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318" w:type="dxa"/>
        <w:tblLook w:val="04A0"/>
      </w:tblPr>
      <w:tblGrid>
        <w:gridCol w:w="5529"/>
        <w:gridCol w:w="4928"/>
      </w:tblGrid>
      <w:tr w:rsidR="00DB70D3" w:rsidRPr="00DB70D3" w:rsidTr="000E0B07">
        <w:tc>
          <w:tcPr>
            <w:tcW w:w="5529" w:type="dxa"/>
          </w:tcPr>
          <w:p w:rsidR="00DB70D3" w:rsidRPr="00DB70D3" w:rsidRDefault="00DB70D3" w:rsidP="000E0B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</w:p>
          <w:p w:rsidR="00DB70D3" w:rsidRPr="00DB70D3" w:rsidRDefault="00DB70D3" w:rsidP="000E0B07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</w:p>
          <w:p w:rsidR="00DB70D3" w:rsidRPr="00DB70D3" w:rsidRDefault="00DB70D3" w:rsidP="000E0B07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</w:p>
          <w:p w:rsidR="00DB70D3" w:rsidRPr="00DB70D3" w:rsidRDefault="00DB70D3" w:rsidP="000E0B07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</w:p>
          <w:p w:rsidR="00DB70D3" w:rsidRPr="00DB70D3" w:rsidRDefault="00DB70D3" w:rsidP="000E0B07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DB70D3">
              <w:rPr>
                <w:rFonts w:ascii="Times New Roman" w:hAnsi="Times New Roman"/>
                <w:noProof/>
                <w:szCs w:val="24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-812800</wp:posOffset>
                  </wp:positionV>
                  <wp:extent cx="1009650" cy="838200"/>
                  <wp:effectExtent l="19050" t="0" r="0" b="0"/>
                  <wp:wrapTight wrapText="bothSides">
                    <wp:wrapPolygon edited="0">
                      <wp:start x="-408" y="0"/>
                      <wp:lineTo x="-408" y="21109"/>
                      <wp:lineTo x="21600" y="21109"/>
                      <wp:lineTo x="21600" y="0"/>
                      <wp:lineTo x="-408" y="0"/>
                    </wp:wrapPolygon>
                  </wp:wrapTight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70D3" w:rsidRPr="00DB70D3" w:rsidRDefault="00DB70D3" w:rsidP="000E0B07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DB70D3">
              <w:rPr>
                <w:rFonts w:ascii="Times New Roman" w:hAnsi="Times New Roman"/>
                <w:b/>
                <w:szCs w:val="20"/>
                <w:lang w:val="uk-UA"/>
              </w:rPr>
              <w:t>ВІДКРИТИЙ МІЖНАРОДНИЙ УНІВЕРСИТЕТ</w:t>
            </w:r>
          </w:p>
          <w:p w:rsidR="00DB70D3" w:rsidRPr="00DB70D3" w:rsidRDefault="00DB70D3" w:rsidP="000E0B07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DB70D3">
              <w:rPr>
                <w:rFonts w:ascii="Times New Roman" w:hAnsi="Times New Roman"/>
                <w:b/>
                <w:szCs w:val="20"/>
                <w:lang w:val="uk-UA"/>
              </w:rPr>
              <w:t>РОЗВИТКУ ЛЮДИНИ "УКРАЇНА"</w:t>
            </w:r>
          </w:p>
          <w:p w:rsidR="00DB70D3" w:rsidRPr="00DB70D3" w:rsidRDefault="00DB70D3" w:rsidP="000E0B07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4928" w:type="dxa"/>
          </w:tcPr>
          <w:p w:rsidR="00DB70D3" w:rsidRPr="00DB70D3" w:rsidRDefault="00DB70D3" w:rsidP="000E0B07">
            <w:pPr>
              <w:suppressAutoHyphens/>
              <w:ind w:left="3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B70D3" w:rsidRPr="00DB70D3" w:rsidRDefault="00DB70D3" w:rsidP="000E0B07">
            <w:pPr>
              <w:suppressAutoHyphens/>
              <w:ind w:left="318"/>
              <w:rPr>
                <w:rFonts w:ascii="Times New Roman" w:hAnsi="Times New Roman"/>
                <w:lang w:val="uk-UA"/>
              </w:rPr>
            </w:pPr>
          </w:p>
          <w:p w:rsidR="00DB70D3" w:rsidRPr="00DB70D3" w:rsidRDefault="00DB70D3" w:rsidP="000E0B07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D3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DB70D3" w:rsidRPr="00DB70D3" w:rsidRDefault="00DB70D3" w:rsidP="000E0B07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Відкритого міжнародного університету розвитку людини «Україна» № ____ </w:t>
            </w:r>
          </w:p>
          <w:p w:rsidR="00DB70D3" w:rsidRPr="00DB70D3" w:rsidRDefault="00DB70D3" w:rsidP="000E0B07">
            <w:pPr>
              <w:suppressAutoHyphens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D3">
              <w:rPr>
                <w:rFonts w:ascii="Times New Roman" w:hAnsi="Times New Roman"/>
                <w:sz w:val="28"/>
                <w:szCs w:val="28"/>
                <w:lang w:val="uk-UA"/>
              </w:rPr>
              <w:t>від «___»__________ 20__ року</w:t>
            </w:r>
          </w:p>
          <w:p w:rsidR="00DB70D3" w:rsidRPr="00DB70D3" w:rsidRDefault="00DB70D3" w:rsidP="000E0B07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Style w:val="uficommentbody"/>
                <w:rFonts w:ascii="Times New Roman" w:hAnsi="Times New Roman"/>
                <w:sz w:val="28"/>
                <w:szCs w:val="28"/>
                <w:lang w:val="uk-UA"/>
              </w:rPr>
            </w:pPr>
            <w:r w:rsidRPr="00DB70D3">
              <w:rPr>
                <w:rStyle w:val="uficommentbody"/>
                <w:rFonts w:ascii="Times New Roman" w:hAnsi="Times New Roman"/>
                <w:sz w:val="28"/>
                <w:szCs w:val="28"/>
                <w:lang w:val="uk-UA"/>
              </w:rPr>
              <w:t>Президент Університету</w:t>
            </w:r>
          </w:p>
          <w:p w:rsidR="00DB70D3" w:rsidRPr="00DB70D3" w:rsidRDefault="00DB70D3" w:rsidP="000E0B07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uficommentbody"/>
                <w:rFonts w:ascii="Times New Roman" w:hAnsi="Times New Roman"/>
                <w:sz w:val="28"/>
                <w:szCs w:val="28"/>
                <w:lang w:val="uk-UA"/>
              </w:rPr>
            </w:pPr>
            <w:r w:rsidRPr="00DB70D3">
              <w:rPr>
                <w:rStyle w:val="uficommentbody"/>
                <w:rFonts w:ascii="Times New Roman" w:hAnsi="Times New Roman"/>
                <w:sz w:val="28"/>
                <w:szCs w:val="28"/>
                <w:lang w:val="uk-UA"/>
              </w:rPr>
              <w:t>___________________ П. М. Таланчук</w:t>
            </w:r>
          </w:p>
          <w:p w:rsidR="00DB70D3" w:rsidRPr="00DB70D3" w:rsidRDefault="00DB70D3" w:rsidP="000E0B07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B70D3" w:rsidRPr="00DB70D3" w:rsidRDefault="00DB70D3" w:rsidP="00D64D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/>
        </w:rPr>
      </w:pPr>
    </w:p>
    <w:p w:rsidR="00DB70D3" w:rsidRPr="00DB70D3" w:rsidRDefault="007E691D" w:rsidP="00D64D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/>
        </w:rPr>
      </w:pPr>
      <w:r w:rsidRPr="00DB70D3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/>
        </w:rPr>
        <w:t xml:space="preserve">Порядок </w:t>
      </w:r>
    </w:p>
    <w:p w:rsidR="007E691D" w:rsidRPr="00DB70D3" w:rsidRDefault="007E691D" w:rsidP="00D64D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/>
        </w:rPr>
      </w:pPr>
      <w:r w:rsidRPr="00DB70D3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/>
        </w:rPr>
        <w:t>надання домедичної допомоги постраждалим при</w:t>
      </w:r>
      <w:r w:rsidR="00087631" w:rsidRPr="00DB70D3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/>
        </w:rPr>
        <w:t xml:space="preserve"> </w:t>
      </w:r>
      <w:r w:rsidRPr="00DB70D3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/>
        </w:rPr>
        <w:t>підозрі на</w:t>
      </w:r>
      <w:r w:rsidR="00087631" w:rsidRPr="00DB70D3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/>
        </w:rPr>
        <w:t xml:space="preserve"> </w:t>
      </w:r>
      <w:r w:rsidRPr="00DB70D3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/>
        </w:rPr>
        <w:t>перелом кісток кінцівок</w:t>
      </w:r>
    </w:p>
    <w:p w:rsidR="00D64D84" w:rsidRPr="00DB70D3" w:rsidRDefault="00D64D84" w:rsidP="00D64D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1. Цей Порядок визначає механізм надання домедичної допомоги постраждалим при підозрі на перелом кісток кінцівок не медичними працівниками.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2. У цьому Порядку терміни вживаються у такому значенні:</w:t>
      </w:r>
    </w:p>
    <w:p w:rsidR="007E691D" w:rsidRPr="00DB70D3" w:rsidRDefault="007E691D" w:rsidP="00D64D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перелом — часткове або повне порушення цілісності кістки, викликане впливом на неї механічної сили: насильно або в результаті падіння, удару, а також внаслідок патологічного процесу, пухлини, запалення;</w:t>
      </w:r>
    </w:p>
    <w:p w:rsidR="007E691D" w:rsidRPr="00DB70D3" w:rsidRDefault="007E691D" w:rsidP="00D64D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відкритий перелом — часткове або повне порушення цілісності кістки з одночасним пошкодженням шкірних покр</w:t>
      </w:r>
      <w:bookmarkStart w:id="0" w:name="_GoBack"/>
      <w:bookmarkEnd w:id="0"/>
      <w:r w:rsidRPr="00DB70D3">
        <w:rPr>
          <w:rFonts w:ascii="Times New Roman" w:eastAsia="Times New Roman" w:hAnsi="Times New Roman"/>
          <w:sz w:val="24"/>
          <w:szCs w:val="24"/>
          <w:lang w:val="uk-UA"/>
        </w:rPr>
        <w:t>овів у проекції перелому;</w:t>
      </w:r>
    </w:p>
    <w:p w:rsidR="007E691D" w:rsidRPr="00DB70D3" w:rsidRDefault="007E691D" w:rsidP="00D64D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закритий перелом — часткове або повне порушення цілісності кістки без пошкодження шкірних покровів у проекції перелому;</w:t>
      </w:r>
    </w:p>
    <w:p w:rsidR="007E691D" w:rsidRPr="00DB70D3" w:rsidRDefault="007E691D" w:rsidP="00D64D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іммобілізація (знерухомлення) — фіксація перелому кістки шляхом використання стандартних шин чи імпровізованих засобів.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Інші терміни вживаються у значеннях, наведених в Основах законодавства України про охорону здоров’я та інших нормативно-правових актах у сфері охорони здоров’я.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3. Ознаки відкритого перелому кісток кінцівки: наявність рани в місці перелому; кровотеча з рани; біль в області рани; порушення функції ушкодженої кінцівки; неприродне положення кінцівки; патологічна рухливість у кінцівці; крепітація (своєрідний хрускіт) у місці перелому; наявність уламків кістки в рані.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4. Ознаки закритого перелому кісток кінцівки: неприродне положення кінцівки; біль в області рани/деформації кінцівки; патологічна рухливість в кінцівці; крепітація (хрускіт) в місці перелому; гематома в області перелому (збільшення кінцівки в об’ємі); порушення функцій ушкодженої кінцівки.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5. Послідовність дій при наданні домедичної допомоги постраждалим при підозрі на перелом кісток кінцівок не медичними працівниками: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1) переконатися у відсутності небезпеки;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2) провести огляд постраждалого, визначити наявність свідомості, дихання;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3) викликати бригаду екстреної (швидкої) медичної допомоги;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4) якщо у постраждалого відсутнє дихання, розпочати серцево-легеневу реанімацію;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5) якщо у постраждалого ознаки відкритого перелому: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а) розрізати одяг над раною;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б) накласти стерильну, чисту пов’язку на рану;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в) допомогти постраждалому прийняти зручне положення (таке, яке завдає найменше болю);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г) іммобілізувати (знерухомити) пошкоджену кінцівку за допомогою стандартного обладнання (шин) чи підручних засобів;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ґ) вкрити постраждалого термопокривалом/покривалом;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д) забезпечити постійний нагляд за постраждалим до прибуття бригади екстреної (швидкої) медичної допомоги;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6) якщо у постраждалого ознаки закритого перелому: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а) допомогти постраждалому прийняти зручне положення (таке, яке завдає найменше болю);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б) іммобілізувати (знерухомити) пошкоджену кінцівку за допомогою стандартного обладнання (шин) чи підручних засобів;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в) вкрити постраждалого термопокривалом/покривалом;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г) забезпечити постійний нагляд за постраждалим до прибуття бригади екстреної (швидкої) медичної допомоги;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>7) при погіршенні стану постраждалого до приїзду бригади екстреної (швидкої) медичної допомоги повторно зателефонувати диспетчеру екстреної медичної допомоги.</w:t>
      </w:r>
    </w:p>
    <w:p w:rsidR="007E691D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sz w:val="24"/>
          <w:szCs w:val="24"/>
          <w:lang w:val="uk-UA"/>
        </w:rPr>
        <w:t xml:space="preserve">+ </w:t>
      </w:r>
    </w:p>
    <w:p w:rsidR="00087631" w:rsidRPr="00DB70D3" w:rsidRDefault="007E691D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B70D3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Примітка.</w:t>
      </w:r>
      <w:r w:rsidRPr="00DB70D3">
        <w:rPr>
          <w:rFonts w:ascii="Times New Roman" w:eastAsia="Times New Roman" w:hAnsi="Times New Roman"/>
          <w:sz w:val="24"/>
          <w:szCs w:val="24"/>
          <w:lang w:val="uk-UA"/>
        </w:rPr>
        <w:t xml:space="preserve"> Наведено згідно з наказом МОЗ України «Про затвердження порядків надання домедичної допомоги особам при невідкладних станах» від 16.06.2014 № 398.</w:t>
      </w:r>
    </w:p>
    <w:p w:rsidR="00DB70D3" w:rsidRPr="00DB70D3" w:rsidRDefault="00DB70D3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70D3" w:rsidRPr="00DB70D3" w:rsidRDefault="00DB70D3" w:rsidP="00D64D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70D3" w:rsidRPr="00DB70D3" w:rsidRDefault="00DB70D3" w:rsidP="00DB70D3">
      <w:pPr>
        <w:tabs>
          <w:tab w:val="left" w:pos="4820"/>
          <w:tab w:val="left" w:pos="6804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DB70D3">
        <w:rPr>
          <w:rFonts w:ascii="Times New Roman" w:hAnsi="Times New Roman"/>
          <w:color w:val="000000"/>
          <w:sz w:val="24"/>
          <w:szCs w:val="24"/>
          <w:lang w:val="uk-UA" w:eastAsia="ar-SA"/>
        </w:rPr>
        <w:t>__________________________________</w:t>
      </w:r>
      <w:r w:rsidRPr="00DB70D3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  <w:t>____________</w:t>
      </w:r>
      <w:r w:rsidRPr="00DB70D3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  <w:t>_____________________</w:t>
      </w:r>
    </w:p>
    <w:p w:rsidR="00DB70D3" w:rsidRPr="00DB70D3" w:rsidRDefault="00DB70D3" w:rsidP="00DB70D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hAnsi="Times New Roman"/>
          <w:color w:val="000000"/>
          <w:vertAlign w:val="superscript"/>
          <w:lang w:val="uk-UA" w:eastAsia="ar-SA"/>
        </w:rPr>
      </w:pPr>
      <w:r w:rsidRPr="00DB70D3">
        <w:rPr>
          <w:rFonts w:ascii="Times New Roman" w:hAnsi="Times New Roman"/>
          <w:color w:val="000000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DB70D3">
        <w:rPr>
          <w:rFonts w:ascii="Times New Roman" w:hAnsi="Times New Roman"/>
          <w:color w:val="000000"/>
          <w:vertAlign w:val="superscript"/>
          <w:lang w:val="uk-UA" w:eastAsia="ar-SA"/>
        </w:rPr>
        <w:tab/>
        <w:t>(підпис)</w:t>
      </w:r>
      <w:r w:rsidRPr="00DB70D3">
        <w:rPr>
          <w:rFonts w:ascii="Times New Roman" w:hAnsi="Times New Roman"/>
          <w:color w:val="000000"/>
          <w:vertAlign w:val="superscript"/>
          <w:lang w:val="uk-UA" w:eastAsia="ar-SA"/>
        </w:rPr>
        <w:tab/>
        <w:t>(прізвище, ініціали)</w:t>
      </w:r>
    </w:p>
    <w:p w:rsidR="00DB70D3" w:rsidRPr="00DB70D3" w:rsidRDefault="00DB70D3" w:rsidP="00DB70D3">
      <w:pPr>
        <w:suppressAutoHyphens/>
        <w:spacing w:after="0" w:line="240" w:lineRule="auto"/>
        <w:rPr>
          <w:rFonts w:ascii="Times New Roman" w:hAnsi="Times New Roman"/>
          <w:color w:val="000000"/>
          <w:lang w:val="uk-UA" w:eastAsia="ar-SA"/>
        </w:rPr>
      </w:pPr>
    </w:p>
    <w:p w:rsidR="00DB70D3" w:rsidRPr="00DB70D3" w:rsidRDefault="00DB70D3" w:rsidP="00DB70D3">
      <w:pPr>
        <w:suppressAutoHyphens/>
        <w:spacing w:after="0" w:line="240" w:lineRule="auto"/>
        <w:rPr>
          <w:rFonts w:ascii="Times New Roman" w:hAnsi="Times New Roman"/>
          <w:color w:val="000000"/>
          <w:lang w:val="uk-UA" w:eastAsia="ar-SA"/>
        </w:rPr>
      </w:pPr>
      <w:r w:rsidRPr="00DB70D3">
        <w:rPr>
          <w:rFonts w:ascii="Times New Roman" w:hAnsi="Times New Roman"/>
          <w:color w:val="000000"/>
          <w:lang w:val="uk-UA" w:eastAsia="ar-SA"/>
        </w:rPr>
        <w:t>Погоджено:</w:t>
      </w:r>
    </w:p>
    <w:p w:rsidR="00DB70D3" w:rsidRPr="00DB70D3" w:rsidRDefault="00DB70D3" w:rsidP="00DB70D3">
      <w:pPr>
        <w:spacing w:after="0" w:line="240" w:lineRule="auto"/>
        <w:rPr>
          <w:rFonts w:ascii="Times New Roman" w:hAnsi="Times New Roman"/>
          <w:lang w:val="uk-UA"/>
        </w:rPr>
      </w:pPr>
    </w:p>
    <w:p w:rsidR="00DB70D3" w:rsidRPr="00DB70D3" w:rsidRDefault="00DB70D3" w:rsidP="00DB70D3">
      <w:pPr>
        <w:spacing w:after="0" w:line="240" w:lineRule="auto"/>
        <w:rPr>
          <w:rFonts w:ascii="Times New Roman" w:hAnsi="Times New Roman"/>
          <w:lang w:val="uk-UA"/>
        </w:rPr>
      </w:pPr>
      <w:r w:rsidRPr="00DB70D3">
        <w:rPr>
          <w:rFonts w:ascii="Times New Roman" w:hAnsi="Times New Roman"/>
          <w:lang w:val="uk-UA"/>
        </w:rPr>
        <w:t>Головний інженер з охорони праці</w:t>
      </w:r>
    </w:p>
    <w:p w:rsidR="00DB70D3" w:rsidRPr="00DB70D3" w:rsidRDefault="00DB70D3" w:rsidP="00DB70D3">
      <w:pPr>
        <w:spacing w:after="0" w:line="240" w:lineRule="auto"/>
        <w:rPr>
          <w:rFonts w:ascii="Times New Roman" w:hAnsi="Times New Roman"/>
          <w:lang w:val="uk-UA"/>
        </w:rPr>
      </w:pPr>
      <w:r w:rsidRPr="00DB70D3">
        <w:rPr>
          <w:rFonts w:ascii="Times New Roman" w:hAnsi="Times New Roman"/>
          <w:lang w:val="uk-UA"/>
        </w:rPr>
        <w:t xml:space="preserve">та техніки безпеки </w:t>
      </w:r>
      <w:r w:rsidRPr="00DB70D3">
        <w:rPr>
          <w:rFonts w:ascii="Times New Roman" w:hAnsi="Times New Roman"/>
          <w:lang w:val="uk-UA"/>
        </w:rPr>
        <w:tab/>
      </w:r>
      <w:r w:rsidRPr="00DB70D3">
        <w:rPr>
          <w:rFonts w:ascii="Times New Roman" w:hAnsi="Times New Roman"/>
          <w:lang w:val="uk-UA"/>
        </w:rPr>
        <w:tab/>
      </w:r>
      <w:r w:rsidRPr="00DB70D3">
        <w:rPr>
          <w:rFonts w:ascii="Times New Roman" w:hAnsi="Times New Roman"/>
          <w:lang w:val="uk-UA"/>
        </w:rPr>
        <w:tab/>
      </w:r>
      <w:r w:rsidRPr="00DB70D3">
        <w:rPr>
          <w:rFonts w:ascii="Times New Roman" w:hAnsi="Times New Roman"/>
          <w:lang w:val="uk-UA"/>
        </w:rPr>
        <w:tab/>
      </w:r>
      <w:r w:rsidRPr="00DB70D3">
        <w:rPr>
          <w:rFonts w:ascii="Times New Roman" w:hAnsi="Times New Roman"/>
          <w:lang w:val="uk-UA"/>
        </w:rPr>
        <w:tab/>
      </w:r>
      <w:r w:rsidRPr="00DB70D3">
        <w:rPr>
          <w:rFonts w:ascii="Times New Roman" w:hAnsi="Times New Roman"/>
          <w:lang w:val="uk-UA"/>
        </w:rPr>
        <w:tab/>
        <w:t xml:space="preserve">_____________   </w:t>
      </w:r>
      <w:r w:rsidRPr="00DB70D3">
        <w:rPr>
          <w:rFonts w:ascii="Times New Roman" w:hAnsi="Times New Roman"/>
          <w:lang w:val="uk-UA"/>
        </w:rPr>
        <w:tab/>
        <w:t>О. В. Козачок</w:t>
      </w:r>
    </w:p>
    <w:p w:rsidR="00DB70D3" w:rsidRPr="00DB70D3" w:rsidRDefault="00DB70D3" w:rsidP="00DB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lang w:val="uk-UA"/>
        </w:rPr>
      </w:pPr>
    </w:p>
    <w:p w:rsidR="00DB70D3" w:rsidRPr="00DB70D3" w:rsidRDefault="00DB70D3" w:rsidP="00DB70D3">
      <w:pPr>
        <w:suppressAutoHyphens/>
        <w:spacing w:after="0" w:line="240" w:lineRule="auto"/>
        <w:rPr>
          <w:rFonts w:ascii="Times New Roman" w:hAnsi="Times New Roman"/>
          <w:lang w:val="uk-UA" w:eastAsia="ar-SA"/>
        </w:rPr>
      </w:pPr>
      <w:r w:rsidRPr="00DB70D3">
        <w:rPr>
          <w:rFonts w:ascii="Times New Roman" w:hAnsi="Times New Roman"/>
          <w:lang w:val="uk-UA"/>
        </w:rPr>
        <w:t>Начальник юридичного відділу</w:t>
      </w:r>
      <w:r w:rsidRPr="00DB70D3">
        <w:rPr>
          <w:rFonts w:ascii="Times New Roman" w:hAnsi="Times New Roman"/>
          <w:vertAlign w:val="superscript"/>
          <w:lang w:val="uk-UA"/>
        </w:rPr>
        <w:footnoteReference w:id="2"/>
      </w:r>
      <w:r w:rsidRPr="00DB70D3">
        <w:rPr>
          <w:rFonts w:ascii="Times New Roman" w:hAnsi="Times New Roman"/>
          <w:lang w:val="uk-UA"/>
        </w:rPr>
        <w:tab/>
      </w:r>
      <w:r w:rsidRPr="00DB70D3">
        <w:rPr>
          <w:rFonts w:ascii="Times New Roman" w:hAnsi="Times New Roman"/>
          <w:lang w:val="uk-UA"/>
        </w:rPr>
        <w:tab/>
      </w:r>
      <w:r w:rsidRPr="00DB70D3">
        <w:rPr>
          <w:rFonts w:ascii="Times New Roman" w:hAnsi="Times New Roman"/>
          <w:lang w:val="uk-UA"/>
        </w:rPr>
        <w:tab/>
      </w:r>
      <w:r w:rsidRPr="00DB70D3">
        <w:rPr>
          <w:rFonts w:ascii="Times New Roman" w:hAnsi="Times New Roman"/>
          <w:lang w:val="uk-UA"/>
        </w:rPr>
        <w:tab/>
      </w:r>
      <w:r w:rsidRPr="00DB70D3">
        <w:rPr>
          <w:rFonts w:ascii="Times New Roman" w:hAnsi="Times New Roman"/>
          <w:color w:val="000000"/>
          <w:lang w:val="uk-UA" w:eastAsia="ar-SA"/>
        </w:rPr>
        <w:t>_____________</w:t>
      </w:r>
      <w:r w:rsidRPr="00DB70D3">
        <w:rPr>
          <w:rFonts w:ascii="Times New Roman" w:hAnsi="Times New Roman"/>
          <w:color w:val="000000"/>
          <w:lang w:val="uk-UA" w:eastAsia="ar-SA"/>
        </w:rPr>
        <w:tab/>
      </w:r>
      <w:r w:rsidRPr="00DB70D3">
        <w:rPr>
          <w:rFonts w:ascii="Times New Roman" w:hAnsi="Times New Roman"/>
          <w:color w:val="000000"/>
          <w:lang w:val="uk-UA" w:eastAsia="ar-SA"/>
        </w:rPr>
        <w:tab/>
        <w:t>В. Г. Шамрай</w:t>
      </w:r>
    </w:p>
    <w:p w:rsidR="00DB70D3" w:rsidRPr="00DB70D3" w:rsidRDefault="00DB70D3" w:rsidP="00DB7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70D3" w:rsidRPr="00DB70D3" w:rsidRDefault="00DB70D3" w:rsidP="00DB70D3">
      <w:pPr>
        <w:pStyle w:val="1415"/>
        <w:rPr>
          <w:sz w:val="22"/>
          <w:szCs w:val="22"/>
        </w:rPr>
      </w:pPr>
    </w:p>
    <w:p w:rsidR="00DB70D3" w:rsidRPr="00DB70D3" w:rsidRDefault="00DB70D3" w:rsidP="00DB70D3">
      <w:pPr>
        <w:spacing w:after="0" w:line="240" w:lineRule="auto"/>
        <w:jc w:val="both"/>
        <w:rPr>
          <w:lang w:val="uk-UA"/>
        </w:rPr>
      </w:pPr>
    </w:p>
    <w:p w:rsidR="00DB70D3" w:rsidRPr="00DB70D3" w:rsidRDefault="00DB70D3" w:rsidP="00D64D84">
      <w:pPr>
        <w:spacing w:after="0" w:line="240" w:lineRule="auto"/>
        <w:ind w:firstLine="709"/>
        <w:jc w:val="both"/>
        <w:rPr>
          <w:lang w:val="uk-UA"/>
        </w:rPr>
      </w:pPr>
    </w:p>
    <w:sectPr w:rsidR="00DB70D3" w:rsidRPr="00DB70D3" w:rsidSect="00DB70D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77" w:rsidRDefault="00991877" w:rsidP="00DB70D3">
      <w:pPr>
        <w:spacing w:after="0" w:line="240" w:lineRule="auto"/>
      </w:pPr>
      <w:r>
        <w:separator/>
      </w:r>
    </w:p>
  </w:endnote>
  <w:endnote w:type="continuationSeparator" w:id="1">
    <w:p w:rsidR="00991877" w:rsidRDefault="00991877" w:rsidP="00DB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77" w:rsidRDefault="00991877" w:rsidP="00DB70D3">
      <w:pPr>
        <w:spacing w:after="0" w:line="240" w:lineRule="auto"/>
      </w:pPr>
      <w:r>
        <w:separator/>
      </w:r>
    </w:p>
  </w:footnote>
  <w:footnote w:type="continuationSeparator" w:id="1">
    <w:p w:rsidR="00991877" w:rsidRDefault="00991877" w:rsidP="00DB70D3">
      <w:pPr>
        <w:spacing w:after="0" w:line="240" w:lineRule="auto"/>
      </w:pPr>
      <w:r>
        <w:continuationSeparator/>
      </w:r>
    </w:p>
  </w:footnote>
  <w:footnote w:id="2">
    <w:p w:rsidR="00DB70D3" w:rsidRPr="00116CD6" w:rsidRDefault="00DB70D3" w:rsidP="00DB70D3">
      <w:pPr>
        <w:pStyle w:val="a4"/>
        <w:rPr>
          <w:rFonts w:ascii="Times New Roman" w:hAnsi="Times New Roman"/>
          <w:lang w:val="uk-UA"/>
        </w:rPr>
      </w:pPr>
      <w:r w:rsidRPr="00116CD6">
        <w:rPr>
          <w:rStyle w:val="a6"/>
          <w:rFonts w:ascii="Times New Roman" w:hAnsi="Times New Roman"/>
        </w:rPr>
        <w:footnoteRef/>
      </w:r>
      <w:r w:rsidRPr="00116CD6">
        <w:rPr>
          <w:rFonts w:ascii="Times New Roman" w:hAnsi="Times New Roman"/>
          <w:lang w:val="uk-UA"/>
        </w:rPr>
        <w:t>За потреби інструкцію погоджують інші уповноважені служби, підрозділи і посадові особи університету, перелік яких визначає служба охорони праці.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949"/>
    <w:multiLevelType w:val="multilevel"/>
    <w:tmpl w:val="E12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91D"/>
    <w:rsid w:val="00087631"/>
    <w:rsid w:val="00367391"/>
    <w:rsid w:val="00772D21"/>
    <w:rsid w:val="007E691D"/>
    <w:rsid w:val="00991877"/>
    <w:rsid w:val="00D64D84"/>
    <w:rsid w:val="00D96BBB"/>
    <w:rsid w:val="00DB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B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E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-right-informer-wr">
    <w:name w:val="comment-right-informer-wr"/>
    <w:rsid w:val="007E691D"/>
  </w:style>
  <w:style w:type="paragraph" w:styleId="a3">
    <w:name w:val="Normal (Web)"/>
    <w:basedOn w:val="a"/>
    <w:uiPriority w:val="99"/>
    <w:semiHidden/>
    <w:unhideWhenUsed/>
    <w:rsid w:val="007E6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ficommentbody">
    <w:name w:val="uficommentbody"/>
    <w:rsid w:val="00DB70D3"/>
  </w:style>
  <w:style w:type="paragraph" w:styleId="a4">
    <w:name w:val="footnote text"/>
    <w:basedOn w:val="a"/>
    <w:link w:val="a5"/>
    <w:uiPriority w:val="99"/>
    <w:rsid w:val="00DB70D3"/>
    <w:pPr>
      <w:spacing w:after="0" w:line="240" w:lineRule="auto"/>
    </w:pPr>
    <w:rPr>
      <w:rFonts w:eastAsia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DB70D3"/>
    <w:rPr>
      <w:rFonts w:eastAsia="Times New Roman"/>
      <w:lang w:val="ru-RU"/>
    </w:rPr>
  </w:style>
  <w:style w:type="character" w:styleId="a6">
    <w:name w:val="footnote reference"/>
    <w:basedOn w:val="a0"/>
    <w:rsid w:val="00DB70D3"/>
    <w:rPr>
      <w:rFonts w:cs="Times New Roman"/>
      <w:vertAlign w:val="superscript"/>
    </w:rPr>
  </w:style>
  <w:style w:type="paragraph" w:customStyle="1" w:styleId="1415">
    <w:name w:val="Стиль 14 пт По ширине снизу: (одинарная Авто  15 пт линия От ..."/>
    <w:basedOn w:val="a"/>
    <w:rsid w:val="00DB70D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3</cp:revision>
  <dcterms:created xsi:type="dcterms:W3CDTF">2020-03-20T13:00:00Z</dcterms:created>
  <dcterms:modified xsi:type="dcterms:W3CDTF">2020-03-23T12:03:00Z</dcterms:modified>
</cp:coreProperties>
</file>