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F8AF5" w14:textId="0CD70F19" w:rsidR="00B3743E" w:rsidRPr="00E17F3F" w:rsidRDefault="005E6E83" w:rsidP="00B3743E">
      <w:pPr>
        <w:pBdr>
          <w:top w:val="nil"/>
          <w:left w:val="nil"/>
          <w:bottom w:val="nil"/>
          <w:right w:val="nil"/>
          <w:between w:val="nil"/>
        </w:pBdr>
        <w:spacing w:line="240" w:lineRule="auto"/>
        <w:ind w:hanging="2"/>
        <w:jc w:val="right"/>
        <w:rPr>
          <w:rFonts w:ascii="Times New Roman" w:eastAsia="Calibri" w:hAnsi="Times New Roman" w:cs="Times New Roman"/>
          <w:b/>
          <w:bCs/>
        </w:rPr>
      </w:pPr>
      <w:bookmarkStart w:id="0" w:name="_GoBack"/>
      <w:r w:rsidRPr="00FE4ABA">
        <w:rPr>
          <w:rFonts w:ascii="Times New Roman" w:hAnsi="Times New Roman" w:cs="Times New Roman"/>
          <w:b/>
        </w:rPr>
        <w:t>Додаток 9</w:t>
      </w:r>
      <w:r w:rsidRPr="00E17F3F">
        <w:rPr>
          <w:rFonts w:ascii="Times New Roman" w:hAnsi="Times New Roman" w:cs="Times New Roman"/>
        </w:rPr>
        <w:t xml:space="preserve"> </w:t>
      </w:r>
      <w:bookmarkEnd w:id="0"/>
      <w:r w:rsidR="00FE4ABA" w:rsidRPr="00FE4ABA">
        <w:rPr>
          <w:rFonts w:ascii="Times New Roman" w:eastAsia="Times New Roman" w:hAnsi="Times New Roman" w:cs="Times New Roman"/>
          <w:b/>
          <w:bCs/>
          <w:lang w:eastAsia="ru-RU"/>
        </w:rPr>
        <w:t>до</w:t>
      </w:r>
      <w:r w:rsidR="00FE4ABA" w:rsidRPr="00FE4ABA">
        <w:rPr>
          <w:rFonts w:ascii="Times New Roman" w:eastAsia="Calibri" w:hAnsi="Times New Roman" w:cs="Times New Roman"/>
          <w:b/>
          <w:bCs/>
        </w:rPr>
        <w:t xml:space="preserve"> Наказу </w:t>
      </w:r>
      <w:r w:rsidR="00FE4ABA" w:rsidRPr="00FE4ABA">
        <w:rPr>
          <w:rFonts w:ascii="Times New Roman" w:eastAsia="Times New Roman" w:hAnsi="Times New Roman" w:cs="Times New Roman"/>
          <w:b/>
          <w:bCs/>
          <w:lang w:eastAsia="ru-RU"/>
        </w:rPr>
        <w:t>від 27.08. 2024 № 111</w:t>
      </w:r>
    </w:p>
    <w:p w14:paraId="77DAD981" w14:textId="77777777" w:rsidR="005E6E83" w:rsidRPr="00E17F3F" w:rsidRDefault="005E6E83" w:rsidP="000C5D4D">
      <w:pPr>
        <w:suppressAutoHyphens/>
        <w:spacing w:after="0" w:line="240" w:lineRule="auto"/>
        <w:jc w:val="center"/>
        <w:rPr>
          <w:rFonts w:ascii="Times New Roman" w:eastAsia="Times New Roman" w:hAnsi="Times New Roman" w:cs="Times New Roman"/>
          <w:b/>
          <w:lang w:eastAsia="ar-SA"/>
        </w:rPr>
      </w:pPr>
    </w:p>
    <w:p w14:paraId="5D21BBD7" w14:textId="51670294" w:rsidR="000C5D4D" w:rsidRPr="00E17F3F" w:rsidRDefault="000C5D4D" w:rsidP="000C5D4D">
      <w:pPr>
        <w:suppressAutoHyphens/>
        <w:spacing w:after="0" w:line="240" w:lineRule="auto"/>
        <w:jc w:val="center"/>
        <w:rPr>
          <w:rFonts w:ascii="Times New Roman" w:eastAsia="Times New Roman" w:hAnsi="Times New Roman" w:cs="Times New Roman"/>
          <w:lang w:eastAsia="ar-SA"/>
        </w:rPr>
      </w:pPr>
      <w:r w:rsidRPr="00E17F3F">
        <w:rPr>
          <w:rFonts w:ascii="Times New Roman" w:eastAsia="Times New Roman" w:hAnsi="Times New Roman" w:cs="Times New Roman"/>
          <w:b/>
          <w:lang w:eastAsia="ar-SA"/>
        </w:rPr>
        <w:t>КОНТРАКТ №</w:t>
      </w:r>
      <w:r w:rsidRPr="00E17F3F">
        <w:rPr>
          <w:rFonts w:ascii="Times New Roman" w:eastAsia="Times New Roman" w:hAnsi="Times New Roman" w:cs="Times New Roman"/>
          <w:lang w:eastAsia="ar-SA"/>
        </w:rPr>
        <w:t xml:space="preserve"> ________</w:t>
      </w:r>
    </w:p>
    <w:p w14:paraId="7230104D" w14:textId="77777777" w:rsidR="000C5D4D" w:rsidRPr="00E17F3F" w:rsidRDefault="000C5D4D" w:rsidP="000C5D4D">
      <w:pPr>
        <w:suppressAutoHyphens/>
        <w:spacing w:after="0" w:line="240" w:lineRule="auto"/>
        <w:rPr>
          <w:rFonts w:ascii="Times New Roman" w:eastAsia="Times New Roman" w:hAnsi="Times New Roman" w:cs="Times New Roman"/>
          <w:lang w:eastAsia="ar-SA"/>
        </w:rPr>
      </w:pPr>
      <w:r w:rsidRPr="00E17F3F">
        <w:rPr>
          <w:rFonts w:ascii="Times New Roman" w:eastAsia="Times New Roman" w:hAnsi="Times New Roman" w:cs="Times New Roman"/>
          <w:lang w:eastAsia="ar-SA"/>
        </w:rPr>
        <w:t>м. Київ</w:t>
      </w:r>
      <w:r w:rsidRPr="00E17F3F">
        <w:rPr>
          <w:rFonts w:ascii="Times New Roman" w:eastAsia="Times New Roman" w:hAnsi="Times New Roman" w:cs="Times New Roman"/>
          <w:lang w:eastAsia="ar-SA"/>
        </w:rPr>
        <w:tab/>
      </w:r>
      <w:r w:rsidRPr="00E17F3F">
        <w:rPr>
          <w:rFonts w:ascii="Times New Roman" w:eastAsia="Times New Roman" w:hAnsi="Times New Roman" w:cs="Times New Roman"/>
          <w:lang w:eastAsia="ar-SA"/>
        </w:rPr>
        <w:tab/>
      </w:r>
      <w:r w:rsidRPr="00E17F3F">
        <w:rPr>
          <w:rFonts w:ascii="Times New Roman" w:eastAsia="Times New Roman" w:hAnsi="Times New Roman" w:cs="Times New Roman"/>
          <w:lang w:eastAsia="ar-SA"/>
        </w:rPr>
        <w:tab/>
      </w:r>
      <w:r w:rsidRPr="00E17F3F">
        <w:rPr>
          <w:rFonts w:ascii="Times New Roman" w:eastAsia="Times New Roman" w:hAnsi="Times New Roman" w:cs="Times New Roman"/>
          <w:lang w:eastAsia="ar-SA"/>
        </w:rPr>
        <w:tab/>
      </w:r>
      <w:r w:rsidR="000459CA" w:rsidRPr="00E17F3F">
        <w:rPr>
          <w:rFonts w:ascii="Times New Roman" w:eastAsia="Times New Roman" w:hAnsi="Times New Roman" w:cs="Times New Roman"/>
          <w:lang w:eastAsia="ar-SA"/>
        </w:rPr>
        <w:tab/>
      </w:r>
      <w:r w:rsidR="000459CA" w:rsidRPr="00E17F3F">
        <w:rPr>
          <w:rFonts w:ascii="Times New Roman" w:eastAsia="Times New Roman" w:hAnsi="Times New Roman" w:cs="Times New Roman"/>
          <w:lang w:eastAsia="ar-SA"/>
        </w:rPr>
        <w:tab/>
      </w:r>
      <w:r w:rsidR="000459CA" w:rsidRPr="00E17F3F">
        <w:rPr>
          <w:rFonts w:ascii="Times New Roman" w:eastAsia="Times New Roman" w:hAnsi="Times New Roman" w:cs="Times New Roman"/>
          <w:lang w:eastAsia="ar-SA"/>
        </w:rPr>
        <w:tab/>
      </w:r>
      <w:r w:rsidR="000459CA" w:rsidRPr="00E17F3F">
        <w:rPr>
          <w:rFonts w:ascii="Times New Roman" w:eastAsia="Times New Roman" w:hAnsi="Times New Roman" w:cs="Times New Roman"/>
          <w:lang w:eastAsia="ar-SA"/>
        </w:rPr>
        <w:tab/>
      </w:r>
      <w:r w:rsidR="000459CA" w:rsidRPr="00E17F3F">
        <w:rPr>
          <w:rFonts w:ascii="Times New Roman" w:eastAsia="Times New Roman" w:hAnsi="Times New Roman" w:cs="Times New Roman"/>
          <w:lang w:eastAsia="ar-SA"/>
        </w:rPr>
        <w:tab/>
      </w:r>
      <w:r w:rsidRPr="00E17F3F">
        <w:rPr>
          <w:rFonts w:ascii="Times New Roman" w:eastAsia="Times New Roman" w:hAnsi="Times New Roman" w:cs="Times New Roman"/>
          <w:lang w:eastAsia="ar-SA"/>
        </w:rPr>
        <w:tab/>
        <w:t>“____”_________ 20__ р.</w:t>
      </w:r>
    </w:p>
    <w:p w14:paraId="38EE5B13" w14:textId="77777777" w:rsidR="000C5D4D" w:rsidRPr="00E17F3F" w:rsidRDefault="000C5D4D" w:rsidP="000C5D4D">
      <w:pPr>
        <w:suppressAutoHyphens/>
        <w:spacing w:after="0" w:line="240" w:lineRule="auto"/>
        <w:jc w:val="center"/>
        <w:rPr>
          <w:rFonts w:ascii="Times New Roman" w:eastAsia="Times New Roman" w:hAnsi="Times New Roman" w:cs="Times New Roman"/>
          <w:lang w:eastAsia="ar-SA"/>
        </w:rPr>
      </w:pPr>
    </w:p>
    <w:p w14:paraId="2B28C08B" w14:textId="4D39C89D"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Заклад вищої освіти «Відкритий міжнародний університет розвитку людини «Україна», в подальшому – </w:t>
      </w:r>
      <w:r w:rsidRPr="00E17F3F">
        <w:rPr>
          <w:rFonts w:ascii="Times New Roman" w:eastAsia="Times New Roman" w:hAnsi="Times New Roman" w:cs="Times New Roman"/>
          <w:b/>
          <w:sz w:val="23"/>
          <w:szCs w:val="23"/>
          <w:lang w:eastAsia="ar-SA"/>
        </w:rPr>
        <w:t>Університет,</w:t>
      </w:r>
      <w:r w:rsidRPr="00E17F3F">
        <w:rPr>
          <w:rFonts w:ascii="Times New Roman" w:eastAsia="Times New Roman" w:hAnsi="Times New Roman" w:cs="Times New Roman"/>
          <w:sz w:val="23"/>
          <w:szCs w:val="23"/>
          <w:lang w:eastAsia="ar-SA"/>
        </w:rPr>
        <w:t xml:space="preserve"> в особі Президента </w:t>
      </w:r>
      <w:proofErr w:type="spellStart"/>
      <w:r w:rsidRPr="00E17F3F">
        <w:rPr>
          <w:rFonts w:ascii="Times New Roman" w:eastAsia="Times New Roman" w:hAnsi="Times New Roman" w:cs="Times New Roman"/>
          <w:sz w:val="23"/>
          <w:szCs w:val="23"/>
          <w:lang w:eastAsia="ar-SA"/>
        </w:rPr>
        <w:t>Таланчука</w:t>
      </w:r>
      <w:proofErr w:type="spellEnd"/>
      <w:r w:rsidRPr="00E17F3F">
        <w:rPr>
          <w:rFonts w:ascii="Times New Roman" w:eastAsia="Times New Roman" w:hAnsi="Times New Roman" w:cs="Times New Roman"/>
          <w:sz w:val="23"/>
          <w:szCs w:val="23"/>
          <w:lang w:eastAsia="ar-SA"/>
        </w:rPr>
        <w:t xml:space="preserve"> Петра Михайловича, з одного боку, та громадянин(ка) _________________________________________________________</w:t>
      </w:r>
      <w:r w:rsidR="001F2D3A" w:rsidRPr="00E17F3F">
        <w:rPr>
          <w:rFonts w:ascii="Times New Roman" w:eastAsia="Times New Roman" w:hAnsi="Times New Roman" w:cs="Times New Roman"/>
          <w:sz w:val="23"/>
          <w:szCs w:val="23"/>
          <w:lang w:eastAsia="ar-SA"/>
        </w:rPr>
        <w:t>__________________________</w:t>
      </w:r>
      <w:r w:rsidR="00360D79" w:rsidRPr="00E17F3F">
        <w:rPr>
          <w:rFonts w:ascii="Times New Roman" w:eastAsia="Times New Roman" w:hAnsi="Times New Roman" w:cs="Times New Roman"/>
          <w:sz w:val="23"/>
          <w:szCs w:val="23"/>
          <w:lang w:eastAsia="ar-SA"/>
        </w:rPr>
        <w:t>,</w:t>
      </w:r>
    </w:p>
    <w:p w14:paraId="556F69C3" w14:textId="77777777" w:rsidR="000C5D4D" w:rsidRPr="00E17F3F" w:rsidRDefault="000C5D4D" w:rsidP="000C5D4D">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(прізвище, ім’я, по батькові)</w:t>
      </w:r>
    </w:p>
    <w:p w14:paraId="2E3952CE" w14:textId="77777777"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іменований(на) далі </w:t>
      </w:r>
      <w:r w:rsidRPr="00E17F3F">
        <w:rPr>
          <w:rFonts w:ascii="Times New Roman" w:eastAsia="Times New Roman" w:hAnsi="Times New Roman" w:cs="Times New Roman"/>
          <w:b/>
          <w:sz w:val="23"/>
          <w:szCs w:val="23"/>
          <w:lang w:eastAsia="ar-SA"/>
        </w:rPr>
        <w:t>педагогічний працівник,</w:t>
      </w:r>
      <w:r w:rsidRPr="00E17F3F">
        <w:rPr>
          <w:rFonts w:ascii="Times New Roman" w:eastAsia="Times New Roman" w:hAnsi="Times New Roman" w:cs="Times New Roman"/>
          <w:sz w:val="23"/>
          <w:szCs w:val="23"/>
          <w:lang w:eastAsia="ar-SA"/>
        </w:rPr>
        <w:t xml:space="preserve"> з другого боку, уклали цей контракт про таке: </w:t>
      </w:r>
    </w:p>
    <w:p w14:paraId="682A7111" w14:textId="62D61216"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_________________________________________________________</w:t>
      </w:r>
      <w:r w:rsidR="001F2D3A" w:rsidRPr="00E17F3F">
        <w:rPr>
          <w:rFonts w:ascii="Times New Roman" w:eastAsia="Times New Roman" w:hAnsi="Times New Roman" w:cs="Times New Roman"/>
          <w:sz w:val="23"/>
          <w:szCs w:val="23"/>
          <w:lang w:eastAsia="ar-SA"/>
        </w:rPr>
        <w:t>__________________________</w:t>
      </w:r>
      <w:r w:rsidR="00B07A20" w:rsidRPr="00E17F3F">
        <w:rPr>
          <w:rFonts w:ascii="Times New Roman" w:eastAsia="Times New Roman" w:hAnsi="Times New Roman" w:cs="Times New Roman"/>
          <w:sz w:val="23"/>
          <w:szCs w:val="23"/>
          <w:lang w:eastAsia="ar-SA"/>
        </w:rPr>
        <w:t>,</w:t>
      </w:r>
    </w:p>
    <w:p w14:paraId="3F4076E9" w14:textId="77777777" w:rsidR="000C5D4D" w:rsidRPr="00E17F3F" w:rsidRDefault="000C5D4D" w:rsidP="000C5D4D">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(прізвище, ім’я, по батькові)</w:t>
      </w:r>
    </w:p>
    <w:p w14:paraId="271EAB67" w14:textId="6A5EDF1B"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_________________________________________________________</w:t>
      </w:r>
      <w:r w:rsidR="001F2D3A" w:rsidRPr="00E17F3F">
        <w:rPr>
          <w:rFonts w:ascii="Times New Roman" w:eastAsia="Times New Roman" w:hAnsi="Times New Roman" w:cs="Times New Roman"/>
          <w:sz w:val="23"/>
          <w:szCs w:val="23"/>
          <w:lang w:eastAsia="ar-SA"/>
        </w:rPr>
        <w:t>__________________________</w:t>
      </w:r>
      <w:r w:rsidR="00B07A20" w:rsidRPr="00E17F3F">
        <w:rPr>
          <w:rFonts w:ascii="Times New Roman" w:eastAsia="Times New Roman" w:hAnsi="Times New Roman" w:cs="Times New Roman"/>
          <w:sz w:val="23"/>
          <w:szCs w:val="23"/>
          <w:lang w:eastAsia="ar-SA"/>
        </w:rPr>
        <w:t>,</w:t>
      </w:r>
    </w:p>
    <w:p w14:paraId="5EA25154" w14:textId="77777777" w:rsidR="000C5D4D" w:rsidRPr="00E17F3F" w:rsidRDefault="000C5D4D" w:rsidP="000C5D4D">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(науковий ступінь, вчене звання, почесне звання</w:t>
      </w:r>
      <w:r w:rsidR="000459CA" w:rsidRPr="00E17F3F">
        <w:rPr>
          <w:rFonts w:ascii="Times New Roman" w:eastAsia="Times New Roman" w:hAnsi="Times New Roman" w:cs="Times New Roman"/>
          <w:sz w:val="23"/>
          <w:szCs w:val="23"/>
          <w:lang w:eastAsia="ar-SA"/>
        </w:rPr>
        <w:t>, категорія</w:t>
      </w:r>
      <w:r w:rsidRPr="00E17F3F">
        <w:rPr>
          <w:rFonts w:ascii="Times New Roman" w:eastAsia="Times New Roman" w:hAnsi="Times New Roman" w:cs="Times New Roman"/>
          <w:sz w:val="23"/>
          <w:szCs w:val="23"/>
          <w:lang w:eastAsia="ar-SA"/>
        </w:rPr>
        <w:t>)</w:t>
      </w:r>
    </w:p>
    <w:p w14:paraId="1416E53A" w14:textId="67AB1D52" w:rsidR="000C5D4D" w:rsidRPr="00E17F3F" w:rsidRDefault="000C5D4D" w:rsidP="000C5D4D">
      <w:pPr>
        <w:suppressAutoHyphens/>
        <w:spacing w:after="0" w:line="240" w:lineRule="auto"/>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призначається на посаду _________________________________________________________</w:t>
      </w:r>
      <w:r w:rsidR="001F2D3A" w:rsidRPr="00E17F3F">
        <w:rPr>
          <w:rFonts w:ascii="Times New Roman" w:eastAsia="Times New Roman" w:hAnsi="Times New Roman" w:cs="Times New Roman"/>
          <w:sz w:val="23"/>
          <w:szCs w:val="23"/>
          <w:lang w:eastAsia="ar-SA"/>
        </w:rPr>
        <w:t>__________________________</w:t>
      </w:r>
    </w:p>
    <w:p w14:paraId="4D649027" w14:textId="77777777" w:rsidR="000C5D4D" w:rsidRPr="00E17F3F" w:rsidRDefault="000C5D4D" w:rsidP="000C5D4D">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(повна назва посади,</w:t>
      </w:r>
    </w:p>
    <w:p w14:paraId="25FAF6D8" w14:textId="0EB965F1"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_________________________________________________________</w:t>
      </w:r>
      <w:r w:rsidR="001F2D3A" w:rsidRPr="00E17F3F">
        <w:rPr>
          <w:rFonts w:ascii="Times New Roman" w:eastAsia="Times New Roman" w:hAnsi="Times New Roman" w:cs="Times New Roman"/>
          <w:sz w:val="23"/>
          <w:szCs w:val="23"/>
          <w:lang w:eastAsia="ar-SA"/>
        </w:rPr>
        <w:t>__________________________</w:t>
      </w:r>
    </w:p>
    <w:p w14:paraId="27DC8BAB" w14:textId="77777777" w:rsidR="000C5D4D" w:rsidRPr="00E17F3F" w:rsidRDefault="000459CA" w:rsidP="000C5D4D">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коледжу</w:t>
      </w:r>
      <w:r w:rsidR="000C5D4D" w:rsidRPr="00E17F3F">
        <w:rPr>
          <w:rFonts w:ascii="Times New Roman" w:eastAsia="Times New Roman" w:hAnsi="Times New Roman" w:cs="Times New Roman"/>
          <w:sz w:val="23"/>
          <w:szCs w:val="23"/>
          <w:lang w:eastAsia="ar-SA"/>
        </w:rPr>
        <w:t xml:space="preserve"> університету)</w:t>
      </w:r>
    </w:p>
    <w:p w14:paraId="52E6F8BC" w14:textId="77777777" w:rsidR="000C5D4D" w:rsidRPr="00E17F3F" w:rsidRDefault="000C5D4D" w:rsidP="000C5D4D">
      <w:pPr>
        <w:suppressAutoHyphens/>
        <w:spacing w:after="0" w:line="240" w:lineRule="auto"/>
        <w:jc w:val="center"/>
        <w:rPr>
          <w:rFonts w:ascii="Times New Roman" w:eastAsia="Times New Roman" w:hAnsi="Times New Roman" w:cs="Times New Roman"/>
          <w:sz w:val="23"/>
          <w:szCs w:val="23"/>
          <w:lang w:eastAsia="ar-SA"/>
        </w:rPr>
      </w:pPr>
    </w:p>
    <w:p w14:paraId="01E1276E" w14:textId="38FF407A"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на строк </w:t>
      </w:r>
      <w:r w:rsidR="00B07A20" w:rsidRPr="00E17F3F">
        <w:rPr>
          <w:rFonts w:ascii="Times New Roman" w:eastAsia="Times New Roman" w:hAnsi="Times New Roman" w:cs="Times New Roman"/>
          <w:sz w:val="23"/>
          <w:szCs w:val="23"/>
          <w:lang w:eastAsia="ar-SA"/>
        </w:rPr>
        <w:t>і</w:t>
      </w:r>
      <w:r w:rsidRPr="00E17F3F">
        <w:rPr>
          <w:rFonts w:ascii="Times New Roman" w:eastAsia="Times New Roman" w:hAnsi="Times New Roman" w:cs="Times New Roman"/>
          <w:sz w:val="23"/>
          <w:szCs w:val="23"/>
          <w:lang w:eastAsia="ar-SA"/>
        </w:rPr>
        <w:t>з «____» ____________ 20___ р. по «_____</w:t>
      </w:r>
      <w:r w:rsidR="000459CA" w:rsidRPr="00E17F3F">
        <w:rPr>
          <w:rFonts w:ascii="Times New Roman" w:eastAsia="Times New Roman" w:hAnsi="Times New Roman" w:cs="Times New Roman"/>
          <w:sz w:val="23"/>
          <w:szCs w:val="23"/>
          <w:lang w:eastAsia="ar-SA"/>
        </w:rPr>
        <w:t xml:space="preserve">» </w:t>
      </w:r>
      <w:r w:rsidR="005E6E83" w:rsidRPr="00E17F3F">
        <w:rPr>
          <w:rFonts w:ascii="Times New Roman" w:eastAsia="Times New Roman" w:hAnsi="Times New Roman" w:cs="Times New Roman"/>
          <w:sz w:val="23"/>
          <w:szCs w:val="23"/>
          <w:lang w:eastAsia="ar-SA"/>
        </w:rPr>
        <w:t>_________</w:t>
      </w:r>
      <w:r w:rsidRPr="00E17F3F">
        <w:rPr>
          <w:rFonts w:ascii="Times New Roman" w:eastAsia="Times New Roman" w:hAnsi="Times New Roman" w:cs="Times New Roman"/>
          <w:sz w:val="23"/>
          <w:szCs w:val="23"/>
          <w:lang w:eastAsia="ar-SA"/>
        </w:rPr>
        <w:t xml:space="preserve"> 20___ р. </w:t>
      </w:r>
    </w:p>
    <w:p w14:paraId="35B2665A" w14:textId="77777777"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Встановлено випробувальний термін ________ місяці(-</w:t>
      </w:r>
      <w:proofErr w:type="spellStart"/>
      <w:r w:rsidRPr="00E17F3F">
        <w:rPr>
          <w:rFonts w:ascii="Times New Roman" w:eastAsia="Times New Roman" w:hAnsi="Times New Roman" w:cs="Times New Roman"/>
          <w:sz w:val="23"/>
          <w:szCs w:val="23"/>
          <w:lang w:eastAsia="ar-SA"/>
        </w:rPr>
        <w:t>ів</w:t>
      </w:r>
      <w:proofErr w:type="spellEnd"/>
      <w:r w:rsidRPr="00E17F3F">
        <w:rPr>
          <w:rFonts w:ascii="Times New Roman" w:eastAsia="Times New Roman" w:hAnsi="Times New Roman" w:cs="Times New Roman"/>
          <w:sz w:val="23"/>
          <w:szCs w:val="23"/>
          <w:lang w:eastAsia="ar-SA"/>
        </w:rPr>
        <w:t>).</w:t>
      </w:r>
    </w:p>
    <w:p w14:paraId="180D57CD" w14:textId="77777777" w:rsidR="000C5D4D" w:rsidRPr="00E17F3F" w:rsidRDefault="000C5D4D" w:rsidP="000C5D4D">
      <w:pPr>
        <w:suppressAutoHyphens/>
        <w:spacing w:after="0" w:line="240" w:lineRule="auto"/>
        <w:jc w:val="both"/>
        <w:rPr>
          <w:rFonts w:ascii="Times New Roman" w:eastAsia="Times New Roman" w:hAnsi="Times New Roman" w:cs="Times New Roman"/>
          <w:b/>
          <w:sz w:val="23"/>
          <w:szCs w:val="23"/>
          <w:lang w:eastAsia="ar-SA"/>
        </w:rPr>
      </w:pPr>
    </w:p>
    <w:p w14:paraId="52EE1A6E" w14:textId="77777777" w:rsidR="000C5D4D" w:rsidRPr="00E17F3F" w:rsidRDefault="000C5D4D" w:rsidP="000C5D4D">
      <w:pPr>
        <w:pStyle w:val="a3"/>
        <w:numPr>
          <w:ilvl w:val="0"/>
          <w:numId w:val="3"/>
        </w:numPr>
        <w:suppressAutoHyphens/>
        <w:spacing w:after="0" w:line="240" w:lineRule="auto"/>
        <w:jc w:val="center"/>
        <w:rPr>
          <w:rFonts w:ascii="Times New Roman" w:eastAsia="Times New Roman" w:hAnsi="Times New Roman" w:cs="Times New Roman"/>
          <w:b/>
          <w:sz w:val="23"/>
          <w:szCs w:val="23"/>
          <w:lang w:eastAsia="ar-SA"/>
        </w:rPr>
      </w:pPr>
      <w:r w:rsidRPr="00E17F3F">
        <w:rPr>
          <w:rFonts w:ascii="Times New Roman" w:eastAsia="Times New Roman" w:hAnsi="Times New Roman" w:cs="Times New Roman"/>
          <w:b/>
          <w:sz w:val="23"/>
          <w:szCs w:val="23"/>
          <w:lang w:eastAsia="ar-SA"/>
        </w:rPr>
        <w:t xml:space="preserve">ЗАГАЛЬНІ ПОЛОЖЕННЯ </w:t>
      </w:r>
    </w:p>
    <w:p w14:paraId="1378C854" w14:textId="77777777" w:rsidR="000C5D4D" w:rsidRPr="00E17F3F" w:rsidRDefault="000C5D4D" w:rsidP="000C5D4D">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Педагогічний працівник виконує покладені на нього обов’язки та користується правами відповідно до законодавства України про працю, про освіту, постанов Кабінету Міністрів України, нормативних документів Міністерства освіти і науки України, Статуту Університету, Колективного договору, Правил внутрішнього трудового розпорядку, наказів і розпоряджень керівництва та цього контракту.</w:t>
      </w:r>
    </w:p>
    <w:p w14:paraId="1BA9F43E" w14:textId="77777777" w:rsidR="000C5D4D" w:rsidRPr="00E17F3F" w:rsidRDefault="000C5D4D" w:rsidP="000C5D4D">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Цей контракт є особливою формою строкового трудового договору. На підставі контракту виникають трудові відносини між педагогічним працівником та Університетом в особі його Президента.</w:t>
      </w:r>
    </w:p>
    <w:p w14:paraId="620BAB10" w14:textId="77777777" w:rsidR="000C5D4D" w:rsidRPr="00E17F3F" w:rsidRDefault="000C5D4D" w:rsidP="000C5D4D">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Терміном «Сторони» у цьому контракті позначаються Університет та педагогічний працівник.</w:t>
      </w:r>
    </w:p>
    <w:p w14:paraId="74AE7C05" w14:textId="77777777" w:rsidR="000C5D4D" w:rsidRPr="00E17F3F" w:rsidRDefault="000C5D4D" w:rsidP="000C5D4D">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За педагогічним працівником зберігається вільний вибір форм, методів, засобів навчання, виявлення педагогічної ініціативи в рамках загальної концепції діяльності Університету. </w:t>
      </w:r>
    </w:p>
    <w:p w14:paraId="64D8CBA4" w14:textId="6571C50F" w:rsidR="000C5D4D" w:rsidRPr="00E17F3F" w:rsidRDefault="000C5D4D" w:rsidP="000C5D4D">
      <w:pPr>
        <w:pStyle w:val="a3"/>
        <w:numPr>
          <w:ilvl w:val="1"/>
          <w:numId w:val="3"/>
        </w:numPr>
        <w:tabs>
          <w:tab w:val="left" w:pos="1080"/>
          <w:tab w:val="left" w:pos="1134"/>
        </w:tabs>
        <w:suppressAutoHyphens/>
        <w:spacing w:after="0" w:line="240" w:lineRule="auto"/>
        <w:ind w:left="0" w:firstLine="360"/>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ar-SA"/>
        </w:rPr>
        <w:t>У своїй діяльності педагогічний працівник підпорядковується</w:t>
      </w:r>
      <w:r w:rsidRPr="00E17F3F">
        <w:rPr>
          <w:rFonts w:ascii="Times New Roman" w:eastAsia="Times New Roman" w:hAnsi="Times New Roman" w:cs="Times New Roman"/>
          <w:sz w:val="23"/>
          <w:szCs w:val="23"/>
          <w:lang w:eastAsia="ru-RU"/>
        </w:rPr>
        <w:t xml:space="preserve"> _________________________________________________________</w:t>
      </w:r>
      <w:r w:rsidR="001F2D3A" w:rsidRPr="00E17F3F">
        <w:rPr>
          <w:rFonts w:ascii="Times New Roman" w:eastAsia="Times New Roman" w:hAnsi="Times New Roman" w:cs="Times New Roman"/>
          <w:sz w:val="23"/>
          <w:szCs w:val="23"/>
          <w:lang w:eastAsia="ru-RU"/>
        </w:rPr>
        <w:t>__________________________</w:t>
      </w:r>
      <w:r w:rsidRPr="00E17F3F">
        <w:rPr>
          <w:rFonts w:ascii="Times New Roman" w:eastAsia="Times New Roman" w:hAnsi="Times New Roman" w:cs="Times New Roman"/>
          <w:sz w:val="23"/>
          <w:szCs w:val="23"/>
          <w:lang w:eastAsia="ru-RU"/>
        </w:rPr>
        <w:t xml:space="preserve"> </w:t>
      </w:r>
    </w:p>
    <w:p w14:paraId="6C094E48" w14:textId="77777777" w:rsidR="000C5D4D" w:rsidRPr="00E17F3F" w:rsidRDefault="000C5D4D" w:rsidP="000459CA">
      <w:pPr>
        <w:tabs>
          <w:tab w:val="left" w:pos="1080"/>
          <w:tab w:val="left" w:pos="1134"/>
        </w:tabs>
        <w:suppressAutoHyphens/>
        <w:spacing w:after="0" w:line="240" w:lineRule="auto"/>
        <w:jc w:val="center"/>
        <w:rPr>
          <w:rFonts w:ascii="Times New Roman" w:eastAsia="Times New Roman" w:hAnsi="Times New Roman" w:cs="Times New Roman"/>
          <w:sz w:val="20"/>
          <w:szCs w:val="20"/>
          <w:lang w:eastAsia="ru-RU"/>
        </w:rPr>
      </w:pPr>
      <w:r w:rsidRPr="00E17F3F">
        <w:rPr>
          <w:rFonts w:ascii="Times New Roman" w:eastAsia="Times New Roman" w:hAnsi="Times New Roman" w:cs="Times New Roman"/>
          <w:sz w:val="20"/>
          <w:szCs w:val="20"/>
          <w:lang w:eastAsia="ru-RU"/>
        </w:rPr>
        <w:t>(президенту Університету, проректор</w:t>
      </w:r>
      <w:r w:rsidR="000459CA" w:rsidRPr="00E17F3F">
        <w:rPr>
          <w:rFonts w:ascii="Times New Roman" w:eastAsia="Times New Roman" w:hAnsi="Times New Roman" w:cs="Times New Roman"/>
          <w:sz w:val="20"/>
          <w:szCs w:val="20"/>
          <w:lang w:eastAsia="ru-RU"/>
        </w:rPr>
        <w:t>ам за напрямами діяльності</w:t>
      </w:r>
      <w:r w:rsidRPr="00E17F3F">
        <w:rPr>
          <w:rFonts w:ascii="Times New Roman" w:eastAsia="Times New Roman" w:hAnsi="Times New Roman" w:cs="Times New Roman"/>
          <w:sz w:val="20"/>
          <w:szCs w:val="20"/>
          <w:lang w:eastAsia="ru-RU"/>
        </w:rPr>
        <w:t xml:space="preserve">, керівництву </w:t>
      </w:r>
      <w:r w:rsidR="000459CA" w:rsidRPr="00E17F3F">
        <w:rPr>
          <w:rFonts w:ascii="Times New Roman" w:eastAsia="Times New Roman" w:hAnsi="Times New Roman" w:cs="Times New Roman"/>
          <w:sz w:val="20"/>
          <w:szCs w:val="20"/>
          <w:lang w:eastAsia="ru-RU"/>
        </w:rPr>
        <w:t>коледжу, голові циклової комісії</w:t>
      </w:r>
      <w:r w:rsidRPr="00E17F3F">
        <w:rPr>
          <w:rFonts w:ascii="Times New Roman" w:eastAsia="Times New Roman" w:hAnsi="Times New Roman" w:cs="Times New Roman"/>
          <w:sz w:val="20"/>
          <w:szCs w:val="20"/>
          <w:lang w:eastAsia="ru-RU"/>
        </w:rPr>
        <w:t>)</w:t>
      </w:r>
    </w:p>
    <w:p w14:paraId="3C0D1C17" w14:textId="77777777" w:rsidR="000C5D4D" w:rsidRPr="00E17F3F" w:rsidRDefault="000C5D4D" w:rsidP="000C5D4D">
      <w:pPr>
        <w:tabs>
          <w:tab w:val="left" w:pos="1080"/>
          <w:tab w:val="left" w:pos="1134"/>
        </w:tabs>
        <w:suppressAutoHyphens/>
        <w:spacing w:after="0" w:line="240" w:lineRule="auto"/>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виконує накази і розпорядження посадових осіб Університету, керівництва (</w:t>
      </w:r>
      <w:r w:rsidR="000459CA" w:rsidRPr="00E17F3F">
        <w:rPr>
          <w:rFonts w:ascii="Times New Roman" w:eastAsia="Times New Roman" w:hAnsi="Times New Roman" w:cs="Times New Roman"/>
          <w:sz w:val="23"/>
          <w:szCs w:val="23"/>
          <w:lang w:eastAsia="ru-RU"/>
        </w:rPr>
        <w:t>коледжу, циклової комісії</w:t>
      </w:r>
      <w:r w:rsidRPr="00E17F3F">
        <w:rPr>
          <w:rFonts w:ascii="Times New Roman" w:eastAsia="Times New Roman" w:hAnsi="Times New Roman" w:cs="Times New Roman"/>
          <w:sz w:val="23"/>
          <w:szCs w:val="23"/>
          <w:lang w:eastAsia="ru-RU"/>
        </w:rPr>
        <w:t>), рішення колегіальних органів.</w:t>
      </w:r>
    </w:p>
    <w:p w14:paraId="5DFB629D" w14:textId="77777777" w:rsidR="000C5D4D" w:rsidRPr="00E17F3F" w:rsidRDefault="000C5D4D" w:rsidP="000C5D4D">
      <w:pPr>
        <w:suppressAutoHyphens/>
        <w:spacing w:after="0" w:line="240" w:lineRule="auto"/>
        <w:ind w:left="-16" w:firstLine="583"/>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1.6. Основним документом, в якому відображаються планові завдання з навчальної, методичної, наукової та організаційної роботи педагогічного працівника протягом року, є його індивідуальний робочий план, який розглядається на засіданні </w:t>
      </w:r>
      <w:r w:rsidR="000459CA" w:rsidRPr="00E17F3F">
        <w:rPr>
          <w:rFonts w:ascii="Times New Roman" w:eastAsia="Times New Roman" w:hAnsi="Times New Roman" w:cs="Times New Roman"/>
          <w:sz w:val="23"/>
          <w:szCs w:val="23"/>
          <w:lang w:eastAsia="ar-SA"/>
        </w:rPr>
        <w:t>Педагогічної ради коледжу</w:t>
      </w:r>
      <w:r w:rsidRPr="00E17F3F">
        <w:rPr>
          <w:rFonts w:ascii="Times New Roman" w:eastAsia="Times New Roman" w:hAnsi="Times New Roman" w:cs="Times New Roman"/>
          <w:sz w:val="23"/>
          <w:szCs w:val="23"/>
          <w:lang w:eastAsia="ar-SA"/>
        </w:rPr>
        <w:t xml:space="preserve"> та затверджується </w:t>
      </w:r>
      <w:r w:rsidR="000459CA" w:rsidRPr="00E17F3F">
        <w:rPr>
          <w:rFonts w:ascii="Times New Roman" w:eastAsia="Times New Roman" w:hAnsi="Times New Roman" w:cs="Times New Roman"/>
          <w:sz w:val="23"/>
          <w:szCs w:val="23"/>
          <w:lang w:eastAsia="ar-SA"/>
        </w:rPr>
        <w:t>її головою</w:t>
      </w:r>
      <w:r w:rsidRPr="00E17F3F">
        <w:rPr>
          <w:rFonts w:ascii="Times New Roman" w:eastAsia="Times New Roman" w:hAnsi="Times New Roman" w:cs="Times New Roman"/>
          <w:sz w:val="23"/>
          <w:szCs w:val="23"/>
          <w:lang w:eastAsia="ar-SA"/>
        </w:rPr>
        <w:t xml:space="preserve">. </w:t>
      </w:r>
    </w:p>
    <w:p w14:paraId="10030D16" w14:textId="77777777"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p>
    <w:p w14:paraId="6019B59E" w14:textId="77777777" w:rsidR="000C5D4D" w:rsidRPr="00E17F3F" w:rsidRDefault="000C5D4D" w:rsidP="000C5D4D">
      <w:pPr>
        <w:numPr>
          <w:ilvl w:val="0"/>
          <w:numId w:val="3"/>
        </w:numPr>
        <w:tabs>
          <w:tab w:val="left" w:pos="240"/>
        </w:tabs>
        <w:suppressAutoHyphens/>
        <w:spacing w:after="0" w:line="240" w:lineRule="auto"/>
        <w:jc w:val="center"/>
        <w:rPr>
          <w:rFonts w:ascii="Times New Roman" w:eastAsia="Times New Roman" w:hAnsi="Times New Roman" w:cs="Times New Roman"/>
          <w:b/>
          <w:bCs/>
          <w:sz w:val="23"/>
          <w:szCs w:val="23"/>
          <w:lang w:eastAsia="ar-SA"/>
        </w:rPr>
      </w:pPr>
      <w:r w:rsidRPr="00E17F3F">
        <w:rPr>
          <w:rFonts w:ascii="Times New Roman" w:eastAsia="Times New Roman" w:hAnsi="Times New Roman" w:cs="Times New Roman"/>
          <w:b/>
          <w:sz w:val="23"/>
          <w:szCs w:val="23"/>
          <w:lang w:eastAsia="ar-SA"/>
        </w:rPr>
        <w:t>ОБОВ’ЯЗКИ І ПРАВА СТОРІН</w:t>
      </w:r>
    </w:p>
    <w:p w14:paraId="55596A2E"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bCs/>
          <w:sz w:val="23"/>
          <w:szCs w:val="23"/>
          <w:lang w:eastAsia="ar-SA"/>
        </w:rPr>
        <w:t>2.1. Обов’язки педагогічного працівника:</w:t>
      </w:r>
    </w:p>
    <w:p w14:paraId="080EC573" w14:textId="77777777" w:rsidR="00B07A20" w:rsidRPr="00E17F3F" w:rsidRDefault="000C5D4D" w:rsidP="000C5D4D">
      <w:pPr>
        <w:tabs>
          <w:tab w:val="left" w:pos="993"/>
        </w:tabs>
        <w:suppressAutoHyphens/>
        <w:spacing w:after="0" w:line="240" w:lineRule="auto"/>
        <w:ind w:right="9" w:firstLine="426"/>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2.1.1.</w:t>
      </w:r>
      <w:r w:rsidRPr="00E17F3F">
        <w:rPr>
          <w:rFonts w:ascii="Times New Roman" w:eastAsia="Times New Roman" w:hAnsi="Times New Roman" w:cs="Times New Roman"/>
          <w:sz w:val="23"/>
          <w:szCs w:val="23"/>
          <w:lang w:eastAsia="ru-RU"/>
        </w:rPr>
        <w:tab/>
        <w:t xml:space="preserve">Функціональні обов’язки </w:t>
      </w:r>
      <w:r w:rsidRPr="00E17F3F">
        <w:rPr>
          <w:rFonts w:ascii="Times New Roman" w:eastAsia="Times New Roman" w:hAnsi="Times New Roman" w:cs="Times New Roman"/>
          <w:sz w:val="23"/>
          <w:szCs w:val="23"/>
          <w:lang w:eastAsia="ar-SA"/>
        </w:rPr>
        <w:t>педагогічного працівника</w:t>
      </w:r>
      <w:r w:rsidRPr="00E17F3F">
        <w:rPr>
          <w:rFonts w:ascii="Times New Roman" w:eastAsia="Times New Roman" w:hAnsi="Times New Roman" w:cs="Times New Roman"/>
          <w:sz w:val="23"/>
          <w:szCs w:val="23"/>
          <w:lang w:eastAsia="ru-RU"/>
        </w:rPr>
        <w:t xml:space="preserve"> визначаються посадовою інструкцією, затвердженою у встановленому порядку. </w:t>
      </w:r>
    </w:p>
    <w:p w14:paraId="624B433F" w14:textId="6A8D2AB1" w:rsidR="000C5D4D" w:rsidRPr="00E17F3F" w:rsidRDefault="00B07A20" w:rsidP="000C5D4D">
      <w:pPr>
        <w:tabs>
          <w:tab w:val="left" w:pos="993"/>
        </w:tabs>
        <w:suppressAutoHyphens/>
        <w:spacing w:after="0" w:line="240" w:lineRule="auto"/>
        <w:ind w:right="9" w:firstLine="426"/>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xml:space="preserve">2.1.2. </w:t>
      </w:r>
      <w:r w:rsidR="000C5D4D" w:rsidRPr="00E17F3F">
        <w:rPr>
          <w:rFonts w:ascii="Times New Roman" w:eastAsia="Times New Roman" w:hAnsi="Times New Roman" w:cs="Times New Roman"/>
          <w:sz w:val="23"/>
          <w:szCs w:val="23"/>
          <w:lang w:eastAsia="ru-RU"/>
        </w:rPr>
        <w:t xml:space="preserve">Крім визначеного в посадовій інструкції </w:t>
      </w:r>
      <w:r w:rsidR="000C5D4D" w:rsidRPr="00E17F3F">
        <w:rPr>
          <w:rFonts w:ascii="Times New Roman" w:eastAsia="Times New Roman" w:hAnsi="Times New Roman" w:cs="Times New Roman"/>
          <w:sz w:val="23"/>
          <w:szCs w:val="23"/>
          <w:lang w:eastAsia="ar-SA"/>
        </w:rPr>
        <w:t>педагогічний працівник зобов’язаний забезпечити:</w:t>
      </w:r>
    </w:p>
    <w:p w14:paraId="7C5FAE3C" w14:textId="0A5DC664"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lastRenderedPageBreak/>
        <w:t>2.1.2.</w:t>
      </w:r>
      <w:r w:rsidR="00B07A20" w:rsidRPr="00E17F3F">
        <w:rPr>
          <w:rFonts w:ascii="Times New Roman" w:eastAsia="Times New Roman" w:hAnsi="Times New Roman" w:cs="Times New Roman"/>
          <w:sz w:val="23"/>
          <w:szCs w:val="23"/>
          <w:lang w:eastAsia="ar-SA"/>
        </w:rPr>
        <w:t>1.</w:t>
      </w:r>
      <w:r w:rsidRPr="00E17F3F">
        <w:rPr>
          <w:rFonts w:ascii="Times New Roman" w:eastAsia="Times New Roman" w:hAnsi="Times New Roman" w:cs="Times New Roman"/>
          <w:sz w:val="23"/>
          <w:szCs w:val="23"/>
          <w:lang w:eastAsia="ar-SA"/>
        </w:rPr>
        <w:t xml:space="preserve"> Виконання:</w:t>
      </w:r>
    </w:p>
    <w:p w14:paraId="7DAC38A4"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 стандартів </w:t>
      </w:r>
      <w:r w:rsidR="000459CA" w:rsidRPr="00E17F3F">
        <w:rPr>
          <w:rFonts w:ascii="Times New Roman" w:eastAsia="Times New Roman" w:hAnsi="Times New Roman" w:cs="Times New Roman"/>
          <w:sz w:val="23"/>
          <w:szCs w:val="23"/>
          <w:lang w:eastAsia="ar-SA"/>
        </w:rPr>
        <w:t xml:space="preserve">фахової передвищої </w:t>
      </w:r>
      <w:r w:rsidRPr="00E17F3F">
        <w:rPr>
          <w:rFonts w:ascii="Times New Roman" w:eastAsia="Times New Roman" w:hAnsi="Times New Roman" w:cs="Times New Roman"/>
          <w:sz w:val="23"/>
          <w:szCs w:val="23"/>
          <w:lang w:eastAsia="ar-SA"/>
        </w:rPr>
        <w:t>освіти, підготовку висококваліфікованих спеціалістів відповідного освітнього рівня, викладання на високому науково-теоретичному і методичному рівні навчальних дисциплін відповідної освітньої програми за певною спеціальністю;</w:t>
      </w:r>
    </w:p>
    <w:p w14:paraId="5305EDBA" w14:textId="2939570D"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 індивідуального робочого плану та навчального навантаження в </w:t>
      </w:r>
      <w:r w:rsidR="005E6E83" w:rsidRPr="00E17F3F">
        <w:rPr>
          <w:rFonts w:ascii="Times New Roman" w:eastAsia="Times New Roman" w:hAnsi="Times New Roman" w:cs="Times New Roman"/>
          <w:sz w:val="23"/>
          <w:szCs w:val="23"/>
          <w:lang w:eastAsia="ar-SA"/>
        </w:rPr>
        <w:t xml:space="preserve">обсязі та в порядку, зазначеному у п. 3.2. </w:t>
      </w:r>
      <w:r w:rsidRPr="00E17F3F">
        <w:rPr>
          <w:rFonts w:ascii="Times New Roman" w:eastAsia="Times New Roman" w:hAnsi="Times New Roman" w:cs="Times New Roman"/>
          <w:sz w:val="23"/>
          <w:szCs w:val="23"/>
          <w:lang w:eastAsia="ar-SA"/>
        </w:rPr>
        <w:t xml:space="preserve">цього контракту, вчасне здавання якісно заповнених звіту й анкети рейтингового оцінювання професорсько-викладацького складу; </w:t>
      </w:r>
    </w:p>
    <w:p w14:paraId="257DE60B" w14:textId="4C3EFF7D"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 </w:t>
      </w:r>
      <w:r w:rsidR="00D95F92" w:rsidRPr="00E17F3F">
        <w:rPr>
          <w:rFonts w:ascii="Times New Roman" w:eastAsia="Times New Roman" w:hAnsi="Times New Roman" w:cs="Times New Roman"/>
          <w:sz w:val="23"/>
          <w:szCs w:val="23"/>
          <w:lang w:eastAsia="ar-SA"/>
        </w:rPr>
        <w:t xml:space="preserve">керівництво науково-дослідною роботою </w:t>
      </w:r>
      <w:r w:rsidR="008E5F05" w:rsidRPr="00E17F3F">
        <w:rPr>
          <w:rFonts w:ascii="Times New Roman" w:eastAsia="Times New Roman" w:hAnsi="Times New Roman" w:cs="Times New Roman"/>
          <w:sz w:val="23"/>
          <w:szCs w:val="23"/>
          <w:lang w:eastAsia="ar-SA"/>
        </w:rPr>
        <w:t>здобувачів</w:t>
      </w:r>
      <w:r w:rsidRPr="00E17F3F">
        <w:rPr>
          <w:rFonts w:ascii="Times New Roman" w:eastAsia="Times New Roman" w:hAnsi="Times New Roman" w:cs="Times New Roman"/>
          <w:sz w:val="23"/>
          <w:szCs w:val="23"/>
          <w:lang w:eastAsia="ar-SA"/>
        </w:rPr>
        <w:t>:</w:t>
      </w:r>
      <w:r w:rsidR="00AD702B" w:rsidRPr="00E17F3F">
        <w:rPr>
          <w:rFonts w:ascii="Times New Roman" w:eastAsia="Times New Roman" w:hAnsi="Times New Roman" w:cs="Times New Roman"/>
          <w:sz w:val="23"/>
          <w:szCs w:val="23"/>
          <w:lang w:eastAsia="ar-SA"/>
        </w:rPr>
        <w:t xml:space="preserve"> підготовка конкурсних </w:t>
      </w:r>
      <w:r w:rsidR="00D95F92" w:rsidRPr="00E17F3F">
        <w:rPr>
          <w:rFonts w:ascii="Times New Roman" w:eastAsia="Times New Roman" w:hAnsi="Times New Roman" w:cs="Times New Roman"/>
          <w:sz w:val="23"/>
          <w:szCs w:val="23"/>
          <w:lang w:eastAsia="ar-SA"/>
        </w:rPr>
        <w:t>робіт</w:t>
      </w:r>
      <w:r w:rsidRPr="00E17F3F">
        <w:rPr>
          <w:rFonts w:ascii="Times New Roman" w:eastAsia="Times New Roman" w:hAnsi="Times New Roman" w:cs="Times New Roman"/>
          <w:sz w:val="23"/>
          <w:szCs w:val="23"/>
          <w:lang w:eastAsia="ar-SA"/>
        </w:rPr>
        <w:t>,</w:t>
      </w:r>
      <w:r w:rsidR="008E5F05" w:rsidRPr="00E17F3F">
        <w:rPr>
          <w:rFonts w:ascii="Times New Roman" w:eastAsia="Times New Roman" w:hAnsi="Times New Roman" w:cs="Times New Roman"/>
          <w:sz w:val="23"/>
          <w:szCs w:val="23"/>
          <w:lang w:eastAsia="ar-SA"/>
        </w:rPr>
        <w:t xml:space="preserve"> </w:t>
      </w:r>
      <w:r w:rsidR="00AD702B" w:rsidRPr="00E17F3F">
        <w:rPr>
          <w:rFonts w:ascii="Times New Roman" w:eastAsia="Times New Roman" w:hAnsi="Times New Roman" w:cs="Times New Roman"/>
          <w:sz w:val="23"/>
          <w:szCs w:val="23"/>
          <w:lang w:eastAsia="ar-SA"/>
        </w:rPr>
        <w:t>сприяння участі здобувачів</w:t>
      </w:r>
      <w:r w:rsidR="00D95F92" w:rsidRPr="00E17F3F">
        <w:rPr>
          <w:rFonts w:ascii="Times New Roman" w:eastAsia="Times New Roman" w:hAnsi="Times New Roman" w:cs="Times New Roman"/>
          <w:sz w:val="23"/>
          <w:szCs w:val="23"/>
          <w:lang w:eastAsia="ar-SA"/>
        </w:rPr>
        <w:t xml:space="preserve"> в олімпіадах</w:t>
      </w:r>
      <w:r w:rsidR="008E5F05" w:rsidRPr="00E17F3F">
        <w:rPr>
          <w:rFonts w:ascii="Times New Roman" w:eastAsia="Times New Roman" w:hAnsi="Times New Roman" w:cs="Times New Roman"/>
          <w:sz w:val="23"/>
          <w:szCs w:val="23"/>
          <w:lang w:eastAsia="ar-SA"/>
        </w:rPr>
        <w:t xml:space="preserve"> та конкурсах</w:t>
      </w:r>
      <w:r w:rsidR="00D95F92" w:rsidRPr="00E17F3F">
        <w:rPr>
          <w:rFonts w:ascii="Times New Roman" w:eastAsia="Times New Roman" w:hAnsi="Times New Roman" w:cs="Times New Roman"/>
          <w:sz w:val="23"/>
          <w:szCs w:val="23"/>
          <w:lang w:eastAsia="ar-SA"/>
        </w:rPr>
        <w:t xml:space="preserve"> </w:t>
      </w:r>
      <w:proofErr w:type="spellStart"/>
      <w:r w:rsidR="00D95F92" w:rsidRPr="00E17F3F">
        <w:rPr>
          <w:rFonts w:ascii="Times New Roman" w:eastAsia="Times New Roman" w:hAnsi="Times New Roman" w:cs="Times New Roman"/>
          <w:sz w:val="23"/>
          <w:szCs w:val="23"/>
          <w:lang w:eastAsia="ar-SA"/>
        </w:rPr>
        <w:t>всекраїнського</w:t>
      </w:r>
      <w:proofErr w:type="spellEnd"/>
      <w:r w:rsidR="00AD702B" w:rsidRPr="00E17F3F">
        <w:rPr>
          <w:rFonts w:ascii="Times New Roman" w:eastAsia="Times New Roman" w:hAnsi="Times New Roman" w:cs="Times New Roman"/>
          <w:sz w:val="23"/>
          <w:szCs w:val="23"/>
          <w:lang w:eastAsia="ar-SA"/>
        </w:rPr>
        <w:t xml:space="preserve"> та міжнародного рівнів (керівництво щонайменше 1 здобу</w:t>
      </w:r>
      <w:r w:rsidR="008E5F05" w:rsidRPr="00E17F3F">
        <w:rPr>
          <w:rFonts w:ascii="Times New Roman" w:eastAsia="Times New Roman" w:hAnsi="Times New Roman" w:cs="Times New Roman"/>
          <w:sz w:val="23"/>
          <w:szCs w:val="23"/>
          <w:lang w:eastAsia="ar-SA"/>
        </w:rPr>
        <w:t>в</w:t>
      </w:r>
      <w:r w:rsidR="00AD702B" w:rsidRPr="00E17F3F">
        <w:rPr>
          <w:rFonts w:ascii="Times New Roman" w:eastAsia="Times New Roman" w:hAnsi="Times New Roman" w:cs="Times New Roman"/>
          <w:sz w:val="23"/>
          <w:szCs w:val="23"/>
          <w:lang w:eastAsia="ar-SA"/>
        </w:rPr>
        <w:t xml:space="preserve">ачем), </w:t>
      </w:r>
      <w:r w:rsidRPr="00E17F3F">
        <w:rPr>
          <w:rFonts w:ascii="Times New Roman" w:eastAsia="Times New Roman" w:hAnsi="Times New Roman" w:cs="Times New Roman"/>
          <w:sz w:val="23"/>
          <w:szCs w:val="23"/>
          <w:lang w:eastAsia="ar-SA"/>
        </w:rPr>
        <w:t xml:space="preserve">написання грантових </w:t>
      </w:r>
      <w:proofErr w:type="spellStart"/>
      <w:r w:rsidRPr="00E17F3F">
        <w:rPr>
          <w:rFonts w:ascii="Times New Roman" w:eastAsia="Times New Roman" w:hAnsi="Times New Roman" w:cs="Times New Roman"/>
          <w:sz w:val="23"/>
          <w:szCs w:val="23"/>
          <w:lang w:eastAsia="ar-SA"/>
        </w:rPr>
        <w:t>проєктів</w:t>
      </w:r>
      <w:proofErr w:type="spellEnd"/>
      <w:r w:rsidRPr="00E17F3F">
        <w:rPr>
          <w:rFonts w:ascii="Times New Roman" w:eastAsia="Times New Roman" w:hAnsi="Times New Roman" w:cs="Times New Roman"/>
          <w:sz w:val="23"/>
          <w:szCs w:val="23"/>
          <w:lang w:eastAsia="ar-SA"/>
        </w:rPr>
        <w:t xml:space="preserve">, науково-дослідних </w:t>
      </w:r>
      <w:proofErr w:type="spellStart"/>
      <w:r w:rsidRPr="00E17F3F">
        <w:rPr>
          <w:rFonts w:ascii="Times New Roman" w:eastAsia="Times New Roman" w:hAnsi="Times New Roman" w:cs="Times New Roman"/>
          <w:sz w:val="23"/>
          <w:szCs w:val="23"/>
          <w:lang w:eastAsia="ar-SA"/>
        </w:rPr>
        <w:t>проєктів</w:t>
      </w:r>
      <w:proofErr w:type="spellEnd"/>
      <w:r w:rsidRPr="00E17F3F">
        <w:rPr>
          <w:rFonts w:ascii="Times New Roman" w:eastAsia="Times New Roman" w:hAnsi="Times New Roman" w:cs="Times New Roman"/>
          <w:sz w:val="23"/>
          <w:szCs w:val="23"/>
          <w:lang w:eastAsia="ar-SA"/>
        </w:rPr>
        <w:t xml:space="preserve"> та </w:t>
      </w:r>
      <w:proofErr w:type="spellStart"/>
      <w:r w:rsidRPr="00E17F3F">
        <w:rPr>
          <w:rFonts w:ascii="Times New Roman" w:eastAsia="Times New Roman" w:hAnsi="Times New Roman" w:cs="Times New Roman"/>
          <w:sz w:val="23"/>
          <w:szCs w:val="23"/>
          <w:lang w:eastAsia="ar-SA"/>
        </w:rPr>
        <w:t>стартапів</w:t>
      </w:r>
      <w:proofErr w:type="spellEnd"/>
      <w:r w:rsidRPr="00E17F3F">
        <w:rPr>
          <w:rFonts w:ascii="Times New Roman" w:eastAsia="Times New Roman" w:hAnsi="Times New Roman" w:cs="Times New Roman"/>
          <w:sz w:val="23"/>
          <w:szCs w:val="23"/>
          <w:lang w:eastAsia="ar-SA"/>
        </w:rPr>
        <w:t xml:space="preserve">; </w:t>
      </w:r>
      <w:proofErr w:type="spellStart"/>
      <w:r w:rsidRPr="00E17F3F">
        <w:rPr>
          <w:rFonts w:ascii="Times New Roman" w:eastAsia="Times New Roman" w:hAnsi="Times New Roman" w:cs="Times New Roman"/>
          <w:sz w:val="23"/>
          <w:szCs w:val="23"/>
          <w:lang w:eastAsia="ar-SA"/>
        </w:rPr>
        <w:t>проєктів</w:t>
      </w:r>
      <w:proofErr w:type="spellEnd"/>
      <w:r w:rsidRPr="00E17F3F">
        <w:rPr>
          <w:rFonts w:ascii="Times New Roman" w:eastAsia="Times New Roman" w:hAnsi="Times New Roman" w:cs="Times New Roman"/>
          <w:sz w:val="23"/>
          <w:szCs w:val="23"/>
          <w:lang w:eastAsia="ar-SA"/>
        </w:rPr>
        <w:t xml:space="preserve"> із міжнар</w:t>
      </w:r>
      <w:r w:rsidR="00D95F92" w:rsidRPr="00E17F3F">
        <w:rPr>
          <w:rFonts w:ascii="Times New Roman" w:eastAsia="Times New Roman" w:hAnsi="Times New Roman" w:cs="Times New Roman"/>
          <w:sz w:val="23"/>
          <w:szCs w:val="23"/>
          <w:lang w:eastAsia="ar-SA"/>
        </w:rPr>
        <w:t>одної академічної мобільності</w:t>
      </w:r>
      <w:r w:rsidRPr="00E17F3F">
        <w:rPr>
          <w:rFonts w:ascii="Times New Roman" w:eastAsia="Times New Roman" w:hAnsi="Times New Roman" w:cs="Times New Roman"/>
          <w:sz w:val="23"/>
          <w:szCs w:val="23"/>
          <w:lang w:eastAsia="ar-SA"/>
        </w:rPr>
        <w:t>;</w:t>
      </w:r>
      <w:r w:rsidR="00D95F92" w:rsidRPr="00E17F3F">
        <w:rPr>
          <w:rFonts w:ascii="Times New Roman" w:eastAsia="Times New Roman" w:hAnsi="Times New Roman" w:cs="Times New Roman"/>
          <w:sz w:val="23"/>
          <w:szCs w:val="23"/>
          <w:lang w:eastAsia="ar-SA"/>
        </w:rPr>
        <w:t xml:space="preserve"> написання і видання підручників, посібників, монографій, написання наукових статей (щонайменше однієї статті у фаховому та однієї статті </w:t>
      </w:r>
      <w:r w:rsidR="007F1180" w:rsidRPr="00E17F3F">
        <w:rPr>
          <w:rFonts w:ascii="Times New Roman" w:eastAsia="Times New Roman" w:hAnsi="Times New Roman" w:cs="Times New Roman"/>
          <w:sz w:val="23"/>
          <w:szCs w:val="23"/>
          <w:lang w:eastAsia="ar-SA"/>
        </w:rPr>
        <w:t>в</w:t>
      </w:r>
      <w:r w:rsidR="00D95F92" w:rsidRPr="00E17F3F">
        <w:rPr>
          <w:rFonts w:ascii="Times New Roman" w:eastAsia="Times New Roman" w:hAnsi="Times New Roman" w:cs="Times New Roman"/>
          <w:sz w:val="23"/>
          <w:szCs w:val="23"/>
          <w:lang w:eastAsia="ar-SA"/>
        </w:rPr>
        <w:t xml:space="preserve"> інш</w:t>
      </w:r>
      <w:r w:rsidR="008E5F05" w:rsidRPr="00E17F3F">
        <w:rPr>
          <w:rFonts w:ascii="Times New Roman" w:eastAsia="Times New Roman" w:hAnsi="Times New Roman" w:cs="Times New Roman"/>
          <w:sz w:val="23"/>
          <w:szCs w:val="23"/>
          <w:lang w:eastAsia="ar-SA"/>
        </w:rPr>
        <w:t xml:space="preserve">ому </w:t>
      </w:r>
      <w:r w:rsidR="00D95F92" w:rsidRPr="00E17F3F">
        <w:rPr>
          <w:rFonts w:ascii="Times New Roman" w:eastAsia="Times New Roman" w:hAnsi="Times New Roman" w:cs="Times New Roman"/>
          <w:sz w:val="23"/>
          <w:szCs w:val="23"/>
          <w:lang w:eastAsia="ar-SA"/>
        </w:rPr>
        <w:t>науково-практичн</w:t>
      </w:r>
      <w:r w:rsidR="008E5F05" w:rsidRPr="00E17F3F">
        <w:rPr>
          <w:rFonts w:ascii="Times New Roman" w:eastAsia="Times New Roman" w:hAnsi="Times New Roman" w:cs="Times New Roman"/>
          <w:sz w:val="23"/>
          <w:szCs w:val="23"/>
          <w:lang w:eastAsia="ar-SA"/>
        </w:rPr>
        <w:t>ому</w:t>
      </w:r>
      <w:r w:rsidR="00D95F92" w:rsidRPr="00E17F3F">
        <w:rPr>
          <w:rFonts w:ascii="Times New Roman" w:eastAsia="Times New Roman" w:hAnsi="Times New Roman" w:cs="Times New Roman"/>
          <w:sz w:val="23"/>
          <w:szCs w:val="23"/>
          <w:lang w:eastAsia="ar-SA"/>
        </w:rPr>
        <w:t xml:space="preserve"> виданн</w:t>
      </w:r>
      <w:r w:rsidR="008E5F05" w:rsidRPr="00E17F3F">
        <w:rPr>
          <w:rFonts w:ascii="Times New Roman" w:eastAsia="Times New Roman" w:hAnsi="Times New Roman" w:cs="Times New Roman"/>
          <w:sz w:val="23"/>
          <w:szCs w:val="23"/>
          <w:lang w:eastAsia="ar-SA"/>
        </w:rPr>
        <w:t>і</w:t>
      </w:r>
      <w:r w:rsidR="00D95F92" w:rsidRPr="00E17F3F">
        <w:rPr>
          <w:rFonts w:ascii="Times New Roman" w:eastAsia="Times New Roman" w:hAnsi="Times New Roman" w:cs="Times New Roman"/>
          <w:sz w:val="23"/>
          <w:szCs w:val="23"/>
          <w:lang w:eastAsia="ar-SA"/>
        </w:rPr>
        <w:t>), тез доповідей на конференціях</w:t>
      </w:r>
      <w:r w:rsidR="008E5F05" w:rsidRPr="00E17F3F">
        <w:rPr>
          <w:rFonts w:ascii="Times New Roman" w:eastAsia="Times New Roman" w:hAnsi="Times New Roman" w:cs="Times New Roman"/>
          <w:sz w:val="23"/>
          <w:szCs w:val="23"/>
          <w:lang w:eastAsia="ar-SA"/>
        </w:rPr>
        <w:t xml:space="preserve"> (щонайменше 1 теза допові</w:t>
      </w:r>
      <w:r w:rsidR="00732BDC" w:rsidRPr="00E17F3F">
        <w:rPr>
          <w:rFonts w:ascii="Times New Roman" w:eastAsia="Times New Roman" w:hAnsi="Times New Roman" w:cs="Times New Roman"/>
          <w:sz w:val="23"/>
          <w:szCs w:val="23"/>
          <w:lang w:eastAsia="ar-SA"/>
        </w:rPr>
        <w:t>ді</w:t>
      </w:r>
      <w:r w:rsidR="008E5F05" w:rsidRPr="00E17F3F">
        <w:rPr>
          <w:rFonts w:ascii="Times New Roman" w:eastAsia="Times New Roman" w:hAnsi="Times New Roman" w:cs="Times New Roman"/>
          <w:sz w:val="23"/>
          <w:szCs w:val="23"/>
          <w:lang w:eastAsia="ar-SA"/>
        </w:rPr>
        <w:t xml:space="preserve"> здобувача</w:t>
      </w:r>
      <w:r w:rsidR="007F1180" w:rsidRPr="00E17F3F">
        <w:rPr>
          <w:rFonts w:ascii="Times New Roman" w:eastAsia="Times New Roman" w:hAnsi="Times New Roman" w:cs="Times New Roman"/>
          <w:sz w:val="23"/>
          <w:szCs w:val="23"/>
          <w:lang w:eastAsia="ar-SA"/>
        </w:rPr>
        <w:t xml:space="preserve"> освіти</w:t>
      </w:r>
      <w:r w:rsidR="008E5F05" w:rsidRPr="00E17F3F">
        <w:rPr>
          <w:rFonts w:ascii="Times New Roman" w:eastAsia="Times New Roman" w:hAnsi="Times New Roman" w:cs="Times New Roman"/>
          <w:sz w:val="23"/>
          <w:szCs w:val="23"/>
          <w:lang w:eastAsia="ar-SA"/>
        </w:rPr>
        <w:t xml:space="preserve"> під керівництвом педагогічного працівника)</w:t>
      </w:r>
      <w:r w:rsidR="00D95F92" w:rsidRPr="00E17F3F">
        <w:rPr>
          <w:rFonts w:ascii="Times New Roman" w:eastAsia="Times New Roman" w:hAnsi="Times New Roman" w:cs="Times New Roman"/>
          <w:sz w:val="23"/>
          <w:szCs w:val="23"/>
          <w:lang w:eastAsia="ar-SA"/>
        </w:rPr>
        <w:t>, а також методичних рекомендацій до проведення практичних занять, які містять елементи науковості та відповідають нормативам ліцензійних вимог до провадження освітньої діяльності в рамках фахової пере</w:t>
      </w:r>
      <w:r w:rsidR="008E5F05" w:rsidRPr="00E17F3F">
        <w:rPr>
          <w:rFonts w:ascii="Times New Roman" w:eastAsia="Times New Roman" w:hAnsi="Times New Roman" w:cs="Times New Roman"/>
          <w:sz w:val="23"/>
          <w:szCs w:val="23"/>
          <w:lang w:eastAsia="ar-SA"/>
        </w:rPr>
        <w:t>д</w:t>
      </w:r>
      <w:r w:rsidR="00D95F92" w:rsidRPr="00E17F3F">
        <w:rPr>
          <w:rFonts w:ascii="Times New Roman" w:eastAsia="Times New Roman" w:hAnsi="Times New Roman" w:cs="Times New Roman"/>
          <w:sz w:val="23"/>
          <w:szCs w:val="23"/>
          <w:lang w:eastAsia="ar-SA"/>
        </w:rPr>
        <w:t>вищої освіти</w:t>
      </w:r>
      <w:r w:rsidR="00732BDC" w:rsidRPr="00E17F3F">
        <w:rPr>
          <w:rFonts w:ascii="Times New Roman" w:eastAsia="Times New Roman" w:hAnsi="Times New Roman" w:cs="Times New Roman"/>
          <w:sz w:val="23"/>
          <w:szCs w:val="23"/>
          <w:lang w:eastAsia="ar-SA"/>
        </w:rPr>
        <w:t>;</w:t>
      </w:r>
      <w:r w:rsidRPr="00E17F3F">
        <w:rPr>
          <w:rFonts w:ascii="Times New Roman" w:eastAsia="Times New Roman" w:hAnsi="Times New Roman" w:cs="Times New Roman"/>
          <w:sz w:val="23"/>
          <w:szCs w:val="23"/>
          <w:lang w:eastAsia="ar-SA"/>
        </w:rPr>
        <w:t xml:space="preserve"> організація наукових заходів: к</w:t>
      </w:r>
      <w:r w:rsidR="00D95F92" w:rsidRPr="00E17F3F">
        <w:rPr>
          <w:rFonts w:ascii="Times New Roman" w:eastAsia="Times New Roman" w:hAnsi="Times New Roman" w:cs="Times New Roman"/>
          <w:sz w:val="23"/>
          <w:szCs w:val="23"/>
          <w:lang w:eastAsia="ar-SA"/>
        </w:rPr>
        <w:t>руглих столів</w:t>
      </w:r>
      <w:r w:rsidRPr="00E17F3F">
        <w:rPr>
          <w:rFonts w:ascii="Times New Roman" w:eastAsia="Times New Roman" w:hAnsi="Times New Roman" w:cs="Times New Roman"/>
          <w:sz w:val="23"/>
          <w:szCs w:val="23"/>
          <w:lang w:eastAsia="ar-SA"/>
        </w:rPr>
        <w:t>, семінарів, конкурсів</w:t>
      </w:r>
      <w:r w:rsidR="00732BDC" w:rsidRPr="00E17F3F">
        <w:rPr>
          <w:rFonts w:ascii="Times New Roman" w:eastAsia="Times New Roman" w:hAnsi="Times New Roman" w:cs="Times New Roman"/>
          <w:sz w:val="23"/>
          <w:szCs w:val="23"/>
          <w:lang w:eastAsia="ar-SA"/>
        </w:rPr>
        <w:t>, які містять елементи науковості</w:t>
      </w:r>
      <w:r w:rsidR="007F1180" w:rsidRPr="00E17F3F">
        <w:rPr>
          <w:rFonts w:ascii="Times New Roman" w:eastAsia="Times New Roman" w:hAnsi="Times New Roman" w:cs="Times New Roman"/>
          <w:sz w:val="23"/>
          <w:szCs w:val="23"/>
          <w:lang w:eastAsia="ar-SA"/>
        </w:rPr>
        <w:t>;</w:t>
      </w:r>
      <w:r w:rsidR="00387570" w:rsidRPr="00E17F3F">
        <w:rPr>
          <w:rFonts w:ascii="Times New Roman" w:eastAsia="Times New Roman" w:hAnsi="Times New Roman" w:cs="Times New Roman"/>
          <w:sz w:val="23"/>
          <w:szCs w:val="23"/>
          <w:lang w:eastAsia="ar-SA"/>
        </w:rPr>
        <w:t xml:space="preserve"> </w:t>
      </w:r>
    </w:p>
    <w:p w14:paraId="13CA6EE2" w14:textId="685D8115" w:rsidR="00422954" w:rsidRPr="00E17F3F" w:rsidRDefault="007F1180" w:rsidP="005312FD">
      <w:pPr>
        <w:pStyle w:val="a3"/>
        <w:numPr>
          <w:ilvl w:val="0"/>
          <w:numId w:val="4"/>
        </w:numPr>
        <w:tabs>
          <w:tab w:val="left" w:pos="284"/>
        </w:tabs>
        <w:suppressAutoHyphens/>
        <w:spacing w:after="0" w:line="240" w:lineRule="auto"/>
        <w:ind w:left="0" w:firstLine="567"/>
        <w:jc w:val="both"/>
        <w:rPr>
          <w:rFonts w:ascii="Times New Roman" w:eastAsia="Times New Roman" w:hAnsi="Times New Roman" w:cs="Times New Roman"/>
          <w:sz w:val="23"/>
          <w:szCs w:val="23"/>
          <w:lang w:eastAsia="ar-SA"/>
        </w:rPr>
      </w:pPr>
      <w:r w:rsidRPr="00E17F3F">
        <w:rPr>
          <w:rFonts w:ascii="Times New Roman" w:hAnsi="Times New Roman" w:cs="Times New Roman"/>
          <w:sz w:val="23"/>
          <w:szCs w:val="23"/>
          <w:shd w:val="clear" w:color="auto" w:fill="FFFFFF"/>
        </w:rPr>
        <w:t>о</w:t>
      </w:r>
      <w:r w:rsidR="00422954" w:rsidRPr="00E17F3F">
        <w:rPr>
          <w:rFonts w:ascii="Times New Roman" w:hAnsi="Times New Roman" w:cs="Times New Roman"/>
          <w:sz w:val="23"/>
          <w:szCs w:val="23"/>
          <w:shd w:val="clear" w:color="auto" w:fill="FFFFFF"/>
        </w:rPr>
        <w:t>світня та/або професійна кваліфікація педагогічного працівника має відповідати освітньому ком</w:t>
      </w:r>
      <w:r w:rsidRPr="00E17F3F">
        <w:rPr>
          <w:rFonts w:ascii="Times New Roman" w:hAnsi="Times New Roman" w:cs="Times New Roman"/>
          <w:sz w:val="23"/>
          <w:szCs w:val="23"/>
          <w:shd w:val="clear" w:color="auto" w:fill="FFFFFF"/>
        </w:rPr>
        <w:t>поненту, який він забезпечує. (</w:t>
      </w:r>
      <w:r w:rsidR="00422954" w:rsidRPr="00E17F3F">
        <w:rPr>
          <w:rFonts w:ascii="Times New Roman" w:hAnsi="Times New Roman" w:cs="Times New Roman"/>
          <w:sz w:val="23"/>
          <w:szCs w:val="23"/>
          <w:shd w:val="clear" w:color="auto" w:fill="FFFFFF"/>
        </w:rPr>
        <w:t xml:space="preserve">Пункт 48 </w:t>
      </w:r>
      <w:r w:rsidRPr="00E17F3F">
        <w:rPr>
          <w:rFonts w:ascii="Times New Roman" w:hAnsi="Times New Roman" w:cs="Times New Roman"/>
          <w:sz w:val="23"/>
          <w:szCs w:val="23"/>
          <w:shd w:val="clear" w:color="auto" w:fill="FFFFFF"/>
        </w:rPr>
        <w:t>Ліцензійних умов</w:t>
      </w:r>
      <w:r w:rsidR="00422954" w:rsidRPr="00E17F3F">
        <w:rPr>
          <w:rFonts w:ascii="Times New Roman" w:hAnsi="Times New Roman" w:cs="Times New Roman"/>
          <w:sz w:val="23"/>
          <w:szCs w:val="23"/>
          <w:shd w:val="clear" w:color="auto" w:fill="FFFFFF"/>
        </w:rPr>
        <w:t>: «Кожний освітній компонент повинен бути забезпечений педагогічними працівниками з урахуванням їх освітньої та/або професійної кваліфікації. Відповідність кваліфікації визначається спеціальністю згідно з документом про вищу освіту або науковий ступінь, або досвідом практичної роботи за відповідним фахом не менше п’яти років (крім педагогічної чи науково-педагогічної діяльності»)</w:t>
      </w:r>
      <w:r w:rsidRPr="00E17F3F">
        <w:rPr>
          <w:rFonts w:ascii="Times New Roman" w:hAnsi="Times New Roman" w:cs="Times New Roman"/>
          <w:sz w:val="23"/>
          <w:szCs w:val="23"/>
          <w:shd w:val="clear" w:color="auto" w:fill="FFFFFF"/>
        </w:rPr>
        <w:t>)</w:t>
      </w:r>
      <w:r w:rsidR="00422954" w:rsidRPr="00E17F3F">
        <w:rPr>
          <w:rFonts w:ascii="Times New Roman" w:hAnsi="Times New Roman" w:cs="Times New Roman"/>
          <w:sz w:val="23"/>
          <w:szCs w:val="23"/>
          <w:shd w:val="clear" w:color="auto" w:fill="FFFFFF"/>
        </w:rPr>
        <w:t>.</w:t>
      </w:r>
    </w:p>
    <w:p w14:paraId="7A2083C5" w14:textId="2A1B9E70" w:rsidR="00422954" w:rsidRPr="00E17F3F" w:rsidRDefault="007F1180" w:rsidP="005312FD">
      <w:pPr>
        <w:pStyle w:val="a3"/>
        <w:numPr>
          <w:ilvl w:val="0"/>
          <w:numId w:val="4"/>
        </w:numPr>
        <w:suppressAutoHyphens/>
        <w:spacing w:after="0" w:line="240" w:lineRule="auto"/>
        <w:ind w:left="0" w:firstLine="567"/>
        <w:jc w:val="both"/>
        <w:rPr>
          <w:rFonts w:ascii="Times New Roman" w:eastAsia="Times New Roman" w:hAnsi="Times New Roman" w:cs="Times New Roman"/>
          <w:sz w:val="23"/>
          <w:szCs w:val="23"/>
          <w:lang w:eastAsia="ar-SA"/>
        </w:rPr>
      </w:pPr>
      <w:r w:rsidRPr="00E17F3F">
        <w:rPr>
          <w:rFonts w:ascii="Times New Roman" w:hAnsi="Times New Roman" w:cs="Times New Roman"/>
          <w:sz w:val="23"/>
          <w:szCs w:val="23"/>
          <w:shd w:val="clear" w:color="auto" w:fill="FFFFFF"/>
        </w:rPr>
        <w:t>я</w:t>
      </w:r>
      <w:r w:rsidR="00422954" w:rsidRPr="00E17F3F">
        <w:rPr>
          <w:rFonts w:ascii="Times New Roman" w:hAnsi="Times New Roman" w:cs="Times New Roman"/>
          <w:sz w:val="23"/>
          <w:szCs w:val="23"/>
          <w:shd w:val="clear" w:color="auto" w:fill="FFFFFF"/>
        </w:rPr>
        <w:t xml:space="preserve">кщо педагогічний працівник входить </w:t>
      </w:r>
      <w:r w:rsidRPr="00E17F3F">
        <w:rPr>
          <w:rFonts w:ascii="Times New Roman" w:hAnsi="Times New Roman" w:cs="Times New Roman"/>
          <w:sz w:val="23"/>
          <w:szCs w:val="23"/>
          <w:shd w:val="clear" w:color="auto" w:fill="FFFFFF"/>
        </w:rPr>
        <w:t>до</w:t>
      </w:r>
      <w:r w:rsidR="00422954" w:rsidRPr="00E17F3F">
        <w:rPr>
          <w:rFonts w:ascii="Times New Roman" w:hAnsi="Times New Roman" w:cs="Times New Roman"/>
          <w:sz w:val="23"/>
          <w:szCs w:val="23"/>
          <w:shd w:val="clear" w:color="auto" w:fill="FFFFFF"/>
        </w:rPr>
        <w:t xml:space="preserve"> груп</w:t>
      </w:r>
      <w:r w:rsidRPr="00E17F3F">
        <w:rPr>
          <w:rFonts w:ascii="Times New Roman" w:hAnsi="Times New Roman" w:cs="Times New Roman"/>
          <w:sz w:val="23"/>
          <w:szCs w:val="23"/>
          <w:shd w:val="clear" w:color="auto" w:fill="FFFFFF"/>
        </w:rPr>
        <w:t>и</w:t>
      </w:r>
      <w:r w:rsidR="00422954" w:rsidRPr="00E17F3F">
        <w:rPr>
          <w:rFonts w:ascii="Times New Roman" w:hAnsi="Times New Roman" w:cs="Times New Roman"/>
          <w:sz w:val="23"/>
          <w:szCs w:val="23"/>
          <w:shd w:val="clear" w:color="auto" w:fill="FFFFFF"/>
        </w:rPr>
        <w:t xml:space="preserve"> забезпечення спеціальності, </w:t>
      </w:r>
      <w:r w:rsidRPr="00E17F3F">
        <w:rPr>
          <w:rFonts w:ascii="Times New Roman" w:hAnsi="Times New Roman" w:cs="Times New Roman"/>
          <w:sz w:val="23"/>
          <w:szCs w:val="23"/>
          <w:shd w:val="clear" w:color="auto" w:fill="FFFFFF"/>
        </w:rPr>
        <w:t xml:space="preserve">то повинен мати </w:t>
      </w:r>
      <w:r w:rsidR="00422954" w:rsidRPr="00E17F3F">
        <w:rPr>
          <w:rFonts w:ascii="Times New Roman" w:hAnsi="Times New Roman" w:cs="Times New Roman"/>
          <w:sz w:val="23"/>
          <w:szCs w:val="23"/>
          <w:shd w:val="clear" w:color="auto" w:fill="FFFFFF"/>
        </w:rPr>
        <w:t>освітню та/або професійну кваліфікацію, яка відповідає спеціальності</w:t>
      </w:r>
      <w:r w:rsidRPr="00E17F3F">
        <w:rPr>
          <w:rFonts w:ascii="Times New Roman" w:hAnsi="Times New Roman" w:cs="Times New Roman"/>
          <w:sz w:val="23"/>
          <w:szCs w:val="23"/>
          <w:shd w:val="clear" w:color="auto" w:fill="FFFFFF"/>
        </w:rPr>
        <w:t xml:space="preserve">, та </w:t>
      </w:r>
      <w:r w:rsidR="00422954" w:rsidRPr="00E17F3F">
        <w:rPr>
          <w:rFonts w:ascii="Times New Roman" w:hAnsi="Times New Roman" w:cs="Times New Roman"/>
          <w:sz w:val="23"/>
          <w:szCs w:val="23"/>
          <w:shd w:val="clear" w:color="auto" w:fill="FFFFFF"/>
        </w:rPr>
        <w:t>вищу педагогічну категорію.</w:t>
      </w:r>
      <w:r w:rsidR="005312FD" w:rsidRPr="00E17F3F">
        <w:rPr>
          <w:rFonts w:ascii="Times New Roman" w:eastAsia="Times New Roman" w:hAnsi="Times New Roman" w:cs="Times New Roman"/>
          <w:sz w:val="23"/>
          <w:szCs w:val="23"/>
          <w:lang w:eastAsia="ar-SA"/>
        </w:rPr>
        <w:t xml:space="preserve"> </w:t>
      </w:r>
    </w:p>
    <w:p w14:paraId="0F5DA5AC" w14:textId="5A9C98C6"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2.2</w:t>
      </w:r>
      <w:r w:rsidRPr="00E17F3F">
        <w:rPr>
          <w:rFonts w:ascii="Times New Roman" w:eastAsia="Times New Roman" w:hAnsi="Times New Roman" w:cs="Times New Roman"/>
          <w:sz w:val="23"/>
          <w:szCs w:val="23"/>
          <w:lang w:eastAsia="ar-SA"/>
        </w:rPr>
        <w:t>. Дотримання:</w:t>
      </w:r>
    </w:p>
    <w:p w14:paraId="16A974C7" w14:textId="77777777" w:rsidR="000C5D4D" w:rsidRPr="00E17F3F" w:rsidRDefault="000C5D4D" w:rsidP="000C5D4D">
      <w:pPr>
        <w:spacing w:after="0" w:line="240" w:lineRule="auto"/>
        <w:ind w:firstLine="567"/>
        <w:jc w:val="both"/>
        <w:rPr>
          <w:rFonts w:ascii="Times New Roman" w:eastAsia="Times New Roman" w:hAnsi="Times New Roman" w:cs="Times New Roman"/>
          <w:sz w:val="23"/>
          <w:szCs w:val="23"/>
        </w:rPr>
      </w:pPr>
      <w:r w:rsidRPr="00E17F3F">
        <w:rPr>
          <w:rFonts w:ascii="Times New Roman" w:eastAsia="Times New Roman" w:hAnsi="Times New Roman" w:cs="Times New Roman"/>
          <w:sz w:val="23"/>
          <w:szCs w:val="23"/>
        </w:rPr>
        <w:t>- норм педагогічної етики, моралі, корпоративної культури Університету: поважати гідність осіб, які навчаються в Університеті та його підрозділах, прищеплювати їм любов до України та української мови, виховувати їх у дусі українського патріотизму, розвивати самостійність, ініціативу, творчі здібності;</w:t>
      </w:r>
    </w:p>
    <w:p w14:paraId="7DF1C018" w14:textId="0099F5CC" w:rsidR="000C5D4D" w:rsidRPr="00E17F3F" w:rsidRDefault="000C5D4D" w:rsidP="000C5D4D">
      <w:pPr>
        <w:spacing w:after="0" w:line="240" w:lineRule="auto"/>
        <w:ind w:firstLine="567"/>
        <w:jc w:val="both"/>
        <w:rPr>
          <w:rFonts w:ascii="Times New Roman" w:eastAsia="Times New Roman" w:hAnsi="Times New Roman" w:cs="Times New Roman"/>
          <w:sz w:val="23"/>
          <w:szCs w:val="23"/>
        </w:rPr>
      </w:pPr>
      <w:r w:rsidRPr="00E17F3F">
        <w:rPr>
          <w:rFonts w:ascii="Times New Roman" w:eastAsia="Calibri" w:hAnsi="Times New Roman" w:cs="Times New Roman"/>
          <w:sz w:val="23"/>
          <w:szCs w:val="23"/>
        </w:rPr>
        <w:t>- академічної доброчесності, зокрема при написанні наукових і навчально-методичних праць, та забезпечувати її дотримання здобувачами освіти, постійно популяризуючи її в академічному середовищі і впроваджуючи в освітній процес</w:t>
      </w:r>
      <w:r w:rsidR="00F474E9" w:rsidRPr="00E17F3F">
        <w:rPr>
          <w:rFonts w:ascii="Times New Roman" w:eastAsia="Calibri" w:hAnsi="Times New Roman" w:cs="Times New Roman"/>
          <w:sz w:val="23"/>
          <w:szCs w:val="23"/>
        </w:rPr>
        <w:t>.</w:t>
      </w:r>
    </w:p>
    <w:p w14:paraId="3E6355B3" w14:textId="6999C319"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2.3</w:t>
      </w:r>
      <w:r w:rsidRPr="00E17F3F">
        <w:rPr>
          <w:rFonts w:ascii="Times New Roman" w:eastAsia="Times New Roman" w:hAnsi="Times New Roman" w:cs="Times New Roman"/>
          <w:sz w:val="23"/>
          <w:szCs w:val="23"/>
          <w:lang w:eastAsia="ar-SA"/>
        </w:rPr>
        <w:t xml:space="preserve">. Своєчасне подання керівництву Університету, структурного підрозділу щорічного звіту про результати виконання умов, передбачених цим контрактом, </w:t>
      </w:r>
      <w:r w:rsidR="00F12BFC" w:rsidRPr="00E17F3F">
        <w:rPr>
          <w:rFonts w:ascii="Times New Roman" w:eastAsia="Times New Roman" w:hAnsi="Times New Roman" w:cs="Times New Roman"/>
          <w:sz w:val="23"/>
          <w:szCs w:val="23"/>
          <w:lang w:eastAsia="ar-SA"/>
        </w:rPr>
        <w:t xml:space="preserve">або звіту за певний період роботи на вимогу керівництва </w:t>
      </w:r>
      <w:r w:rsidR="0076656E" w:rsidRPr="00E17F3F">
        <w:rPr>
          <w:rFonts w:ascii="Times New Roman" w:eastAsia="Times New Roman" w:hAnsi="Times New Roman" w:cs="Times New Roman"/>
          <w:sz w:val="24"/>
          <w:szCs w:val="24"/>
          <w:lang w:eastAsia="ar-SA"/>
        </w:rPr>
        <w:t>У</w:t>
      </w:r>
      <w:r w:rsidR="00F12BFC" w:rsidRPr="00E17F3F">
        <w:rPr>
          <w:rFonts w:ascii="Times New Roman" w:eastAsia="Times New Roman" w:hAnsi="Times New Roman" w:cs="Times New Roman"/>
          <w:sz w:val="23"/>
          <w:szCs w:val="23"/>
          <w:lang w:eastAsia="ar-SA"/>
        </w:rPr>
        <w:t xml:space="preserve">ніверситету, </w:t>
      </w:r>
      <w:r w:rsidRPr="00E17F3F">
        <w:rPr>
          <w:rFonts w:ascii="Times New Roman" w:eastAsia="Times New Roman" w:hAnsi="Times New Roman" w:cs="Times New Roman"/>
          <w:sz w:val="23"/>
          <w:szCs w:val="23"/>
          <w:lang w:eastAsia="ar-SA"/>
        </w:rPr>
        <w:t>а в разі неналежного їх виконання – дострокового звіту.</w:t>
      </w:r>
    </w:p>
    <w:p w14:paraId="03DB8CF9" w14:textId="1B4DE118"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2.4</w:t>
      </w:r>
      <w:r w:rsidRPr="00E17F3F">
        <w:rPr>
          <w:rFonts w:ascii="Times New Roman" w:eastAsia="Times New Roman" w:hAnsi="Times New Roman" w:cs="Times New Roman"/>
          <w:sz w:val="23"/>
          <w:szCs w:val="23"/>
          <w:lang w:eastAsia="ar-SA"/>
        </w:rPr>
        <w:t>. Належну організацію освітнього процесу: наявність до початку навчального року навчальної програми, робочої навчальної програми, опорного конспекту лекцій, електронного курсу на платформі Інтернет-підтримки освітнього процесу Moodle, в тому числі ведення електронних журналів за закріпленими дисциплінами під час викладання їх упродовж навчального року;</w:t>
      </w:r>
    </w:p>
    <w:p w14:paraId="18BBD0E0" w14:textId="4E1F365A"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2.5</w:t>
      </w:r>
      <w:r w:rsidRPr="00E17F3F">
        <w:rPr>
          <w:rFonts w:ascii="Times New Roman" w:eastAsia="Times New Roman" w:hAnsi="Times New Roman" w:cs="Times New Roman"/>
          <w:sz w:val="23"/>
          <w:szCs w:val="23"/>
          <w:lang w:eastAsia="ar-SA"/>
        </w:rPr>
        <w:t xml:space="preserve">. Постійну розробку і вдосконалення навчально-методичного забезпечення дисциплін у відповідності до розроблених в Університеті стандартів, положень і методичних рекомендацій, починаючи з анотації, </w:t>
      </w:r>
      <w:proofErr w:type="spellStart"/>
      <w:r w:rsidRPr="00E17F3F">
        <w:rPr>
          <w:rFonts w:ascii="Times New Roman" w:eastAsia="Times New Roman" w:hAnsi="Times New Roman" w:cs="Times New Roman"/>
          <w:sz w:val="23"/>
          <w:szCs w:val="23"/>
          <w:lang w:eastAsia="ar-SA"/>
        </w:rPr>
        <w:t>силабусу</w:t>
      </w:r>
      <w:proofErr w:type="spellEnd"/>
      <w:r w:rsidRPr="00E17F3F">
        <w:rPr>
          <w:rFonts w:ascii="Times New Roman" w:eastAsia="Times New Roman" w:hAnsi="Times New Roman" w:cs="Times New Roman"/>
          <w:sz w:val="23"/>
          <w:szCs w:val="23"/>
          <w:lang w:eastAsia="ar-SA"/>
        </w:rPr>
        <w:t xml:space="preserve"> та робочої програми і закінчуючи комп’ютерними тестами, в тому числі розробку необхідної навчально-методичної документації: методичних рекомендацій, текстів лекцій, навчальних посібників, підручників, запровадження новітніх технологій навчання;</w:t>
      </w:r>
    </w:p>
    <w:p w14:paraId="7848DF7D" w14:textId="116D1C83"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2.6</w:t>
      </w:r>
      <w:r w:rsidRPr="00E17F3F">
        <w:rPr>
          <w:rFonts w:ascii="Times New Roman" w:eastAsia="Times New Roman" w:hAnsi="Times New Roman" w:cs="Times New Roman"/>
          <w:sz w:val="23"/>
          <w:szCs w:val="23"/>
          <w:lang w:eastAsia="ar-SA"/>
        </w:rPr>
        <w:t xml:space="preserve">. Постійне підвищення педагогічної та наукової кваліфікації: брати участь у програмах внутрішньої та міжнародної академічної мобільності, з метою актуалізації своїх знань проходити стажування на підприємствах, в установах та організаціях за тематикою закріплених за ним дисциплін, бути автором наукових та навчально-методичних праць, працювати над підвищенням </w:t>
      </w:r>
      <w:r w:rsidRPr="00E17F3F">
        <w:rPr>
          <w:rFonts w:ascii="Times New Roman" w:eastAsia="Times New Roman" w:hAnsi="Times New Roman" w:cs="Times New Roman"/>
          <w:sz w:val="23"/>
          <w:szCs w:val="23"/>
          <w:lang w:eastAsia="ar-SA"/>
        </w:rPr>
        <w:lastRenderedPageBreak/>
        <w:t xml:space="preserve">своєї викладацької майстерності, комп’ютерної грамотності, володіти державною та іноземними мовами, інноваційними методиками і технологіями навчання, активно застосовувати інформаційно-комунікаційні технології в освітньому процесі, здійснювати освітній процес за дистанційними технологіями, зокрема на платформі Moodle, впевнено користуватись програмами Word, Excel, </w:t>
      </w:r>
      <w:proofErr w:type="spellStart"/>
      <w:r w:rsidRPr="00E17F3F">
        <w:rPr>
          <w:rFonts w:ascii="Times New Roman" w:eastAsia="Times New Roman" w:hAnsi="Times New Roman" w:cs="Times New Roman"/>
          <w:sz w:val="23"/>
          <w:szCs w:val="23"/>
          <w:lang w:eastAsia="ar-SA"/>
        </w:rPr>
        <w:t>Power</w:t>
      </w:r>
      <w:proofErr w:type="spellEnd"/>
      <w:r w:rsidRPr="00E17F3F">
        <w:rPr>
          <w:rFonts w:ascii="Times New Roman" w:eastAsia="Times New Roman" w:hAnsi="Times New Roman" w:cs="Times New Roman"/>
          <w:sz w:val="23"/>
          <w:szCs w:val="23"/>
          <w:lang w:eastAsia="ar-SA"/>
        </w:rPr>
        <w:t xml:space="preserve"> </w:t>
      </w:r>
      <w:proofErr w:type="spellStart"/>
      <w:r w:rsidRPr="00E17F3F">
        <w:rPr>
          <w:rFonts w:ascii="Times New Roman" w:eastAsia="Times New Roman" w:hAnsi="Times New Roman" w:cs="Times New Roman"/>
          <w:sz w:val="23"/>
          <w:szCs w:val="23"/>
          <w:lang w:eastAsia="ar-SA"/>
        </w:rPr>
        <w:t>Point</w:t>
      </w:r>
      <w:proofErr w:type="spellEnd"/>
      <w:r w:rsidRPr="00E17F3F">
        <w:rPr>
          <w:rFonts w:ascii="Times New Roman" w:eastAsia="Times New Roman" w:hAnsi="Times New Roman" w:cs="Times New Roman"/>
          <w:sz w:val="23"/>
          <w:szCs w:val="23"/>
          <w:lang w:eastAsia="ar-SA"/>
        </w:rPr>
        <w:t xml:space="preserve">, </w:t>
      </w:r>
      <w:proofErr w:type="spellStart"/>
      <w:r w:rsidRPr="00E17F3F">
        <w:rPr>
          <w:rFonts w:ascii="Times New Roman" w:eastAsia="Times New Roman" w:hAnsi="Times New Roman" w:cs="Times New Roman"/>
          <w:sz w:val="23"/>
          <w:szCs w:val="23"/>
          <w:lang w:eastAsia="ar-SA"/>
        </w:rPr>
        <w:t>Zoom</w:t>
      </w:r>
      <w:proofErr w:type="spellEnd"/>
      <w:r w:rsidRPr="00E17F3F">
        <w:rPr>
          <w:rFonts w:ascii="Times New Roman" w:eastAsia="Times New Roman" w:hAnsi="Times New Roman" w:cs="Times New Roman"/>
          <w:sz w:val="23"/>
          <w:szCs w:val="23"/>
          <w:lang w:eastAsia="ar-SA"/>
        </w:rPr>
        <w:t xml:space="preserve">, Skype, </w:t>
      </w:r>
      <w:proofErr w:type="spellStart"/>
      <w:r w:rsidRPr="00E17F3F">
        <w:rPr>
          <w:rFonts w:ascii="Times New Roman" w:eastAsia="Times New Roman" w:hAnsi="Times New Roman" w:cs="Times New Roman"/>
          <w:sz w:val="23"/>
          <w:szCs w:val="23"/>
          <w:lang w:eastAsia="ar-SA"/>
        </w:rPr>
        <w:t>Viber</w:t>
      </w:r>
      <w:proofErr w:type="spellEnd"/>
      <w:r w:rsidRPr="00E17F3F">
        <w:rPr>
          <w:rFonts w:ascii="Times New Roman" w:eastAsia="Times New Roman" w:hAnsi="Times New Roman" w:cs="Times New Roman"/>
          <w:sz w:val="23"/>
          <w:szCs w:val="23"/>
          <w:lang w:eastAsia="ar-SA"/>
        </w:rPr>
        <w:t>, електронною поштою</w:t>
      </w:r>
      <w:r w:rsidR="00F12BFC" w:rsidRPr="00E17F3F">
        <w:rPr>
          <w:rFonts w:ascii="Times New Roman" w:eastAsia="Times New Roman" w:hAnsi="Times New Roman" w:cs="Times New Roman"/>
          <w:sz w:val="23"/>
          <w:szCs w:val="23"/>
          <w:lang w:eastAsia="ru-RU"/>
        </w:rPr>
        <w:t xml:space="preserve"> </w:t>
      </w:r>
      <w:proofErr w:type="spellStart"/>
      <w:r w:rsidR="00F12BFC" w:rsidRPr="00E17F3F">
        <w:rPr>
          <w:rFonts w:ascii="Times New Roman" w:eastAsia="Times New Roman" w:hAnsi="Times New Roman" w:cs="Times New Roman"/>
          <w:sz w:val="23"/>
          <w:szCs w:val="23"/>
          <w:lang w:eastAsia="ru-RU"/>
        </w:rPr>
        <w:t>Moodle</w:t>
      </w:r>
      <w:proofErr w:type="spellEnd"/>
      <w:r w:rsidRPr="00E17F3F">
        <w:rPr>
          <w:rFonts w:ascii="Times New Roman" w:eastAsia="Times New Roman" w:hAnsi="Times New Roman" w:cs="Times New Roman"/>
          <w:sz w:val="23"/>
          <w:szCs w:val="23"/>
          <w:lang w:eastAsia="ar-SA"/>
        </w:rPr>
        <w:t>.</w:t>
      </w:r>
    </w:p>
    <w:p w14:paraId="1EB2AE81" w14:textId="12C78091"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2.7</w:t>
      </w:r>
      <w:r w:rsidRPr="00E17F3F">
        <w:rPr>
          <w:rFonts w:ascii="Times New Roman" w:eastAsia="Times New Roman" w:hAnsi="Times New Roman" w:cs="Times New Roman"/>
          <w:sz w:val="23"/>
          <w:szCs w:val="23"/>
          <w:lang w:eastAsia="ar-SA"/>
        </w:rPr>
        <w:t>. Проведення організаційно-виховної та профорієнтаційної роботи, підтримання зв’язків із роботодавцями.</w:t>
      </w:r>
    </w:p>
    <w:p w14:paraId="47DD5A83" w14:textId="64216E1B" w:rsidR="000C5D4D" w:rsidRPr="00E17F3F" w:rsidRDefault="000C5D4D" w:rsidP="007F1180">
      <w:pPr>
        <w:suppressAutoHyphens/>
        <w:spacing w:after="0" w:line="240" w:lineRule="auto"/>
        <w:ind w:firstLine="567"/>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2.8</w:t>
      </w:r>
      <w:r w:rsidRPr="00E17F3F">
        <w:rPr>
          <w:rFonts w:ascii="Times New Roman" w:eastAsia="Times New Roman" w:hAnsi="Times New Roman" w:cs="Times New Roman"/>
          <w:sz w:val="23"/>
          <w:szCs w:val="23"/>
          <w:lang w:eastAsia="ar-SA"/>
        </w:rPr>
        <w:t>. Інші види діяльності, за згодою сторін: __________________________________________________________</w:t>
      </w:r>
      <w:r w:rsidR="001F2D3A" w:rsidRPr="00E17F3F">
        <w:rPr>
          <w:rFonts w:ascii="Times New Roman" w:eastAsia="Times New Roman" w:hAnsi="Times New Roman" w:cs="Times New Roman"/>
          <w:sz w:val="23"/>
          <w:szCs w:val="23"/>
          <w:lang w:eastAsia="ar-SA"/>
        </w:rPr>
        <w:t>_________________________</w:t>
      </w:r>
    </w:p>
    <w:p w14:paraId="11E630A7" w14:textId="77777777" w:rsidR="000C5D4D" w:rsidRPr="00E17F3F" w:rsidRDefault="000C5D4D" w:rsidP="000C5D4D">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захист дисертації на одержання наукового ступеня, присвоєння вченого звання, </w:t>
      </w:r>
      <w:r w:rsidR="00F474E9" w:rsidRPr="00E17F3F">
        <w:rPr>
          <w:rFonts w:ascii="Times New Roman" w:eastAsia="Times New Roman" w:hAnsi="Times New Roman" w:cs="Times New Roman"/>
          <w:sz w:val="23"/>
          <w:szCs w:val="23"/>
          <w:lang w:eastAsia="ar-SA"/>
        </w:rPr>
        <w:t xml:space="preserve">отримання категорії, </w:t>
      </w:r>
      <w:r w:rsidRPr="00E17F3F">
        <w:rPr>
          <w:rFonts w:ascii="Times New Roman" w:eastAsia="Times New Roman" w:hAnsi="Times New Roman" w:cs="Times New Roman"/>
          <w:sz w:val="23"/>
          <w:szCs w:val="23"/>
          <w:lang w:eastAsia="ar-SA"/>
        </w:rPr>
        <w:t xml:space="preserve">отримання грантів на </w:t>
      </w:r>
    </w:p>
    <w:p w14:paraId="46E54112" w14:textId="50E19F4B"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__________________________________________________________</w:t>
      </w:r>
      <w:r w:rsidR="001F2D3A" w:rsidRPr="00E17F3F">
        <w:rPr>
          <w:rFonts w:ascii="Times New Roman" w:eastAsia="Times New Roman" w:hAnsi="Times New Roman" w:cs="Times New Roman"/>
          <w:sz w:val="23"/>
          <w:szCs w:val="23"/>
          <w:lang w:eastAsia="ar-SA"/>
        </w:rPr>
        <w:t>_________________________</w:t>
      </w:r>
    </w:p>
    <w:p w14:paraId="63FE378A" w14:textId="77777777" w:rsidR="000C5D4D" w:rsidRPr="00E17F3F" w:rsidRDefault="00F474E9" w:rsidP="00F474E9">
      <w:pPr>
        <w:suppressAutoHyphens/>
        <w:spacing w:after="0" w:line="240" w:lineRule="auto"/>
        <w:ind w:right="-142"/>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науково-</w:t>
      </w:r>
      <w:r w:rsidR="000C5D4D" w:rsidRPr="00E17F3F">
        <w:rPr>
          <w:rFonts w:ascii="Times New Roman" w:eastAsia="Times New Roman" w:hAnsi="Times New Roman" w:cs="Times New Roman"/>
          <w:sz w:val="23"/>
          <w:szCs w:val="23"/>
          <w:lang w:eastAsia="ar-SA"/>
        </w:rPr>
        <w:t>дослідну діяльність, отримання патентів на винахід, оволодіння іноземною мовою тощо (вказати терміни виконання)</w:t>
      </w:r>
    </w:p>
    <w:p w14:paraId="2AA58778" w14:textId="2E6B353B" w:rsidR="000C5D4D" w:rsidRPr="00E17F3F" w:rsidRDefault="000C5D4D" w:rsidP="00F12BFC">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2.9</w:t>
      </w:r>
      <w:r w:rsidRPr="00E17F3F">
        <w:rPr>
          <w:rFonts w:ascii="Times New Roman" w:eastAsia="Times New Roman" w:hAnsi="Times New Roman" w:cs="Times New Roman"/>
          <w:sz w:val="23"/>
          <w:szCs w:val="23"/>
          <w:lang w:eastAsia="ar-SA"/>
        </w:rPr>
        <w:t>. Дотримання чинного законодавства щодо збереження майна Університету, зміцнення договірної, трудової дисципліни, захисту відомостей, що є слу</w:t>
      </w:r>
      <w:r w:rsidR="00F12BFC" w:rsidRPr="00E17F3F">
        <w:rPr>
          <w:rFonts w:ascii="Times New Roman" w:eastAsia="Times New Roman" w:hAnsi="Times New Roman" w:cs="Times New Roman"/>
          <w:sz w:val="23"/>
          <w:szCs w:val="23"/>
          <w:lang w:eastAsia="ar-SA"/>
        </w:rPr>
        <w:t xml:space="preserve">жбовою та комерційною таємницею, вимог </w:t>
      </w:r>
      <w:r w:rsidR="00F12BFC" w:rsidRPr="00E17F3F">
        <w:rPr>
          <w:rFonts w:ascii="Times New Roman" w:eastAsia="Times New Roman" w:hAnsi="Times New Roman" w:cs="Times New Roman"/>
          <w:sz w:val="23"/>
          <w:szCs w:val="23"/>
          <w:lang w:eastAsia="ru-RU"/>
        </w:rPr>
        <w:t>Закону України «</w:t>
      </w:r>
      <w:r w:rsidR="00F12BFC" w:rsidRPr="00E17F3F">
        <w:rPr>
          <w:rStyle w:val="rvts23"/>
          <w:rFonts w:ascii="Times New Roman" w:hAnsi="Times New Roman" w:cs="Times New Roman"/>
          <w:sz w:val="23"/>
          <w:szCs w:val="23"/>
        </w:rPr>
        <w:t>Про забезпечення функціонування української мови як державної».</w:t>
      </w:r>
    </w:p>
    <w:p w14:paraId="2B4AD45F" w14:textId="7C49D2F4" w:rsidR="000C5D4D" w:rsidRPr="00E17F3F" w:rsidRDefault="000C5D4D" w:rsidP="000C5D4D">
      <w:pPr>
        <w:tabs>
          <w:tab w:val="left" w:pos="540"/>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2.10</w:t>
      </w:r>
      <w:r w:rsidRPr="00E17F3F">
        <w:rPr>
          <w:rFonts w:ascii="Times New Roman" w:eastAsia="Times New Roman" w:hAnsi="Times New Roman" w:cs="Times New Roman"/>
          <w:sz w:val="23"/>
          <w:szCs w:val="23"/>
          <w:lang w:eastAsia="ar-SA"/>
        </w:rPr>
        <w:t xml:space="preserve">. Виконання наказів Президента Університету, директора </w:t>
      </w:r>
      <w:r w:rsidR="007F1180" w:rsidRPr="00E17F3F">
        <w:rPr>
          <w:rFonts w:ascii="Times New Roman" w:eastAsia="Times New Roman" w:hAnsi="Times New Roman" w:cs="Times New Roman"/>
          <w:sz w:val="23"/>
          <w:szCs w:val="23"/>
          <w:lang w:eastAsia="ar-SA"/>
        </w:rPr>
        <w:t>інституту/філії/</w:t>
      </w:r>
      <w:r w:rsidR="00F474E9" w:rsidRPr="00E17F3F">
        <w:rPr>
          <w:rFonts w:ascii="Times New Roman" w:eastAsia="Times New Roman" w:hAnsi="Times New Roman" w:cs="Times New Roman"/>
          <w:sz w:val="23"/>
          <w:szCs w:val="23"/>
          <w:lang w:eastAsia="ar-SA"/>
        </w:rPr>
        <w:t>коледжу</w:t>
      </w:r>
      <w:r w:rsidRPr="00E17F3F">
        <w:rPr>
          <w:rFonts w:ascii="Times New Roman" w:eastAsia="Times New Roman" w:hAnsi="Times New Roman" w:cs="Times New Roman"/>
          <w:sz w:val="23"/>
          <w:szCs w:val="23"/>
          <w:lang w:eastAsia="ar-SA"/>
        </w:rPr>
        <w:t xml:space="preserve">, розпоряджень </w:t>
      </w:r>
      <w:r w:rsidR="00F474E9" w:rsidRPr="00E17F3F">
        <w:rPr>
          <w:rFonts w:ascii="Times New Roman" w:eastAsia="Times New Roman" w:hAnsi="Times New Roman" w:cs="Times New Roman"/>
          <w:sz w:val="23"/>
          <w:szCs w:val="23"/>
          <w:lang w:eastAsia="ar-SA"/>
        </w:rPr>
        <w:t>голови циклової комісії</w:t>
      </w:r>
      <w:r w:rsidRPr="00E17F3F">
        <w:rPr>
          <w:rFonts w:ascii="Times New Roman" w:eastAsia="Times New Roman" w:hAnsi="Times New Roman" w:cs="Times New Roman"/>
          <w:sz w:val="23"/>
          <w:szCs w:val="23"/>
          <w:lang w:eastAsia="ar-SA"/>
        </w:rPr>
        <w:t xml:space="preserve">, рішень Вченої ради Університету, </w:t>
      </w:r>
      <w:r w:rsidR="00F474E9" w:rsidRPr="00E17F3F">
        <w:rPr>
          <w:rFonts w:ascii="Times New Roman" w:eastAsia="Times New Roman" w:hAnsi="Times New Roman" w:cs="Times New Roman"/>
          <w:sz w:val="23"/>
          <w:szCs w:val="23"/>
          <w:lang w:eastAsia="ar-SA"/>
        </w:rPr>
        <w:t>Педагогічної ради коледжу</w:t>
      </w:r>
      <w:r w:rsidRPr="00E17F3F">
        <w:rPr>
          <w:rFonts w:ascii="Times New Roman" w:eastAsia="Times New Roman" w:hAnsi="Times New Roman" w:cs="Times New Roman"/>
          <w:sz w:val="23"/>
          <w:szCs w:val="23"/>
          <w:lang w:eastAsia="ar-SA"/>
        </w:rPr>
        <w:t xml:space="preserve">, ректорату Університету, </w:t>
      </w:r>
      <w:r w:rsidRPr="00E17F3F">
        <w:rPr>
          <w:rFonts w:ascii="Times New Roman" w:eastAsia="Times New Roman" w:hAnsi="Times New Roman" w:cs="Times New Roman"/>
          <w:spacing w:val="-5"/>
          <w:sz w:val="23"/>
          <w:szCs w:val="23"/>
          <w:lang w:eastAsia="ar-SA"/>
        </w:rPr>
        <w:t>Зборів (Конференції) трудового колективу,</w:t>
      </w:r>
      <w:r w:rsidRPr="00E17F3F">
        <w:rPr>
          <w:rFonts w:ascii="Times New Roman" w:eastAsia="Times New Roman" w:hAnsi="Times New Roman" w:cs="Times New Roman"/>
          <w:sz w:val="23"/>
          <w:szCs w:val="23"/>
          <w:lang w:eastAsia="ar-SA"/>
        </w:rPr>
        <w:t xml:space="preserve"> інших нормативних документів Університету (</w:t>
      </w:r>
      <w:r w:rsidR="00061B64" w:rsidRPr="00E17F3F">
        <w:rPr>
          <w:rFonts w:ascii="Times New Roman" w:eastAsia="Times New Roman" w:hAnsi="Times New Roman" w:cs="Times New Roman"/>
          <w:sz w:val="23"/>
          <w:szCs w:val="23"/>
          <w:lang w:eastAsia="ar-SA"/>
        </w:rPr>
        <w:t>інституту/філії/</w:t>
      </w:r>
      <w:r w:rsidR="00F474E9" w:rsidRPr="00E17F3F">
        <w:rPr>
          <w:rFonts w:ascii="Times New Roman" w:eastAsia="Times New Roman" w:hAnsi="Times New Roman" w:cs="Times New Roman"/>
          <w:sz w:val="23"/>
          <w:szCs w:val="23"/>
          <w:lang w:eastAsia="ar-SA"/>
        </w:rPr>
        <w:t>коледжу</w:t>
      </w:r>
      <w:r w:rsidRPr="00E17F3F">
        <w:rPr>
          <w:rFonts w:ascii="Times New Roman" w:eastAsia="Times New Roman" w:hAnsi="Times New Roman" w:cs="Times New Roman"/>
          <w:sz w:val="23"/>
          <w:szCs w:val="23"/>
          <w:lang w:eastAsia="ar-SA"/>
        </w:rPr>
        <w:t>).</w:t>
      </w:r>
    </w:p>
    <w:p w14:paraId="70C208D1" w14:textId="0F42B4A3"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2.1.</w:t>
      </w:r>
      <w:r w:rsidR="007F1180" w:rsidRPr="00E17F3F">
        <w:rPr>
          <w:rFonts w:ascii="Times New Roman" w:eastAsia="Times New Roman" w:hAnsi="Times New Roman" w:cs="Times New Roman"/>
          <w:sz w:val="23"/>
          <w:szCs w:val="23"/>
          <w:lang w:eastAsia="ar-SA"/>
        </w:rPr>
        <w:t>2.</w:t>
      </w:r>
      <w:r w:rsidRPr="00E17F3F">
        <w:rPr>
          <w:rFonts w:ascii="Times New Roman" w:eastAsia="Times New Roman" w:hAnsi="Times New Roman" w:cs="Times New Roman"/>
          <w:sz w:val="23"/>
          <w:szCs w:val="23"/>
          <w:lang w:eastAsia="ar-SA"/>
        </w:rPr>
        <w:t>1</w:t>
      </w:r>
      <w:r w:rsidR="007F1180" w:rsidRPr="00E17F3F">
        <w:rPr>
          <w:rFonts w:ascii="Times New Roman" w:eastAsia="Times New Roman" w:hAnsi="Times New Roman" w:cs="Times New Roman"/>
          <w:sz w:val="23"/>
          <w:szCs w:val="23"/>
          <w:lang w:eastAsia="ar-SA"/>
        </w:rPr>
        <w:t>1</w:t>
      </w:r>
      <w:r w:rsidRPr="00E17F3F">
        <w:rPr>
          <w:rFonts w:ascii="Times New Roman" w:eastAsia="Times New Roman" w:hAnsi="Times New Roman" w:cs="Times New Roman"/>
          <w:sz w:val="23"/>
          <w:szCs w:val="23"/>
          <w:lang w:eastAsia="ar-SA"/>
        </w:rPr>
        <w:t xml:space="preserve">. </w:t>
      </w:r>
      <w:r w:rsidR="005E6E83" w:rsidRPr="00E17F3F">
        <w:rPr>
          <w:rFonts w:ascii="Times New Roman" w:eastAsia="Times New Roman" w:hAnsi="Times New Roman" w:cs="Times New Roman"/>
          <w:sz w:val="23"/>
          <w:szCs w:val="23"/>
          <w:lang w:eastAsia="ar-SA"/>
        </w:rPr>
        <w:t>Брати у</w:t>
      </w:r>
      <w:r w:rsidRPr="00E17F3F">
        <w:rPr>
          <w:rFonts w:ascii="Times New Roman" w:eastAsia="Times New Roman" w:hAnsi="Times New Roman" w:cs="Times New Roman"/>
          <w:sz w:val="23"/>
          <w:szCs w:val="23"/>
          <w:lang w:eastAsia="ar-SA"/>
        </w:rPr>
        <w:t xml:space="preserve">часть: </w:t>
      </w:r>
    </w:p>
    <w:p w14:paraId="5ED91EA1" w14:textId="0C7E4CC4"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 у </w:t>
      </w:r>
      <w:proofErr w:type="spellStart"/>
      <w:r w:rsidRPr="00E17F3F">
        <w:rPr>
          <w:rFonts w:ascii="Times New Roman" w:eastAsia="Times New Roman" w:hAnsi="Times New Roman" w:cs="Times New Roman"/>
          <w:sz w:val="23"/>
          <w:szCs w:val="23"/>
          <w:lang w:eastAsia="ar-SA"/>
        </w:rPr>
        <w:t>загальноуніверситетських</w:t>
      </w:r>
      <w:proofErr w:type="spellEnd"/>
      <w:r w:rsidRPr="00E17F3F">
        <w:rPr>
          <w:rFonts w:ascii="Times New Roman" w:eastAsia="Times New Roman" w:hAnsi="Times New Roman" w:cs="Times New Roman"/>
          <w:sz w:val="23"/>
          <w:szCs w:val="23"/>
          <w:lang w:eastAsia="ar-SA"/>
        </w:rPr>
        <w:t xml:space="preserve"> (ВСП) заходах освітнього, наукового, навчально-виховного, спортивно-оздоровчого, культурно-масового та іншого спрямування, визначених у щорічному Регламенті роботи Університету та в інших нормативних документах Університету (інституту/філії/</w:t>
      </w:r>
      <w:r w:rsidR="00061B64" w:rsidRPr="00E17F3F">
        <w:rPr>
          <w:rFonts w:ascii="Times New Roman" w:eastAsia="Times New Roman" w:hAnsi="Times New Roman" w:cs="Times New Roman"/>
          <w:sz w:val="23"/>
          <w:szCs w:val="23"/>
          <w:lang w:eastAsia="ar-SA"/>
        </w:rPr>
        <w:t>коледжу</w:t>
      </w:r>
      <w:r w:rsidRPr="00E17F3F">
        <w:rPr>
          <w:rFonts w:ascii="Times New Roman" w:eastAsia="Times New Roman" w:hAnsi="Times New Roman" w:cs="Times New Roman"/>
          <w:sz w:val="23"/>
          <w:szCs w:val="23"/>
          <w:lang w:eastAsia="ar-SA"/>
        </w:rPr>
        <w:t>) в межах встановлених квот (норм);</w:t>
      </w:r>
    </w:p>
    <w:p w14:paraId="4A78E51F" w14:textId="3A8FA0F5" w:rsidR="000C5D4D" w:rsidRPr="00E17F3F" w:rsidRDefault="000C5D4D" w:rsidP="000C5D4D">
      <w:pPr>
        <w:suppressAutoHyphens/>
        <w:spacing w:after="0" w:line="240" w:lineRule="auto"/>
        <w:ind w:firstLine="600"/>
        <w:jc w:val="both"/>
        <w:rPr>
          <w:rFonts w:ascii="Times New Roman" w:eastAsia="Times New Roman" w:hAnsi="Times New Roman" w:cs="Courier New"/>
          <w:sz w:val="23"/>
          <w:szCs w:val="23"/>
          <w:lang w:eastAsia="ar-SA"/>
        </w:rPr>
      </w:pPr>
      <w:r w:rsidRPr="00E17F3F">
        <w:rPr>
          <w:rFonts w:ascii="Times New Roman" w:eastAsia="Times New Roman" w:hAnsi="Times New Roman" w:cs="Times New Roman"/>
          <w:sz w:val="23"/>
          <w:szCs w:val="23"/>
          <w:lang w:eastAsia="ar-SA"/>
        </w:rPr>
        <w:t xml:space="preserve">- </w:t>
      </w:r>
      <w:r w:rsidRPr="00E17F3F">
        <w:rPr>
          <w:rFonts w:ascii="Times New Roman" w:eastAsia="Times New Roman" w:hAnsi="Times New Roman" w:cs="Courier New"/>
          <w:sz w:val="23"/>
          <w:szCs w:val="23"/>
          <w:lang w:eastAsia="ar-SA"/>
        </w:rPr>
        <w:t>у впровадженні в Університеті процедур управління якістю освіти і освітніх послуг, зокрема проводити самому і відвідувати відкриті заняття колег, заповнювати анкети, надавати пропозиції щодо формування і модифікації освітніх програм і навчальних планів.</w:t>
      </w:r>
    </w:p>
    <w:p w14:paraId="6976C644" w14:textId="61FB0F58" w:rsidR="005E6E83" w:rsidRPr="00E17F3F" w:rsidRDefault="005E6E83" w:rsidP="005E6E83">
      <w:pPr>
        <w:spacing w:after="0" w:line="240" w:lineRule="auto"/>
        <w:ind w:firstLine="540"/>
        <w:jc w:val="both"/>
        <w:rPr>
          <w:rFonts w:ascii="Times New Roman" w:eastAsia="Times New Roman" w:hAnsi="Times New Roman" w:cs="Times New Roman"/>
          <w:sz w:val="23"/>
          <w:szCs w:val="23"/>
          <w:lang w:eastAsia="ja-JP"/>
        </w:rPr>
      </w:pPr>
      <w:r w:rsidRPr="00E17F3F">
        <w:rPr>
          <w:rFonts w:ascii="Times New Roman" w:eastAsia="Times New Roman" w:hAnsi="Times New Roman" w:cs="Courier New"/>
          <w:sz w:val="23"/>
          <w:szCs w:val="23"/>
          <w:lang w:eastAsia="ar-SA"/>
        </w:rPr>
        <w:t>2.1.</w:t>
      </w:r>
      <w:r w:rsidR="007F1180" w:rsidRPr="00E17F3F">
        <w:rPr>
          <w:rFonts w:ascii="Times New Roman" w:eastAsia="Times New Roman" w:hAnsi="Times New Roman" w:cs="Courier New"/>
          <w:sz w:val="23"/>
          <w:szCs w:val="23"/>
          <w:lang w:eastAsia="ar-SA"/>
        </w:rPr>
        <w:t>2.</w:t>
      </w:r>
      <w:r w:rsidRPr="00E17F3F">
        <w:rPr>
          <w:rFonts w:ascii="Times New Roman" w:eastAsia="Times New Roman" w:hAnsi="Times New Roman" w:cs="Courier New"/>
          <w:sz w:val="23"/>
          <w:szCs w:val="23"/>
          <w:lang w:eastAsia="ar-SA"/>
        </w:rPr>
        <w:t>1</w:t>
      </w:r>
      <w:r w:rsidR="007F1180" w:rsidRPr="00E17F3F">
        <w:rPr>
          <w:rFonts w:ascii="Times New Roman" w:eastAsia="Times New Roman" w:hAnsi="Times New Roman" w:cs="Courier New"/>
          <w:sz w:val="23"/>
          <w:szCs w:val="23"/>
          <w:lang w:eastAsia="ar-SA"/>
        </w:rPr>
        <w:t>2</w:t>
      </w:r>
      <w:r w:rsidRPr="00E17F3F">
        <w:rPr>
          <w:rFonts w:ascii="Times New Roman" w:eastAsia="Times New Roman" w:hAnsi="Times New Roman" w:cs="Courier New"/>
          <w:sz w:val="23"/>
          <w:szCs w:val="23"/>
          <w:lang w:eastAsia="ar-SA"/>
        </w:rPr>
        <w:t xml:space="preserve">. </w:t>
      </w:r>
      <w:r w:rsidRPr="00E17F3F">
        <w:rPr>
          <w:rFonts w:ascii="Times New Roman" w:eastAsia="Times New Roman" w:hAnsi="Times New Roman" w:cs="Times New Roman"/>
          <w:sz w:val="23"/>
          <w:szCs w:val="23"/>
          <w:lang w:eastAsia="ja-JP"/>
        </w:rPr>
        <w:t>Педагогічний працівнику зобов’язаний:</w:t>
      </w:r>
    </w:p>
    <w:p w14:paraId="10AC91BD" w14:textId="6C258BBC" w:rsidR="005E6E83" w:rsidRPr="00E17F3F" w:rsidRDefault="005E6E83" w:rsidP="005E6E83">
      <w:pPr>
        <w:spacing w:after="0" w:line="240" w:lineRule="auto"/>
        <w:ind w:firstLine="539"/>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ja-JP"/>
        </w:rPr>
        <w:t xml:space="preserve">- володіти комп‘ютером на рівні досвідченого користувача, вміти працювати у програмах </w:t>
      </w:r>
      <w:r w:rsidRPr="00E17F3F">
        <w:rPr>
          <w:rFonts w:ascii="Times New Roman" w:eastAsia="Times New Roman" w:hAnsi="Times New Roman" w:cs="Times New Roman"/>
          <w:bCs/>
          <w:kern w:val="36"/>
          <w:sz w:val="23"/>
          <w:szCs w:val="23"/>
          <w:lang w:eastAsia="uk-UA"/>
        </w:rPr>
        <w:t>пакету</w:t>
      </w:r>
      <w:r w:rsidRPr="00E17F3F">
        <w:rPr>
          <w:rFonts w:ascii="Times New Roman" w:eastAsia="Times New Roman" w:hAnsi="Times New Roman" w:cs="Times New Roman"/>
          <w:b/>
          <w:bCs/>
          <w:kern w:val="36"/>
          <w:sz w:val="23"/>
          <w:szCs w:val="23"/>
          <w:lang w:eastAsia="uk-UA"/>
        </w:rPr>
        <w:t xml:space="preserve"> </w:t>
      </w:r>
      <w:r w:rsidRPr="00E17F3F">
        <w:rPr>
          <w:rFonts w:ascii="Times New Roman" w:eastAsia="Times New Roman" w:hAnsi="Times New Roman" w:cs="Times New Roman"/>
          <w:bCs/>
          <w:kern w:val="36"/>
          <w:sz w:val="23"/>
          <w:szCs w:val="23"/>
          <w:lang w:eastAsia="uk-UA"/>
        </w:rPr>
        <w:t xml:space="preserve">Microsoft Office, </w:t>
      </w:r>
      <w:r w:rsidRPr="00E17F3F">
        <w:rPr>
          <w:rFonts w:ascii="Times New Roman" w:eastAsia="Times New Roman" w:hAnsi="Times New Roman" w:cs="Times New Roman"/>
          <w:bCs/>
          <w:sz w:val="23"/>
          <w:szCs w:val="23"/>
          <w:lang w:eastAsia="uk-UA"/>
        </w:rPr>
        <w:t xml:space="preserve">Outlook Express, </w:t>
      </w:r>
      <w:r w:rsidRPr="00E17F3F">
        <w:rPr>
          <w:rFonts w:ascii="Times New Roman" w:eastAsia="Times New Roman" w:hAnsi="Times New Roman" w:cs="Times New Roman"/>
          <w:bCs/>
          <w:sz w:val="23"/>
          <w:szCs w:val="23"/>
          <w:lang w:val="en-US" w:eastAsia="uk-UA"/>
        </w:rPr>
        <w:t>Zoom</w:t>
      </w:r>
      <w:r w:rsidRPr="00E17F3F">
        <w:rPr>
          <w:rFonts w:ascii="Times New Roman" w:eastAsia="Times New Roman" w:hAnsi="Times New Roman" w:cs="Times New Roman"/>
          <w:bCs/>
          <w:sz w:val="23"/>
          <w:szCs w:val="23"/>
          <w:lang w:eastAsia="uk-UA"/>
        </w:rPr>
        <w:t xml:space="preserve">, </w:t>
      </w:r>
      <w:r w:rsidRPr="00E17F3F">
        <w:rPr>
          <w:rFonts w:ascii="Times New Roman" w:eastAsia="Times New Roman" w:hAnsi="Times New Roman" w:cs="Times New Roman"/>
          <w:bCs/>
          <w:sz w:val="23"/>
          <w:szCs w:val="23"/>
          <w:lang w:val="en-US" w:eastAsia="uk-UA"/>
        </w:rPr>
        <w:t>Viber</w:t>
      </w:r>
      <w:r w:rsidRPr="00E17F3F">
        <w:rPr>
          <w:rFonts w:ascii="Times New Roman" w:eastAsia="Times New Roman" w:hAnsi="Times New Roman" w:cs="Times New Roman"/>
          <w:bCs/>
          <w:sz w:val="23"/>
          <w:szCs w:val="23"/>
          <w:lang w:eastAsia="uk-UA"/>
        </w:rPr>
        <w:t xml:space="preserve">, </w:t>
      </w:r>
      <w:r w:rsidRPr="00E17F3F">
        <w:rPr>
          <w:rFonts w:ascii="Times New Roman" w:eastAsia="Times New Roman" w:hAnsi="Times New Roman" w:cs="Times New Roman"/>
          <w:bCs/>
          <w:sz w:val="23"/>
          <w:szCs w:val="23"/>
          <w:lang w:val="en-US" w:eastAsia="uk-UA"/>
        </w:rPr>
        <w:t>Telegram</w:t>
      </w:r>
      <w:r w:rsidRPr="00E17F3F">
        <w:rPr>
          <w:rFonts w:ascii="Times New Roman" w:eastAsia="Times New Roman" w:hAnsi="Times New Roman" w:cs="Times New Roman"/>
          <w:bCs/>
          <w:sz w:val="23"/>
          <w:szCs w:val="23"/>
          <w:lang w:eastAsia="uk-UA"/>
        </w:rPr>
        <w:t xml:space="preserve">, </w:t>
      </w:r>
      <w:r w:rsidRPr="00E17F3F">
        <w:rPr>
          <w:rFonts w:ascii="Times New Roman" w:eastAsia="Times New Roman" w:hAnsi="Times New Roman" w:cs="Times New Roman"/>
          <w:bCs/>
          <w:sz w:val="23"/>
          <w:szCs w:val="23"/>
          <w:lang w:val="en-US" w:eastAsia="uk-UA"/>
        </w:rPr>
        <w:t>WhatsApp</w:t>
      </w:r>
      <w:r w:rsidRPr="00E17F3F">
        <w:rPr>
          <w:rFonts w:ascii="Times New Roman" w:eastAsia="Times New Roman" w:hAnsi="Times New Roman" w:cs="Times New Roman"/>
          <w:bCs/>
          <w:sz w:val="23"/>
          <w:szCs w:val="23"/>
          <w:lang w:eastAsia="uk-UA"/>
        </w:rPr>
        <w:t xml:space="preserve">, </w:t>
      </w:r>
      <w:r w:rsidRPr="00E17F3F">
        <w:rPr>
          <w:rFonts w:ascii="Times New Roman" w:eastAsia="Times New Roman" w:hAnsi="Times New Roman" w:cs="Times New Roman"/>
          <w:bCs/>
          <w:sz w:val="23"/>
          <w:szCs w:val="23"/>
          <w:lang w:val="en-US" w:eastAsia="uk-UA"/>
        </w:rPr>
        <w:t>Google</w:t>
      </w:r>
      <w:r w:rsidRPr="00E17F3F">
        <w:rPr>
          <w:rFonts w:ascii="Times New Roman" w:eastAsia="Times New Roman" w:hAnsi="Times New Roman" w:cs="Times New Roman"/>
          <w:bCs/>
          <w:sz w:val="23"/>
          <w:szCs w:val="23"/>
          <w:lang w:eastAsia="uk-UA"/>
        </w:rPr>
        <w:t xml:space="preserve">. Упродовж трьох тижнів із дня підписання цього контракту самостійно навчитись працювати на </w:t>
      </w:r>
      <w:r w:rsidRPr="00E17F3F">
        <w:rPr>
          <w:rFonts w:ascii="Times New Roman" w:eastAsia="Times New Roman" w:hAnsi="Times New Roman" w:cs="Times New Roman"/>
          <w:sz w:val="23"/>
          <w:szCs w:val="23"/>
          <w:lang w:eastAsia="ru-RU"/>
        </w:rPr>
        <w:t>платформі Інтернет-підтримки освітнього процесу Moodle</w:t>
      </w:r>
      <w:r w:rsidR="00F12BFC" w:rsidRPr="00E17F3F">
        <w:rPr>
          <w:rFonts w:ascii="Times New Roman" w:eastAsia="Times New Roman" w:hAnsi="Times New Roman" w:cs="Times New Roman"/>
          <w:sz w:val="23"/>
          <w:szCs w:val="23"/>
          <w:lang w:eastAsia="ru-RU"/>
        </w:rPr>
        <w:t xml:space="preserve"> та </w:t>
      </w:r>
      <w:r w:rsidR="00BB55EF" w:rsidRPr="00E17F3F">
        <w:rPr>
          <w:rFonts w:ascii="Times New Roman" w:eastAsia="Times New Roman" w:hAnsi="Times New Roman" w:cs="Times New Roman"/>
          <w:sz w:val="23"/>
          <w:szCs w:val="23"/>
          <w:lang w:eastAsia="ru-RU"/>
        </w:rPr>
        <w:t xml:space="preserve">в </w:t>
      </w:r>
      <w:r w:rsidR="00F12BFC" w:rsidRPr="00E17F3F">
        <w:rPr>
          <w:rFonts w:ascii="Times New Roman" w:eastAsia="Times New Roman" w:hAnsi="Times New Roman" w:cs="Times New Roman"/>
          <w:sz w:val="23"/>
          <w:szCs w:val="23"/>
          <w:lang w:eastAsia="ru-RU"/>
        </w:rPr>
        <w:t xml:space="preserve">системі електронного документообігу </w:t>
      </w:r>
      <w:r w:rsidR="0076656E" w:rsidRPr="00E17F3F">
        <w:rPr>
          <w:rFonts w:ascii="Times New Roman" w:eastAsia="Times New Roman" w:hAnsi="Times New Roman" w:cs="Times New Roman"/>
          <w:sz w:val="24"/>
          <w:szCs w:val="24"/>
          <w:lang w:eastAsia="ar-SA"/>
        </w:rPr>
        <w:t>У</w:t>
      </w:r>
      <w:r w:rsidR="00F12BFC" w:rsidRPr="00E17F3F">
        <w:rPr>
          <w:rFonts w:ascii="Times New Roman" w:eastAsia="Times New Roman" w:hAnsi="Times New Roman" w:cs="Times New Roman"/>
          <w:sz w:val="23"/>
          <w:szCs w:val="23"/>
          <w:lang w:eastAsia="ru-RU"/>
        </w:rPr>
        <w:t>ніверситету</w:t>
      </w:r>
      <w:r w:rsidRPr="00E17F3F">
        <w:rPr>
          <w:rFonts w:ascii="Times New Roman" w:eastAsia="Times New Roman" w:hAnsi="Times New Roman" w:cs="Times New Roman"/>
          <w:sz w:val="23"/>
          <w:szCs w:val="23"/>
          <w:lang w:eastAsia="ru-RU"/>
        </w:rPr>
        <w:t>;</w:t>
      </w:r>
    </w:p>
    <w:p w14:paraId="475FC5B8" w14:textId="07D50F5D" w:rsidR="005E6E83" w:rsidRPr="00E17F3F" w:rsidRDefault="005E6E83" w:rsidP="005E6E83">
      <w:pPr>
        <w:spacing w:after="0"/>
        <w:ind w:firstLine="539"/>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перевіряти на наявність повідомлень від Університету (</w:t>
      </w:r>
      <w:r w:rsidR="00061B64" w:rsidRPr="00E17F3F">
        <w:rPr>
          <w:rFonts w:ascii="Times New Roman" w:eastAsia="Times New Roman" w:hAnsi="Times New Roman" w:cs="Times New Roman"/>
          <w:sz w:val="23"/>
          <w:szCs w:val="23"/>
          <w:lang w:eastAsia="ru-RU"/>
        </w:rPr>
        <w:t>наказів, розпоряджень, положень</w:t>
      </w:r>
      <w:r w:rsidRPr="00E17F3F">
        <w:rPr>
          <w:rFonts w:ascii="Times New Roman" w:eastAsia="Times New Roman" w:hAnsi="Times New Roman" w:cs="Times New Roman"/>
          <w:sz w:val="23"/>
          <w:szCs w:val="23"/>
          <w:lang w:eastAsia="ru-RU"/>
        </w:rPr>
        <w:t xml:space="preserve"> тощо) особисту електронну поштову скриньку, зазначену у п. 7.1</w:t>
      </w:r>
      <w:r w:rsidR="00BB55EF" w:rsidRPr="00E17F3F">
        <w:rPr>
          <w:rFonts w:ascii="Times New Roman" w:eastAsia="Times New Roman" w:hAnsi="Times New Roman" w:cs="Times New Roman"/>
          <w:sz w:val="23"/>
          <w:szCs w:val="23"/>
          <w:lang w:eastAsia="ru-RU"/>
        </w:rPr>
        <w:t>.</w:t>
      </w:r>
      <w:r w:rsidRPr="00E17F3F">
        <w:rPr>
          <w:rFonts w:ascii="Times New Roman" w:eastAsia="Times New Roman" w:hAnsi="Times New Roman" w:cs="Times New Roman"/>
          <w:sz w:val="23"/>
          <w:szCs w:val="23"/>
          <w:lang w:eastAsia="ru-RU"/>
        </w:rPr>
        <w:t xml:space="preserve"> цього </w:t>
      </w:r>
      <w:r w:rsidR="00061B64" w:rsidRPr="00E17F3F">
        <w:rPr>
          <w:rFonts w:ascii="Times New Roman" w:eastAsia="Times New Roman" w:hAnsi="Times New Roman" w:cs="Times New Roman"/>
          <w:sz w:val="23"/>
          <w:szCs w:val="23"/>
          <w:lang w:eastAsia="ru-RU"/>
        </w:rPr>
        <w:t xml:space="preserve">контракту, та/або корпоративну </w:t>
      </w:r>
      <w:r w:rsidRPr="00E17F3F">
        <w:rPr>
          <w:rFonts w:ascii="Times New Roman" w:eastAsia="Times New Roman" w:hAnsi="Times New Roman" w:cs="Times New Roman"/>
          <w:sz w:val="23"/>
          <w:szCs w:val="23"/>
          <w:lang w:eastAsia="ru-RU"/>
        </w:rPr>
        <w:t>електронну скриньку у разі надання такої скриньки Університетом, як мінімум, на початку і перед закінченням робочого дня</w:t>
      </w:r>
      <w:r w:rsidR="00B07A20" w:rsidRPr="00E17F3F">
        <w:rPr>
          <w:rFonts w:ascii="Times New Roman" w:eastAsia="Times New Roman" w:hAnsi="Times New Roman" w:cs="Times New Roman"/>
          <w:sz w:val="23"/>
          <w:szCs w:val="23"/>
          <w:lang w:eastAsia="ru-RU"/>
        </w:rPr>
        <w:t>;</w:t>
      </w:r>
    </w:p>
    <w:p w14:paraId="4030F750" w14:textId="5DC82728" w:rsidR="005E6E83" w:rsidRPr="00E17F3F" w:rsidRDefault="005E6E83" w:rsidP="005E6E83">
      <w:pPr>
        <w:spacing w:after="0"/>
        <w:ind w:firstLine="539"/>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у строк 5 (п</w:t>
      </w:r>
      <w:r w:rsidRPr="00E17F3F">
        <w:rPr>
          <w:rFonts w:ascii="Times New Roman" w:eastAsia="Times New Roman" w:hAnsi="Times New Roman" w:cs="Times New Roman"/>
          <w:sz w:val="23"/>
          <w:szCs w:val="23"/>
          <w:lang w:val="ru-RU" w:eastAsia="ru-RU"/>
        </w:rPr>
        <w:t>’</w:t>
      </w:r>
      <w:r w:rsidRPr="00E17F3F">
        <w:rPr>
          <w:rFonts w:ascii="Times New Roman" w:eastAsia="Times New Roman" w:hAnsi="Times New Roman" w:cs="Times New Roman"/>
          <w:sz w:val="23"/>
          <w:szCs w:val="23"/>
          <w:lang w:eastAsia="ru-RU"/>
        </w:rPr>
        <w:t>ять) робочих днів письмово повідомляти Університет про зміну реквізитів, зазначених у п. 7.1</w:t>
      </w:r>
      <w:r w:rsidR="00BB55EF" w:rsidRPr="00E17F3F">
        <w:rPr>
          <w:rFonts w:ascii="Times New Roman" w:eastAsia="Times New Roman" w:hAnsi="Times New Roman" w:cs="Times New Roman"/>
          <w:sz w:val="23"/>
          <w:szCs w:val="23"/>
          <w:lang w:eastAsia="ru-RU"/>
        </w:rPr>
        <w:t>.</w:t>
      </w:r>
      <w:r w:rsidRPr="00E17F3F">
        <w:rPr>
          <w:rFonts w:ascii="Times New Roman" w:eastAsia="Times New Roman" w:hAnsi="Times New Roman" w:cs="Times New Roman"/>
          <w:sz w:val="23"/>
          <w:szCs w:val="23"/>
          <w:lang w:eastAsia="ru-RU"/>
        </w:rPr>
        <w:t xml:space="preserve"> цього контракту</w:t>
      </w:r>
      <w:r w:rsidR="00BB55EF" w:rsidRPr="00E17F3F">
        <w:rPr>
          <w:rFonts w:ascii="Times New Roman" w:eastAsia="Times New Roman" w:hAnsi="Times New Roman" w:cs="Times New Roman"/>
          <w:sz w:val="23"/>
          <w:szCs w:val="23"/>
          <w:lang w:eastAsia="ru-RU"/>
        </w:rPr>
        <w:t>;</w:t>
      </w:r>
    </w:p>
    <w:p w14:paraId="008E7265" w14:textId="60005F05" w:rsidR="00F12BFC" w:rsidRPr="00E17F3F" w:rsidRDefault="00F12BFC" w:rsidP="00F12BFC">
      <w:pPr>
        <w:spacing w:after="0" w:line="240" w:lineRule="auto"/>
        <w:ind w:firstLine="540"/>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xml:space="preserve">- виконувати вимоги </w:t>
      </w:r>
      <w:r w:rsidR="00B4306F" w:rsidRPr="00E17F3F">
        <w:rPr>
          <w:rFonts w:ascii="Times New Roman" w:eastAsia="Times New Roman" w:hAnsi="Times New Roman" w:cs="Times New Roman"/>
          <w:sz w:val="23"/>
          <w:szCs w:val="23"/>
          <w:lang w:eastAsia="ru-RU"/>
        </w:rPr>
        <w:t>з</w:t>
      </w:r>
      <w:r w:rsidRPr="00E17F3F">
        <w:rPr>
          <w:rFonts w:ascii="Times New Roman" w:eastAsia="Times New Roman" w:hAnsi="Times New Roman" w:cs="Times New Roman"/>
          <w:sz w:val="23"/>
          <w:szCs w:val="23"/>
          <w:lang w:eastAsia="ru-RU"/>
        </w:rPr>
        <w:t>аконів України «</w:t>
      </w:r>
      <w:r w:rsidRPr="00E17F3F">
        <w:rPr>
          <w:rStyle w:val="rvts23"/>
          <w:rFonts w:ascii="Times New Roman" w:hAnsi="Times New Roman" w:cs="Times New Roman"/>
          <w:sz w:val="23"/>
          <w:szCs w:val="23"/>
        </w:rPr>
        <w:t xml:space="preserve">Про військовий обов'язок і військову службу», «Про мобілізаційну підготовку та мобілізацію», </w:t>
      </w:r>
      <w:r w:rsidRPr="00E17F3F">
        <w:rPr>
          <w:rFonts w:ascii="Times New Roman" w:eastAsia="Times New Roman" w:hAnsi="Times New Roman" w:cs="Times New Roman"/>
          <w:sz w:val="23"/>
          <w:szCs w:val="23"/>
          <w:lang w:eastAsia="ru-RU"/>
        </w:rPr>
        <w:t>правила військового обліку</w:t>
      </w:r>
      <w:r w:rsidRPr="00E17F3F">
        <w:rPr>
          <w:rFonts w:ascii="Times New Roman" w:hAnsi="Times New Roman" w:cs="Times New Roman"/>
          <w:bCs/>
          <w:sz w:val="23"/>
          <w:szCs w:val="23"/>
          <w:lang w:eastAsia="uk-UA"/>
        </w:rPr>
        <w:t xml:space="preserve"> призовників, військовозобов’язаних та резервістів</w:t>
      </w:r>
      <w:r w:rsidR="00BB55EF" w:rsidRPr="00E17F3F">
        <w:rPr>
          <w:rFonts w:ascii="Times New Roman" w:hAnsi="Times New Roman" w:cs="Times New Roman"/>
          <w:bCs/>
          <w:sz w:val="23"/>
          <w:szCs w:val="23"/>
          <w:lang w:eastAsia="uk-UA"/>
        </w:rPr>
        <w:t>;</w:t>
      </w:r>
    </w:p>
    <w:p w14:paraId="2D689CFC" w14:textId="3FD8F637" w:rsidR="00F12BFC" w:rsidRPr="00E17F3F" w:rsidRDefault="00F12BFC" w:rsidP="00F12BFC">
      <w:pPr>
        <w:spacing w:after="0" w:line="240" w:lineRule="auto"/>
        <w:ind w:firstLine="540"/>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xml:space="preserve">- для проведення перевірок </w:t>
      </w:r>
      <w:r w:rsidR="00BB55EF" w:rsidRPr="00E17F3F">
        <w:rPr>
          <w:rFonts w:ascii="Times New Roman" w:eastAsia="Times New Roman" w:hAnsi="Times New Roman" w:cs="Times New Roman"/>
          <w:sz w:val="23"/>
          <w:szCs w:val="23"/>
          <w:lang w:eastAsia="ru-RU"/>
        </w:rPr>
        <w:t>освітнь</w:t>
      </w:r>
      <w:r w:rsidRPr="00E17F3F">
        <w:rPr>
          <w:rFonts w:ascii="Times New Roman" w:eastAsia="Times New Roman" w:hAnsi="Times New Roman" w:cs="Times New Roman"/>
          <w:sz w:val="23"/>
          <w:szCs w:val="23"/>
          <w:lang w:eastAsia="ru-RU"/>
        </w:rPr>
        <w:t xml:space="preserve">ого процесу забезпечити безперешкодний доступ інспекторів освітнього процесу </w:t>
      </w:r>
      <w:r w:rsidR="0076656E" w:rsidRPr="00E17F3F">
        <w:rPr>
          <w:rFonts w:ascii="Times New Roman" w:eastAsia="Times New Roman" w:hAnsi="Times New Roman" w:cs="Times New Roman"/>
          <w:sz w:val="24"/>
          <w:szCs w:val="24"/>
          <w:lang w:eastAsia="ar-SA"/>
        </w:rPr>
        <w:t>У</w:t>
      </w:r>
      <w:r w:rsidRPr="00E17F3F">
        <w:rPr>
          <w:rFonts w:ascii="Times New Roman" w:eastAsia="Times New Roman" w:hAnsi="Times New Roman" w:cs="Times New Roman"/>
          <w:sz w:val="23"/>
          <w:szCs w:val="23"/>
          <w:lang w:eastAsia="ru-RU"/>
        </w:rPr>
        <w:t xml:space="preserve">ніверситету до відвідування (перевірки) навчальних занять, заліків та іспитів, які проводяться згідно з розкладом, у тому числі у змішаному форматі за допомогою </w:t>
      </w:r>
      <w:r w:rsidR="00BB55EF" w:rsidRPr="00E17F3F">
        <w:rPr>
          <w:rFonts w:ascii="Times New Roman" w:eastAsia="Times New Roman" w:hAnsi="Times New Roman" w:cs="Times New Roman"/>
          <w:sz w:val="23"/>
          <w:szCs w:val="23"/>
          <w:lang w:eastAsia="ru-RU"/>
        </w:rPr>
        <w:t>І</w:t>
      </w:r>
      <w:r w:rsidRPr="00E17F3F">
        <w:rPr>
          <w:rFonts w:ascii="Times New Roman" w:eastAsia="Times New Roman" w:hAnsi="Times New Roman" w:cs="Times New Roman"/>
          <w:sz w:val="23"/>
          <w:szCs w:val="23"/>
          <w:lang w:eastAsia="ru-RU"/>
        </w:rPr>
        <w:t xml:space="preserve">нтернет-платформи </w:t>
      </w:r>
      <w:proofErr w:type="spellStart"/>
      <w:r w:rsidRPr="00E17F3F">
        <w:rPr>
          <w:rFonts w:ascii="Times New Roman" w:eastAsia="Times New Roman" w:hAnsi="Times New Roman" w:cs="Times New Roman"/>
          <w:sz w:val="23"/>
          <w:szCs w:val="23"/>
          <w:lang w:eastAsia="ru-RU"/>
        </w:rPr>
        <w:t>Moodle</w:t>
      </w:r>
      <w:proofErr w:type="spellEnd"/>
      <w:r w:rsidRPr="00E17F3F">
        <w:rPr>
          <w:rFonts w:ascii="Times New Roman" w:eastAsia="Times New Roman" w:hAnsi="Times New Roman" w:cs="Times New Roman"/>
          <w:sz w:val="23"/>
          <w:szCs w:val="23"/>
          <w:lang w:eastAsia="ru-RU"/>
        </w:rPr>
        <w:t xml:space="preserve"> та/або </w:t>
      </w:r>
      <w:proofErr w:type="spellStart"/>
      <w:r w:rsidRPr="00E17F3F">
        <w:rPr>
          <w:rFonts w:ascii="Times New Roman" w:eastAsia="Times New Roman" w:hAnsi="Times New Roman" w:cs="Times New Roman"/>
          <w:sz w:val="23"/>
          <w:szCs w:val="23"/>
          <w:lang w:eastAsia="ru-RU"/>
        </w:rPr>
        <w:t>Zoom</w:t>
      </w:r>
      <w:proofErr w:type="spellEnd"/>
      <w:r w:rsidRPr="00E17F3F">
        <w:rPr>
          <w:rFonts w:ascii="Times New Roman" w:eastAsia="Times New Roman" w:hAnsi="Times New Roman" w:cs="Times New Roman"/>
          <w:sz w:val="23"/>
          <w:szCs w:val="23"/>
          <w:lang w:eastAsia="ru-RU"/>
        </w:rPr>
        <w:t xml:space="preserve">-конференції, а також до відвідування навчальних занять, заліків та іспитів, які проходять у режимі </w:t>
      </w:r>
      <w:proofErr w:type="spellStart"/>
      <w:r w:rsidRPr="00E17F3F">
        <w:rPr>
          <w:rFonts w:ascii="Times New Roman" w:eastAsia="Times New Roman" w:hAnsi="Times New Roman" w:cs="Times New Roman"/>
          <w:sz w:val="23"/>
          <w:szCs w:val="23"/>
          <w:lang w:eastAsia="ru-RU"/>
        </w:rPr>
        <w:t>офлайн</w:t>
      </w:r>
      <w:proofErr w:type="spellEnd"/>
      <w:r w:rsidRPr="00E17F3F">
        <w:rPr>
          <w:rFonts w:ascii="Times New Roman" w:eastAsia="Times New Roman" w:hAnsi="Times New Roman" w:cs="Times New Roman"/>
          <w:sz w:val="23"/>
          <w:szCs w:val="23"/>
          <w:lang w:eastAsia="ru-RU"/>
        </w:rPr>
        <w:t xml:space="preserve"> у навчальних аудиторіях.</w:t>
      </w:r>
    </w:p>
    <w:p w14:paraId="49FC5BB1" w14:textId="77777777" w:rsidR="00BB55EF" w:rsidRPr="00E17F3F" w:rsidRDefault="00BB55EF" w:rsidP="005E6E83">
      <w:pPr>
        <w:suppressAutoHyphens/>
        <w:spacing w:after="0" w:line="240" w:lineRule="auto"/>
        <w:ind w:firstLine="539"/>
        <w:jc w:val="both"/>
        <w:rPr>
          <w:rFonts w:ascii="Times New Roman" w:eastAsia="Times New Roman" w:hAnsi="Times New Roman" w:cs="Times New Roman"/>
          <w:b/>
          <w:bCs/>
          <w:sz w:val="23"/>
          <w:szCs w:val="23"/>
          <w:lang w:eastAsia="ar-SA"/>
        </w:rPr>
      </w:pPr>
    </w:p>
    <w:p w14:paraId="1F22E506" w14:textId="77777777" w:rsidR="00BB55EF" w:rsidRPr="00E17F3F" w:rsidRDefault="00BB55EF" w:rsidP="005E6E83">
      <w:pPr>
        <w:suppressAutoHyphens/>
        <w:spacing w:after="0" w:line="240" w:lineRule="auto"/>
        <w:ind w:firstLine="539"/>
        <w:jc w:val="both"/>
        <w:rPr>
          <w:rFonts w:ascii="Times New Roman" w:eastAsia="Times New Roman" w:hAnsi="Times New Roman" w:cs="Times New Roman"/>
          <w:b/>
          <w:bCs/>
          <w:sz w:val="23"/>
          <w:szCs w:val="23"/>
          <w:lang w:eastAsia="ar-SA"/>
        </w:rPr>
      </w:pPr>
    </w:p>
    <w:p w14:paraId="1AFABFEA" w14:textId="7156846B" w:rsidR="000C5D4D" w:rsidRPr="00E17F3F" w:rsidRDefault="000C5D4D" w:rsidP="005E6E83">
      <w:pPr>
        <w:suppressAutoHyphens/>
        <w:spacing w:after="0" w:line="240" w:lineRule="auto"/>
        <w:ind w:firstLine="539"/>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bCs/>
          <w:sz w:val="23"/>
          <w:szCs w:val="23"/>
          <w:lang w:eastAsia="ar-SA"/>
        </w:rPr>
        <w:lastRenderedPageBreak/>
        <w:t>2.2. Права педагогічного працівника:</w:t>
      </w:r>
    </w:p>
    <w:p w14:paraId="20A12BD5" w14:textId="77777777" w:rsidR="000C5D4D" w:rsidRPr="00E17F3F" w:rsidRDefault="000C5D4D" w:rsidP="005E6E83">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2.2.1. На належні умови праці, відпочинку, виявлення ініціативи в поліпшенні освітнього процесу.</w:t>
      </w:r>
    </w:p>
    <w:p w14:paraId="621B4A37"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2.2.2. На підвищення кваліфікації, перепідготовку, навчання в аспірантурі, ад’юнктурі, докторантурі.</w:t>
      </w:r>
    </w:p>
    <w:p w14:paraId="4BFB16E4" w14:textId="77777777" w:rsidR="000C5D4D" w:rsidRPr="00E17F3F" w:rsidRDefault="000C5D4D" w:rsidP="000C5D4D">
      <w:pPr>
        <w:tabs>
          <w:tab w:val="left" w:pos="851"/>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2.2.3. На користування пільгами, встановленими законодавством про працю.</w:t>
      </w:r>
    </w:p>
    <w:p w14:paraId="7AAA0CC7" w14:textId="77777777" w:rsidR="000C5D4D" w:rsidRPr="00E17F3F" w:rsidRDefault="000C5D4D" w:rsidP="000C5D4D">
      <w:pPr>
        <w:tabs>
          <w:tab w:val="left" w:pos="851"/>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2.2.4. На участь у громадському самоврядуванні відповідно до Статуту Університету.</w:t>
      </w:r>
    </w:p>
    <w:p w14:paraId="68B93A55"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2.2.5. На захист від посягань на правові, соціальні та професійні гарантії відповідно до діючих актів законодавства та нормативних актів Міністерства освіти і науки України, Статуту Університету та цього контракту.</w:t>
      </w:r>
    </w:p>
    <w:p w14:paraId="24FFBB74"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bCs/>
          <w:sz w:val="23"/>
          <w:szCs w:val="23"/>
          <w:lang w:eastAsia="ar-SA"/>
        </w:rPr>
        <w:t>2.3. Обов’язки Університету:</w:t>
      </w:r>
    </w:p>
    <w:p w14:paraId="01C70C30"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2.3.1. Забезпечити педагогічному працівникові необхідні умови для належної високопродуктивної праці, своєчасну виплату заробітної плати відповідно до цього контракту.</w:t>
      </w:r>
    </w:p>
    <w:p w14:paraId="4C2B4602"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2.3.2. Забезпечити належні умови техніки безпеки, виробничої санітарії, гігієни праці.</w:t>
      </w:r>
    </w:p>
    <w:p w14:paraId="332999E4"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2.3.3. Надавати можливість підвищення кваліфікації, в тому числі через аспірантуру, докторантуру та інші форми одержання вищої наукової </w:t>
      </w:r>
      <w:r w:rsidR="00F474E9" w:rsidRPr="00E17F3F">
        <w:rPr>
          <w:rFonts w:ascii="Times New Roman" w:eastAsia="Times New Roman" w:hAnsi="Times New Roman" w:cs="Times New Roman"/>
          <w:sz w:val="23"/>
          <w:szCs w:val="23"/>
          <w:lang w:eastAsia="ar-SA"/>
        </w:rPr>
        <w:t xml:space="preserve">та педагогічної </w:t>
      </w:r>
      <w:r w:rsidRPr="00E17F3F">
        <w:rPr>
          <w:rFonts w:ascii="Times New Roman" w:eastAsia="Times New Roman" w:hAnsi="Times New Roman" w:cs="Times New Roman"/>
          <w:sz w:val="23"/>
          <w:szCs w:val="23"/>
          <w:lang w:eastAsia="ar-SA"/>
        </w:rPr>
        <w:t>кваліфікації.</w:t>
      </w:r>
    </w:p>
    <w:p w14:paraId="5E017E2B"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2.3.4. Надавати допомогу в навчально-методичному забезпеченні освітнього процесу: документацією, технічними засобами навчання.</w:t>
      </w:r>
    </w:p>
    <w:p w14:paraId="7A521641"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2.3.5. Гарантувати додержання прав і законних інтересів відповідно до діючого законодавства та цього контракту.</w:t>
      </w:r>
    </w:p>
    <w:p w14:paraId="3A2CA543"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2.3.6. Інформувати працівника про політику Університету. </w:t>
      </w:r>
    </w:p>
    <w:p w14:paraId="5DCCD9AC"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b/>
          <w:bCs/>
          <w:sz w:val="23"/>
          <w:szCs w:val="23"/>
          <w:lang w:eastAsia="ar-SA"/>
        </w:rPr>
      </w:pPr>
      <w:r w:rsidRPr="00E17F3F">
        <w:rPr>
          <w:rFonts w:ascii="Times New Roman" w:eastAsia="Times New Roman" w:hAnsi="Times New Roman" w:cs="Times New Roman"/>
          <w:sz w:val="23"/>
          <w:szCs w:val="23"/>
          <w:lang w:eastAsia="ar-SA"/>
        </w:rPr>
        <w:t>2.3.7. Надавати інформацію на запит педагогічного працівника в межах його компетенції.</w:t>
      </w:r>
    </w:p>
    <w:p w14:paraId="16C78FA0"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bCs/>
          <w:sz w:val="23"/>
          <w:szCs w:val="23"/>
          <w:lang w:eastAsia="ar-SA"/>
        </w:rPr>
        <w:t>2.4. Права Університету:</w:t>
      </w:r>
    </w:p>
    <w:p w14:paraId="00DDB56F"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2.4.1. Здійснювати належний об’єктивний контроль за навчальною, науковою, методичною та організаційною діяльністю педагогічного працівника. Проводити його атестацію.</w:t>
      </w:r>
    </w:p>
    <w:p w14:paraId="548621AA" w14:textId="076BE1F5"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2.4.2. Вимагати від педагогічного працівника пред`явлення робочих навчальних програм дисциплін, конспектів лекцій, </w:t>
      </w:r>
      <w:proofErr w:type="spellStart"/>
      <w:r w:rsidRPr="00E17F3F">
        <w:rPr>
          <w:rFonts w:ascii="Times New Roman" w:eastAsia="Times New Roman" w:hAnsi="Times New Roman" w:cs="Times New Roman"/>
          <w:sz w:val="23"/>
          <w:szCs w:val="23"/>
          <w:lang w:eastAsia="ar-SA"/>
        </w:rPr>
        <w:t>силабусів</w:t>
      </w:r>
      <w:proofErr w:type="spellEnd"/>
      <w:r w:rsidRPr="00E17F3F">
        <w:rPr>
          <w:rFonts w:ascii="Times New Roman" w:eastAsia="Times New Roman" w:hAnsi="Times New Roman" w:cs="Times New Roman"/>
          <w:sz w:val="23"/>
          <w:szCs w:val="23"/>
          <w:lang w:eastAsia="ar-SA"/>
        </w:rPr>
        <w:t xml:space="preserve">, </w:t>
      </w:r>
      <w:r w:rsidR="005E6E83" w:rsidRPr="00E17F3F">
        <w:rPr>
          <w:rFonts w:ascii="Times New Roman" w:eastAsia="Times New Roman" w:hAnsi="Times New Roman" w:cs="Times New Roman"/>
          <w:sz w:val="23"/>
          <w:szCs w:val="23"/>
          <w:lang w:eastAsia="ar-SA"/>
        </w:rPr>
        <w:t xml:space="preserve">описів освітніх програм, </w:t>
      </w:r>
      <w:r w:rsidRPr="00E17F3F">
        <w:rPr>
          <w:rFonts w:ascii="Times New Roman" w:eastAsia="Times New Roman" w:hAnsi="Times New Roman" w:cs="Times New Roman"/>
          <w:sz w:val="23"/>
          <w:szCs w:val="23"/>
          <w:lang w:eastAsia="ar-SA"/>
        </w:rPr>
        <w:t xml:space="preserve">комп’ютерних тестів, електронного курсу на платформі Інтернет-підтримки освітнього процесу </w:t>
      </w:r>
      <w:proofErr w:type="spellStart"/>
      <w:r w:rsidRPr="00E17F3F">
        <w:rPr>
          <w:rFonts w:ascii="Times New Roman" w:eastAsia="Times New Roman" w:hAnsi="Times New Roman" w:cs="Times New Roman"/>
          <w:sz w:val="23"/>
          <w:szCs w:val="23"/>
          <w:lang w:eastAsia="ar-SA"/>
        </w:rPr>
        <w:t>Moodle</w:t>
      </w:r>
      <w:proofErr w:type="spellEnd"/>
      <w:r w:rsidRPr="00E17F3F">
        <w:rPr>
          <w:rFonts w:ascii="Times New Roman" w:eastAsia="Times New Roman" w:hAnsi="Times New Roman" w:cs="Times New Roman"/>
          <w:sz w:val="23"/>
          <w:szCs w:val="23"/>
          <w:lang w:eastAsia="ar-SA"/>
        </w:rPr>
        <w:t>, читання пробної(</w:t>
      </w:r>
      <w:proofErr w:type="spellStart"/>
      <w:r w:rsidRPr="00E17F3F">
        <w:rPr>
          <w:rFonts w:ascii="Times New Roman" w:eastAsia="Times New Roman" w:hAnsi="Times New Roman" w:cs="Times New Roman"/>
          <w:sz w:val="23"/>
          <w:szCs w:val="23"/>
          <w:lang w:eastAsia="ar-SA"/>
        </w:rPr>
        <w:t>их</w:t>
      </w:r>
      <w:proofErr w:type="spellEnd"/>
      <w:r w:rsidRPr="00E17F3F">
        <w:rPr>
          <w:rFonts w:ascii="Times New Roman" w:eastAsia="Times New Roman" w:hAnsi="Times New Roman" w:cs="Times New Roman"/>
          <w:sz w:val="23"/>
          <w:szCs w:val="23"/>
          <w:lang w:eastAsia="ar-SA"/>
        </w:rPr>
        <w:t>) і відкритої(</w:t>
      </w:r>
      <w:proofErr w:type="spellStart"/>
      <w:r w:rsidRPr="00E17F3F">
        <w:rPr>
          <w:rFonts w:ascii="Times New Roman" w:eastAsia="Times New Roman" w:hAnsi="Times New Roman" w:cs="Times New Roman"/>
          <w:sz w:val="23"/>
          <w:szCs w:val="23"/>
          <w:lang w:eastAsia="ar-SA"/>
        </w:rPr>
        <w:t>их</w:t>
      </w:r>
      <w:proofErr w:type="spellEnd"/>
      <w:r w:rsidRPr="00E17F3F">
        <w:rPr>
          <w:rFonts w:ascii="Times New Roman" w:eastAsia="Times New Roman" w:hAnsi="Times New Roman" w:cs="Times New Roman"/>
          <w:sz w:val="23"/>
          <w:szCs w:val="23"/>
          <w:lang w:eastAsia="ar-SA"/>
        </w:rPr>
        <w:t>) лекції(й) або проведення пробного(</w:t>
      </w:r>
      <w:proofErr w:type="spellStart"/>
      <w:r w:rsidRPr="00E17F3F">
        <w:rPr>
          <w:rFonts w:ascii="Times New Roman" w:eastAsia="Times New Roman" w:hAnsi="Times New Roman" w:cs="Times New Roman"/>
          <w:sz w:val="23"/>
          <w:szCs w:val="23"/>
          <w:lang w:eastAsia="ar-SA"/>
        </w:rPr>
        <w:t>их</w:t>
      </w:r>
      <w:proofErr w:type="spellEnd"/>
      <w:r w:rsidR="005E6E83" w:rsidRPr="00E17F3F">
        <w:rPr>
          <w:rFonts w:ascii="Times New Roman" w:eastAsia="Times New Roman" w:hAnsi="Times New Roman" w:cs="Times New Roman"/>
          <w:sz w:val="23"/>
          <w:szCs w:val="23"/>
          <w:lang w:eastAsia="ar-SA"/>
        </w:rPr>
        <w:t>) і відкритого(</w:t>
      </w:r>
      <w:proofErr w:type="spellStart"/>
      <w:r w:rsidR="005E6E83" w:rsidRPr="00E17F3F">
        <w:rPr>
          <w:rFonts w:ascii="Times New Roman" w:eastAsia="Times New Roman" w:hAnsi="Times New Roman" w:cs="Times New Roman"/>
          <w:sz w:val="23"/>
          <w:szCs w:val="23"/>
          <w:lang w:eastAsia="ar-SA"/>
        </w:rPr>
        <w:t>их</w:t>
      </w:r>
      <w:proofErr w:type="spellEnd"/>
      <w:r w:rsidR="005E6E83" w:rsidRPr="00E17F3F">
        <w:rPr>
          <w:rFonts w:ascii="Times New Roman" w:eastAsia="Times New Roman" w:hAnsi="Times New Roman" w:cs="Times New Roman"/>
          <w:sz w:val="23"/>
          <w:szCs w:val="23"/>
          <w:lang w:eastAsia="ar-SA"/>
        </w:rPr>
        <w:t>) заняття(</w:t>
      </w:r>
      <w:proofErr w:type="spellStart"/>
      <w:r w:rsidR="005E6E83" w:rsidRPr="00E17F3F">
        <w:rPr>
          <w:rFonts w:ascii="Times New Roman" w:eastAsia="Times New Roman" w:hAnsi="Times New Roman" w:cs="Times New Roman"/>
          <w:sz w:val="23"/>
          <w:szCs w:val="23"/>
          <w:lang w:eastAsia="ar-SA"/>
        </w:rPr>
        <w:t>ть</w:t>
      </w:r>
      <w:proofErr w:type="spellEnd"/>
      <w:r w:rsidR="005E6E83" w:rsidRPr="00E17F3F">
        <w:rPr>
          <w:rFonts w:ascii="Times New Roman" w:eastAsia="Times New Roman" w:hAnsi="Times New Roman" w:cs="Times New Roman"/>
          <w:sz w:val="23"/>
          <w:szCs w:val="23"/>
          <w:lang w:eastAsia="ar-SA"/>
        </w:rPr>
        <w:t xml:space="preserve">), </w:t>
      </w:r>
      <w:r w:rsidR="005E6E83" w:rsidRPr="00E17F3F">
        <w:rPr>
          <w:rFonts w:ascii="Times New Roman" w:eastAsia="Times New Roman" w:hAnsi="Times New Roman" w:cs="Times New Roman"/>
          <w:sz w:val="23"/>
          <w:szCs w:val="23"/>
          <w:lang w:eastAsia="ru-RU"/>
        </w:rPr>
        <w:t>індивідуальних планів роботи.</w:t>
      </w:r>
    </w:p>
    <w:p w14:paraId="38C65565"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2.4.3. Звільняти педагогічного працівника після закінчення строку цього контракту, достроково, після закінчення випробувального терміну або на його вимогу, а також у випадку порушень законодавства та умов цього контракту.</w:t>
      </w:r>
    </w:p>
    <w:p w14:paraId="2BC6D271" w14:textId="135352B5" w:rsidR="000C5D4D" w:rsidRPr="00E17F3F" w:rsidRDefault="000C5D4D" w:rsidP="000C5D4D">
      <w:pPr>
        <w:widowControl w:val="0"/>
        <w:autoSpaceDE w:val="0"/>
        <w:autoSpaceDN w:val="0"/>
        <w:adjustRightInd w:val="0"/>
        <w:spacing w:after="0" w:line="240" w:lineRule="auto"/>
        <w:ind w:firstLine="600"/>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2.4.3. Щомісячно оцінювати якість виконання посадових обов’язків, умов цього контракту педагогічним працівником і за результатами такої оцінки переглядати розмір надбавок і премій, зазначених у п. 3.5</w:t>
      </w:r>
      <w:r w:rsidR="00061B64" w:rsidRPr="00E17F3F">
        <w:rPr>
          <w:rFonts w:ascii="Times New Roman" w:eastAsia="Times New Roman" w:hAnsi="Times New Roman" w:cs="Times New Roman"/>
          <w:sz w:val="23"/>
          <w:szCs w:val="23"/>
          <w:lang w:eastAsia="ru-RU"/>
        </w:rPr>
        <w:t>. цього контракту</w:t>
      </w:r>
      <w:r w:rsidRPr="00E17F3F">
        <w:rPr>
          <w:rFonts w:ascii="Times New Roman" w:eastAsia="Times New Roman" w:hAnsi="Times New Roman" w:cs="Times New Roman"/>
          <w:sz w:val="23"/>
          <w:szCs w:val="23"/>
          <w:lang w:eastAsia="ru-RU"/>
        </w:rPr>
        <w:t xml:space="preserve"> або встановлених окремими наказами, за винятком надбавок за стаж педагогічної роботи, науковий ступінь, вчене звання</w:t>
      </w:r>
      <w:r w:rsidR="00F474E9" w:rsidRPr="00E17F3F">
        <w:rPr>
          <w:rFonts w:ascii="Times New Roman" w:eastAsia="Times New Roman" w:hAnsi="Times New Roman" w:cs="Times New Roman"/>
          <w:sz w:val="23"/>
          <w:szCs w:val="23"/>
          <w:lang w:eastAsia="ru-RU"/>
        </w:rPr>
        <w:t>, категорію</w:t>
      </w:r>
      <w:r w:rsidRPr="00E17F3F">
        <w:rPr>
          <w:rFonts w:ascii="Times New Roman" w:eastAsia="Times New Roman" w:hAnsi="Times New Roman" w:cs="Times New Roman"/>
          <w:sz w:val="23"/>
          <w:szCs w:val="23"/>
          <w:lang w:eastAsia="ru-RU"/>
        </w:rPr>
        <w:t>.</w:t>
      </w:r>
    </w:p>
    <w:p w14:paraId="604BAE7A" w14:textId="77777777" w:rsidR="001F2D3A" w:rsidRPr="00E17F3F" w:rsidRDefault="001F2D3A" w:rsidP="00F474E9">
      <w:pPr>
        <w:suppressAutoHyphens/>
        <w:spacing w:after="0" w:line="240" w:lineRule="auto"/>
        <w:jc w:val="center"/>
        <w:rPr>
          <w:rFonts w:ascii="Times New Roman" w:eastAsia="Times New Roman" w:hAnsi="Times New Roman" w:cs="Times New Roman"/>
          <w:b/>
          <w:sz w:val="23"/>
          <w:szCs w:val="23"/>
          <w:lang w:eastAsia="ar-SA"/>
        </w:rPr>
      </w:pPr>
    </w:p>
    <w:p w14:paraId="1D1B7140" w14:textId="77777777" w:rsidR="000C5D4D" w:rsidRPr="00E17F3F" w:rsidRDefault="000C5D4D" w:rsidP="00F474E9">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sz w:val="23"/>
          <w:szCs w:val="23"/>
          <w:lang w:eastAsia="ar-SA"/>
        </w:rPr>
        <w:t>3. НОРМУВАННЯ, ОПЛАТА ПРАЦІ ТА СОЦІАЛЬНЕ ЗАБЕЗПЕЧЕННЯ</w:t>
      </w:r>
    </w:p>
    <w:p w14:paraId="40D4601E" w14:textId="77777777" w:rsidR="000C5D4D" w:rsidRPr="00E17F3F" w:rsidRDefault="000C5D4D" w:rsidP="00F474E9">
      <w:pPr>
        <w:keepNext/>
        <w:tabs>
          <w:tab w:val="num" w:pos="0"/>
        </w:tabs>
        <w:suppressAutoHyphens/>
        <w:spacing w:after="0" w:line="240" w:lineRule="auto"/>
        <w:jc w:val="center"/>
        <w:outlineLvl w:val="0"/>
        <w:rPr>
          <w:rFonts w:ascii="Times New Roman" w:eastAsia="Times New Roman" w:hAnsi="Times New Roman" w:cs="Times New Roman"/>
          <w:b/>
          <w:bCs/>
          <w:sz w:val="23"/>
          <w:szCs w:val="23"/>
          <w:lang w:eastAsia="ar-SA"/>
        </w:rPr>
      </w:pPr>
      <w:r w:rsidRPr="00E17F3F">
        <w:rPr>
          <w:rFonts w:ascii="Times New Roman" w:eastAsia="Times New Roman" w:hAnsi="Times New Roman" w:cs="Times New Roman"/>
          <w:b/>
          <w:bCs/>
          <w:sz w:val="23"/>
          <w:szCs w:val="23"/>
          <w:lang w:eastAsia="ar-SA"/>
        </w:rPr>
        <w:t>ПЕДАГОГІЧНОГО ПРАЦІВНИКА</w:t>
      </w:r>
    </w:p>
    <w:p w14:paraId="55E613AB" w14:textId="34108FF3" w:rsidR="000C5D4D" w:rsidRPr="00E17F3F" w:rsidRDefault="000C5D4D" w:rsidP="000C5D4D">
      <w:pPr>
        <w:suppressAutoHyphens/>
        <w:spacing w:after="0" w:line="240" w:lineRule="auto"/>
        <w:ind w:firstLine="567"/>
        <w:jc w:val="both"/>
        <w:rPr>
          <w:rFonts w:ascii="Times New Roman" w:eastAsia="Times New Roman" w:hAnsi="Times New Roman" w:cs="Times New Roman"/>
          <w:bCs/>
          <w:sz w:val="23"/>
          <w:szCs w:val="23"/>
          <w:lang w:eastAsia="ar-SA"/>
        </w:rPr>
      </w:pPr>
      <w:r w:rsidRPr="00E17F3F">
        <w:rPr>
          <w:rFonts w:ascii="Times New Roman" w:eastAsia="Times New Roman" w:hAnsi="Times New Roman" w:cs="Times New Roman"/>
          <w:sz w:val="23"/>
          <w:szCs w:val="23"/>
          <w:lang w:eastAsia="ar-SA"/>
        </w:rPr>
        <w:t xml:space="preserve">3.1. </w:t>
      </w:r>
      <w:r w:rsidRPr="00E17F3F">
        <w:rPr>
          <w:rFonts w:ascii="Times New Roman" w:eastAsia="Times New Roman" w:hAnsi="Times New Roman" w:cs="Times New Roman"/>
          <w:bCs/>
          <w:sz w:val="23"/>
          <w:szCs w:val="23"/>
          <w:lang w:eastAsia="ar-SA"/>
        </w:rPr>
        <w:t xml:space="preserve">Робочий час педагогічного працівника визначається обсягом його навчальної, методичної, наукової </w:t>
      </w:r>
      <w:r w:rsidR="007F1180" w:rsidRPr="00E17F3F">
        <w:rPr>
          <w:rFonts w:ascii="Times New Roman" w:eastAsia="Times New Roman" w:hAnsi="Times New Roman" w:cs="Times New Roman"/>
          <w:bCs/>
          <w:sz w:val="23"/>
          <w:szCs w:val="23"/>
          <w:lang w:eastAsia="ar-SA"/>
        </w:rPr>
        <w:t>та</w:t>
      </w:r>
      <w:r w:rsidRPr="00E17F3F">
        <w:rPr>
          <w:rFonts w:ascii="Times New Roman" w:eastAsia="Times New Roman" w:hAnsi="Times New Roman" w:cs="Times New Roman"/>
          <w:bCs/>
          <w:sz w:val="23"/>
          <w:szCs w:val="23"/>
          <w:lang w:eastAsia="ar-SA"/>
        </w:rPr>
        <w:t xml:space="preserve"> організаційної роботи. Планування робочого часу здійснюється на поточний навчальний рік і відображається в індивідуальному робочому плані педагогічного працівника.</w:t>
      </w:r>
    </w:p>
    <w:p w14:paraId="768D58F1"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bCs/>
          <w:sz w:val="23"/>
          <w:szCs w:val="23"/>
          <w:lang w:eastAsia="ar-SA"/>
        </w:rPr>
        <w:t xml:space="preserve">3.2. Встановлення педагогічному працівникові відповідно до його посади обсягу обов’язкового навчального навантаження (в межах мінімального і максимального обсягів) здійснюється відповідною </w:t>
      </w:r>
      <w:r w:rsidR="00F474E9" w:rsidRPr="00E17F3F">
        <w:rPr>
          <w:rFonts w:ascii="Times New Roman" w:eastAsia="Times New Roman" w:hAnsi="Times New Roman" w:cs="Times New Roman"/>
          <w:bCs/>
          <w:sz w:val="23"/>
          <w:szCs w:val="23"/>
          <w:lang w:eastAsia="ar-SA"/>
        </w:rPr>
        <w:t>цикловою комісією</w:t>
      </w:r>
      <w:r w:rsidRPr="00E17F3F">
        <w:rPr>
          <w:rFonts w:ascii="Times New Roman" w:eastAsia="Times New Roman" w:hAnsi="Times New Roman" w:cs="Times New Roman"/>
          <w:bCs/>
          <w:sz w:val="23"/>
          <w:szCs w:val="23"/>
          <w:lang w:eastAsia="ar-SA"/>
        </w:rPr>
        <w:t xml:space="preserve"> з урахуванням виконання працівником методичної, наукової й організаційної роботи та особливостей і структури навчальної дисципліни, яку він викладає.</w:t>
      </w:r>
    </w:p>
    <w:p w14:paraId="2799FCE1" w14:textId="77777777" w:rsidR="000C5D4D" w:rsidRPr="00E17F3F" w:rsidRDefault="000C5D4D" w:rsidP="000C5D4D">
      <w:pPr>
        <w:suppressAutoHyphens/>
        <w:autoSpaceDE w:val="0"/>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3.3. У випадках виробничої необхідності педагогічний працівник може бути залучений до проведення навчальних занять понад обов'язковий обсяг навчального навантаження, визначений індивідуальним робочим планом, у межах свого робочого часу. Додаткова кількість облікових годин не може перевищувати 0.25 мінімального обов'язкового обсягу навчального навантаження.</w:t>
      </w:r>
    </w:p>
    <w:p w14:paraId="598709CC"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lastRenderedPageBreak/>
        <w:t xml:space="preserve">3.4. Педагогічному працівникові за виконання обов’язків, передбачених цим контрактом, щомісячно виплачується: </w:t>
      </w:r>
    </w:p>
    <w:p w14:paraId="2C8FAA95"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 посадовий оклад: згідно зі штатним розписом </w:t>
      </w:r>
      <w:r w:rsidR="00F474E9" w:rsidRPr="00E17F3F">
        <w:rPr>
          <w:rFonts w:ascii="Times New Roman" w:eastAsia="Times New Roman" w:hAnsi="Times New Roman" w:cs="Times New Roman"/>
          <w:sz w:val="23"/>
          <w:szCs w:val="23"/>
          <w:lang w:eastAsia="ar-SA"/>
        </w:rPr>
        <w:t>коледжу</w:t>
      </w:r>
      <w:r w:rsidRPr="00E17F3F">
        <w:rPr>
          <w:rFonts w:ascii="Times New Roman" w:eastAsia="Times New Roman" w:hAnsi="Times New Roman" w:cs="Times New Roman"/>
          <w:sz w:val="23"/>
          <w:szCs w:val="23"/>
          <w:lang w:eastAsia="ar-SA"/>
        </w:rPr>
        <w:t xml:space="preserve"> пропорційно відпрацьованому часу з урахуванням навчального навантаження, визначеного на поточний навчальний рік, повного або неповного р</w:t>
      </w:r>
      <w:r w:rsidR="00F474E9" w:rsidRPr="00E17F3F">
        <w:rPr>
          <w:rFonts w:ascii="Times New Roman" w:eastAsia="Times New Roman" w:hAnsi="Times New Roman" w:cs="Times New Roman"/>
          <w:sz w:val="23"/>
          <w:szCs w:val="23"/>
          <w:lang w:eastAsia="ar-SA"/>
        </w:rPr>
        <w:t>обочого часу (долі ставки)</w:t>
      </w:r>
      <w:r w:rsidRPr="00E17F3F">
        <w:rPr>
          <w:rFonts w:ascii="Times New Roman" w:eastAsia="Times New Roman" w:hAnsi="Times New Roman" w:cs="Times New Roman"/>
          <w:sz w:val="23"/>
          <w:szCs w:val="23"/>
          <w:lang w:eastAsia="ar-SA"/>
        </w:rPr>
        <w:t xml:space="preserve">; </w:t>
      </w:r>
    </w:p>
    <w:p w14:paraId="1E8FD6F2"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надбавка до посадового окладу відповідно до стажу педагогічної роботи;</w:t>
      </w:r>
    </w:p>
    <w:p w14:paraId="0F35B9F7" w14:textId="77777777" w:rsidR="00606B26" w:rsidRPr="00E17F3F" w:rsidRDefault="00606B26" w:rsidP="00606B26">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надбавка за категорію у розмірі, встановленому нормативними документами Університету;</w:t>
      </w:r>
    </w:p>
    <w:p w14:paraId="1B2BE71D"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надбавка за науковий ступінь у розмірі, встановленому нормативними документами Університету;</w:t>
      </w:r>
    </w:p>
    <w:p w14:paraId="7E4E07B7"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надбавка за вчене звання у розмірі, встановленому нормативними документами Університету;</w:t>
      </w:r>
    </w:p>
    <w:p w14:paraId="128B02ED"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надбавка за почесне звання в розмірі, встановленому нормативними документами Університету.</w:t>
      </w:r>
    </w:p>
    <w:p w14:paraId="79FBF2EB" w14:textId="6507D7B8"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3.5. За умови виконання обов’язків, зазначених у посадовій інструкції, п. 2.1. цього контракту, і виходячи з фінансової можливості Університету</w:t>
      </w:r>
      <w:r w:rsidR="00606B26" w:rsidRPr="00E17F3F">
        <w:rPr>
          <w:rFonts w:ascii="Times New Roman" w:eastAsia="Times New Roman" w:hAnsi="Times New Roman" w:cs="Times New Roman"/>
          <w:sz w:val="23"/>
          <w:szCs w:val="23"/>
          <w:lang w:eastAsia="ar-SA"/>
        </w:rPr>
        <w:t>,</w:t>
      </w:r>
      <w:r w:rsidRPr="00E17F3F">
        <w:rPr>
          <w:rFonts w:ascii="Times New Roman" w:eastAsia="Times New Roman" w:hAnsi="Times New Roman" w:cs="Times New Roman"/>
          <w:sz w:val="23"/>
          <w:szCs w:val="23"/>
          <w:lang w:eastAsia="ar-SA"/>
        </w:rPr>
        <w:t xml:space="preserve"> педагогічному працівникові на підставі окремого наказу одноразово, щомісячно та/або за певні періоди роботи можуть виплачуватись:</w:t>
      </w:r>
    </w:p>
    <w:p w14:paraId="51A323BF" w14:textId="77777777" w:rsidR="000C5D4D" w:rsidRPr="00E17F3F" w:rsidRDefault="000C5D4D" w:rsidP="00606B26">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доплати, премії, інші заохочувальні та компенсаційні виплати в розмірі та порядку, визначеному нормативними документами Університету;</w:t>
      </w:r>
    </w:p>
    <w:p w14:paraId="7A9F3252" w14:textId="77777777" w:rsidR="000C5D4D" w:rsidRPr="00E17F3F" w:rsidRDefault="000C5D4D" w:rsidP="000C5D4D">
      <w:pPr>
        <w:suppressAutoHyphens/>
        <w:spacing w:after="0" w:line="240" w:lineRule="auto"/>
        <w:ind w:firstLine="567"/>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надбавка за високі творчі й виробничі досягнення.</w:t>
      </w:r>
    </w:p>
    <w:p w14:paraId="485A6F1F"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У разі зменшення навчального навантаження протягом періоду дії контракту доплати, премії, інші заохочувальні та компенсаційні виплати зменшуються пропорційно. </w:t>
      </w:r>
    </w:p>
    <w:p w14:paraId="5065D180"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3.6. У разі встановлення педагогічному працівнику навчального навантаження менше мінімального обсягу в порядку, визначеному в п. 3.2. цього контракту, йому, як при прийомі на роботу, так і згодом, може бути встановлений неповний робочий час (неповний робочий день або неповний робочий тиждень). Оплата праці педагогічного працівника, який працює на умовах неповного робочого часу (доля ставки), проводиться пропорційно відпрацьованого часу. </w:t>
      </w:r>
    </w:p>
    <w:p w14:paraId="6D230226" w14:textId="3DBD347A" w:rsidR="000C5D4D" w:rsidRPr="00E17F3F" w:rsidRDefault="000C5D4D" w:rsidP="000C5D4D">
      <w:pPr>
        <w:suppressAutoHyphens/>
        <w:spacing w:after="0" w:line="240" w:lineRule="auto"/>
        <w:ind w:firstLine="581"/>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У разі відмови педагогічного працівника від встановлення йому неповного робочого часу контракт припиняється в порядку, визначеному трудовим законода</w:t>
      </w:r>
      <w:r w:rsidR="00B07A20" w:rsidRPr="00E17F3F">
        <w:rPr>
          <w:rFonts w:ascii="Times New Roman" w:eastAsia="Times New Roman" w:hAnsi="Times New Roman" w:cs="Times New Roman"/>
          <w:sz w:val="23"/>
          <w:szCs w:val="23"/>
          <w:lang w:eastAsia="ar-SA"/>
        </w:rPr>
        <w:t>вством (ч. 3, ч. 4 ст. 32, п. 6</w:t>
      </w:r>
      <w:r w:rsidRPr="00E17F3F">
        <w:rPr>
          <w:rFonts w:ascii="Times New Roman" w:eastAsia="Times New Roman" w:hAnsi="Times New Roman" w:cs="Times New Roman"/>
          <w:sz w:val="23"/>
          <w:szCs w:val="23"/>
          <w:lang w:eastAsia="ar-SA"/>
        </w:rPr>
        <w:t xml:space="preserve"> ст. 36 КЗпП України).</w:t>
      </w:r>
    </w:p>
    <w:p w14:paraId="73166629" w14:textId="0427B80B"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3.7. </w:t>
      </w:r>
      <w:r w:rsidR="00696C95" w:rsidRPr="00E17F3F">
        <w:rPr>
          <w:rFonts w:ascii="Times New Roman" w:eastAsia="Times New Roman" w:hAnsi="Times New Roman" w:cs="Times New Roman"/>
          <w:sz w:val="23"/>
          <w:szCs w:val="23"/>
          <w:lang w:eastAsia="ar-SA"/>
        </w:rPr>
        <w:t>П</w:t>
      </w:r>
      <w:r w:rsidRPr="00E17F3F">
        <w:rPr>
          <w:rFonts w:ascii="Times New Roman" w:eastAsia="Times New Roman" w:hAnsi="Times New Roman" w:cs="Times New Roman"/>
          <w:sz w:val="23"/>
          <w:szCs w:val="23"/>
          <w:lang w:eastAsia="ar-SA"/>
        </w:rPr>
        <w:t>едагогічний працівник за неналежне виконання наказів, розпоряджень керівництва, неналежне виконання обов’язків, визначених посадовою інструкцією та зазна</w:t>
      </w:r>
      <w:r w:rsidR="007F1180" w:rsidRPr="00E17F3F">
        <w:rPr>
          <w:rFonts w:ascii="Times New Roman" w:eastAsia="Times New Roman" w:hAnsi="Times New Roman" w:cs="Times New Roman"/>
          <w:sz w:val="23"/>
          <w:szCs w:val="23"/>
          <w:lang w:eastAsia="ar-SA"/>
        </w:rPr>
        <w:t>чених у п. 2.1. цього контракту</w:t>
      </w:r>
      <w:r w:rsidRPr="00E17F3F">
        <w:rPr>
          <w:rFonts w:ascii="Times New Roman" w:eastAsia="Times New Roman" w:hAnsi="Times New Roman" w:cs="Times New Roman"/>
          <w:sz w:val="23"/>
          <w:szCs w:val="23"/>
          <w:lang w:eastAsia="ar-SA"/>
        </w:rPr>
        <w:t xml:space="preserve"> </w:t>
      </w:r>
      <w:r w:rsidR="00B7090F" w:rsidRPr="00E17F3F">
        <w:rPr>
          <w:rFonts w:ascii="Times New Roman" w:eastAsia="Times New Roman" w:hAnsi="Times New Roman" w:cs="Times New Roman"/>
          <w:sz w:val="23"/>
          <w:szCs w:val="23"/>
          <w:lang w:eastAsia="ar-SA"/>
        </w:rPr>
        <w:t xml:space="preserve">або додатках до нього, </w:t>
      </w:r>
      <w:r w:rsidRPr="00E17F3F">
        <w:rPr>
          <w:rFonts w:ascii="Times New Roman" w:eastAsia="Times New Roman" w:hAnsi="Times New Roman" w:cs="Times New Roman"/>
          <w:sz w:val="23"/>
          <w:szCs w:val="23"/>
          <w:lang w:eastAsia="ar-SA"/>
        </w:rPr>
        <w:t>на підставі наказу по Університету може бути позбавлений премій, доплат, надбавок та інших заохочувальних виплат, зазначених у п. 3.5. цього контракту, повністю або частково, на певний строк або безстроково в порядку, визначеному нормативними документами Університету.</w:t>
      </w:r>
    </w:p>
    <w:p w14:paraId="3D5A2490"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3.8. Згідно з погодженим між Сторонами графіком педагогічному працівникові надається щорічна відпустка тривалістю 56 календарних днів. За наявності фінансової можливості та затвердженого кошторису на відповідний рік до щорічної відпустки може виплачуватись матеріальна допомога на оздоровлення.</w:t>
      </w:r>
    </w:p>
    <w:p w14:paraId="463970EB"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3.9. </w:t>
      </w:r>
      <w:r w:rsidR="00696C95" w:rsidRPr="00E17F3F">
        <w:rPr>
          <w:rFonts w:ascii="Times New Roman" w:eastAsia="Times New Roman" w:hAnsi="Times New Roman" w:cs="Times New Roman"/>
          <w:sz w:val="23"/>
          <w:szCs w:val="23"/>
          <w:lang w:eastAsia="ar-SA"/>
        </w:rPr>
        <w:t>П</w:t>
      </w:r>
      <w:r w:rsidRPr="00E17F3F">
        <w:rPr>
          <w:rFonts w:ascii="Times New Roman" w:eastAsia="Times New Roman" w:hAnsi="Times New Roman" w:cs="Times New Roman"/>
          <w:sz w:val="23"/>
          <w:szCs w:val="23"/>
          <w:lang w:eastAsia="ar-SA"/>
        </w:rPr>
        <w:t>едагогічний працівник підлягає державному соціальному страхуванню на строк дії цього контракту.</w:t>
      </w:r>
    </w:p>
    <w:p w14:paraId="24ADC196"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3.10. За умови повної або часткової втрати працездатності, пов’язаної з нещасним випадком на виробництві, педагогічному працівникові, крім виплат, передбачених діючим законодавством, сплачується одноразова допомога в розмірі посадового окладу.</w:t>
      </w:r>
    </w:p>
    <w:p w14:paraId="38E865A5"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3.11. У разі смерті педагогічного працівника в період дії контракту його сім’ї сплачується одноразова допомога в розмірі посадового окладу.</w:t>
      </w:r>
    </w:p>
    <w:p w14:paraId="46902FBA"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3.1</w:t>
      </w:r>
      <w:r w:rsidR="00606B26" w:rsidRPr="00E17F3F">
        <w:rPr>
          <w:rFonts w:ascii="Times New Roman" w:eastAsia="Times New Roman" w:hAnsi="Times New Roman" w:cs="Times New Roman"/>
          <w:sz w:val="23"/>
          <w:szCs w:val="23"/>
          <w:lang w:eastAsia="ar-SA"/>
        </w:rPr>
        <w:t>2</w:t>
      </w:r>
      <w:r w:rsidRPr="00E17F3F">
        <w:rPr>
          <w:rFonts w:ascii="Times New Roman" w:eastAsia="Times New Roman" w:hAnsi="Times New Roman" w:cs="Times New Roman"/>
          <w:sz w:val="23"/>
          <w:szCs w:val="23"/>
          <w:lang w:eastAsia="ar-SA"/>
        </w:rPr>
        <w:t>. У разі прийняття педагогічного працівника на посаду за погодинною оплатою праці наказом по Університету затверджується вартість години роботи такого працівника, до якої входять надбавки відповідно до стажу педагогічної роботи, за науковий ступінь, вчене звання</w:t>
      </w:r>
      <w:r w:rsidR="00606B26" w:rsidRPr="00E17F3F">
        <w:rPr>
          <w:rFonts w:ascii="Times New Roman" w:eastAsia="Times New Roman" w:hAnsi="Times New Roman" w:cs="Times New Roman"/>
          <w:sz w:val="23"/>
          <w:szCs w:val="23"/>
          <w:lang w:eastAsia="ar-SA"/>
        </w:rPr>
        <w:t>, категорію</w:t>
      </w:r>
      <w:r w:rsidRPr="00E17F3F">
        <w:rPr>
          <w:rFonts w:ascii="Times New Roman" w:eastAsia="Times New Roman" w:hAnsi="Times New Roman" w:cs="Times New Roman"/>
          <w:sz w:val="23"/>
          <w:szCs w:val="23"/>
          <w:lang w:eastAsia="ar-SA"/>
        </w:rPr>
        <w:t xml:space="preserve"> у розмірі, встановленому нормативними документами Університету. Доплати і премії, зазначені у п. 3.5. цього контракту (у разі їх встановлення), встановлюються у відсотках від базової вартості години роботи відповідного педагогічного працівника.</w:t>
      </w:r>
    </w:p>
    <w:p w14:paraId="2483C2AC" w14:textId="77777777" w:rsidR="000C5D4D" w:rsidRPr="00E17F3F" w:rsidRDefault="000C5D4D" w:rsidP="000C5D4D">
      <w:pPr>
        <w:suppressAutoHyphens/>
        <w:spacing w:after="0" w:line="240" w:lineRule="auto"/>
        <w:rPr>
          <w:rFonts w:ascii="Times New Roman" w:eastAsia="Times New Roman" w:hAnsi="Times New Roman" w:cs="Times New Roman"/>
          <w:sz w:val="23"/>
          <w:szCs w:val="23"/>
          <w:lang w:eastAsia="ar-SA"/>
        </w:rPr>
      </w:pPr>
    </w:p>
    <w:p w14:paraId="6DCFFAA0" w14:textId="77777777" w:rsidR="000C5D4D" w:rsidRPr="00E17F3F" w:rsidRDefault="000C5D4D" w:rsidP="000C5D4D">
      <w:pPr>
        <w:numPr>
          <w:ilvl w:val="0"/>
          <w:numId w:val="1"/>
        </w:numPr>
        <w:tabs>
          <w:tab w:val="left" w:pos="1134"/>
        </w:tabs>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sz w:val="23"/>
          <w:szCs w:val="23"/>
          <w:lang w:eastAsia="ar-SA"/>
        </w:rPr>
        <w:t>ПОРЯДОК ЗМІНИ ТА РОЗІРВАННЯ КОНТРАКТУ</w:t>
      </w:r>
    </w:p>
    <w:p w14:paraId="3E3C875E" w14:textId="77777777" w:rsidR="000C5D4D" w:rsidRPr="00E17F3F" w:rsidRDefault="000C5D4D" w:rsidP="000C5D4D">
      <w:pPr>
        <w:tabs>
          <w:tab w:val="left" w:pos="1134"/>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4.1. Контракт може бути припинено або розірвано з підстав, передбачених чинним законодавством.</w:t>
      </w:r>
    </w:p>
    <w:p w14:paraId="3321F153" w14:textId="77777777" w:rsidR="000C5D4D" w:rsidRPr="00E17F3F" w:rsidRDefault="000C5D4D" w:rsidP="000C5D4D">
      <w:pPr>
        <w:tabs>
          <w:tab w:val="left" w:pos="1134"/>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4.2. Підставами для припинення або розірвання контракту є:</w:t>
      </w:r>
    </w:p>
    <w:p w14:paraId="3833BE44" w14:textId="77777777" w:rsidR="000C5D4D" w:rsidRPr="00E17F3F" w:rsidRDefault="000C5D4D" w:rsidP="000C5D4D">
      <w:pPr>
        <w:tabs>
          <w:tab w:val="left" w:pos="0"/>
        </w:tabs>
        <w:suppressAutoHyphens/>
        <w:spacing w:after="0" w:line="240" w:lineRule="auto"/>
        <w:ind w:firstLine="600"/>
        <w:jc w:val="both"/>
        <w:rPr>
          <w:rFonts w:ascii="Times New Roman" w:eastAsia="Times New Roman" w:hAnsi="Times New Roman" w:cs="Times New Roman"/>
          <w:sz w:val="23"/>
          <w:szCs w:val="23"/>
          <w:lang w:val="ru-RU" w:eastAsia="ar-SA"/>
        </w:rPr>
      </w:pPr>
      <w:r w:rsidRPr="00E17F3F">
        <w:rPr>
          <w:rFonts w:ascii="Times New Roman" w:eastAsia="Times New Roman" w:hAnsi="Times New Roman" w:cs="Times New Roman"/>
          <w:sz w:val="23"/>
          <w:szCs w:val="23"/>
          <w:lang w:eastAsia="ar-SA"/>
        </w:rPr>
        <w:t>4.2.1. Закінчення строку його дії. При цьому Університет і педагогічний працівник повинні не пізніше, як за два тижні до закінчення строку його дії, визначитись у такому: контракт припиняє дію або укладається новий контракт. Якщо в цей строк Сторони не визначились, то контракт вважається розірваним у зв</w:t>
      </w:r>
      <w:r w:rsidRPr="00E17F3F">
        <w:rPr>
          <w:rFonts w:ascii="Times New Roman" w:eastAsia="Times New Roman" w:hAnsi="Times New Roman" w:cs="Times New Roman"/>
          <w:sz w:val="23"/>
          <w:szCs w:val="23"/>
          <w:lang w:val="ru-RU" w:eastAsia="ar-SA"/>
        </w:rPr>
        <w:t>‘</w:t>
      </w:r>
      <w:proofErr w:type="spellStart"/>
      <w:r w:rsidRPr="00E17F3F">
        <w:rPr>
          <w:rFonts w:ascii="Times New Roman" w:eastAsia="Times New Roman" w:hAnsi="Times New Roman" w:cs="Times New Roman"/>
          <w:sz w:val="23"/>
          <w:szCs w:val="23"/>
          <w:lang w:eastAsia="ar-SA"/>
        </w:rPr>
        <w:t>язку</w:t>
      </w:r>
      <w:proofErr w:type="spellEnd"/>
      <w:r w:rsidRPr="00E17F3F">
        <w:rPr>
          <w:rFonts w:ascii="Times New Roman" w:eastAsia="Times New Roman" w:hAnsi="Times New Roman" w:cs="Times New Roman"/>
          <w:sz w:val="23"/>
          <w:szCs w:val="23"/>
          <w:lang w:eastAsia="ar-SA"/>
        </w:rPr>
        <w:t xml:space="preserve"> із закінченням строку його дії. Контракт не може «переходити» в договір на невизначений строк відповідно до пункту 2 ст. 36 КЗпП України, коли жодна зі сторін не поставила питання про його припинення (ст. 39</w:t>
      </w:r>
      <w:r w:rsidRPr="00E17F3F">
        <w:rPr>
          <w:rFonts w:ascii="Times New Roman" w:eastAsia="Times New Roman" w:hAnsi="Times New Roman" w:cs="Times New Roman"/>
          <w:sz w:val="23"/>
          <w:szCs w:val="23"/>
          <w:vertAlign w:val="superscript"/>
          <w:lang w:eastAsia="ar-SA"/>
        </w:rPr>
        <w:t xml:space="preserve">1 </w:t>
      </w:r>
      <w:r w:rsidRPr="00E17F3F">
        <w:rPr>
          <w:rFonts w:ascii="Times New Roman" w:eastAsia="Times New Roman" w:hAnsi="Times New Roman" w:cs="Times New Roman"/>
          <w:sz w:val="23"/>
          <w:szCs w:val="23"/>
          <w:lang w:eastAsia="ar-SA"/>
        </w:rPr>
        <w:t>КЗпП України).</w:t>
      </w:r>
      <w:r w:rsidRPr="00E17F3F">
        <w:rPr>
          <w:rFonts w:ascii="Times New Roman" w:eastAsia="Times New Roman" w:hAnsi="Times New Roman" w:cs="Times New Roman"/>
          <w:sz w:val="23"/>
          <w:szCs w:val="23"/>
          <w:lang w:val="ru-RU" w:eastAsia="ar-SA"/>
        </w:rPr>
        <w:t xml:space="preserve"> </w:t>
      </w:r>
    </w:p>
    <w:p w14:paraId="34170AA0" w14:textId="77777777" w:rsidR="000C5D4D" w:rsidRPr="00E17F3F" w:rsidRDefault="000C5D4D" w:rsidP="000C5D4D">
      <w:pPr>
        <w:tabs>
          <w:tab w:val="left" w:pos="1134"/>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4.2.2. Угода Сторін (п. 1 ст. 36 КЗпП України).</w:t>
      </w:r>
    </w:p>
    <w:p w14:paraId="72FF6062" w14:textId="77777777" w:rsidR="000C5D4D" w:rsidRPr="00E17F3F" w:rsidRDefault="000C5D4D" w:rsidP="000C5D4D">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4.2.3. Ініціатива Університету до закінчення строку дії контракту на умовах, передбачених законодавством (ст. 40, 41 КЗпП України).</w:t>
      </w:r>
    </w:p>
    <w:p w14:paraId="4A217BA6" w14:textId="77777777" w:rsidR="000C5D4D" w:rsidRPr="00E17F3F" w:rsidRDefault="000C5D4D" w:rsidP="000C5D4D">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4.2.4. З ініціативи Університету дострокове розірвання контракту може бути тільки за умов, передбачених чинним трудовим законодавством, а також невиконання педагогічним працівником обов’язків, викладених у п. 2.1. цього контракту, посадовій інструкції та у випадку, передбаченому в п. 3.6. цього контракту.</w:t>
      </w:r>
    </w:p>
    <w:p w14:paraId="01916673" w14:textId="77777777" w:rsidR="000C5D4D" w:rsidRPr="00E17F3F" w:rsidRDefault="000C5D4D" w:rsidP="000C5D4D">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4.2.5. При розірванні контракту з підстав невиконання педагогічним працівником умов, викладених у п. 2.1. цього контракту, звільнення проводиться на підставі п. 8 ст. 36 КЗпП України.</w:t>
      </w:r>
    </w:p>
    <w:p w14:paraId="421406C5" w14:textId="7A1DD20C" w:rsidR="000C5D4D" w:rsidRPr="00E17F3F" w:rsidRDefault="000C5D4D" w:rsidP="000C5D4D">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4.2.6. Ініціатива педагогічного працівника до закінчення строку дії контракту у зв’язку із хворобою або інвалідністю, які перешкоджають виконанню роботи за контрактом, порушенням Університетом законодавства про працю, невиконанням умов, передбачених контрактом, визначених у п. 2.3. цього</w:t>
      </w:r>
      <w:r w:rsidR="000C5655" w:rsidRPr="00E17F3F">
        <w:rPr>
          <w:rFonts w:ascii="Times New Roman" w:eastAsia="Times New Roman" w:hAnsi="Times New Roman" w:cs="Times New Roman"/>
          <w:sz w:val="23"/>
          <w:szCs w:val="23"/>
          <w:lang w:eastAsia="ar-SA"/>
        </w:rPr>
        <w:t xml:space="preserve"> контракту (ст.39 КЗпП України), його власне бажання.</w:t>
      </w:r>
    </w:p>
    <w:p w14:paraId="155487DD" w14:textId="60C5A9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4.3. Сторони </w:t>
      </w:r>
      <w:proofErr w:type="spellStart"/>
      <w:r w:rsidR="00B7090F" w:rsidRPr="00E17F3F">
        <w:rPr>
          <w:rFonts w:ascii="Times New Roman" w:eastAsia="Times New Roman" w:hAnsi="Times New Roman" w:cs="Times New Roman"/>
          <w:sz w:val="23"/>
          <w:szCs w:val="23"/>
          <w:lang w:eastAsia="ru-RU"/>
        </w:rPr>
        <w:t>зобов</w:t>
      </w:r>
      <w:proofErr w:type="spellEnd"/>
      <w:r w:rsidR="00B7090F" w:rsidRPr="00E17F3F">
        <w:rPr>
          <w:rFonts w:ascii="Times New Roman" w:eastAsia="Times New Roman" w:hAnsi="Times New Roman" w:cs="Times New Roman"/>
          <w:sz w:val="23"/>
          <w:szCs w:val="23"/>
          <w:lang w:val="ru-RU" w:eastAsia="ru-RU"/>
        </w:rPr>
        <w:t>‘</w:t>
      </w:r>
      <w:proofErr w:type="spellStart"/>
      <w:r w:rsidR="00B7090F" w:rsidRPr="00E17F3F">
        <w:rPr>
          <w:rFonts w:ascii="Times New Roman" w:eastAsia="Times New Roman" w:hAnsi="Times New Roman" w:cs="Times New Roman"/>
          <w:sz w:val="23"/>
          <w:szCs w:val="23"/>
          <w:lang w:eastAsia="ru-RU"/>
        </w:rPr>
        <w:t>язуються</w:t>
      </w:r>
      <w:proofErr w:type="spellEnd"/>
      <w:r w:rsidR="00B7090F" w:rsidRPr="00E17F3F">
        <w:rPr>
          <w:rFonts w:ascii="Times New Roman" w:eastAsia="Times New Roman" w:hAnsi="Times New Roman" w:cs="Times New Roman"/>
          <w:sz w:val="23"/>
          <w:szCs w:val="23"/>
          <w:lang w:eastAsia="ru-RU"/>
        </w:rPr>
        <w:t xml:space="preserve"> дотримуватись</w:t>
      </w:r>
      <w:r w:rsidRPr="00E17F3F">
        <w:rPr>
          <w:rFonts w:ascii="Times New Roman" w:eastAsia="Times New Roman" w:hAnsi="Times New Roman" w:cs="Times New Roman"/>
          <w:sz w:val="23"/>
          <w:szCs w:val="23"/>
          <w:lang w:eastAsia="ar-SA"/>
        </w:rPr>
        <w:t xml:space="preserve"> конфіденційності умов цього контракту.</w:t>
      </w:r>
    </w:p>
    <w:p w14:paraId="66ECF57C"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4.4. Умови цього контракту можуть бути змінені за угодою Сторін у письмовій формі.</w:t>
      </w:r>
    </w:p>
    <w:p w14:paraId="2B928BD6"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4.5. Контракт набирає чинності з часу видання наказу про прийняття педагогічного працівника на роботу до Університету. З моменту набрання чинності даного контракту всі інші контракти та накази, що врегульовували трудові правовідносини між Сторонами, втрачають юридичну силу. </w:t>
      </w:r>
    </w:p>
    <w:p w14:paraId="300B58E6"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4.6. Цей контракт укладений у двох примірниках, які зберігаються у кожної зі Сторін і мають однакову юридичну силу.</w:t>
      </w:r>
    </w:p>
    <w:p w14:paraId="3E5E4652"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4.7. За необхідності з педагогічним працівником укладається додаток до контракту, який є невід’ємною його частиною. Додаток до контракту укладається у двох примірниках, які зберігаються у кожної зі Сторін і мають однакову юридичну силу.</w:t>
      </w:r>
    </w:p>
    <w:p w14:paraId="41BC9EAA" w14:textId="77777777"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p>
    <w:p w14:paraId="7C1FC8A7" w14:textId="77777777" w:rsidR="000C5D4D" w:rsidRPr="00E17F3F" w:rsidRDefault="000C5D4D" w:rsidP="000C5D4D">
      <w:pPr>
        <w:pStyle w:val="a3"/>
        <w:numPr>
          <w:ilvl w:val="0"/>
          <w:numId w:val="1"/>
        </w:numPr>
        <w:tabs>
          <w:tab w:val="left" w:pos="1134"/>
        </w:tabs>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sz w:val="23"/>
          <w:szCs w:val="23"/>
          <w:lang w:eastAsia="ar-SA"/>
        </w:rPr>
        <w:t xml:space="preserve">ВІДПОВІДАЛЬНІСТЬ СТОРІН І ВИРІШЕННЯ СПОРІВ </w:t>
      </w:r>
    </w:p>
    <w:p w14:paraId="6A61BA42"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5.1. У випадку невиконання чи неналежного виконання обов’язків, передбачених цим контрактом, Сторони несуть відповідальність відповідно до законодавства та цього контракту.</w:t>
      </w:r>
    </w:p>
    <w:p w14:paraId="42335F1A"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5.2. Спори між Сторонами вирішуються шляхом взаємних переговорів. У випадку недосягнення згоди при вирішенні спірних питань шляхом взаємних переговорів усі спори вирішуються в порядку, встановленому чинним законодавством. </w:t>
      </w:r>
    </w:p>
    <w:p w14:paraId="47D43C37"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p>
    <w:p w14:paraId="3416E6AB" w14:textId="77777777" w:rsidR="000C5D4D" w:rsidRPr="00E17F3F" w:rsidRDefault="000C5D4D" w:rsidP="000C5D4D">
      <w:pPr>
        <w:numPr>
          <w:ilvl w:val="0"/>
          <w:numId w:val="1"/>
        </w:numPr>
        <w:suppressAutoHyphens/>
        <w:spacing w:after="0" w:line="240" w:lineRule="auto"/>
        <w:jc w:val="center"/>
        <w:rPr>
          <w:rFonts w:ascii="Times New Roman" w:eastAsia="Times New Roman" w:hAnsi="Times New Roman" w:cs="Times New Roman"/>
          <w:b/>
          <w:bCs/>
          <w:sz w:val="23"/>
          <w:szCs w:val="23"/>
          <w:lang w:eastAsia="ar-SA"/>
        </w:rPr>
      </w:pPr>
      <w:r w:rsidRPr="00E17F3F">
        <w:rPr>
          <w:rFonts w:ascii="Times New Roman" w:eastAsia="Times New Roman" w:hAnsi="Times New Roman" w:cs="Times New Roman"/>
          <w:b/>
          <w:sz w:val="23"/>
          <w:szCs w:val="23"/>
          <w:lang w:eastAsia="ar-SA"/>
        </w:rPr>
        <w:t>ДОДАТКОВІ УМОВИ</w:t>
      </w:r>
    </w:p>
    <w:p w14:paraId="6D9BFC0B"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6.1. Якщо на виконання рішень уповноважених органів державної влади та/або місцевого самоврядування та/або інших об’єктивних причин (військові дії, стихійні лиха, техногенна катастрофа та інше) Університетом буде впроваджений режим дистанційної роботи для педагогічних працівників, то на Сторони цього контракту покладаються додаткові обов’язки.</w:t>
      </w:r>
    </w:p>
    <w:p w14:paraId="14212E9B"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6.1.1. Університет зобов’язаний надати педагогічному працівникові за потребою доступ до необхідного програмного забезпечення та його завантаження через мережу Інтернет на комп’ютер та/або мобільний телефон/планшет, що належить(</w:t>
      </w:r>
      <w:proofErr w:type="spellStart"/>
      <w:r w:rsidRPr="00E17F3F">
        <w:rPr>
          <w:rFonts w:ascii="Times New Roman" w:eastAsia="Times New Roman" w:hAnsi="Times New Roman" w:cs="Times New Roman"/>
          <w:sz w:val="23"/>
          <w:szCs w:val="23"/>
          <w:lang w:eastAsia="ar-SA"/>
        </w:rPr>
        <w:t>ать</w:t>
      </w:r>
      <w:proofErr w:type="spellEnd"/>
      <w:r w:rsidRPr="00E17F3F">
        <w:rPr>
          <w:rFonts w:ascii="Times New Roman" w:eastAsia="Times New Roman" w:hAnsi="Times New Roman" w:cs="Times New Roman"/>
          <w:sz w:val="23"/>
          <w:szCs w:val="23"/>
          <w:lang w:eastAsia="ar-SA"/>
        </w:rPr>
        <w:t xml:space="preserve">) педагогічному працівникові, для виконання покладених на нього обов’язків у дистанційному режимі. </w:t>
      </w:r>
    </w:p>
    <w:p w14:paraId="5805A67B"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lastRenderedPageBreak/>
        <w:t xml:space="preserve">6.1.2. </w:t>
      </w:r>
      <w:r w:rsidR="00696C95" w:rsidRPr="00E17F3F">
        <w:rPr>
          <w:rFonts w:ascii="Times New Roman" w:eastAsia="Times New Roman" w:hAnsi="Times New Roman" w:cs="Times New Roman"/>
          <w:sz w:val="23"/>
          <w:szCs w:val="23"/>
          <w:lang w:eastAsia="ar-SA"/>
        </w:rPr>
        <w:t>П</w:t>
      </w:r>
      <w:r w:rsidRPr="00E17F3F">
        <w:rPr>
          <w:rFonts w:ascii="Times New Roman" w:eastAsia="Times New Roman" w:hAnsi="Times New Roman" w:cs="Times New Roman"/>
          <w:sz w:val="23"/>
          <w:szCs w:val="23"/>
          <w:lang w:eastAsia="ar-SA"/>
        </w:rPr>
        <w:t>едагогічний працівник зобов’язаний самостійно забезпечити наявність у себе комп’ютера та/або мобільного телефону/планшету з відповідними технічними характеристиками, які дозволяють приєднуватись через мережу Інтернет до електронних ресурсів Університету та виконувати обов’язки, зазначені в посадовій інструкції і п. 2.1. цього контракту, дистанційно.</w:t>
      </w:r>
    </w:p>
    <w:p w14:paraId="6BD0A309" w14:textId="1BD14688"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6.1.3. За згодою Сторін Університет може надавати комплект комп’ютерної техніки, який був закріплений за педагогічним працівником на робочому місці, цьому педагогічному працівникові для виконання покладених на нього обов’язків у режимі дистанційної роботи. </w:t>
      </w:r>
      <w:r w:rsidR="00696C95" w:rsidRPr="00E17F3F">
        <w:rPr>
          <w:rFonts w:ascii="Times New Roman" w:eastAsia="Times New Roman" w:hAnsi="Times New Roman" w:cs="Times New Roman"/>
          <w:sz w:val="23"/>
          <w:szCs w:val="23"/>
          <w:lang w:eastAsia="ar-SA"/>
        </w:rPr>
        <w:t>П</w:t>
      </w:r>
      <w:r w:rsidRPr="00E17F3F">
        <w:rPr>
          <w:rFonts w:ascii="Times New Roman" w:eastAsia="Times New Roman" w:hAnsi="Times New Roman" w:cs="Times New Roman"/>
          <w:sz w:val="23"/>
          <w:szCs w:val="23"/>
          <w:lang w:eastAsia="ar-SA"/>
        </w:rPr>
        <w:t>едагогічний працівник несе повну матеріальну відповідальність за збереження і працездатність отриманого комплекту комп’ютерної техніки. Обов’язок щодо вив</w:t>
      </w:r>
      <w:r w:rsidR="00AD56BA" w:rsidRPr="00E17F3F">
        <w:rPr>
          <w:rFonts w:ascii="Times New Roman" w:eastAsia="Times New Roman" w:hAnsi="Times New Roman" w:cs="Times New Roman"/>
          <w:sz w:val="23"/>
          <w:szCs w:val="23"/>
          <w:lang w:eastAsia="ar-SA"/>
        </w:rPr>
        <w:t>езення</w:t>
      </w:r>
      <w:r w:rsidRPr="00E17F3F">
        <w:rPr>
          <w:rFonts w:ascii="Times New Roman" w:eastAsia="Times New Roman" w:hAnsi="Times New Roman" w:cs="Times New Roman"/>
          <w:sz w:val="23"/>
          <w:szCs w:val="23"/>
          <w:lang w:eastAsia="ar-SA"/>
        </w:rPr>
        <w:t xml:space="preserve"> і </w:t>
      </w:r>
      <w:r w:rsidR="00DD3FAF" w:rsidRPr="00E17F3F">
        <w:rPr>
          <w:rFonts w:ascii="Times New Roman" w:eastAsia="Times New Roman" w:hAnsi="Times New Roman" w:cs="Times New Roman"/>
          <w:sz w:val="23"/>
          <w:szCs w:val="23"/>
          <w:lang w:eastAsia="ar-SA"/>
        </w:rPr>
        <w:t xml:space="preserve">безпечного </w:t>
      </w:r>
      <w:r w:rsidRPr="00E17F3F">
        <w:rPr>
          <w:rFonts w:ascii="Times New Roman" w:eastAsia="Times New Roman" w:hAnsi="Times New Roman" w:cs="Times New Roman"/>
          <w:sz w:val="23"/>
          <w:szCs w:val="23"/>
          <w:lang w:eastAsia="ar-SA"/>
        </w:rPr>
        <w:t>підключення вказаного комплекту комп’ютерної техніки покладається на педагогічного працівника.</w:t>
      </w:r>
    </w:p>
    <w:p w14:paraId="3E0B6EC1" w14:textId="77777777"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6.2. Компенсація вартості придбаних педагогічним працівником комп’ютера та/або мобільного телефону/планшету для виконання умов п. 6.1.2. цього контракту, а також компенсація вартості послуг постачання електроенергії, доступу до мережі Інтернет Університетом не здійснюється.</w:t>
      </w:r>
    </w:p>
    <w:p w14:paraId="57A4BDE6" w14:textId="1FFC6B69"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6.3. Обов’язок додержання правил техніки безпеки, </w:t>
      </w:r>
      <w:r w:rsidR="00DD3FAF" w:rsidRPr="00E17F3F">
        <w:rPr>
          <w:rFonts w:ascii="Times New Roman" w:eastAsia="Times New Roman" w:hAnsi="Times New Roman" w:cs="Times New Roman"/>
          <w:sz w:val="23"/>
          <w:szCs w:val="23"/>
          <w:lang w:eastAsia="ar-SA"/>
        </w:rPr>
        <w:t xml:space="preserve">охорони праці, </w:t>
      </w:r>
      <w:r w:rsidRPr="00E17F3F">
        <w:rPr>
          <w:rFonts w:ascii="Times New Roman" w:eastAsia="Times New Roman" w:hAnsi="Times New Roman" w:cs="Times New Roman"/>
          <w:sz w:val="23"/>
          <w:szCs w:val="23"/>
          <w:lang w:eastAsia="ar-SA"/>
        </w:rPr>
        <w:t>санітарно-гігієнічних норм при впровадженні режиму дистанційної роботи відповідно до п. 6.1. цього контракту покладається на педагогічного працівника.</w:t>
      </w:r>
    </w:p>
    <w:p w14:paraId="66160DF3" w14:textId="639E70FA" w:rsidR="000C5D4D" w:rsidRPr="00E17F3F" w:rsidRDefault="000C5D4D" w:rsidP="000C5D4D">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6.4. При неможливості виконувати дистанційно свої обов’язки педагогічний працівник письмово попереджає про це </w:t>
      </w:r>
      <w:r w:rsidR="00B07A20" w:rsidRPr="00E17F3F">
        <w:rPr>
          <w:rFonts w:ascii="Times New Roman" w:eastAsia="Times New Roman" w:hAnsi="Times New Roman" w:cs="Times New Roman"/>
          <w:sz w:val="23"/>
          <w:szCs w:val="23"/>
          <w:lang w:eastAsia="ar-SA"/>
        </w:rPr>
        <w:t>голову циклової комісії</w:t>
      </w:r>
      <w:r w:rsidRPr="00E17F3F">
        <w:rPr>
          <w:rFonts w:ascii="Times New Roman" w:eastAsia="Times New Roman" w:hAnsi="Times New Roman" w:cs="Times New Roman"/>
          <w:sz w:val="23"/>
          <w:szCs w:val="23"/>
          <w:lang w:eastAsia="ar-SA"/>
        </w:rPr>
        <w:t xml:space="preserve"> та керівника інституту/філії</w:t>
      </w:r>
      <w:r w:rsidR="00B07A20" w:rsidRPr="00E17F3F">
        <w:rPr>
          <w:rFonts w:ascii="Times New Roman" w:eastAsia="Times New Roman" w:hAnsi="Times New Roman" w:cs="Times New Roman"/>
          <w:sz w:val="23"/>
          <w:szCs w:val="23"/>
          <w:lang w:eastAsia="ar-SA"/>
        </w:rPr>
        <w:t>/коледжу</w:t>
      </w:r>
      <w:r w:rsidRPr="00E17F3F">
        <w:rPr>
          <w:rFonts w:ascii="Times New Roman" w:eastAsia="Times New Roman" w:hAnsi="Times New Roman" w:cs="Times New Roman"/>
          <w:sz w:val="23"/>
          <w:szCs w:val="23"/>
          <w:lang w:eastAsia="ar-SA"/>
        </w:rPr>
        <w:t xml:space="preserve"> в день впровадження в Університеті дистанційної роботи. </w:t>
      </w:r>
    </w:p>
    <w:p w14:paraId="0065FB7C" w14:textId="32F953F0" w:rsidR="00DD3FAF" w:rsidRPr="00E17F3F" w:rsidRDefault="000C5D4D" w:rsidP="00DD3FAF">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6.5. У випадку, зазначеному в п. 6.4. цього контракту, Університет має право передати </w:t>
      </w:r>
      <w:r w:rsidRPr="00E17F3F">
        <w:rPr>
          <w:rFonts w:ascii="Times New Roman" w:eastAsia="Times New Roman" w:hAnsi="Times New Roman" w:cs="Times New Roman"/>
          <w:bCs/>
          <w:sz w:val="23"/>
          <w:szCs w:val="23"/>
          <w:lang w:eastAsia="ar-SA"/>
        </w:rPr>
        <w:t xml:space="preserve">навчальне навантаження </w:t>
      </w:r>
      <w:r w:rsidRPr="00E17F3F">
        <w:rPr>
          <w:rFonts w:ascii="Times New Roman" w:eastAsia="Times New Roman" w:hAnsi="Times New Roman" w:cs="Times New Roman"/>
          <w:sz w:val="23"/>
          <w:szCs w:val="23"/>
          <w:lang w:eastAsia="ar-SA"/>
        </w:rPr>
        <w:t xml:space="preserve">педагогічного працівника, який не може виконувати дистанційно свої обов’язки, іншому педагогічному працівникові з відповідним перерахунком виплат, передбачених </w:t>
      </w:r>
      <w:proofErr w:type="spellStart"/>
      <w:r w:rsidRPr="00E17F3F">
        <w:rPr>
          <w:rFonts w:ascii="Times New Roman" w:eastAsia="Times New Roman" w:hAnsi="Times New Roman" w:cs="Times New Roman"/>
          <w:sz w:val="23"/>
          <w:szCs w:val="23"/>
          <w:lang w:eastAsia="ar-SA"/>
        </w:rPr>
        <w:t>п.п</w:t>
      </w:r>
      <w:proofErr w:type="spellEnd"/>
      <w:r w:rsidRPr="00E17F3F">
        <w:rPr>
          <w:rFonts w:ascii="Times New Roman" w:eastAsia="Times New Roman" w:hAnsi="Times New Roman" w:cs="Times New Roman"/>
          <w:sz w:val="23"/>
          <w:szCs w:val="23"/>
          <w:lang w:eastAsia="ar-SA"/>
        </w:rPr>
        <w:t>. 3.4., 3.5. цього контра</w:t>
      </w:r>
      <w:r w:rsidR="00696C95" w:rsidRPr="00E17F3F">
        <w:rPr>
          <w:rFonts w:ascii="Times New Roman" w:eastAsia="Times New Roman" w:hAnsi="Times New Roman" w:cs="Times New Roman"/>
          <w:sz w:val="23"/>
          <w:szCs w:val="23"/>
          <w:lang w:eastAsia="ar-SA"/>
        </w:rPr>
        <w:t xml:space="preserve">кту, </w:t>
      </w:r>
      <w:r w:rsidR="00DD3FAF" w:rsidRPr="00E17F3F">
        <w:rPr>
          <w:rFonts w:ascii="Times New Roman" w:hAnsi="Times New Roman" w:cs="Times New Roman"/>
          <w:sz w:val="23"/>
          <w:szCs w:val="23"/>
        </w:rPr>
        <w:t>з урахуванням положень ст. 105 КЗпП України</w:t>
      </w:r>
      <w:r w:rsidR="0076656E" w:rsidRPr="00E17F3F">
        <w:rPr>
          <w:rFonts w:ascii="Times New Roman" w:hAnsi="Times New Roman" w:cs="Times New Roman"/>
          <w:sz w:val="23"/>
          <w:szCs w:val="23"/>
        </w:rPr>
        <w:t xml:space="preserve">, кошторису на відповідний рік </w:t>
      </w:r>
      <w:r w:rsidR="00DD3FAF" w:rsidRPr="00E17F3F">
        <w:rPr>
          <w:rFonts w:ascii="Times New Roman" w:hAnsi="Times New Roman" w:cs="Times New Roman"/>
          <w:sz w:val="23"/>
          <w:szCs w:val="23"/>
        </w:rPr>
        <w:t>та</w:t>
      </w:r>
      <w:r w:rsidR="00DD3FAF" w:rsidRPr="00E17F3F">
        <w:rPr>
          <w:rFonts w:ascii="Times New Roman" w:eastAsia="Times New Roman" w:hAnsi="Times New Roman" w:cs="Times New Roman"/>
          <w:sz w:val="23"/>
          <w:szCs w:val="23"/>
          <w:lang w:eastAsia="ar-SA"/>
        </w:rPr>
        <w:t xml:space="preserve"> відповідних положень чинного законодавства України. </w:t>
      </w:r>
    </w:p>
    <w:p w14:paraId="5709588C" w14:textId="155887FF" w:rsidR="00B7090F" w:rsidRPr="00E17F3F" w:rsidRDefault="00B7090F" w:rsidP="00DD3FAF">
      <w:pPr>
        <w:suppressAutoHyphens/>
        <w:spacing w:after="0" w:line="240" w:lineRule="auto"/>
        <w:ind w:firstLine="567"/>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6.6. Підручники, посібники, методичні та навчальні матеріали, наукові статті, монографії, створені за авторством/співавто</w:t>
      </w:r>
      <w:r w:rsidR="00B07A20" w:rsidRPr="00E17F3F">
        <w:rPr>
          <w:rFonts w:ascii="Times New Roman" w:eastAsia="Times New Roman" w:hAnsi="Times New Roman" w:cs="Times New Roman"/>
          <w:sz w:val="23"/>
          <w:szCs w:val="23"/>
          <w:lang w:eastAsia="ar-SA"/>
        </w:rPr>
        <w:t>рством педагогічного працівника</w:t>
      </w:r>
      <w:r w:rsidRPr="00E17F3F">
        <w:rPr>
          <w:rFonts w:ascii="Times New Roman" w:eastAsia="Times New Roman" w:hAnsi="Times New Roman" w:cs="Times New Roman"/>
          <w:sz w:val="23"/>
          <w:szCs w:val="23"/>
          <w:lang w:eastAsia="ar-SA"/>
        </w:rPr>
        <w:t xml:space="preserve"> під час дії цього контракту, </w:t>
      </w:r>
      <w:proofErr w:type="spellStart"/>
      <w:r w:rsidRPr="00E17F3F">
        <w:rPr>
          <w:rFonts w:ascii="Times New Roman" w:eastAsia="Times New Roman" w:hAnsi="Times New Roman" w:cs="Times New Roman"/>
          <w:sz w:val="23"/>
          <w:szCs w:val="23"/>
          <w:lang w:eastAsia="ar-SA"/>
        </w:rPr>
        <w:t>видрук</w:t>
      </w:r>
      <w:proofErr w:type="spellEnd"/>
      <w:r w:rsidRPr="00E17F3F">
        <w:rPr>
          <w:rFonts w:ascii="Times New Roman" w:eastAsia="Times New Roman" w:hAnsi="Times New Roman" w:cs="Times New Roman"/>
          <w:sz w:val="23"/>
          <w:szCs w:val="23"/>
          <w:lang w:eastAsia="ar-SA"/>
        </w:rPr>
        <w:t xml:space="preserve"> яких був здійснений за рахунок Університету, вважаються службовими творами, майнові права на які належать Університету, якщо інше не передбачено окремими договорами. Немайнові права належать педагогічному працівнику як автору/співавтору зазначених службових творів.</w:t>
      </w:r>
    </w:p>
    <w:p w14:paraId="1C96C9DB" w14:textId="77DBAC37" w:rsidR="00B7090F" w:rsidRPr="00E17F3F" w:rsidRDefault="00B7090F" w:rsidP="00B7090F">
      <w:pPr>
        <w:widowControl w:val="0"/>
        <w:autoSpaceDE w:val="0"/>
        <w:autoSpaceDN w:val="0"/>
        <w:adjustRightInd w:val="0"/>
        <w:spacing w:after="0" w:line="240" w:lineRule="auto"/>
        <w:ind w:firstLine="54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6.7. Педагогічний працівник вважається належним чином повідомлени</w:t>
      </w:r>
      <w:r w:rsidR="00B07A20" w:rsidRPr="00E17F3F">
        <w:rPr>
          <w:rFonts w:ascii="Times New Roman" w:eastAsia="Times New Roman" w:hAnsi="Times New Roman" w:cs="Times New Roman"/>
          <w:sz w:val="23"/>
          <w:szCs w:val="23"/>
          <w:lang w:eastAsia="ar-SA"/>
        </w:rPr>
        <w:t>м</w:t>
      </w:r>
      <w:r w:rsidRPr="00E17F3F">
        <w:rPr>
          <w:rFonts w:ascii="Times New Roman" w:eastAsia="Times New Roman" w:hAnsi="Times New Roman" w:cs="Times New Roman"/>
          <w:sz w:val="23"/>
          <w:szCs w:val="23"/>
          <w:lang w:eastAsia="ar-SA"/>
        </w:rPr>
        <w:t xml:space="preserve"> про видання нових внутрішніх нормативних актів Університету (наказів, розпоряджень, положень, тощо), якщо такі внутрішні нормативні акти були відправлені йому на електронну пошту, зазначену у п. 7.1</w:t>
      </w:r>
      <w:r w:rsidR="00B07A20" w:rsidRPr="00E17F3F">
        <w:rPr>
          <w:rFonts w:ascii="Times New Roman" w:eastAsia="Times New Roman" w:hAnsi="Times New Roman" w:cs="Times New Roman"/>
          <w:sz w:val="23"/>
          <w:szCs w:val="23"/>
          <w:lang w:eastAsia="ar-SA"/>
        </w:rPr>
        <w:t>.</w:t>
      </w:r>
      <w:r w:rsidRPr="00E17F3F">
        <w:rPr>
          <w:rFonts w:ascii="Times New Roman" w:eastAsia="Times New Roman" w:hAnsi="Times New Roman" w:cs="Times New Roman"/>
          <w:sz w:val="23"/>
          <w:szCs w:val="23"/>
          <w:lang w:eastAsia="ar-SA"/>
        </w:rPr>
        <w:t xml:space="preserve"> цього контракту, та/або на корпоративну електронну пошту, якщо така пошта була йому надана Університетом. </w:t>
      </w:r>
    </w:p>
    <w:p w14:paraId="2EBE5681" w14:textId="77777777" w:rsidR="00B7090F" w:rsidRPr="00E17F3F" w:rsidRDefault="00B7090F" w:rsidP="000C5D4D">
      <w:pPr>
        <w:suppressAutoHyphens/>
        <w:spacing w:after="0" w:line="240" w:lineRule="auto"/>
        <w:ind w:firstLine="567"/>
        <w:jc w:val="both"/>
        <w:rPr>
          <w:rFonts w:ascii="Times New Roman" w:eastAsia="Times New Roman" w:hAnsi="Times New Roman" w:cs="Times New Roman"/>
          <w:bCs/>
          <w:sz w:val="23"/>
          <w:szCs w:val="23"/>
          <w:lang w:eastAsia="ar-SA"/>
        </w:rPr>
      </w:pPr>
    </w:p>
    <w:p w14:paraId="7A46CCA4" w14:textId="77777777" w:rsidR="000C5D4D" w:rsidRPr="00E17F3F" w:rsidRDefault="000C5D4D" w:rsidP="000C5D4D">
      <w:pPr>
        <w:numPr>
          <w:ilvl w:val="0"/>
          <w:numId w:val="1"/>
        </w:num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b/>
          <w:sz w:val="23"/>
          <w:szCs w:val="23"/>
          <w:lang w:eastAsia="ar-SA"/>
        </w:rPr>
        <w:t>АДРЕСИ СТОРІН. ІНШІ ВІДОМОСТІ</w:t>
      </w:r>
    </w:p>
    <w:p w14:paraId="060EDAD2" w14:textId="77777777" w:rsidR="000C5D4D" w:rsidRPr="00E17F3F" w:rsidRDefault="000C5D4D" w:rsidP="000C5D4D">
      <w:pPr>
        <w:suppressAutoHyphens/>
        <w:spacing w:after="0" w:line="240" w:lineRule="auto"/>
        <w:ind w:firstLine="600"/>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7.1. Відомості про педагогічного працівника:</w:t>
      </w:r>
    </w:p>
    <w:p w14:paraId="02ED5E98" w14:textId="14DE2986" w:rsidR="000C5D4D" w:rsidRPr="00E17F3F" w:rsidRDefault="000C5D4D" w:rsidP="000C5D4D">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Домашня адреса _____________________________________________________________</w:t>
      </w:r>
      <w:r w:rsidR="00B07A20" w:rsidRPr="00E17F3F">
        <w:rPr>
          <w:rFonts w:ascii="Times New Roman" w:eastAsia="Times New Roman" w:hAnsi="Times New Roman" w:cs="Times New Roman"/>
          <w:sz w:val="23"/>
          <w:szCs w:val="23"/>
          <w:lang w:eastAsia="ar-SA"/>
        </w:rPr>
        <w:t>______</w:t>
      </w:r>
      <w:r w:rsidRPr="00E17F3F">
        <w:rPr>
          <w:rFonts w:ascii="Times New Roman" w:eastAsia="Times New Roman" w:hAnsi="Times New Roman" w:cs="Times New Roman"/>
          <w:sz w:val="23"/>
          <w:szCs w:val="23"/>
          <w:lang w:eastAsia="ar-SA"/>
        </w:rPr>
        <w:t>__</w:t>
      </w:r>
    </w:p>
    <w:p w14:paraId="2A985313" w14:textId="32EC1774" w:rsidR="005E6E83" w:rsidRPr="00E17F3F" w:rsidRDefault="005E6E83" w:rsidP="000C5D4D">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Особистий телефон___________________________________________________________________</w:t>
      </w:r>
    </w:p>
    <w:p w14:paraId="67529873" w14:textId="6F61E177" w:rsidR="000C5D4D" w:rsidRPr="00E17F3F" w:rsidRDefault="005E6E83" w:rsidP="000C5D4D">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Службовий</w:t>
      </w:r>
      <w:r w:rsidR="000C5D4D" w:rsidRPr="00E17F3F">
        <w:rPr>
          <w:rFonts w:ascii="Times New Roman" w:eastAsia="Times New Roman" w:hAnsi="Times New Roman" w:cs="Times New Roman"/>
          <w:sz w:val="23"/>
          <w:szCs w:val="23"/>
          <w:lang w:eastAsia="ar-SA"/>
        </w:rPr>
        <w:t xml:space="preserve"> телефон _____________________________________________________</w:t>
      </w:r>
      <w:r w:rsidR="00B07A20" w:rsidRPr="00E17F3F">
        <w:rPr>
          <w:rFonts w:ascii="Times New Roman" w:eastAsia="Times New Roman" w:hAnsi="Times New Roman" w:cs="Times New Roman"/>
          <w:sz w:val="23"/>
          <w:szCs w:val="23"/>
          <w:lang w:eastAsia="ar-SA"/>
        </w:rPr>
        <w:t>____________</w:t>
      </w:r>
      <w:r w:rsidR="000C5D4D" w:rsidRPr="00E17F3F">
        <w:rPr>
          <w:rFonts w:ascii="Times New Roman" w:eastAsia="Times New Roman" w:hAnsi="Times New Roman" w:cs="Times New Roman"/>
          <w:sz w:val="23"/>
          <w:szCs w:val="23"/>
          <w:lang w:eastAsia="ar-SA"/>
        </w:rPr>
        <w:t>_</w:t>
      </w:r>
    </w:p>
    <w:p w14:paraId="1F46C789" w14:textId="79889847" w:rsidR="005E6E83" w:rsidRPr="00E17F3F" w:rsidRDefault="005E6E83" w:rsidP="005E6E83">
      <w:pPr>
        <w:suppressAutoHyphens/>
        <w:spacing w:after="0" w:line="240" w:lineRule="auto"/>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Адреса електронної пошти: _______________________________________________</w:t>
      </w:r>
      <w:r w:rsidR="00B07A20" w:rsidRPr="00E17F3F">
        <w:rPr>
          <w:rFonts w:ascii="Times New Roman" w:eastAsia="Times New Roman" w:hAnsi="Times New Roman" w:cs="Times New Roman"/>
          <w:sz w:val="23"/>
          <w:szCs w:val="23"/>
          <w:lang w:eastAsia="ar-SA"/>
        </w:rPr>
        <w:t>____</w:t>
      </w:r>
      <w:r w:rsidRPr="00E17F3F">
        <w:rPr>
          <w:rFonts w:ascii="Times New Roman" w:eastAsia="Times New Roman" w:hAnsi="Times New Roman" w:cs="Times New Roman"/>
          <w:sz w:val="23"/>
          <w:szCs w:val="23"/>
          <w:lang w:eastAsia="ar-SA"/>
        </w:rPr>
        <w:t>________</w:t>
      </w:r>
    </w:p>
    <w:p w14:paraId="66AF6C90" w14:textId="0846D1CF" w:rsidR="000C5D4D" w:rsidRPr="00E17F3F" w:rsidRDefault="000C5D4D" w:rsidP="000C5D4D">
      <w:pPr>
        <w:tabs>
          <w:tab w:val="left" w:pos="1134"/>
        </w:tabs>
        <w:suppressAutoHyphens/>
        <w:spacing w:after="0" w:line="240" w:lineRule="auto"/>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Паспорт серія ___________________ № _______________________________________</w:t>
      </w:r>
      <w:r w:rsidR="00B07A20" w:rsidRPr="00E17F3F">
        <w:rPr>
          <w:rFonts w:ascii="Times New Roman" w:eastAsia="Times New Roman" w:hAnsi="Times New Roman" w:cs="Times New Roman"/>
          <w:sz w:val="23"/>
          <w:szCs w:val="23"/>
          <w:lang w:eastAsia="ar-SA"/>
        </w:rPr>
        <w:t>_____</w:t>
      </w:r>
      <w:r w:rsidRPr="00E17F3F">
        <w:rPr>
          <w:rFonts w:ascii="Times New Roman" w:eastAsia="Times New Roman" w:hAnsi="Times New Roman" w:cs="Times New Roman"/>
          <w:sz w:val="23"/>
          <w:szCs w:val="23"/>
          <w:lang w:eastAsia="ar-SA"/>
        </w:rPr>
        <w:t>_____</w:t>
      </w:r>
    </w:p>
    <w:p w14:paraId="72E4B9A9" w14:textId="0768E774" w:rsidR="000C5D4D" w:rsidRPr="00E17F3F" w:rsidRDefault="000C5D4D" w:rsidP="000C5D4D">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Виданий «_____»____________________________________________________________</w:t>
      </w:r>
      <w:r w:rsidR="00B07A20" w:rsidRPr="00E17F3F">
        <w:rPr>
          <w:rFonts w:ascii="Times New Roman" w:eastAsia="Times New Roman" w:hAnsi="Times New Roman" w:cs="Times New Roman"/>
          <w:sz w:val="23"/>
          <w:szCs w:val="23"/>
          <w:lang w:eastAsia="ar-SA"/>
        </w:rPr>
        <w:t>____</w:t>
      </w:r>
      <w:r w:rsidRPr="00E17F3F">
        <w:rPr>
          <w:rFonts w:ascii="Times New Roman" w:eastAsia="Times New Roman" w:hAnsi="Times New Roman" w:cs="Times New Roman"/>
          <w:sz w:val="23"/>
          <w:szCs w:val="23"/>
          <w:lang w:eastAsia="ar-SA"/>
        </w:rPr>
        <w:t>_____</w:t>
      </w:r>
    </w:p>
    <w:p w14:paraId="4BB37112" w14:textId="77777777" w:rsidR="000C5D4D" w:rsidRPr="00E17F3F" w:rsidRDefault="000C5D4D" w:rsidP="000C5D4D">
      <w:pPr>
        <w:suppressAutoHyphens/>
        <w:spacing w:after="0" w:line="240" w:lineRule="auto"/>
        <w:ind w:firstLine="567"/>
        <w:jc w:val="center"/>
        <w:rPr>
          <w:rFonts w:ascii="Times New Roman" w:eastAsia="Times New Roman" w:hAnsi="Times New Roman" w:cs="Times New Roman"/>
          <w:sz w:val="20"/>
          <w:szCs w:val="20"/>
          <w:lang w:eastAsia="ar-SA"/>
        </w:rPr>
      </w:pPr>
      <w:r w:rsidRPr="00E17F3F">
        <w:rPr>
          <w:rFonts w:ascii="Times New Roman" w:eastAsia="Times New Roman" w:hAnsi="Times New Roman" w:cs="Times New Roman"/>
          <w:sz w:val="20"/>
          <w:szCs w:val="20"/>
          <w:lang w:eastAsia="ar-SA"/>
        </w:rPr>
        <w:t>(вказати орган, що видав паспорт)</w:t>
      </w:r>
    </w:p>
    <w:p w14:paraId="3E058FF0" w14:textId="52B6075D"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Підстава для пільг </w:t>
      </w:r>
      <w:r w:rsidR="00AD56BA" w:rsidRPr="00E17F3F">
        <w:rPr>
          <w:rFonts w:ascii="Times New Roman" w:eastAsia="Times New Roman" w:hAnsi="Times New Roman" w:cs="Times New Roman"/>
          <w:sz w:val="23"/>
          <w:szCs w:val="23"/>
          <w:lang w:eastAsia="ar-SA"/>
        </w:rPr>
        <w:t>і</w:t>
      </w:r>
      <w:r w:rsidRPr="00E17F3F">
        <w:rPr>
          <w:rFonts w:ascii="Times New Roman" w:eastAsia="Times New Roman" w:hAnsi="Times New Roman" w:cs="Times New Roman"/>
          <w:sz w:val="23"/>
          <w:szCs w:val="23"/>
          <w:lang w:eastAsia="ar-SA"/>
        </w:rPr>
        <w:t>з оподаткування ________________________________________________</w:t>
      </w:r>
      <w:r w:rsidR="00B07A20" w:rsidRPr="00E17F3F">
        <w:rPr>
          <w:rFonts w:ascii="Times New Roman" w:eastAsia="Times New Roman" w:hAnsi="Times New Roman" w:cs="Times New Roman"/>
          <w:sz w:val="23"/>
          <w:szCs w:val="23"/>
          <w:lang w:eastAsia="ar-SA"/>
        </w:rPr>
        <w:t>___</w:t>
      </w:r>
      <w:r w:rsidRPr="00E17F3F">
        <w:rPr>
          <w:rFonts w:ascii="Times New Roman" w:eastAsia="Times New Roman" w:hAnsi="Times New Roman" w:cs="Times New Roman"/>
          <w:sz w:val="23"/>
          <w:szCs w:val="23"/>
          <w:lang w:eastAsia="ar-SA"/>
        </w:rPr>
        <w:t>__</w:t>
      </w:r>
    </w:p>
    <w:p w14:paraId="766FC034" w14:textId="77777777" w:rsidR="000C5D4D" w:rsidRPr="00E17F3F" w:rsidRDefault="000C5D4D" w:rsidP="000C5D4D">
      <w:pPr>
        <w:suppressAutoHyphens/>
        <w:spacing w:after="0" w:line="240" w:lineRule="auto"/>
        <w:jc w:val="center"/>
        <w:rPr>
          <w:rFonts w:ascii="Times New Roman" w:eastAsia="Times New Roman" w:hAnsi="Times New Roman" w:cs="Times New Roman"/>
          <w:sz w:val="20"/>
          <w:szCs w:val="20"/>
          <w:lang w:eastAsia="ar-SA"/>
        </w:rPr>
      </w:pPr>
      <w:r w:rsidRPr="00E17F3F">
        <w:rPr>
          <w:rFonts w:ascii="Times New Roman" w:eastAsia="Times New Roman" w:hAnsi="Times New Roman" w:cs="Times New Roman"/>
          <w:sz w:val="20"/>
          <w:szCs w:val="20"/>
          <w:lang w:eastAsia="ar-SA"/>
        </w:rPr>
        <w:t>(вказати відомості про кількість дітей, утриманців та інше)</w:t>
      </w:r>
    </w:p>
    <w:p w14:paraId="382D78D0" w14:textId="77777777" w:rsidR="000C5D4D" w:rsidRPr="00E17F3F" w:rsidRDefault="000C5D4D" w:rsidP="000C5D4D">
      <w:pPr>
        <w:suppressAutoHyphens/>
        <w:spacing w:after="0" w:line="240" w:lineRule="auto"/>
        <w:jc w:val="center"/>
        <w:rPr>
          <w:rFonts w:ascii="Times New Roman" w:eastAsia="Times New Roman" w:hAnsi="Times New Roman" w:cs="Times New Roman"/>
          <w:sz w:val="23"/>
          <w:szCs w:val="23"/>
          <w:lang w:eastAsia="ar-SA"/>
        </w:rPr>
      </w:pPr>
    </w:p>
    <w:p w14:paraId="120DAB7D" w14:textId="31F00710" w:rsidR="000C5D4D" w:rsidRPr="00E17F3F" w:rsidRDefault="000C5D4D" w:rsidP="005E6E83">
      <w:pPr>
        <w:pStyle w:val="21"/>
        <w:ind w:hanging="2"/>
        <w:jc w:val="left"/>
        <w:rPr>
          <w:sz w:val="23"/>
          <w:szCs w:val="23"/>
        </w:rPr>
      </w:pPr>
      <w:r w:rsidRPr="00E17F3F">
        <w:rPr>
          <w:sz w:val="23"/>
          <w:szCs w:val="23"/>
        </w:rPr>
        <w:t>Реєстраційний номер облікової картки платника податків ___________________</w:t>
      </w:r>
      <w:r w:rsidR="00B07A20" w:rsidRPr="00E17F3F">
        <w:rPr>
          <w:sz w:val="23"/>
          <w:szCs w:val="23"/>
        </w:rPr>
        <w:t>_____</w:t>
      </w:r>
      <w:r w:rsidRPr="00E17F3F">
        <w:rPr>
          <w:sz w:val="23"/>
          <w:szCs w:val="23"/>
        </w:rPr>
        <w:t>__________</w:t>
      </w:r>
    </w:p>
    <w:p w14:paraId="79246C6B" w14:textId="77777777" w:rsidR="000C5D4D" w:rsidRPr="00E17F3F" w:rsidRDefault="000C5D4D" w:rsidP="000C5D4D">
      <w:pPr>
        <w:numPr>
          <w:ilvl w:val="1"/>
          <w:numId w:val="2"/>
        </w:numPr>
        <w:suppressAutoHyphens/>
        <w:spacing w:after="0" w:line="240" w:lineRule="auto"/>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Відомості про Університет:</w:t>
      </w:r>
    </w:p>
    <w:p w14:paraId="05603AD0" w14:textId="77777777" w:rsidR="000C5D4D" w:rsidRPr="00E17F3F" w:rsidRDefault="000C5D4D" w:rsidP="000C5D4D">
      <w:pPr>
        <w:suppressAutoHyphens/>
        <w:spacing w:after="0" w:line="240" w:lineRule="auto"/>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lastRenderedPageBreak/>
        <w:t>Повна назва: Заклад вищої освіти «Відкритий міжнародний університет розвитку людини «Україна»</w:t>
      </w:r>
    </w:p>
    <w:p w14:paraId="57BCED71" w14:textId="77777777" w:rsidR="000C5D4D" w:rsidRPr="00E17F3F" w:rsidRDefault="000C5D4D" w:rsidP="000C5D4D">
      <w:pPr>
        <w:suppressAutoHyphens/>
        <w:spacing w:after="0" w:line="240" w:lineRule="auto"/>
        <w:jc w:val="both"/>
        <w:rPr>
          <w:rFonts w:ascii="Times New Roman" w:eastAsia="Times New Roman" w:hAnsi="Times New Roman" w:cs="Times New Roman"/>
          <w:sz w:val="23"/>
          <w:szCs w:val="23"/>
          <w:u w:val="single"/>
          <w:lang w:eastAsia="ar-SA"/>
        </w:rPr>
      </w:pPr>
      <w:r w:rsidRPr="00E17F3F">
        <w:rPr>
          <w:rFonts w:ascii="Times New Roman" w:eastAsia="Times New Roman" w:hAnsi="Times New Roman" w:cs="Times New Roman"/>
          <w:sz w:val="23"/>
          <w:szCs w:val="23"/>
          <w:lang w:eastAsia="ar-SA"/>
        </w:rPr>
        <w:t>Адреса:</w:t>
      </w:r>
      <w:r w:rsidR="00AD56BA" w:rsidRPr="00E17F3F">
        <w:rPr>
          <w:rFonts w:ascii="Times New Roman" w:eastAsia="Times New Roman" w:hAnsi="Times New Roman" w:cs="Times New Roman"/>
          <w:sz w:val="23"/>
          <w:szCs w:val="23"/>
          <w:lang w:val="ru-RU" w:eastAsia="ar-SA"/>
        </w:rPr>
        <w:t xml:space="preserve"> </w:t>
      </w:r>
      <w:r w:rsidRPr="00E17F3F">
        <w:rPr>
          <w:rFonts w:ascii="Times New Roman" w:eastAsia="Times New Roman" w:hAnsi="Times New Roman" w:cs="Times New Roman"/>
          <w:sz w:val="23"/>
          <w:szCs w:val="23"/>
          <w:u w:val="single"/>
          <w:lang w:eastAsia="ar-SA"/>
        </w:rPr>
        <w:t xml:space="preserve">03115, м. Київ, вул. Львівська, 23 </w:t>
      </w:r>
    </w:p>
    <w:p w14:paraId="05EDE484" w14:textId="77777777" w:rsidR="000C5D4D" w:rsidRPr="00E17F3F" w:rsidRDefault="000C5D4D" w:rsidP="000C5D4D">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Код ЄДРПОУ: 30373644</w:t>
      </w:r>
    </w:p>
    <w:tbl>
      <w:tblPr>
        <w:tblW w:w="10512" w:type="dxa"/>
        <w:tblInd w:w="108" w:type="dxa"/>
        <w:tblLayout w:type="fixed"/>
        <w:tblLook w:val="0000" w:firstRow="0" w:lastRow="0" w:firstColumn="0" w:lastColumn="0" w:noHBand="0" w:noVBand="0"/>
      </w:tblPr>
      <w:tblGrid>
        <w:gridCol w:w="5076"/>
        <w:gridCol w:w="5436"/>
      </w:tblGrid>
      <w:tr w:rsidR="00E17F3F" w:rsidRPr="00E17F3F" w14:paraId="23E9E7C1" w14:textId="77777777" w:rsidTr="00422954">
        <w:trPr>
          <w:trHeight w:val="184"/>
        </w:trPr>
        <w:tc>
          <w:tcPr>
            <w:tcW w:w="5076" w:type="dxa"/>
            <w:shd w:val="clear" w:color="auto" w:fill="auto"/>
          </w:tcPr>
          <w:p w14:paraId="126454FA"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p>
          <w:p w14:paraId="2E1CB710"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Від Університету</w:t>
            </w:r>
          </w:p>
        </w:tc>
        <w:tc>
          <w:tcPr>
            <w:tcW w:w="5436" w:type="dxa"/>
            <w:shd w:val="clear" w:color="auto" w:fill="auto"/>
          </w:tcPr>
          <w:p w14:paraId="1EA7BC27"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p>
        </w:tc>
      </w:tr>
      <w:tr w:rsidR="000C5D4D" w:rsidRPr="00E17F3F" w14:paraId="6A8A1115" w14:textId="77777777" w:rsidTr="00422954">
        <w:trPr>
          <w:trHeight w:val="1053"/>
        </w:trPr>
        <w:tc>
          <w:tcPr>
            <w:tcW w:w="5076" w:type="dxa"/>
            <w:shd w:val="clear" w:color="auto" w:fill="auto"/>
          </w:tcPr>
          <w:p w14:paraId="5F6CAACE"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u w:val="single"/>
                <w:lang w:eastAsia="ar-SA"/>
              </w:rPr>
              <w:t xml:space="preserve">ПРЕЗИДЕНТ </w:t>
            </w:r>
          </w:p>
          <w:p w14:paraId="66E19CEA"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p>
          <w:p w14:paraId="784DB56A"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u w:val="single"/>
                <w:lang w:eastAsia="ar-SA"/>
              </w:rPr>
            </w:pPr>
            <w:r w:rsidRPr="00E17F3F">
              <w:rPr>
                <w:rFonts w:ascii="Times New Roman" w:eastAsia="Times New Roman" w:hAnsi="Times New Roman" w:cs="Times New Roman"/>
                <w:sz w:val="23"/>
                <w:szCs w:val="23"/>
                <w:u w:val="single"/>
                <w:lang w:eastAsia="ar-SA"/>
              </w:rPr>
              <w:t>ТАЛАНЧУК ПЕТРО МИХАЙЛОВИЧ</w:t>
            </w:r>
          </w:p>
          <w:p w14:paraId="58359FBD"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p>
          <w:p w14:paraId="1C3DF5CC"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p>
          <w:p w14:paraId="100B4850"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w:t>
            </w:r>
          </w:p>
          <w:p w14:paraId="1BE1D731"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(підпис) </w:t>
            </w:r>
          </w:p>
          <w:p w14:paraId="42093A22"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p>
          <w:p w14:paraId="77080131"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М.П.           “____”_________________ 20 __ р.</w:t>
            </w:r>
          </w:p>
          <w:p w14:paraId="0922A2A6"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p>
          <w:p w14:paraId="10C678DF" w14:textId="77777777" w:rsidR="000C5D4D" w:rsidRPr="00E17F3F" w:rsidRDefault="000C5D4D" w:rsidP="00422954">
            <w:pPr>
              <w:suppressAutoHyphens/>
              <w:spacing w:after="0" w:line="240" w:lineRule="auto"/>
              <w:rPr>
                <w:rFonts w:ascii="Times New Roman" w:eastAsia="Times New Roman" w:hAnsi="Times New Roman" w:cs="Times New Roman"/>
                <w:sz w:val="23"/>
                <w:szCs w:val="23"/>
                <w:lang w:eastAsia="ar-SA"/>
              </w:rPr>
            </w:pPr>
          </w:p>
          <w:p w14:paraId="2917D031" w14:textId="77777777" w:rsidR="000C5D4D" w:rsidRPr="00E17F3F" w:rsidRDefault="000C5D4D" w:rsidP="00422954">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«ПОГОДЖЕНО»:</w:t>
            </w:r>
          </w:p>
          <w:p w14:paraId="119A9EBA" w14:textId="77777777" w:rsidR="000C5D4D" w:rsidRPr="00E17F3F" w:rsidRDefault="000C5D4D" w:rsidP="00422954">
            <w:pPr>
              <w:suppressAutoHyphens/>
              <w:spacing w:after="0" w:line="240" w:lineRule="auto"/>
              <w:rPr>
                <w:rFonts w:ascii="Times New Roman" w:eastAsia="Times New Roman" w:hAnsi="Times New Roman" w:cs="Times New Roman"/>
                <w:sz w:val="23"/>
                <w:szCs w:val="23"/>
                <w:lang w:eastAsia="ar-SA"/>
              </w:rPr>
            </w:pPr>
          </w:p>
          <w:tbl>
            <w:tblPr>
              <w:tblStyle w:val="a4"/>
              <w:tblW w:w="0" w:type="auto"/>
              <w:tblLayout w:type="fixed"/>
              <w:tblLook w:val="04A0" w:firstRow="1" w:lastRow="0" w:firstColumn="1" w:lastColumn="0" w:noHBand="0" w:noVBand="1"/>
            </w:tblPr>
            <w:tblGrid>
              <w:gridCol w:w="4599"/>
            </w:tblGrid>
            <w:tr w:rsidR="00E17F3F" w:rsidRPr="00E17F3F" w14:paraId="5EBD2563" w14:textId="77777777" w:rsidTr="00EC20A6">
              <w:tc>
                <w:tcPr>
                  <w:tcW w:w="4599" w:type="dxa"/>
                </w:tcPr>
                <w:p w14:paraId="73C7FE83" w14:textId="77777777" w:rsidR="000C5D4D" w:rsidRPr="00E17F3F" w:rsidRDefault="000C5D4D" w:rsidP="00422954">
                  <w:pPr>
                    <w:widowControl w:val="0"/>
                    <w:autoSpaceDE w:val="0"/>
                    <w:autoSpaceDN w:val="0"/>
                    <w:adjustRightInd w:val="0"/>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xml:space="preserve">Проректор з </w:t>
                  </w:r>
                  <w:proofErr w:type="spellStart"/>
                  <w:r w:rsidRPr="00E17F3F">
                    <w:rPr>
                      <w:rFonts w:ascii="Times New Roman" w:eastAsia="Times New Roman" w:hAnsi="Times New Roman" w:cs="Times New Roman"/>
                      <w:sz w:val="23"/>
                      <w:szCs w:val="23"/>
                      <w:lang w:eastAsia="ru-RU"/>
                    </w:rPr>
                    <w:t>освітньої</w:t>
                  </w:r>
                  <w:proofErr w:type="spellEnd"/>
                  <w:r w:rsidRPr="00E17F3F">
                    <w:rPr>
                      <w:rFonts w:ascii="Times New Roman" w:eastAsia="Times New Roman" w:hAnsi="Times New Roman" w:cs="Times New Roman"/>
                      <w:sz w:val="23"/>
                      <w:szCs w:val="23"/>
                      <w:lang w:eastAsia="ru-RU"/>
                    </w:rPr>
                    <w:t xml:space="preserve"> </w:t>
                  </w:r>
                  <w:proofErr w:type="spellStart"/>
                  <w:r w:rsidRPr="00E17F3F">
                    <w:rPr>
                      <w:rFonts w:ascii="Times New Roman" w:eastAsia="Times New Roman" w:hAnsi="Times New Roman" w:cs="Times New Roman"/>
                      <w:sz w:val="23"/>
                      <w:szCs w:val="23"/>
                      <w:lang w:eastAsia="ru-RU"/>
                    </w:rPr>
                    <w:t>діяльності</w:t>
                  </w:r>
                  <w:proofErr w:type="spellEnd"/>
                  <w:r w:rsidRPr="00E17F3F">
                    <w:rPr>
                      <w:rFonts w:ascii="Times New Roman" w:eastAsia="Times New Roman" w:hAnsi="Times New Roman" w:cs="Times New Roman"/>
                      <w:sz w:val="23"/>
                      <w:szCs w:val="23"/>
                      <w:lang w:eastAsia="ru-RU"/>
                    </w:rPr>
                    <w:t xml:space="preserve"> </w:t>
                  </w:r>
                </w:p>
                <w:p w14:paraId="5A7BE997" w14:textId="77777777" w:rsidR="000C5D4D" w:rsidRPr="00E17F3F" w:rsidRDefault="000C5D4D" w:rsidP="00422954">
                  <w:pPr>
                    <w:suppressAutoHyphens/>
                    <w:rPr>
                      <w:rFonts w:ascii="Times New Roman" w:eastAsia="Times New Roman" w:hAnsi="Times New Roman" w:cs="Times New Roman"/>
                      <w:sz w:val="23"/>
                      <w:szCs w:val="23"/>
                      <w:lang w:eastAsia="ar-SA"/>
                    </w:rPr>
                  </w:pPr>
                </w:p>
              </w:tc>
            </w:tr>
            <w:tr w:rsidR="00E17F3F" w:rsidRPr="00E17F3F" w14:paraId="077BBD11" w14:textId="77777777" w:rsidTr="00EC20A6">
              <w:tc>
                <w:tcPr>
                  <w:tcW w:w="4599" w:type="dxa"/>
                </w:tcPr>
                <w:p w14:paraId="19503783" w14:textId="77777777" w:rsidR="000C5D4D" w:rsidRPr="00E17F3F" w:rsidRDefault="000C5D4D" w:rsidP="00422954">
                  <w:pPr>
                    <w:suppressAutoHyphens/>
                    <w:rPr>
                      <w:rFonts w:ascii="Times New Roman" w:eastAsia="Times New Roman" w:hAnsi="Times New Roman" w:cs="Times New Roman"/>
                      <w:sz w:val="23"/>
                      <w:szCs w:val="23"/>
                      <w:lang w:eastAsia="ar-SA"/>
                    </w:rPr>
                  </w:pPr>
                </w:p>
                <w:p w14:paraId="356E4953" w14:textId="22C996E4" w:rsidR="000C5D4D" w:rsidRPr="00E17F3F" w:rsidRDefault="000C5D4D" w:rsidP="00422954">
                  <w:pPr>
                    <w:suppressAutoHyphens/>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Директор </w:t>
                  </w:r>
                  <w:proofErr w:type="spellStart"/>
                  <w:r w:rsidR="00EC20A6" w:rsidRPr="00E17F3F">
                    <w:rPr>
                      <w:rFonts w:ascii="Times New Roman" w:eastAsia="Times New Roman" w:hAnsi="Times New Roman" w:cs="Times New Roman"/>
                      <w:sz w:val="23"/>
                      <w:szCs w:val="23"/>
                      <w:lang w:eastAsia="ar-SA"/>
                    </w:rPr>
                    <w:t>філії</w:t>
                  </w:r>
                  <w:proofErr w:type="spellEnd"/>
                  <w:r w:rsidR="00EC20A6" w:rsidRPr="00E17F3F">
                    <w:rPr>
                      <w:rFonts w:ascii="Times New Roman" w:eastAsia="Times New Roman" w:hAnsi="Times New Roman" w:cs="Times New Roman"/>
                      <w:sz w:val="23"/>
                      <w:szCs w:val="23"/>
                      <w:lang w:eastAsia="ar-SA"/>
                    </w:rPr>
                    <w:t>/</w:t>
                  </w:r>
                  <w:proofErr w:type="spellStart"/>
                  <w:r w:rsidR="00EC20A6" w:rsidRPr="00E17F3F">
                    <w:rPr>
                      <w:rFonts w:ascii="Times New Roman" w:eastAsia="Times New Roman" w:hAnsi="Times New Roman" w:cs="Times New Roman"/>
                      <w:sz w:val="23"/>
                      <w:szCs w:val="23"/>
                      <w:lang w:eastAsia="ar-SA"/>
                    </w:rPr>
                    <w:t>коледжу</w:t>
                  </w:r>
                  <w:proofErr w:type="spellEnd"/>
                </w:p>
                <w:p w14:paraId="62FFB97C" w14:textId="77777777" w:rsidR="000C5D4D" w:rsidRPr="00E17F3F" w:rsidRDefault="000C5D4D" w:rsidP="00422954">
                  <w:pPr>
                    <w:suppressAutoHyphens/>
                    <w:rPr>
                      <w:rFonts w:ascii="Times New Roman" w:eastAsia="Times New Roman" w:hAnsi="Times New Roman" w:cs="Times New Roman"/>
                      <w:sz w:val="23"/>
                      <w:szCs w:val="23"/>
                      <w:lang w:eastAsia="ar-SA"/>
                    </w:rPr>
                  </w:pPr>
                </w:p>
              </w:tc>
            </w:tr>
            <w:tr w:rsidR="00E17F3F" w:rsidRPr="00E17F3F" w14:paraId="64301C01" w14:textId="77777777" w:rsidTr="00EC20A6">
              <w:tc>
                <w:tcPr>
                  <w:tcW w:w="4599" w:type="dxa"/>
                </w:tcPr>
                <w:p w14:paraId="3110E1AF" w14:textId="77777777" w:rsidR="000C5D4D" w:rsidRPr="00E17F3F" w:rsidRDefault="000C5D4D" w:rsidP="00422954">
                  <w:pPr>
                    <w:suppressAutoHyphens/>
                    <w:rPr>
                      <w:rFonts w:ascii="Times New Roman" w:eastAsia="Times New Roman" w:hAnsi="Times New Roman" w:cs="Times New Roman"/>
                      <w:sz w:val="23"/>
                      <w:szCs w:val="23"/>
                      <w:lang w:eastAsia="ar-SA"/>
                    </w:rPr>
                  </w:pPr>
                </w:p>
                <w:p w14:paraId="6FAECC5D" w14:textId="02173FF9" w:rsidR="000C5D4D" w:rsidRPr="00E17F3F" w:rsidRDefault="000C5D4D" w:rsidP="00422954">
                  <w:pPr>
                    <w:suppressAutoHyphens/>
                    <w:rPr>
                      <w:rFonts w:ascii="Times New Roman" w:eastAsia="Times New Roman" w:hAnsi="Times New Roman" w:cs="Times New Roman"/>
                      <w:sz w:val="23"/>
                      <w:szCs w:val="23"/>
                      <w:lang w:eastAsia="ar-SA"/>
                    </w:rPr>
                  </w:pPr>
                  <w:proofErr w:type="spellStart"/>
                  <w:r w:rsidRPr="00E17F3F">
                    <w:rPr>
                      <w:rFonts w:ascii="Times New Roman" w:eastAsia="Times New Roman" w:hAnsi="Times New Roman" w:cs="Times New Roman"/>
                      <w:sz w:val="23"/>
                      <w:szCs w:val="23"/>
                      <w:lang w:eastAsia="ar-SA"/>
                    </w:rPr>
                    <w:t>Завідувач</w:t>
                  </w:r>
                  <w:proofErr w:type="spellEnd"/>
                  <w:r w:rsidRPr="00E17F3F">
                    <w:rPr>
                      <w:rFonts w:ascii="Times New Roman" w:eastAsia="Times New Roman" w:hAnsi="Times New Roman" w:cs="Times New Roman"/>
                      <w:sz w:val="23"/>
                      <w:szCs w:val="23"/>
                      <w:lang w:eastAsia="ar-SA"/>
                    </w:rPr>
                    <w:t xml:space="preserve"> </w:t>
                  </w:r>
                  <w:proofErr w:type="spellStart"/>
                  <w:r w:rsidRPr="00E17F3F">
                    <w:rPr>
                      <w:rFonts w:ascii="Times New Roman" w:eastAsia="Times New Roman" w:hAnsi="Times New Roman" w:cs="Times New Roman"/>
                      <w:sz w:val="23"/>
                      <w:szCs w:val="23"/>
                      <w:lang w:eastAsia="ar-SA"/>
                    </w:rPr>
                    <w:t>кафедри</w:t>
                  </w:r>
                  <w:proofErr w:type="spellEnd"/>
                  <w:r w:rsidR="00EC20A6" w:rsidRPr="00E17F3F">
                    <w:rPr>
                      <w:rFonts w:ascii="Times New Roman" w:eastAsia="Times New Roman" w:hAnsi="Times New Roman" w:cs="Times New Roman"/>
                      <w:sz w:val="23"/>
                      <w:szCs w:val="23"/>
                      <w:lang w:eastAsia="ar-SA"/>
                    </w:rPr>
                    <w:t xml:space="preserve">/голова </w:t>
                  </w:r>
                  <w:proofErr w:type="spellStart"/>
                  <w:r w:rsidR="00EC20A6" w:rsidRPr="00E17F3F">
                    <w:rPr>
                      <w:rFonts w:ascii="Times New Roman" w:eastAsia="Times New Roman" w:hAnsi="Times New Roman" w:cs="Times New Roman"/>
                      <w:sz w:val="23"/>
                      <w:szCs w:val="23"/>
                      <w:lang w:eastAsia="ar-SA"/>
                    </w:rPr>
                    <w:t>циклової</w:t>
                  </w:r>
                  <w:proofErr w:type="spellEnd"/>
                  <w:r w:rsidR="00EC20A6" w:rsidRPr="00E17F3F">
                    <w:rPr>
                      <w:rFonts w:ascii="Times New Roman" w:eastAsia="Times New Roman" w:hAnsi="Times New Roman" w:cs="Times New Roman"/>
                      <w:sz w:val="23"/>
                      <w:szCs w:val="23"/>
                      <w:lang w:eastAsia="ar-SA"/>
                    </w:rPr>
                    <w:t xml:space="preserve"> </w:t>
                  </w:r>
                  <w:proofErr w:type="spellStart"/>
                  <w:r w:rsidR="00EC20A6" w:rsidRPr="00E17F3F">
                    <w:rPr>
                      <w:rFonts w:ascii="Times New Roman" w:eastAsia="Times New Roman" w:hAnsi="Times New Roman" w:cs="Times New Roman"/>
                      <w:sz w:val="23"/>
                      <w:szCs w:val="23"/>
                      <w:lang w:eastAsia="ar-SA"/>
                    </w:rPr>
                    <w:t>комісії</w:t>
                  </w:r>
                  <w:proofErr w:type="spellEnd"/>
                </w:p>
                <w:p w14:paraId="1FE30B2A" w14:textId="77777777" w:rsidR="000C5D4D" w:rsidRPr="00E17F3F" w:rsidRDefault="000C5D4D" w:rsidP="00422954">
                  <w:pPr>
                    <w:suppressAutoHyphens/>
                    <w:rPr>
                      <w:rFonts w:ascii="Times New Roman" w:eastAsia="Times New Roman" w:hAnsi="Times New Roman" w:cs="Times New Roman"/>
                      <w:sz w:val="23"/>
                      <w:szCs w:val="23"/>
                      <w:lang w:eastAsia="ar-SA"/>
                    </w:rPr>
                  </w:pPr>
                </w:p>
              </w:tc>
            </w:tr>
            <w:tr w:rsidR="00E17F3F" w:rsidRPr="00E17F3F" w14:paraId="6FBAA230" w14:textId="77777777" w:rsidTr="00EC20A6">
              <w:tc>
                <w:tcPr>
                  <w:tcW w:w="4599" w:type="dxa"/>
                </w:tcPr>
                <w:p w14:paraId="24AF32B9" w14:textId="77777777" w:rsidR="000C5D4D" w:rsidRPr="00E17F3F" w:rsidRDefault="000C5D4D" w:rsidP="00422954">
                  <w:pPr>
                    <w:suppressAutoHyphens/>
                    <w:rPr>
                      <w:rFonts w:ascii="Times New Roman" w:eastAsia="Times New Roman" w:hAnsi="Times New Roman" w:cs="Times New Roman"/>
                      <w:sz w:val="23"/>
                      <w:szCs w:val="23"/>
                      <w:lang w:eastAsia="ar-SA"/>
                    </w:rPr>
                  </w:pPr>
                </w:p>
                <w:p w14:paraId="7039AD4F" w14:textId="77777777" w:rsidR="000C5D4D" w:rsidRPr="00E17F3F" w:rsidRDefault="000C5D4D" w:rsidP="00422954">
                  <w:pPr>
                    <w:suppressAutoHyphens/>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Начальник центру </w:t>
                  </w:r>
                  <w:proofErr w:type="spellStart"/>
                  <w:r w:rsidRPr="00E17F3F">
                    <w:rPr>
                      <w:rFonts w:ascii="Times New Roman" w:eastAsia="Times New Roman" w:hAnsi="Times New Roman" w:cs="Times New Roman"/>
                      <w:sz w:val="23"/>
                      <w:szCs w:val="23"/>
                      <w:lang w:eastAsia="ar-SA"/>
                    </w:rPr>
                    <w:t>внутрішнього</w:t>
                  </w:r>
                  <w:proofErr w:type="spellEnd"/>
                  <w:r w:rsidRPr="00E17F3F">
                    <w:rPr>
                      <w:rFonts w:ascii="Times New Roman" w:eastAsia="Times New Roman" w:hAnsi="Times New Roman" w:cs="Times New Roman"/>
                      <w:sz w:val="23"/>
                      <w:szCs w:val="23"/>
                      <w:lang w:eastAsia="ar-SA"/>
                    </w:rPr>
                    <w:t xml:space="preserve"> аудиту</w:t>
                  </w:r>
                </w:p>
              </w:tc>
            </w:tr>
            <w:tr w:rsidR="00E17F3F" w:rsidRPr="00E17F3F" w14:paraId="3E3050A7" w14:textId="77777777" w:rsidTr="00EC20A6">
              <w:tc>
                <w:tcPr>
                  <w:tcW w:w="4599" w:type="dxa"/>
                </w:tcPr>
                <w:p w14:paraId="65ECFA41" w14:textId="77777777" w:rsidR="000C5D4D" w:rsidRPr="00E17F3F" w:rsidRDefault="000C5D4D" w:rsidP="00422954">
                  <w:pPr>
                    <w:suppressAutoHyphens/>
                    <w:rPr>
                      <w:rFonts w:ascii="Times New Roman" w:eastAsia="Times New Roman" w:hAnsi="Times New Roman" w:cs="Times New Roman"/>
                      <w:sz w:val="23"/>
                      <w:szCs w:val="23"/>
                      <w:lang w:eastAsia="ar-SA"/>
                    </w:rPr>
                  </w:pPr>
                </w:p>
                <w:p w14:paraId="5219ADE0" w14:textId="77777777" w:rsidR="000C5D4D" w:rsidRPr="00E17F3F" w:rsidRDefault="000C5D4D" w:rsidP="00422954">
                  <w:pPr>
                    <w:suppressAutoHyphens/>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Начальник </w:t>
                  </w:r>
                  <w:proofErr w:type="spellStart"/>
                  <w:r w:rsidRPr="00E17F3F">
                    <w:rPr>
                      <w:rFonts w:ascii="Times New Roman" w:eastAsia="Times New Roman" w:hAnsi="Times New Roman" w:cs="Times New Roman"/>
                      <w:sz w:val="23"/>
                      <w:szCs w:val="23"/>
                      <w:lang w:eastAsia="ar-SA"/>
                    </w:rPr>
                    <w:t>юридичного</w:t>
                  </w:r>
                  <w:proofErr w:type="spellEnd"/>
                  <w:r w:rsidRPr="00E17F3F">
                    <w:rPr>
                      <w:rFonts w:ascii="Times New Roman" w:eastAsia="Times New Roman" w:hAnsi="Times New Roman" w:cs="Times New Roman"/>
                      <w:sz w:val="23"/>
                      <w:szCs w:val="23"/>
                      <w:lang w:eastAsia="ar-SA"/>
                    </w:rPr>
                    <w:t xml:space="preserve"> </w:t>
                  </w:r>
                  <w:proofErr w:type="spellStart"/>
                  <w:r w:rsidRPr="00E17F3F">
                    <w:rPr>
                      <w:rFonts w:ascii="Times New Roman" w:eastAsia="Times New Roman" w:hAnsi="Times New Roman" w:cs="Times New Roman"/>
                      <w:sz w:val="23"/>
                      <w:szCs w:val="23"/>
                      <w:lang w:eastAsia="ar-SA"/>
                    </w:rPr>
                    <w:t>відділу</w:t>
                  </w:r>
                  <w:proofErr w:type="spellEnd"/>
                </w:p>
              </w:tc>
            </w:tr>
            <w:tr w:rsidR="00E17F3F" w:rsidRPr="00E17F3F" w14:paraId="0A2EA424" w14:textId="77777777" w:rsidTr="00EC20A6">
              <w:tc>
                <w:tcPr>
                  <w:tcW w:w="4599" w:type="dxa"/>
                </w:tcPr>
                <w:p w14:paraId="68DB020F" w14:textId="77777777" w:rsidR="00B07A20" w:rsidRPr="00E17F3F" w:rsidRDefault="00B07A20" w:rsidP="00422954">
                  <w:pPr>
                    <w:suppressAutoHyphens/>
                    <w:rPr>
                      <w:rFonts w:ascii="Times New Roman" w:eastAsia="Times New Roman" w:hAnsi="Times New Roman" w:cs="Times New Roman"/>
                      <w:sz w:val="23"/>
                      <w:szCs w:val="23"/>
                      <w:lang w:eastAsia="ar-SA"/>
                    </w:rPr>
                  </w:pPr>
                </w:p>
                <w:p w14:paraId="26D4267D" w14:textId="77777777" w:rsidR="000C5655" w:rsidRPr="00E17F3F" w:rsidRDefault="000C5655" w:rsidP="000C5655">
                  <w:pPr>
                    <w:widowControl w:val="0"/>
                    <w:autoSpaceDE w:val="0"/>
                    <w:autoSpaceDN w:val="0"/>
                    <w:adjustRightInd w:val="0"/>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xml:space="preserve">Заступник керівника департаменту </w:t>
                  </w:r>
                </w:p>
                <w:p w14:paraId="33D55BAF" w14:textId="77777777" w:rsidR="000C5655" w:rsidRPr="00E17F3F" w:rsidRDefault="000C5655" w:rsidP="000C5655">
                  <w:pPr>
                    <w:widowControl w:val="0"/>
                    <w:autoSpaceDE w:val="0"/>
                    <w:autoSpaceDN w:val="0"/>
                    <w:adjustRightInd w:val="0"/>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 xml:space="preserve">адміністративно-організаційної роботи                         </w:t>
                  </w:r>
                </w:p>
                <w:p w14:paraId="5769A012" w14:textId="1C1D3056" w:rsidR="00B07A20" w:rsidRPr="00E17F3F" w:rsidRDefault="00B07A20" w:rsidP="00422954">
                  <w:pPr>
                    <w:suppressAutoHyphens/>
                    <w:rPr>
                      <w:rFonts w:ascii="Times New Roman" w:eastAsia="Times New Roman" w:hAnsi="Times New Roman" w:cs="Times New Roman"/>
                      <w:sz w:val="23"/>
                      <w:szCs w:val="23"/>
                      <w:lang w:val="uk-UA" w:eastAsia="ar-SA"/>
                    </w:rPr>
                  </w:pPr>
                </w:p>
              </w:tc>
            </w:tr>
          </w:tbl>
          <w:p w14:paraId="5E92EE2F" w14:textId="77777777" w:rsidR="000C5D4D" w:rsidRPr="00E17F3F" w:rsidRDefault="000C5D4D" w:rsidP="00422954">
            <w:pPr>
              <w:suppressAutoHyphens/>
              <w:spacing w:after="0" w:line="240" w:lineRule="auto"/>
              <w:rPr>
                <w:rFonts w:ascii="Times New Roman" w:eastAsia="Times New Roman" w:hAnsi="Times New Roman" w:cs="Times New Roman"/>
                <w:sz w:val="23"/>
                <w:szCs w:val="23"/>
                <w:lang w:eastAsia="ar-SA"/>
              </w:rPr>
            </w:pPr>
          </w:p>
        </w:tc>
        <w:tc>
          <w:tcPr>
            <w:tcW w:w="5436" w:type="dxa"/>
            <w:shd w:val="clear" w:color="auto" w:fill="auto"/>
          </w:tcPr>
          <w:p w14:paraId="45C860E8"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          </w:t>
            </w:r>
            <w:r w:rsidR="00696C95" w:rsidRPr="00E17F3F">
              <w:rPr>
                <w:rFonts w:ascii="Times New Roman" w:eastAsia="Times New Roman" w:hAnsi="Times New Roman" w:cs="Times New Roman"/>
                <w:sz w:val="23"/>
                <w:szCs w:val="23"/>
                <w:lang w:eastAsia="ar-SA"/>
              </w:rPr>
              <w:t>П</w:t>
            </w:r>
            <w:r w:rsidRPr="00E17F3F">
              <w:rPr>
                <w:rFonts w:ascii="Times New Roman" w:eastAsia="Times New Roman" w:hAnsi="Times New Roman" w:cs="Times New Roman"/>
                <w:sz w:val="23"/>
                <w:szCs w:val="23"/>
                <w:lang w:eastAsia="ar-SA"/>
              </w:rPr>
              <w:t>едагогічний працівник</w:t>
            </w:r>
          </w:p>
          <w:p w14:paraId="333A8A56"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p>
          <w:p w14:paraId="67D9C7DA"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___________________________________________</w:t>
            </w:r>
          </w:p>
          <w:p w14:paraId="28D4E265"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(прізвище,</w:t>
            </w:r>
          </w:p>
          <w:p w14:paraId="09FDFB43"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___________________________________________</w:t>
            </w:r>
          </w:p>
          <w:p w14:paraId="6F9CE026"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ім’я, по батькові)</w:t>
            </w:r>
          </w:p>
          <w:p w14:paraId="70501573"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____________________________________________</w:t>
            </w:r>
          </w:p>
          <w:p w14:paraId="4B53E286" w14:textId="77777777" w:rsidR="000C5D4D" w:rsidRPr="00E17F3F" w:rsidRDefault="000C5D4D" w:rsidP="00422954">
            <w:pPr>
              <w:suppressAutoHyphens/>
              <w:spacing w:after="0" w:line="240" w:lineRule="auto"/>
              <w:jc w:val="center"/>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(підпис)</w:t>
            </w:r>
          </w:p>
          <w:p w14:paraId="6C26115C" w14:textId="77777777" w:rsidR="000C5D4D" w:rsidRPr="00E17F3F" w:rsidRDefault="000C5D4D" w:rsidP="00422954">
            <w:pPr>
              <w:suppressAutoHyphens/>
              <w:spacing w:after="0" w:line="240" w:lineRule="auto"/>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 xml:space="preserve">                     “_____”__________________ 20 __ р.</w:t>
            </w:r>
          </w:p>
          <w:p w14:paraId="0B74D8BB" w14:textId="77777777" w:rsidR="000C5D4D" w:rsidRPr="00E17F3F" w:rsidRDefault="000C5D4D" w:rsidP="00422954">
            <w:pPr>
              <w:suppressAutoHyphens/>
              <w:spacing w:after="0" w:line="240" w:lineRule="auto"/>
              <w:rPr>
                <w:rFonts w:ascii="Times New Roman" w:eastAsia="Times New Roman" w:hAnsi="Times New Roman" w:cs="Times New Roman"/>
                <w:sz w:val="23"/>
                <w:szCs w:val="23"/>
                <w:lang w:eastAsia="ar-SA"/>
              </w:rPr>
            </w:pPr>
          </w:p>
          <w:p w14:paraId="1CAB3D66" w14:textId="77777777" w:rsidR="000C5D4D" w:rsidRPr="00E17F3F" w:rsidRDefault="000C5D4D" w:rsidP="00422954">
            <w:pPr>
              <w:suppressAutoHyphens/>
              <w:spacing w:after="0" w:line="240" w:lineRule="auto"/>
              <w:rPr>
                <w:rFonts w:ascii="Times New Roman" w:eastAsia="Times New Roman" w:hAnsi="Times New Roman" w:cs="Times New Roman"/>
                <w:sz w:val="23"/>
                <w:szCs w:val="23"/>
                <w:lang w:eastAsia="ar-SA"/>
              </w:rPr>
            </w:pPr>
          </w:p>
          <w:p w14:paraId="705F461F"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p>
          <w:p w14:paraId="12120BD3"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p>
          <w:tbl>
            <w:tblPr>
              <w:tblStyle w:val="a4"/>
              <w:tblW w:w="0" w:type="auto"/>
              <w:tblLayout w:type="fixed"/>
              <w:tblLook w:val="04A0" w:firstRow="1" w:lastRow="0" w:firstColumn="1" w:lastColumn="0" w:noHBand="0" w:noVBand="1"/>
            </w:tblPr>
            <w:tblGrid>
              <w:gridCol w:w="4626"/>
            </w:tblGrid>
            <w:tr w:rsidR="00E17F3F" w:rsidRPr="00E17F3F" w14:paraId="0CB00A23" w14:textId="77777777" w:rsidTr="00422954">
              <w:tc>
                <w:tcPr>
                  <w:tcW w:w="4626" w:type="dxa"/>
                </w:tcPr>
                <w:p w14:paraId="595C5B2B" w14:textId="77777777" w:rsidR="000C5D4D" w:rsidRPr="00E17F3F" w:rsidRDefault="000C5D4D" w:rsidP="00422954">
                  <w:pPr>
                    <w:suppressAutoHyphens/>
                    <w:jc w:val="both"/>
                    <w:rPr>
                      <w:rFonts w:ascii="Times New Roman" w:eastAsia="Times New Roman" w:hAnsi="Times New Roman" w:cs="Times New Roman"/>
                      <w:sz w:val="23"/>
                      <w:szCs w:val="23"/>
                      <w:lang w:eastAsia="ru-RU"/>
                    </w:rPr>
                  </w:pPr>
                  <w:r w:rsidRPr="00E17F3F">
                    <w:rPr>
                      <w:rFonts w:ascii="Times New Roman" w:eastAsia="Times New Roman" w:hAnsi="Times New Roman" w:cs="Times New Roman"/>
                      <w:sz w:val="23"/>
                      <w:szCs w:val="23"/>
                      <w:lang w:eastAsia="ru-RU"/>
                    </w:rPr>
                    <w:t>Оксана КОЛЯДА</w:t>
                  </w:r>
                </w:p>
                <w:p w14:paraId="47225F55"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tc>
            </w:tr>
            <w:tr w:rsidR="00E17F3F" w:rsidRPr="00E17F3F" w14:paraId="46C3592A" w14:textId="77777777" w:rsidTr="00422954">
              <w:tc>
                <w:tcPr>
                  <w:tcW w:w="4626" w:type="dxa"/>
                </w:tcPr>
                <w:p w14:paraId="5881946A"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p w14:paraId="7E278D15"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p w14:paraId="4E5C5205"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tc>
            </w:tr>
            <w:tr w:rsidR="00E17F3F" w:rsidRPr="00E17F3F" w14:paraId="6BFB7B31" w14:textId="77777777" w:rsidTr="00422954">
              <w:tc>
                <w:tcPr>
                  <w:tcW w:w="4626" w:type="dxa"/>
                </w:tcPr>
                <w:p w14:paraId="4F4087CF"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p w14:paraId="79A6EB16"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p w14:paraId="1395917F"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tc>
            </w:tr>
            <w:tr w:rsidR="00E17F3F" w:rsidRPr="00E17F3F" w14:paraId="232B60B2" w14:textId="77777777" w:rsidTr="00422954">
              <w:tc>
                <w:tcPr>
                  <w:tcW w:w="4626" w:type="dxa"/>
                </w:tcPr>
                <w:p w14:paraId="29B200A3"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p w14:paraId="2CCF2E2E"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roofErr w:type="spellStart"/>
                  <w:r w:rsidRPr="00E17F3F">
                    <w:rPr>
                      <w:rFonts w:ascii="Times New Roman" w:eastAsia="Times New Roman" w:hAnsi="Times New Roman" w:cs="Times New Roman"/>
                      <w:sz w:val="23"/>
                      <w:szCs w:val="23"/>
                      <w:lang w:eastAsia="ar-SA"/>
                    </w:rPr>
                    <w:t>Наталія</w:t>
                  </w:r>
                  <w:proofErr w:type="spellEnd"/>
                  <w:r w:rsidRPr="00E17F3F">
                    <w:rPr>
                      <w:rFonts w:ascii="Times New Roman" w:eastAsia="Times New Roman" w:hAnsi="Times New Roman" w:cs="Times New Roman"/>
                      <w:sz w:val="23"/>
                      <w:szCs w:val="23"/>
                      <w:lang w:eastAsia="ar-SA"/>
                    </w:rPr>
                    <w:t xml:space="preserve"> ЛОПОНОСОВА</w:t>
                  </w:r>
                </w:p>
              </w:tc>
            </w:tr>
            <w:tr w:rsidR="00E17F3F" w:rsidRPr="00E17F3F" w14:paraId="06544008" w14:textId="77777777" w:rsidTr="00422954">
              <w:tc>
                <w:tcPr>
                  <w:tcW w:w="4626" w:type="dxa"/>
                </w:tcPr>
                <w:p w14:paraId="5229592A"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
                <w:p w14:paraId="3B4CA49F" w14:textId="77777777" w:rsidR="000C5D4D" w:rsidRPr="00E17F3F" w:rsidRDefault="000C5D4D" w:rsidP="00422954">
                  <w:pPr>
                    <w:suppressAutoHyphens/>
                    <w:jc w:val="both"/>
                    <w:rPr>
                      <w:rFonts w:ascii="Times New Roman" w:eastAsia="Times New Roman" w:hAnsi="Times New Roman" w:cs="Times New Roman"/>
                      <w:sz w:val="23"/>
                      <w:szCs w:val="23"/>
                      <w:lang w:eastAsia="ar-SA"/>
                    </w:rPr>
                  </w:pPr>
                  <w:proofErr w:type="spellStart"/>
                  <w:r w:rsidRPr="00E17F3F">
                    <w:rPr>
                      <w:rFonts w:ascii="Times New Roman" w:eastAsia="Times New Roman" w:hAnsi="Times New Roman" w:cs="Times New Roman"/>
                      <w:sz w:val="23"/>
                      <w:szCs w:val="23"/>
                      <w:lang w:eastAsia="ar-SA"/>
                    </w:rPr>
                    <w:t>Віктор</w:t>
                  </w:r>
                  <w:proofErr w:type="spellEnd"/>
                  <w:r w:rsidRPr="00E17F3F">
                    <w:rPr>
                      <w:rFonts w:ascii="Times New Roman" w:eastAsia="Times New Roman" w:hAnsi="Times New Roman" w:cs="Times New Roman"/>
                      <w:sz w:val="23"/>
                      <w:szCs w:val="23"/>
                      <w:lang w:eastAsia="ar-SA"/>
                    </w:rPr>
                    <w:t xml:space="preserve"> ШАМРАЙ</w:t>
                  </w:r>
                </w:p>
              </w:tc>
            </w:tr>
            <w:tr w:rsidR="00E17F3F" w:rsidRPr="00E17F3F" w14:paraId="40260719" w14:textId="77777777" w:rsidTr="00422954">
              <w:tc>
                <w:tcPr>
                  <w:tcW w:w="4626" w:type="dxa"/>
                </w:tcPr>
                <w:p w14:paraId="0FB9F2D3" w14:textId="77777777" w:rsidR="00B07A20" w:rsidRPr="00E17F3F" w:rsidRDefault="00B07A20" w:rsidP="00422954">
                  <w:pPr>
                    <w:suppressAutoHyphens/>
                    <w:jc w:val="both"/>
                    <w:rPr>
                      <w:rFonts w:ascii="Times New Roman" w:eastAsia="Times New Roman" w:hAnsi="Times New Roman" w:cs="Times New Roman"/>
                      <w:sz w:val="23"/>
                      <w:szCs w:val="23"/>
                      <w:lang w:eastAsia="ar-SA"/>
                    </w:rPr>
                  </w:pPr>
                </w:p>
                <w:p w14:paraId="5D9DF32A" w14:textId="77777777" w:rsidR="000C5655" w:rsidRPr="00E17F3F" w:rsidRDefault="000C5655" w:rsidP="00422954">
                  <w:pPr>
                    <w:suppressAutoHyphens/>
                    <w:jc w:val="both"/>
                    <w:rPr>
                      <w:rFonts w:ascii="Times New Roman" w:eastAsia="Times New Roman" w:hAnsi="Times New Roman" w:cs="Times New Roman"/>
                      <w:sz w:val="23"/>
                      <w:szCs w:val="23"/>
                      <w:lang w:eastAsia="ar-SA"/>
                    </w:rPr>
                  </w:pPr>
                </w:p>
                <w:p w14:paraId="334D864D" w14:textId="1B2B0CFC" w:rsidR="00B07A20" w:rsidRPr="00E17F3F" w:rsidRDefault="00B07A20" w:rsidP="00422954">
                  <w:pPr>
                    <w:suppressAutoHyphens/>
                    <w:jc w:val="both"/>
                    <w:rPr>
                      <w:rFonts w:ascii="Times New Roman" w:eastAsia="Times New Roman" w:hAnsi="Times New Roman" w:cs="Times New Roman"/>
                      <w:sz w:val="23"/>
                      <w:szCs w:val="23"/>
                      <w:lang w:eastAsia="ar-SA"/>
                    </w:rPr>
                  </w:pPr>
                  <w:r w:rsidRPr="00E17F3F">
                    <w:rPr>
                      <w:rFonts w:ascii="Times New Roman" w:eastAsia="Times New Roman" w:hAnsi="Times New Roman" w:cs="Times New Roman"/>
                      <w:sz w:val="23"/>
                      <w:szCs w:val="23"/>
                      <w:lang w:eastAsia="ar-SA"/>
                    </w:rPr>
                    <w:t>Світлана ПЕТРОЧЕНКО</w:t>
                  </w:r>
                </w:p>
              </w:tc>
            </w:tr>
          </w:tbl>
          <w:p w14:paraId="69292555" w14:textId="77777777" w:rsidR="000C5D4D" w:rsidRPr="00E17F3F" w:rsidRDefault="000C5D4D" w:rsidP="00422954">
            <w:pPr>
              <w:suppressAutoHyphens/>
              <w:spacing w:after="0" w:line="240" w:lineRule="auto"/>
              <w:jc w:val="both"/>
              <w:rPr>
                <w:rFonts w:ascii="Times New Roman" w:eastAsia="Times New Roman" w:hAnsi="Times New Roman" w:cs="Times New Roman"/>
                <w:sz w:val="23"/>
                <w:szCs w:val="23"/>
                <w:lang w:eastAsia="ar-SA"/>
              </w:rPr>
            </w:pPr>
          </w:p>
        </w:tc>
      </w:tr>
    </w:tbl>
    <w:p w14:paraId="4DBE3F59" w14:textId="25A09C8D" w:rsidR="00DD3FAF" w:rsidRPr="00E17F3F" w:rsidRDefault="00DD3FAF">
      <w:pPr>
        <w:rPr>
          <w:sz w:val="23"/>
          <w:szCs w:val="23"/>
        </w:rPr>
      </w:pPr>
    </w:p>
    <w:p w14:paraId="3AB53DFF" w14:textId="77777777" w:rsidR="00DD3FAF" w:rsidRPr="00E17F3F" w:rsidRDefault="00DD3FAF" w:rsidP="00DD3FAF">
      <w:pPr>
        <w:rPr>
          <w:sz w:val="23"/>
          <w:szCs w:val="23"/>
        </w:rPr>
      </w:pPr>
    </w:p>
    <w:p w14:paraId="776DE801" w14:textId="77777777" w:rsidR="00DD3FAF" w:rsidRPr="00E17F3F" w:rsidRDefault="00DD3FAF" w:rsidP="00DD3FAF">
      <w:pPr>
        <w:rPr>
          <w:sz w:val="23"/>
          <w:szCs w:val="23"/>
        </w:rPr>
      </w:pPr>
    </w:p>
    <w:p w14:paraId="64264229" w14:textId="77777777" w:rsidR="00DD3FAF" w:rsidRPr="00E17F3F" w:rsidRDefault="00DD3FAF" w:rsidP="00DD3FAF">
      <w:pPr>
        <w:rPr>
          <w:sz w:val="23"/>
          <w:szCs w:val="23"/>
        </w:rPr>
      </w:pPr>
    </w:p>
    <w:p w14:paraId="1DA29DC6" w14:textId="2AC51D60" w:rsidR="00DD3FAF" w:rsidRPr="00E17F3F" w:rsidRDefault="00DD3FAF" w:rsidP="00DD3FAF">
      <w:pPr>
        <w:rPr>
          <w:sz w:val="23"/>
          <w:szCs w:val="23"/>
        </w:rPr>
      </w:pPr>
    </w:p>
    <w:p w14:paraId="6704B6BA" w14:textId="3AE2E905" w:rsidR="00DB01D3" w:rsidRPr="00E17F3F" w:rsidRDefault="00DD3FAF" w:rsidP="00DD3FAF">
      <w:pPr>
        <w:tabs>
          <w:tab w:val="left" w:pos="5954"/>
        </w:tabs>
        <w:rPr>
          <w:sz w:val="23"/>
          <w:szCs w:val="23"/>
        </w:rPr>
      </w:pPr>
      <w:r w:rsidRPr="00E17F3F">
        <w:rPr>
          <w:sz w:val="23"/>
          <w:szCs w:val="23"/>
        </w:rPr>
        <w:tab/>
      </w:r>
    </w:p>
    <w:sectPr w:rsidR="00DB01D3" w:rsidRPr="00E17F3F">
      <w:headerReference w:type="default"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7DEEC" w14:textId="77777777" w:rsidR="00F10875" w:rsidRDefault="00F10875" w:rsidP="00DD55E2">
      <w:pPr>
        <w:spacing w:after="0" w:line="240" w:lineRule="auto"/>
      </w:pPr>
      <w:r>
        <w:separator/>
      </w:r>
    </w:p>
  </w:endnote>
  <w:endnote w:type="continuationSeparator" w:id="0">
    <w:p w14:paraId="71E1EE6B" w14:textId="77777777" w:rsidR="00F10875" w:rsidRDefault="00F10875" w:rsidP="00DD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34BF" w14:textId="5E568885" w:rsidR="00DD3FAF" w:rsidRPr="00E17F3F" w:rsidRDefault="00E17F3F" w:rsidP="00DD3FAF">
    <w:pPr>
      <w:tabs>
        <w:tab w:val="center" w:pos="4677"/>
        <w:tab w:val="right" w:pos="9355"/>
      </w:tabs>
      <w:spacing w:after="0" w:line="240" w:lineRule="auto"/>
    </w:pPr>
    <w:r w:rsidRPr="00E17F3F">
      <w:t xml:space="preserve">Від Університету                                               </w:t>
    </w:r>
    <w:r w:rsidR="00DD3FAF" w:rsidRPr="00E17F3F">
      <w:t xml:space="preserve">                                       Педагогічний працівник</w:t>
    </w:r>
  </w:p>
  <w:p w14:paraId="278D87A3" w14:textId="77777777" w:rsidR="00DD3FAF" w:rsidRPr="00E17F3F" w:rsidRDefault="00DD3FAF" w:rsidP="00DD3FAF">
    <w:pPr>
      <w:tabs>
        <w:tab w:val="center" w:pos="4677"/>
        <w:tab w:val="right" w:pos="9355"/>
      </w:tabs>
      <w:spacing w:after="0" w:line="240" w:lineRule="auto"/>
    </w:pPr>
    <w:r w:rsidRPr="00E17F3F">
      <w:t xml:space="preserve"> ___________________________________                                        ________________________</w:t>
    </w:r>
  </w:p>
  <w:p w14:paraId="7B99429E" w14:textId="77777777" w:rsidR="00DD3FAF" w:rsidRPr="00E17F3F" w:rsidRDefault="00DD3FAF" w:rsidP="00DD3FAF">
    <w:pPr>
      <w:tabs>
        <w:tab w:val="center" w:pos="4677"/>
        <w:tab w:val="right" w:pos="9355"/>
      </w:tabs>
      <w:spacing w:after="0" w:line="240" w:lineRule="auto"/>
      <w:rPr>
        <w:sz w:val="20"/>
        <w:szCs w:val="20"/>
      </w:rPr>
    </w:pPr>
    <w:r w:rsidRPr="00E17F3F">
      <w:t xml:space="preserve">                </w:t>
    </w:r>
    <w:r w:rsidRPr="00E17F3F">
      <w:rPr>
        <w:sz w:val="20"/>
        <w:szCs w:val="20"/>
      </w:rPr>
      <w:t xml:space="preserve">(підпис, ПІП) </w:t>
    </w:r>
    <w:r w:rsidRPr="00E17F3F">
      <w:t xml:space="preserve">                                                                                                   </w:t>
    </w:r>
    <w:r w:rsidRPr="00E17F3F">
      <w:rPr>
        <w:sz w:val="20"/>
        <w:szCs w:val="20"/>
      </w:rPr>
      <w:t xml:space="preserve">(підпис) </w:t>
    </w:r>
  </w:p>
  <w:p w14:paraId="0D0CA026" w14:textId="402F8E27" w:rsidR="000C5655" w:rsidRPr="00DD3FAF" w:rsidRDefault="000C5655" w:rsidP="00DD3F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3EE2E" w14:textId="77777777" w:rsidR="00F10875" w:rsidRDefault="00F10875" w:rsidP="00DD55E2">
      <w:pPr>
        <w:spacing w:after="0" w:line="240" w:lineRule="auto"/>
      </w:pPr>
      <w:r>
        <w:separator/>
      </w:r>
    </w:p>
  </w:footnote>
  <w:footnote w:type="continuationSeparator" w:id="0">
    <w:p w14:paraId="15708702" w14:textId="77777777" w:rsidR="00F10875" w:rsidRDefault="00F10875" w:rsidP="00DD5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EAF2" w14:textId="2DB0DE93" w:rsidR="00DD55E2" w:rsidRPr="00DD55E2" w:rsidRDefault="00DD55E2" w:rsidP="00DD55E2">
    <w:pPr>
      <w:pStyle w:val="a5"/>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4"/>
      <w:numFmt w:val="decimal"/>
      <w:lvlText w:val="%1."/>
      <w:lvlJc w:val="left"/>
      <w:pPr>
        <w:tabs>
          <w:tab w:val="num" w:pos="411"/>
        </w:tabs>
        <w:ind w:left="411" w:hanging="411"/>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369F3D44"/>
    <w:multiLevelType w:val="multilevel"/>
    <w:tmpl w:val="B02C0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E01E6F"/>
    <w:multiLevelType w:val="hybridMultilevel"/>
    <w:tmpl w:val="C49C2CB6"/>
    <w:lvl w:ilvl="0" w:tplc="9D101CD0">
      <w:numFmt w:val="bullet"/>
      <w:lvlText w:val="-"/>
      <w:lvlJc w:val="left"/>
      <w:pPr>
        <w:ind w:left="927" w:hanging="360"/>
      </w:pPr>
      <w:rPr>
        <w:rFonts w:ascii="Calibri" w:eastAsiaTheme="minorHAnsi" w:hAnsi="Calibri" w:cs="Calibri" w:hint="default"/>
        <w:color w:val="333333"/>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683A4B23"/>
    <w:multiLevelType w:val="multilevel"/>
    <w:tmpl w:val="72988C3C"/>
    <w:lvl w:ilvl="0">
      <w:start w:val="7"/>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4D"/>
    <w:rsid w:val="000459CA"/>
    <w:rsid w:val="0006088F"/>
    <w:rsid w:val="00061B64"/>
    <w:rsid w:val="000C5655"/>
    <w:rsid w:val="000C5D4D"/>
    <w:rsid w:val="001D3C1F"/>
    <w:rsid w:val="001D7270"/>
    <w:rsid w:val="001F2D3A"/>
    <w:rsid w:val="0023098F"/>
    <w:rsid w:val="00237214"/>
    <w:rsid w:val="00360D79"/>
    <w:rsid w:val="00387570"/>
    <w:rsid w:val="003F06D4"/>
    <w:rsid w:val="00422954"/>
    <w:rsid w:val="0045631B"/>
    <w:rsid w:val="005312FD"/>
    <w:rsid w:val="005E6E83"/>
    <w:rsid w:val="00606B26"/>
    <w:rsid w:val="00636DD6"/>
    <w:rsid w:val="00687D35"/>
    <w:rsid w:val="00696C95"/>
    <w:rsid w:val="007322F2"/>
    <w:rsid w:val="00732BDC"/>
    <w:rsid w:val="0076656E"/>
    <w:rsid w:val="007C382A"/>
    <w:rsid w:val="007F1180"/>
    <w:rsid w:val="008B7E82"/>
    <w:rsid w:val="008E5F05"/>
    <w:rsid w:val="00AB6625"/>
    <w:rsid w:val="00AD56BA"/>
    <w:rsid w:val="00AD702B"/>
    <w:rsid w:val="00B07A20"/>
    <w:rsid w:val="00B3743E"/>
    <w:rsid w:val="00B4306F"/>
    <w:rsid w:val="00B7090F"/>
    <w:rsid w:val="00BB55EF"/>
    <w:rsid w:val="00C73B63"/>
    <w:rsid w:val="00CA4C98"/>
    <w:rsid w:val="00D95F92"/>
    <w:rsid w:val="00DB01D3"/>
    <w:rsid w:val="00DD3FAF"/>
    <w:rsid w:val="00DD55E2"/>
    <w:rsid w:val="00E17F3F"/>
    <w:rsid w:val="00E37348"/>
    <w:rsid w:val="00EB79B5"/>
    <w:rsid w:val="00EC20A6"/>
    <w:rsid w:val="00EE611F"/>
    <w:rsid w:val="00F10875"/>
    <w:rsid w:val="00F12BFC"/>
    <w:rsid w:val="00F474E9"/>
    <w:rsid w:val="00FB2479"/>
    <w:rsid w:val="00FC2EFE"/>
    <w:rsid w:val="00FE4A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4B8A"/>
  <w15:chartTrackingRefBased/>
  <w15:docId w15:val="{A3451B8C-2F33-4FF7-9845-763E5FD0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0C5D4D"/>
    <w:pPr>
      <w:suppressAutoHyphens/>
      <w:spacing w:after="0" w:line="240" w:lineRule="auto"/>
      <w:ind w:firstLine="567"/>
      <w:jc w:val="center"/>
    </w:pPr>
    <w:rPr>
      <w:rFonts w:ascii="Times New Roman" w:eastAsia="Times New Roman" w:hAnsi="Times New Roman" w:cs="Times New Roman"/>
      <w:sz w:val="28"/>
      <w:szCs w:val="20"/>
      <w:lang w:eastAsia="ar-SA"/>
    </w:rPr>
  </w:style>
  <w:style w:type="paragraph" w:styleId="a3">
    <w:name w:val="List Paragraph"/>
    <w:basedOn w:val="a"/>
    <w:uiPriority w:val="34"/>
    <w:qFormat/>
    <w:rsid w:val="000C5D4D"/>
    <w:pPr>
      <w:ind w:left="720"/>
      <w:contextualSpacing/>
    </w:pPr>
  </w:style>
  <w:style w:type="table" w:styleId="a4">
    <w:name w:val="Grid Table Light"/>
    <w:basedOn w:val="a1"/>
    <w:uiPriority w:val="40"/>
    <w:rsid w:val="000C5D4D"/>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DD55E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D55E2"/>
  </w:style>
  <w:style w:type="paragraph" w:styleId="a7">
    <w:name w:val="footer"/>
    <w:basedOn w:val="a"/>
    <w:link w:val="a8"/>
    <w:uiPriority w:val="99"/>
    <w:unhideWhenUsed/>
    <w:rsid w:val="00DD55E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D55E2"/>
  </w:style>
  <w:style w:type="paragraph" w:styleId="a9">
    <w:name w:val="Balloon Text"/>
    <w:basedOn w:val="a"/>
    <w:link w:val="aa"/>
    <w:uiPriority w:val="99"/>
    <w:semiHidden/>
    <w:unhideWhenUsed/>
    <w:rsid w:val="00DD55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55E2"/>
    <w:rPr>
      <w:rFonts w:ascii="Segoe UI" w:hAnsi="Segoe UI" w:cs="Segoe UI"/>
      <w:sz w:val="18"/>
      <w:szCs w:val="18"/>
    </w:rPr>
  </w:style>
  <w:style w:type="character" w:customStyle="1" w:styleId="rvts23">
    <w:name w:val="rvts23"/>
    <w:basedOn w:val="a0"/>
    <w:rsid w:val="00F1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17003</Words>
  <Characters>9692</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Лопоносова Анастасія Вадимівна</dc:creator>
  <cp:keywords/>
  <dc:description/>
  <cp:lastModifiedBy>Зименко Світлана Василівна</cp:lastModifiedBy>
  <cp:revision>10</cp:revision>
  <cp:lastPrinted>2022-09-15T08:23:00Z</cp:lastPrinted>
  <dcterms:created xsi:type="dcterms:W3CDTF">2024-08-21T09:43:00Z</dcterms:created>
  <dcterms:modified xsi:type="dcterms:W3CDTF">2024-08-27T08:40:00Z</dcterms:modified>
</cp:coreProperties>
</file>