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7A" w:rsidRPr="00BF0DE4" w:rsidRDefault="00B14049" w:rsidP="00B93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Times New Roman" w:hAnsi="Times New Roman" w:cs="Times New Roman"/>
          <w:b/>
          <w:bCs/>
        </w:rPr>
      </w:pPr>
      <w:bookmarkStart w:id="0" w:name="_GoBack"/>
      <w:r w:rsidRPr="0034434D">
        <w:rPr>
          <w:rFonts w:ascii="Times New Roman" w:hAnsi="Times New Roman" w:cs="Times New Roman"/>
          <w:b/>
          <w:bCs/>
        </w:rPr>
        <w:t>Додаток</w:t>
      </w:r>
      <w:r w:rsidR="00AB73DA" w:rsidRPr="0034434D">
        <w:rPr>
          <w:rFonts w:ascii="Times New Roman" w:hAnsi="Times New Roman" w:cs="Times New Roman"/>
          <w:b/>
          <w:bCs/>
        </w:rPr>
        <w:t xml:space="preserve"> 8</w:t>
      </w:r>
      <w:bookmarkEnd w:id="0"/>
      <w:r w:rsidR="008A176F" w:rsidRPr="00BF0DE4">
        <w:rPr>
          <w:rFonts w:ascii="Times New Roman" w:hAnsi="Times New Roman" w:cs="Times New Roman"/>
          <w:bCs/>
        </w:rPr>
        <w:t xml:space="preserve"> </w:t>
      </w:r>
      <w:r w:rsidR="00565DA9" w:rsidRPr="00565DA9">
        <w:rPr>
          <w:rFonts w:ascii="Times New Roman" w:eastAsia="Times New Roman" w:hAnsi="Times New Roman" w:cs="Times New Roman"/>
          <w:b/>
          <w:bCs/>
          <w:lang w:eastAsia="ru-RU"/>
        </w:rPr>
        <w:t>до</w:t>
      </w:r>
      <w:r w:rsidR="00565DA9" w:rsidRPr="00565DA9">
        <w:rPr>
          <w:rFonts w:ascii="Times New Roman" w:eastAsia="Calibri" w:hAnsi="Times New Roman" w:cs="Times New Roman"/>
          <w:b/>
          <w:bCs/>
        </w:rPr>
        <w:t xml:space="preserve"> Наказу </w:t>
      </w:r>
      <w:r w:rsidR="00565DA9" w:rsidRPr="00565DA9">
        <w:rPr>
          <w:rFonts w:ascii="Times New Roman" w:eastAsia="Times New Roman" w:hAnsi="Times New Roman" w:cs="Times New Roman"/>
          <w:b/>
          <w:bCs/>
          <w:lang w:eastAsia="ru-RU"/>
        </w:rPr>
        <w:t>від 27.08. 2024 № 111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КОНТРАКТ №</w:t>
      </w:r>
      <w:r w:rsidRPr="00BF0DE4">
        <w:rPr>
          <w:rFonts w:ascii="Times New Roman" w:hAnsi="Times New Roman" w:cs="Times New Roman"/>
        </w:rPr>
        <w:t xml:space="preserve"> ________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м. Київ</w:t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="002023EA" w:rsidRPr="00BF0DE4">
        <w:rPr>
          <w:rFonts w:ascii="Times New Roman" w:hAnsi="Times New Roman" w:cs="Times New Roman"/>
        </w:rPr>
        <w:tab/>
      </w:r>
      <w:r w:rsidR="002023EA"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  <w:t xml:space="preserve">  “____”_____________ 202__ р.</w:t>
      </w:r>
    </w:p>
    <w:p w:rsidR="00B14049" w:rsidRPr="00BF0DE4" w:rsidRDefault="00B14049" w:rsidP="00DC2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Заклад вищої освіти «Відкритий міжнародний університет розвитку людини «Україна», в подальшому – </w:t>
      </w:r>
      <w:r w:rsidRPr="00BF0DE4">
        <w:rPr>
          <w:rFonts w:ascii="Times New Roman" w:hAnsi="Times New Roman" w:cs="Times New Roman"/>
          <w:b/>
        </w:rPr>
        <w:t>Університет</w:t>
      </w:r>
      <w:r w:rsidRPr="00BF0DE4">
        <w:rPr>
          <w:rFonts w:ascii="Times New Roman" w:hAnsi="Times New Roman" w:cs="Times New Roman"/>
        </w:rPr>
        <w:t xml:space="preserve">, в особі Президента </w:t>
      </w:r>
      <w:proofErr w:type="spellStart"/>
      <w:r w:rsidRPr="00BF0DE4">
        <w:rPr>
          <w:rFonts w:ascii="Times New Roman" w:hAnsi="Times New Roman" w:cs="Times New Roman"/>
        </w:rPr>
        <w:t>Таланчука</w:t>
      </w:r>
      <w:proofErr w:type="spellEnd"/>
      <w:r w:rsidRPr="00BF0DE4">
        <w:rPr>
          <w:rFonts w:ascii="Times New Roman" w:hAnsi="Times New Roman" w:cs="Times New Roman"/>
        </w:rPr>
        <w:t xml:space="preserve"> Петра Михайловича, з одного боку, та громадянин(ка), _______________________________________________________</w:t>
      </w:r>
      <w:r w:rsidR="00DC2E3E" w:rsidRPr="00BF0DE4">
        <w:rPr>
          <w:rFonts w:ascii="Times New Roman" w:hAnsi="Times New Roman" w:cs="Times New Roman"/>
        </w:rPr>
        <w:t>______________________________</w:t>
      </w:r>
      <w:r w:rsidR="00D550A1" w:rsidRPr="00BF0DE4">
        <w:rPr>
          <w:rFonts w:ascii="Times New Roman" w:hAnsi="Times New Roman" w:cs="Times New Roman"/>
        </w:rPr>
        <w:t>,</w:t>
      </w:r>
    </w:p>
    <w:p w:rsidR="00B14049" w:rsidRPr="00BF0DE4" w:rsidRDefault="00B14049" w:rsidP="00DC2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 w:cs="Times New Roman"/>
          <w:sz w:val="16"/>
          <w:szCs w:val="16"/>
        </w:rPr>
      </w:pPr>
      <w:r w:rsidRPr="00BF0DE4">
        <w:rPr>
          <w:rFonts w:ascii="Times New Roman" w:hAnsi="Times New Roman" w:cs="Times New Roman"/>
          <w:sz w:val="16"/>
          <w:szCs w:val="16"/>
        </w:rPr>
        <w:t>(прізвище, ім’я, по батькові)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іменований(на) далі </w:t>
      </w:r>
      <w:r w:rsidRPr="00BF0DE4">
        <w:rPr>
          <w:rFonts w:ascii="Times New Roman" w:hAnsi="Times New Roman" w:cs="Times New Roman"/>
          <w:b/>
        </w:rPr>
        <w:t>«</w:t>
      </w:r>
      <w:r w:rsidR="00511276" w:rsidRPr="00BF0DE4">
        <w:rPr>
          <w:rFonts w:ascii="Times New Roman" w:hAnsi="Times New Roman" w:cs="Times New Roman"/>
          <w:b/>
        </w:rPr>
        <w:t>Голова циклової комісії</w:t>
      </w:r>
      <w:r w:rsidRPr="00BF0DE4">
        <w:rPr>
          <w:rFonts w:ascii="Times New Roman" w:hAnsi="Times New Roman" w:cs="Times New Roman"/>
          <w:b/>
        </w:rPr>
        <w:t>»,</w:t>
      </w:r>
      <w:r w:rsidRPr="00BF0DE4">
        <w:rPr>
          <w:rFonts w:ascii="Times New Roman" w:hAnsi="Times New Roman" w:cs="Times New Roman"/>
        </w:rPr>
        <w:t xml:space="preserve"> з другого боку, уклали цей контракт про таке: </w:t>
      </w:r>
    </w:p>
    <w:p w:rsidR="00B14049" w:rsidRPr="00BF0DE4" w:rsidRDefault="00B14049" w:rsidP="00DC2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_______________________________________________________</w:t>
      </w:r>
      <w:r w:rsidR="00DC2E3E" w:rsidRPr="00BF0DE4">
        <w:rPr>
          <w:rFonts w:ascii="Times New Roman" w:hAnsi="Times New Roman" w:cs="Times New Roman"/>
        </w:rPr>
        <w:t>______________________________</w:t>
      </w:r>
      <w:r w:rsidR="00861654" w:rsidRPr="00BF0DE4">
        <w:rPr>
          <w:rFonts w:ascii="Times New Roman" w:hAnsi="Times New Roman" w:cs="Times New Roman"/>
        </w:rPr>
        <w:t>,</w:t>
      </w:r>
    </w:p>
    <w:p w:rsidR="00B14049" w:rsidRPr="00BF0DE4" w:rsidRDefault="00B14049" w:rsidP="00DC2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0DE4">
        <w:rPr>
          <w:rFonts w:ascii="Times New Roman" w:hAnsi="Times New Roman" w:cs="Times New Roman"/>
          <w:sz w:val="16"/>
          <w:szCs w:val="16"/>
        </w:rPr>
        <w:t>(прізвище, ім’я, по батькові)</w:t>
      </w:r>
    </w:p>
    <w:p w:rsidR="00B14049" w:rsidRPr="00BF0DE4" w:rsidRDefault="00B14049" w:rsidP="00DC2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_______________________________________________________</w:t>
      </w:r>
      <w:r w:rsidR="00DC2E3E" w:rsidRPr="00BF0DE4">
        <w:rPr>
          <w:rFonts w:ascii="Times New Roman" w:hAnsi="Times New Roman" w:cs="Times New Roman"/>
        </w:rPr>
        <w:t>______________________________</w:t>
      </w:r>
      <w:r w:rsidR="00861654" w:rsidRPr="00BF0DE4">
        <w:rPr>
          <w:rFonts w:ascii="Times New Roman" w:hAnsi="Times New Roman" w:cs="Times New Roman"/>
        </w:rPr>
        <w:t>,</w:t>
      </w:r>
    </w:p>
    <w:p w:rsidR="00B14049" w:rsidRPr="00BF0DE4" w:rsidRDefault="00B14049" w:rsidP="00DC2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0DE4">
        <w:rPr>
          <w:rFonts w:ascii="Times New Roman" w:hAnsi="Times New Roman" w:cs="Times New Roman"/>
          <w:sz w:val="16"/>
          <w:szCs w:val="16"/>
        </w:rPr>
        <w:t>(науковий ступінь, вчене звання</w:t>
      </w:r>
      <w:r w:rsidR="002023EA" w:rsidRPr="00BF0DE4">
        <w:rPr>
          <w:rFonts w:ascii="Times New Roman" w:hAnsi="Times New Roman" w:cs="Times New Roman"/>
          <w:sz w:val="16"/>
          <w:szCs w:val="16"/>
        </w:rPr>
        <w:t>, категорія</w:t>
      </w:r>
      <w:r w:rsidRPr="00BF0DE4">
        <w:rPr>
          <w:rFonts w:ascii="Times New Roman" w:hAnsi="Times New Roman" w:cs="Times New Roman"/>
          <w:sz w:val="16"/>
          <w:szCs w:val="16"/>
        </w:rPr>
        <w:t>)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призначається на посаду </w:t>
      </w:r>
      <w:r w:rsidR="00511276" w:rsidRPr="00BF0DE4">
        <w:rPr>
          <w:rFonts w:ascii="Times New Roman" w:hAnsi="Times New Roman" w:cs="Times New Roman"/>
        </w:rPr>
        <w:t>Голови циклової комісії</w:t>
      </w:r>
      <w:r w:rsidRPr="00BF0DE4">
        <w:rPr>
          <w:rFonts w:ascii="Times New Roman" w:hAnsi="Times New Roman" w:cs="Times New Roman"/>
        </w:rPr>
        <w:t xml:space="preserve"> _______________________________________________________</w:t>
      </w:r>
      <w:r w:rsidR="00DC2E3E" w:rsidRPr="00BF0DE4">
        <w:rPr>
          <w:rFonts w:ascii="Times New Roman" w:hAnsi="Times New Roman" w:cs="Times New Roman"/>
        </w:rPr>
        <w:t>______________________________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sz w:val="16"/>
          <w:szCs w:val="16"/>
        </w:rPr>
      </w:pPr>
      <w:r w:rsidRPr="00BF0DE4">
        <w:rPr>
          <w:rFonts w:ascii="Times New Roman" w:hAnsi="Times New Roman" w:cs="Times New Roman"/>
        </w:rPr>
        <w:t>_______________________________________________________</w:t>
      </w:r>
      <w:r w:rsidR="00DC2E3E" w:rsidRPr="00BF0DE4">
        <w:rPr>
          <w:rFonts w:ascii="Times New Roman" w:hAnsi="Times New Roman" w:cs="Times New Roman"/>
        </w:rPr>
        <w:t>______________________________</w:t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</w:rPr>
        <w:tab/>
      </w:r>
      <w:r w:rsidRPr="00BF0DE4">
        <w:rPr>
          <w:rFonts w:ascii="Times New Roman" w:hAnsi="Times New Roman" w:cs="Times New Roman"/>
          <w:sz w:val="16"/>
          <w:szCs w:val="16"/>
        </w:rPr>
        <w:t xml:space="preserve">(повна назва </w:t>
      </w:r>
      <w:r w:rsidR="002023EA" w:rsidRPr="00BF0DE4">
        <w:rPr>
          <w:rFonts w:ascii="Times New Roman" w:hAnsi="Times New Roman" w:cs="Times New Roman"/>
          <w:sz w:val="16"/>
          <w:szCs w:val="16"/>
        </w:rPr>
        <w:t>циклової комісії коледжу</w:t>
      </w:r>
      <w:r w:rsidRPr="00BF0DE4">
        <w:rPr>
          <w:rFonts w:ascii="Times New Roman" w:hAnsi="Times New Roman" w:cs="Times New Roman"/>
          <w:sz w:val="16"/>
          <w:szCs w:val="16"/>
        </w:rPr>
        <w:t>)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  <w:r w:rsidR="00531C20" w:rsidRPr="00BF0DE4">
        <w:rPr>
          <w:rFonts w:ascii="Times New Roman" w:hAnsi="Times New Roman" w:cs="Times New Roman"/>
          <w:sz w:val="16"/>
          <w:szCs w:val="16"/>
        </w:rPr>
        <w:t>_________</w:t>
      </w:r>
      <w:r w:rsidRPr="00BF0DE4">
        <w:rPr>
          <w:rFonts w:ascii="Times New Roman" w:hAnsi="Times New Roman" w:cs="Times New Roman"/>
          <w:sz w:val="16"/>
          <w:szCs w:val="16"/>
        </w:rPr>
        <w:t xml:space="preserve">, </w:t>
      </w:r>
      <w:r w:rsidRPr="00BF0DE4">
        <w:rPr>
          <w:rFonts w:ascii="Times New Roman" w:hAnsi="Times New Roman" w:cs="Times New Roman"/>
        </w:rPr>
        <w:t xml:space="preserve">далі – </w:t>
      </w:r>
      <w:r w:rsidRPr="00BF0DE4">
        <w:rPr>
          <w:rFonts w:ascii="Times New Roman" w:hAnsi="Times New Roman" w:cs="Times New Roman"/>
          <w:b/>
        </w:rPr>
        <w:t>«</w:t>
      </w:r>
      <w:r w:rsidR="00511276" w:rsidRPr="00BF0DE4">
        <w:rPr>
          <w:rFonts w:ascii="Times New Roman" w:hAnsi="Times New Roman" w:cs="Times New Roman"/>
          <w:b/>
        </w:rPr>
        <w:t>____________</w:t>
      </w:r>
      <w:r w:rsidRPr="00BF0DE4">
        <w:rPr>
          <w:rFonts w:ascii="Times New Roman" w:hAnsi="Times New Roman" w:cs="Times New Roman"/>
          <w:b/>
        </w:rPr>
        <w:t>»</w:t>
      </w:r>
      <w:r w:rsidRPr="00BF0DE4">
        <w:rPr>
          <w:rFonts w:ascii="Times New Roman" w:hAnsi="Times New Roman" w:cs="Times New Roman"/>
        </w:rPr>
        <w:t>,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на термін із «__» ________________ 20___ р. по «31» серпня 20___ р.</w:t>
      </w:r>
    </w:p>
    <w:p w:rsidR="00EC3FC4" w:rsidRPr="00BF0DE4" w:rsidRDefault="00EC3FC4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1. ЗАГАЛЬНІ ПОЛОЖЕННЯ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1.1. </w:t>
      </w:r>
      <w:r w:rsidR="002023EA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здійснює керівництво </w:t>
      </w:r>
      <w:r w:rsidR="00511276" w:rsidRPr="00BF0DE4">
        <w:rPr>
          <w:rFonts w:ascii="Times New Roman" w:hAnsi="Times New Roman" w:cs="Times New Roman"/>
        </w:rPr>
        <w:t xml:space="preserve">роботою циклової комісії </w:t>
      </w:r>
      <w:r w:rsidRPr="00BF0DE4">
        <w:rPr>
          <w:rFonts w:ascii="Times New Roman" w:hAnsi="Times New Roman" w:cs="Times New Roman"/>
        </w:rPr>
        <w:t>на підставі та умовах, викладених у даному контракті, відповідно до чинного законодавства України (</w:t>
      </w:r>
      <w:r w:rsidR="00EA24A9" w:rsidRPr="00BF0DE4">
        <w:rPr>
          <w:rFonts w:ascii="Times New Roman" w:hAnsi="Times New Roman" w:cs="Times New Roman"/>
        </w:rPr>
        <w:t>з</w:t>
      </w:r>
      <w:r w:rsidRPr="00BF0DE4">
        <w:rPr>
          <w:rFonts w:ascii="Times New Roman" w:hAnsi="Times New Roman" w:cs="Times New Roman"/>
        </w:rPr>
        <w:t xml:space="preserve">аконів України, </w:t>
      </w:r>
      <w:r w:rsidR="00EA24A9" w:rsidRPr="00BF0DE4">
        <w:rPr>
          <w:rFonts w:ascii="Times New Roman" w:hAnsi="Times New Roman" w:cs="Times New Roman"/>
        </w:rPr>
        <w:t>п</w:t>
      </w:r>
      <w:r w:rsidRPr="00BF0DE4">
        <w:rPr>
          <w:rFonts w:ascii="Times New Roman" w:hAnsi="Times New Roman" w:cs="Times New Roman"/>
        </w:rPr>
        <w:t>останов Кабінету Міністрів України, нормативних документів Міністерства освіти і науки України), Статуту Уні</w:t>
      </w:r>
      <w:r w:rsidR="00EA24A9" w:rsidRPr="00BF0DE4">
        <w:rPr>
          <w:rFonts w:ascii="Times New Roman" w:hAnsi="Times New Roman" w:cs="Times New Roman"/>
        </w:rPr>
        <w:t xml:space="preserve">верситету, Правил внутрішнього </w:t>
      </w:r>
      <w:r w:rsidRPr="00BF0DE4">
        <w:rPr>
          <w:rFonts w:ascii="Times New Roman" w:hAnsi="Times New Roman" w:cs="Times New Roman"/>
        </w:rPr>
        <w:t>трудового розпорядку, посадової інструкції, цього Контракту та інших локальних нормативних актів Університету.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1.2. Цей контракт є строковим трудовим договором. На підставі контракту виникають трудові відносини між </w:t>
      </w:r>
      <w:r w:rsidR="00EA24A9" w:rsidRPr="00BF0DE4">
        <w:rPr>
          <w:rFonts w:ascii="Times New Roman" w:hAnsi="Times New Roman" w:cs="Times New Roman"/>
        </w:rPr>
        <w:t>Г</w:t>
      </w:r>
      <w:r w:rsidR="00511276" w:rsidRPr="00BF0DE4">
        <w:rPr>
          <w:rFonts w:ascii="Times New Roman" w:hAnsi="Times New Roman" w:cs="Times New Roman"/>
        </w:rPr>
        <w:t>оловою циклової комісії</w:t>
      </w:r>
      <w:r w:rsidRPr="00BF0DE4">
        <w:rPr>
          <w:rFonts w:ascii="Times New Roman" w:hAnsi="Times New Roman" w:cs="Times New Roman"/>
        </w:rPr>
        <w:t xml:space="preserve"> та Університетом, які з боку останнього реаліз</w:t>
      </w:r>
      <w:r w:rsidR="00EA24A9" w:rsidRPr="00BF0DE4">
        <w:rPr>
          <w:rFonts w:ascii="Times New Roman" w:hAnsi="Times New Roman" w:cs="Times New Roman"/>
        </w:rPr>
        <w:t>ов</w:t>
      </w:r>
      <w:r w:rsidRPr="00BF0DE4">
        <w:rPr>
          <w:rFonts w:ascii="Times New Roman" w:hAnsi="Times New Roman" w:cs="Times New Roman"/>
        </w:rPr>
        <w:t>уються Президентом Університету.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Терміном «Сторони» в цьому контракті позначаються Університет та </w:t>
      </w:r>
      <w:r w:rsidR="00EA24A9" w:rsidRPr="00BF0DE4">
        <w:rPr>
          <w:rFonts w:ascii="Times New Roman" w:hAnsi="Times New Roman" w:cs="Times New Roman"/>
        </w:rPr>
        <w:t>Г</w:t>
      </w:r>
      <w:r w:rsidR="00511276" w:rsidRPr="00BF0DE4">
        <w:rPr>
          <w:rFonts w:ascii="Times New Roman" w:hAnsi="Times New Roman" w:cs="Times New Roman"/>
        </w:rPr>
        <w:t>олова циклової комісії</w:t>
      </w:r>
      <w:r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1.3. </w:t>
      </w:r>
      <w:r w:rsidR="00511276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>, який уклав цей контракт, є повноважним представником Університету при реалізації своїх повноважень (прав, обов'язків, функцій), передбачених Статутом Університету, локальними нормативними актами (рішення загальних зборів Університету, Вченої ради Університету</w:t>
      </w:r>
      <w:r w:rsidR="002023EA" w:rsidRPr="00BF0DE4">
        <w:rPr>
          <w:rFonts w:ascii="Times New Roman" w:hAnsi="Times New Roman" w:cs="Times New Roman"/>
        </w:rPr>
        <w:t>,</w:t>
      </w:r>
      <w:r w:rsidRPr="00BF0DE4">
        <w:rPr>
          <w:rFonts w:ascii="Times New Roman" w:hAnsi="Times New Roman" w:cs="Times New Roman"/>
        </w:rPr>
        <w:t xml:space="preserve"> </w:t>
      </w:r>
      <w:r w:rsidR="002023EA" w:rsidRPr="00BF0DE4">
        <w:rPr>
          <w:rFonts w:ascii="Times New Roman" w:hAnsi="Times New Roman" w:cs="Times New Roman"/>
        </w:rPr>
        <w:t>Педагогічної ради коледжу</w:t>
      </w:r>
      <w:r w:rsidRPr="00BF0DE4">
        <w:rPr>
          <w:rFonts w:ascii="Times New Roman" w:hAnsi="Times New Roman" w:cs="Times New Roman"/>
        </w:rPr>
        <w:t xml:space="preserve">, ректорату, наказами (розпорядженнями) Президента Університету, директора </w:t>
      </w:r>
      <w:r w:rsidR="002023EA" w:rsidRPr="00BF0DE4">
        <w:rPr>
          <w:rFonts w:ascii="Times New Roman" w:hAnsi="Times New Roman" w:cs="Times New Roman"/>
        </w:rPr>
        <w:t>коледж</w:t>
      </w:r>
      <w:r w:rsidRPr="00BF0DE4">
        <w:rPr>
          <w:rFonts w:ascii="Times New Roman" w:hAnsi="Times New Roman" w:cs="Times New Roman"/>
        </w:rPr>
        <w:t xml:space="preserve">у, положеннями про </w:t>
      </w:r>
      <w:r w:rsidR="002023EA" w:rsidRPr="00BF0DE4">
        <w:rPr>
          <w:rFonts w:ascii="Times New Roman" w:hAnsi="Times New Roman" w:cs="Times New Roman"/>
        </w:rPr>
        <w:t>коледж/циклову комісію</w:t>
      </w:r>
      <w:r w:rsidRPr="00BF0DE4">
        <w:rPr>
          <w:rFonts w:ascii="Times New Roman" w:hAnsi="Times New Roman" w:cs="Times New Roman"/>
        </w:rPr>
        <w:t>), іншими обов'язковими для нього документами.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1.4. </w:t>
      </w:r>
      <w:r w:rsidR="00511276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підзвітний Президенту Університету, директору відповідного </w:t>
      </w:r>
      <w:r w:rsidR="002023EA" w:rsidRPr="00BF0DE4">
        <w:rPr>
          <w:rFonts w:ascii="Times New Roman" w:hAnsi="Times New Roman" w:cs="Times New Roman"/>
        </w:rPr>
        <w:t>коледжу</w:t>
      </w:r>
      <w:r w:rsidRPr="00BF0DE4">
        <w:rPr>
          <w:rFonts w:ascii="Times New Roman" w:hAnsi="Times New Roman" w:cs="Times New Roman"/>
        </w:rPr>
        <w:t xml:space="preserve">, іншим посадовим особам та органам Університету в межах, встановлених чинним законодавством, Статутом Університету, Положенням про </w:t>
      </w:r>
      <w:r w:rsidR="002023EA" w:rsidRPr="00BF0DE4">
        <w:rPr>
          <w:rFonts w:ascii="Times New Roman" w:hAnsi="Times New Roman" w:cs="Times New Roman"/>
        </w:rPr>
        <w:t>коледж</w:t>
      </w:r>
      <w:r w:rsidRPr="00BF0DE4">
        <w:rPr>
          <w:rFonts w:ascii="Times New Roman" w:hAnsi="Times New Roman" w:cs="Times New Roman"/>
        </w:rPr>
        <w:t xml:space="preserve">, Положенням про </w:t>
      </w:r>
      <w:r w:rsidR="002023EA" w:rsidRPr="00BF0DE4">
        <w:rPr>
          <w:rFonts w:ascii="Times New Roman" w:hAnsi="Times New Roman" w:cs="Times New Roman"/>
        </w:rPr>
        <w:t>циклову комісію</w:t>
      </w:r>
      <w:r w:rsidRPr="00BF0DE4">
        <w:rPr>
          <w:rFonts w:ascii="Times New Roman" w:hAnsi="Times New Roman" w:cs="Times New Roman"/>
        </w:rPr>
        <w:t xml:space="preserve">, посадовою інструкцією та цим </w:t>
      </w:r>
      <w:r w:rsidRPr="00BF0DE4">
        <w:rPr>
          <w:rFonts w:ascii="Times New Roman" w:hAnsi="Times New Roman" w:cs="Times New Roman"/>
          <w:b/>
        </w:rPr>
        <w:t>Контрактом</w:t>
      </w:r>
      <w:r w:rsidRPr="00BF0DE4">
        <w:rPr>
          <w:rFonts w:ascii="Times New Roman" w:hAnsi="Times New Roman" w:cs="Times New Roman"/>
        </w:rPr>
        <w:t>.</w:t>
      </w:r>
      <w:r w:rsidR="00511276" w:rsidRPr="00BF0DE4">
        <w:rPr>
          <w:rFonts w:ascii="Times New Roman" w:hAnsi="Times New Roman" w:cs="Times New Roman"/>
        </w:rPr>
        <w:t xml:space="preserve"> </w:t>
      </w:r>
      <w:r w:rsidR="002023EA" w:rsidRPr="00BF0DE4">
        <w:rPr>
          <w:rFonts w:ascii="Times New Roman" w:hAnsi="Times New Roman" w:cs="Times New Roman"/>
        </w:rPr>
        <w:t>Підпорядковується директору коледжу</w:t>
      </w:r>
      <w:r w:rsidR="00576ACC"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 xml:space="preserve">2. ПРАВА </w:t>
      </w:r>
      <w:r w:rsidR="00511276" w:rsidRPr="00BF0DE4">
        <w:rPr>
          <w:rFonts w:ascii="Times New Roman" w:hAnsi="Times New Roman" w:cs="Times New Roman"/>
          <w:b/>
        </w:rPr>
        <w:t>ГОЛОВИ ЦИКЛОВОЇ КОМІСІЇ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 </w:t>
      </w:r>
      <w:r w:rsidR="00FE5CA1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в межах наданих йому повноважень</w:t>
      </w:r>
      <w:r w:rsidR="00FE5CA1" w:rsidRPr="00BF0DE4">
        <w:rPr>
          <w:rFonts w:ascii="Times New Roman" w:hAnsi="Times New Roman" w:cs="Times New Roman"/>
        </w:rPr>
        <w:t xml:space="preserve"> має право</w:t>
      </w:r>
      <w:r w:rsidRPr="00BF0DE4">
        <w:rPr>
          <w:rFonts w:ascii="Times New Roman" w:hAnsi="Times New Roman" w:cs="Times New Roman"/>
        </w:rPr>
        <w:t>:</w:t>
      </w:r>
    </w:p>
    <w:p w:rsidR="00FE5CA1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2.1.1. </w:t>
      </w:r>
      <w:r w:rsidR="00FE5CA1" w:rsidRPr="00BF0DE4">
        <w:rPr>
          <w:rFonts w:ascii="Times New Roman" w:hAnsi="Times New Roman" w:cs="Times New Roman"/>
        </w:rPr>
        <w:t>Вносити пропозиції щодо складу комісії, розподілу педагогічного</w:t>
      </w:r>
      <w:r w:rsidR="002023EA" w:rsidRPr="00BF0DE4">
        <w:rPr>
          <w:rFonts w:ascii="Times New Roman" w:hAnsi="Times New Roman" w:cs="Times New Roman"/>
        </w:rPr>
        <w:t xml:space="preserve"> </w:t>
      </w:r>
      <w:r w:rsidR="00FE5CA1" w:rsidRPr="00BF0DE4">
        <w:rPr>
          <w:rFonts w:ascii="Times New Roman" w:hAnsi="Times New Roman" w:cs="Times New Roman"/>
        </w:rPr>
        <w:t>навантаження, кандидатур завідувачів навчальних кабінетів (лабораторій), атестації викладачів.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2.1.2. </w:t>
      </w:r>
      <w:r w:rsidR="00FE5CA1" w:rsidRPr="00BF0DE4">
        <w:rPr>
          <w:rFonts w:ascii="Times New Roman" w:hAnsi="Times New Roman" w:cs="Times New Roman"/>
        </w:rPr>
        <w:t>Брати участь у складанні робочих навчальних планів та коригуванні</w:t>
      </w:r>
      <w:r w:rsidR="002023EA" w:rsidRPr="00BF0DE4">
        <w:rPr>
          <w:rFonts w:ascii="Times New Roman" w:hAnsi="Times New Roman" w:cs="Times New Roman"/>
        </w:rPr>
        <w:t xml:space="preserve"> </w:t>
      </w:r>
      <w:r w:rsidR="00FE5CA1" w:rsidRPr="00BF0DE4">
        <w:rPr>
          <w:rFonts w:ascii="Times New Roman" w:hAnsi="Times New Roman" w:cs="Times New Roman"/>
        </w:rPr>
        <w:t>робочих програм навчальних дисциплін</w:t>
      </w:r>
      <w:r w:rsidR="002023EA"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E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2.1.3. </w:t>
      </w:r>
      <w:r w:rsidR="00FE5CA1" w:rsidRPr="00BF0DE4">
        <w:rPr>
          <w:rFonts w:ascii="Times New Roman" w:hAnsi="Times New Roman" w:cs="Times New Roman"/>
        </w:rPr>
        <w:t xml:space="preserve">Подавати пропозиції щодо поліпшення </w:t>
      </w:r>
      <w:r w:rsidR="002023EA" w:rsidRPr="00BF0DE4">
        <w:rPr>
          <w:rFonts w:ascii="Times New Roman" w:hAnsi="Times New Roman" w:cs="Times New Roman"/>
        </w:rPr>
        <w:t>освітнь</w:t>
      </w:r>
      <w:r w:rsidR="00FE5CA1" w:rsidRPr="00BF0DE4">
        <w:rPr>
          <w:rFonts w:ascii="Times New Roman" w:hAnsi="Times New Roman" w:cs="Times New Roman"/>
        </w:rPr>
        <w:t>ого процесу</w:t>
      </w:r>
      <w:r w:rsidR="002023EA"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lastRenderedPageBreak/>
        <w:t xml:space="preserve">2.1.4. </w:t>
      </w:r>
      <w:r w:rsidR="00FE5CA1" w:rsidRPr="00BF0DE4">
        <w:rPr>
          <w:rFonts w:ascii="Times New Roman" w:hAnsi="Times New Roman" w:cs="Times New Roman"/>
        </w:rPr>
        <w:t>Відвідувати з метою контролю заняття викладачів</w:t>
      </w:r>
      <w:r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2.1.5. </w:t>
      </w:r>
      <w:r w:rsidR="00FE5CA1" w:rsidRPr="00BF0DE4">
        <w:rPr>
          <w:rFonts w:ascii="Times New Roman" w:hAnsi="Times New Roman" w:cs="Times New Roman"/>
        </w:rPr>
        <w:t>Впроваджувати новітні технології в освітній процес</w:t>
      </w:r>
      <w:r w:rsidRPr="00BF0DE4">
        <w:rPr>
          <w:rFonts w:ascii="Times New Roman" w:hAnsi="Times New Roman" w:cs="Times New Roman"/>
        </w:rPr>
        <w:t>.</w:t>
      </w:r>
    </w:p>
    <w:p w:rsidR="00FE5CA1" w:rsidRPr="00BF0DE4" w:rsidRDefault="00B14049" w:rsidP="00FE5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2.1.6. </w:t>
      </w:r>
      <w:r w:rsidR="00FE5CA1" w:rsidRPr="00BF0DE4">
        <w:rPr>
          <w:rFonts w:ascii="Times New Roman" w:hAnsi="Times New Roman" w:cs="Times New Roman"/>
        </w:rPr>
        <w:t>Порушувати клопотання перед адміністрацією Університету про заохочення</w:t>
      </w:r>
      <w:r w:rsidR="002023EA" w:rsidRPr="00BF0DE4">
        <w:rPr>
          <w:rFonts w:ascii="Times New Roman" w:hAnsi="Times New Roman" w:cs="Times New Roman"/>
        </w:rPr>
        <w:t xml:space="preserve"> </w:t>
      </w:r>
      <w:r w:rsidR="00FE5CA1" w:rsidRPr="00BF0DE4">
        <w:rPr>
          <w:rFonts w:ascii="Times New Roman" w:hAnsi="Times New Roman" w:cs="Times New Roman"/>
        </w:rPr>
        <w:t>викладачів циклової комісії (за успіхи в роботі, активну участь в інноваційній</w:t>
      </w:r>
      <w:r w:rsidR="002023EA" w:rsidRPr="00BF0DE4">
        <w:rPr>
          <w:rFonts w:ascii="Times New Roman" w:hAnsi="Times New Roman" w:cs="Times New Roman"/>
        </w:rPr>
        <w:t xml:space="preserve"> </w:t>
      </w:r>
      <w:r w:rsidR="00FE5CA1" w:rsidRPr="00BF0DE4">
        <w:rPr>
          <w:rFonts w:ascii="Times New Roman" w:hAnsi="Times New Roman" w:cs="Times New Roman"/>
        </w:rPr>
        <w:t>діяльності) або накладання стягнення на них</w:t>
      </w:r>
      <w:r w:rsidR="002023EA"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2.1.7. </w:t>
      </w:r>
      <w:r w:rsidR="00FE5CA1" w:rsidRPr="00BF0DE4">
        <w:rPr>
          <w:rFonts w:ascii="Times New Roman" w:hAnsi="Times New Roman" w:cs="Times New Roman"/>
        </w:rPr>
        <w:t>Порушувати клопотання перед адміністрацією Університету при виникненні</w:t>
      </w:r>
      <w:r w:rsidR="002023EA" w:rsidRPr="00BF0DE4">
        <w:rPr>
          <w:rFonts w:ascii="Times New Roman" w:hAnsi="Times New Roman" w:cs="Times New Roman"/>
        </w:rPr>
        <w:t xml:space="preserve"> </w:t>
      </w:r>
      <w:r w:rsidR="00FE5CA1" w:rsidRPr="00BF0DE4">
        <w:rPr>
          <w:rFonts w:ascii="Times New Roman" w:hAnsi="Times New Roman" w:cs="Times New Roman"/>
        </w:rPr>
        <w:t xml:space="preserve">питань, пов’язаних </w:t>
      </w:r>
      <w:r w:rsidR="00706B79" w:rsidRPr="00BF0DE4">
        <w:rPr>
          <w:rFonts w:ascii="Times New Roman" w:hAnsi="Times New Roman" w:cs="Times New Roman"/>
        </w:rPr>
        <w:t>і</w:t>
      </w:r>
      <w:r w:rsidR="00FE5CA1" w:rsidRPr="00BF0DE4">
        <w:rPr>
          <w:rFonts w:ascii="Times New Roman" w:hAnsi="Times New Roman" w:cs="Times New Roman"/>
        </w:rPr>
        <w:t xml:space="preserve">з порушенням прав та обов’язків учасниками </w:t>
      </w:r>
      <w:r w:rsidR="00706B79" w:rsidRPr="00BF0DE4">
        <w:rPr>
          <w:rFonts w:ascii="Times New Roman" w:hAnsi="Times New Roman" w:cs="Times New Roman"/>
        </w:rPr>
        <w:t>освітнь</w:t>
      </w:r>
      <w:r w:rsidR="00FE5CA1" w:rsidRPr="00BF0DE4">
        <w:rPr>
          <w:rFonts w:ascii="Times New Roman" w:hAnsi="Times New Roman" w:cs="Times New Roman"/>
        </w:rPr>
        <w:t xml:space="preserve">ого процесу в межах </w:t>
      </w:r>
      <w:r w:rsidR="00706B79" w:rsidRPr="00BF0DE4">
        <w:rPr>
          <w:rFonts w:ascii="Times New Roman" w:hAnsi="Times New Roman" w:cs="Times New Roman"/>
        </w:rPr>
        <w:t xml:space="preserve">діяльності </w:t>
      </w:r>
      <w:r w:rsidR="00FE5CA1" w:rsidRPr="00BF0DE4">
        <w:rPr>
          <w:rFonts w:ascii="Times New Roman" w:hAnsi="Times New Roman" w:cs="Times New Roman"/>
        </w:rPr>
        <w:t>циклової комісії</w:t>
      </w:r>
      <w:r w:rsidRPr="00BF0DE4">
        <w:rPr>
          <w:rFonts w:ascii="Times New Roman" w:hAnsi="Times New Roman" w:cs="Times New Roman"/>
        </w:rPr>
        <w:t>.</w:t>
      </w:r>
    </w:p>
    <w:p w:rsidR="00113A85" w:rsidRPr="00BF0DE4" w:rsidRDefault="00113A85" w:rsidP="00113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40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BF0DE4">
        <w:rPr>
          <w:rFonts w:ascii="Times New Roman" w:hAnsi="Times New Roman" w:cs="Times New Roman"/>
          <w:sz w:val="21"/>
          <w:szCs w:val="21"/>
        </w:rPr>
        <w:t xml:space="preserve">2.2. </w:t>
      </w:r>
      <w:r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Голова циклової комісії може м</w:t>
      </w:r>
      <w:r w:rsidR="00265FA0"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ати погоджений сторонами обсяг </w:t>
      </w:r>
      <w:r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навчального навантаження (в межах мінімального і максимального обсягів)</w:t>
      </w:r>
      <w:r w:rsidR="00265FA0"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,</w:t>
      </w:r>
      <w:r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який затверджується на засіданні циклової комісії, яку він очолює</w:t>
      </w:r>
      <w:r w:rsidR="00C11B3C"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,</w:t>
      </w:r>
      <w:r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 з урахуванням </w:t>
      </w:r>
      <w:r w:rsidRPr="00BF0DE4">
        <w:rPr>
          <w:rFonts w:ascii="Times New Roman" w:hAnsi="Times New Roman" w:cs="Times New Roman"/>
          <w:sz w:val="21"/>
          <w:szCs w:val="21"/>
        </w:rPr>
        <w:t>виконання ним педагогічної, методичної, наукової й організаційної роботи та особливостей і структури навчальної дисципліни, яку він викладає</w:t>
      </w:r>
      <w:r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. Погоджений обсяг навчального навантаження зазначається у відповідному наказі по </w:t>
      </w:r>
      <w:r w:rsidR="00C11B3C"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У</w:t>
      </w:r>
      <w:r w:rsidRPr="00BF0DE4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ніверситету.</w:t>
      </w:r>
    </w:p>
    <w:p w:rsidR="00113A85" w:rsidRPr="00BF0DE4" w:rsidRDefault="00113A85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hanging="2"/>
        <w:jc w:val="center"/>
        <w:rPr>
          <w:rFonts w:ascii="Times New Roman" w:hAnsi="Times New Roman" w:cs="Times New Roman"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 xml:space="preserve">3. ОБОВ`ЯЗКИ </w:t>
      </w:r>
      <w:r w:rsidR="00FE5CA1" w:rsidRPr="00BF0DE4">
        <w:rPr>
          <w:rFonts w:ascii="Times New Roman" w:hAnsi="Times New Roman" w:cs="Times New Roman"/>
          <w:b/>
        </w:rPr>
        <w:t>ГОЛОВИ ЦИКЛОВОЇ КОМІСІЇ</w:t>
      </w:r>
    </w:p>
    <w:p w:rsidR="00B14049" w:rsidRPr="00BF0DE4" w:rsidRDefault="00B8355D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8"/>
        <w:jc w:val="both"/>
        <w:rPr>
          <w:rFonts w:ascii="Times New Roman" w:hAnsi="Times New Roman" w:cs="Times New Roman"/>
          <w:b/>
        </w:rPr>
      </w:pPr>
      <w:r w:rsidRPr="00BF0DE4">
        <w:rPr>
          <w:rFonts w:ascii="Times New Roman" w:hAnsi="Times New Roman" w:cs="Times New Roman"/>
          <w:b/>
        </w:rPr>
        <w:t>3.1.</w:t>
      </w:r>
      <w:r w:rsidR="00B14049" w:rsidRPr="00BF0DE4">
        <w:rPr>
          <w:rFonts w:ascii="Times New Roman" w:hAnsi="Times New Roman" w:cs="Times New Roman"/>
          <w:b/>
        </w:rPr>
        <w:t xml:space="preserve">На період чинності цього контракту </w:t>
      </w:r>
      <w:r w:rsidR="00FE5CA1" w:rsidRPr="00BF0DE4">
        <w:rPr>
          <w:rFonts w:ascii="Times New Roman" w:hAnsi="Times New Roman" w:cs="Times New Roman"/>
          <w:b/>
        </w:rPr>
        <w:t>Голова циклової комісії</w:t>
      </w:r>
      <w:r w:rsidR="00B14049" w:rsidRPr="00BF0DE4">
        <w:rPr>
          <w:rFonts w:ascii="Times New Roman" w:hAnsi="Times New Roman" w:cs="Times New Roman"/>
          <w:b/>
        </w:rPr>
        <w:t xml:space="preserve"> зобов'язаний забезпечити: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3.1.1. </w:t>
      </w:r>
      <w:r w:rsidR="00FE5CA1" w:rsidRPr="00BF0DE4">
        <w:rPr>
          <w:rFonts w:ascii="Times New Roman" w:hAnsi="Times New Roman" w:cs="Times New Roman"/>
        </w:rPr>
        <w:t>Організаці</w:t>
      </w:r>
      <w:r w:rsidR="00706B79" w:rsidRPr="00BF0DE4">
        <w:rPr>
          <w:rFonts w:ascii="Times New Roman" w:hAnsi="Times New Roman" w:cs="Times New Roman"/>
        </w:rPr>
        <w:t>ю</w:t>
      </w:r>
      <w:r w:rsidR="00FE5CA1" w:rsidRPr="00BF0DE4">
        <w:rPr>
          <w:rFonts w:ascii="Times New Roman" w:hAnsi="Times New Roman" w:cs="Times New Roman"/>
        </w:rPr>
        <w:t xml:space="preserve"> роботи циклової комісії згідно з Положенням про циклов</w:t>
      </w:r>
      <w:r w:rsidR="00706B79" w:rsidRPr="00BF0DE4">
        <w:rPr>
          <w:rFonts w:ascii="Times New Roman" w:hAnsi="Times New Roman" w:cs="Times New Roman"/>
        </w:rPr>
        <w:t>у</w:t>
      </w:r>
      <w:r w:rsidR="002023EA" w:rsidRPr="00BF0DE4">
        <w:rPr>
          <w:rFonts w:ascii="Times New Roman" w:hAnsi="Times New Roman" w:cs="Times New Roman"/>
        </w:rPr>
        <w:t xml:space="preserve"> </w:t>
      </w:r>
      <w:r w:rsidR="00FE5CA1" w:rsidRPr="00BF0DE4">
        <w:rPr>
          <w:rFonts w:ascii="Times New Roman" w:hAnsi="Times New Roman" w:cs="Times New Roman"/>
        </w:rPr>
        <w:t>комісі</w:t>
      </w:r>
      <w:r w:rsidR="00706B79" w:rsidRPr="00BF0DE4">
        <w:rPr>
          <w:rFonts w:ascii="Times New Roman" w:hAnsi="Times New Roman" w:cs="Times New Roman"/>
        </w:rPr>
        <w:t>ю</w:t>
      </w:r>
      <w:r w:rsidR="00FE5CA1"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3.1.2. </w:t>
      </w:r>
      <w:r w:rsidR="00B8355D" w:rsidRPr="00BF0DE4">
        <w:rPr>
          <w:rFonts w:ascii="Times New Roman" w:hAnsi="Times New Roman" w:cs="Times New Roman"/>
        </w:rPr>
        <w:t>Складання планів роботи циклової комісії – до 1 вересня поточного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навчального року</w:t>
      </w:r>
      <w:r w:rsidR="002023EA"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3.1.3. </w:t>
      </w:r>
      <w:r w:rsidR="00B8355D" w:rsidRPr="00BF0DE4">
        <w:rPr>
          <w:rFonts w:ascii="Times New Roman" w:hAnsi="Times New Roman" w:cs="Times New Roman"/>
        </w:rPr>
        <w:t>Організаці</w:t>
      </w:r>
      <w:r w:rsidR="00706B79" w:rsidRPr="00BF0DE4">
        <w:rPr>
          <w:rFonts w:ascii="Times New Roman" w:hAnsi="Times New Roman" w:cs="Times New Roman"/>
        </w:rPr>
        <w:t>ю</w:t>
      </w:r>
      <w:r w:rsidR="00B8355D" w:rsidRPr="00BF0DE4">
        <w:rPr>
          <w:rFonts w:ascii="Times New Roman" w:hAnsi="Times New Roman" w:cs="Times New Roman"/>
        </w:rPr>
        <w:t xml:space="preserve"> </w:t>
      </w:r>
      <w:proofErr w:type="spellStart"/>
      <w:r w:rsidR="00B8355D" w:rsidRPr="00BF0DE4">
        <w:rPr>
          <w:rFonts w:ascii="Times New Roman" w:hAnsi="Times New Roman" w:cs="Times New Roman"/>
        </w:rPr>
        <w:t>взаємовідвідування</w:t>
      </w:r>
      <w:proofErr w:type="spellEnd"/>
      <w:r w:rsidR="00B8355D" w:rsidRPr="00BF0DE4">
        <w:rPr>
          <w:rFonts w:ascii="Times New Roman" w:hAnsi="Times New Roman" w:cs="Times New Roman"/>
        </w:rPr>
        <w:t xml:space="preserve"> занять викладачами згідно з планом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роботи циклової комісії у поточному навчальному році.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3.1.4. </w:t>
      </w:r>
      <w:r w:rsidR="00B8355D" w:rsidRPr="00BF0DE4">
        <w:rPr>
          <w:rFonts w:ascii="Times New Roman" w:hAnsi="Times New Roman" w:cs="Times New Roman"/>
        </w:rPr>
        <w:t xml:space="preserve">Розгляд та затвердження робочих програм </w:t>
      </w:r>
      <w:r w:rsidR="00706B79" w:rsidRPr="00BF0DE4">
        <w:rPr>
          <w:rFonts w:ascii="Times New Roman" w:hAnsi="Times New Roman" w:cs="Times New Roman"/>
        </w:rPr>
        <w:t>і</w:t>
      </w:r>
      <w:r w:rsidR="00B8355D" w:rsidRPr="00BF0DE4">
        <w:rPr>
          <w:rFonts w:ascii="Times New Roman" w:hAnsi="Times New Roman" w:cs="Times New Roman"/>
        </w:rPr>
        <w:t>з навчальних дисциплін циклу</w:t>
      </w:r>
      <w:r w:rsidRPr="00BF0DE4">
        <w:rPr>
          <w:rFonts w:ascii="Times New Roman" w:hAnsi="Times New Roman" w:cs="Times New Roman"/>
        </w:rPr>
        <w:t>.</w:t>
      </w:r>
    </w:p>
    <w:p w:rsidR="00B8355D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3.1.5. </w:t>
      </w:r>
      <w:r w:rsidR="00B8355D" w:rsidRPr="00BF0DE4">
        <w:rPr>
          <w:rFonts w:ascii="Times New Roman" w:hAnsi="Times New Roman" w:cs="Times New Roman"/>
        </w:rPr>
        <w:t>Розгляд навчально-методичної документації постійно протягом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поточного навчального року.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3.1.6. </w:t>
      </w:r>
      <w:r w:rsidR="00B8355D" w:rsidRPr="00BF0DE4">
        <w:rPr>
          <w:rFonts w:ascii="Times New Roman" w:hAnsi="Times New Roman" w:cs="Times New Roman"/>
        </w:rPr>
        <w:t>Організаці</w:t>
      </w:r>
      <w:r w:rsidR="00706B79" w:rsidRPr="00BF0DE4">
        <w:rPr>
          <w:rFonts w:ascii="Times New Roman" w:hAnsi="Times New Roman" w:cs="Times New Roman"/>
        </w:rPr>
        <w:t>ю</w:t>
      </w:r>
      <w:r w:rsidR="00B8355D" w:rsidRPr="00BF0DE4">
        <w:rPr>
          <w:rFonts w:ascii="Times New Roman" w:hAnsi="Times New Roman" w:cs="Times New Roman"/>
        </w:rPr>
        <w:t xml:space="preserve"> контролю за якістю знань </w:t>
      </w:r>
      <w:r w:rsidR="00706B79" w:rsidRPr="00BF0DE4">
        <w:rPr>
          <w:rFonts w:ascii="Times New Roman" w:hAnsi="Times New Roman" w:cs="Times New Roman"/>
        </w:rPr>
        <w:t>здобувачів освіти</w:t>
      </w:r>
      <w:r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3.1.7. </w:t>
      </w:r>
      <w:r w:rsidR="00B8355D" w:rsidRPr="00BF0DE4">
        <w:rPr>
          <w:rFonts w:ascii="Times New Roman" w:hAnsi="Times New Roman" w:cs="Times New Roman"/>
        </w:rPr>
        <w:t>Подання на засідання атестаційної комісії кандидатур викладачів, які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підлягають черговій і, як виняток</w:t>
      </w:r>
      <w:r w:rsidR="00706B79" w:rsidRPr="00BF0DE4">
        <w:rPr>
          <w:rFonts w:ascii="Times New Roman" w:hAnsi="Times New Roman" w:cs="Times New Roman"/>
        </w:rPr>
        <w:t>,</w:t>
      </w:r>
      <w:r w:rsidR="00B8355D" w:rsidRPr="00BF0DE4">
        <w:rPr>
          <w:rFonts w:ascii="Times New Roman" w:hAnsi="Times New Roman" w:cs="Times New Roman"/>
        </w:rPr>
        <w:t xml:space="preserve"> позачерговій атестації.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3.1.8. </w:t>
      </w:r>
      <w:r w:rsidR="00B8355D" w:rsidRPr="00BF0DE4">
        <w:rPr>
          <w:rFonts w:ascii="Times New Roman" w:hAnsi="Times New Roman" w:cs="Times New Roman"/>
        </w:rPr>
        <w:t>Організаці</w:t>
      </w:r>
      <w:r w:rsidR="00706B79" w:rsidRPr="00BF0DE4">
        <w:rPr>
          <w:rFonts w:ascii="Times New Roman" w:hAnsi="Times New Roman" w:cs="Times New Roman"/>
        </w:rPr>
        <w:t>ю</w:t>
      </w:r>
      <w:r w:rsidR="00B8355D" w:rsidRPr="00BF0DE4">
        <w:rPr>
          <w:rFonts w:ascii="Times New Roman" w:hAnsi="Times New Roman" w:cs="Times New Roman"/>
        </w:rPr>
        <w:t xml:space="preserve"> профорієнтаційної роботи в школах, ПТНЗ міста та регіону</w:t>
      </w:r>
      <w:r w:rsidRPr="00BF0DE4">
        <w:rPr>
          <w:rFonts w:ascii="Times New Roman" w:hAnsi="Times New Roman" w:cs="Times New Roman"/>
        </w:rPr>
        <w:t>.</w:t>
      </w:r>
    </w:p>
    <w:p w:rsidR="00B8355D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3.1.9. </w:t>
      </w:r>
      <w:r w:rsidR="00B8355D" w:rsidRPr="00BF0DE4">
        <w:rPr>
          <w:rFonts w:ascii="Times New Roman" w:hAnsi="Times New Roman" w:cs="Times New Roman"/>
        </w:rPr>
        <w:t>Організаці</w:t>
      </w:r>
      <w:r w:rsidR="00706B79" w:rsidRPr="00BF0DE4">
        <w:rPr>
          <w:rFonts w:ascii="Times New Roman" w:hAnsi="Times New Roman" w:cs="Times New Roman"/>
        </w:rPr>
        <w:t>ю</w:t>
      </w:r>
      <w:r w:rsidR="00B8355D" w:rsidRPr="00BF0DE4">
        <w:rPr>
          <w:rFonts w:ascii="Times New Roman" w:hAnsi="Times New Roman" w:cs="Times New Roman"/>
        </w:rPr>
        <w:t xml:space="preserve"> систематичної перевірки виконання раніше прийнятих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рішень циклової комісії та інформування про підсумки перевірки на засіданнях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 xml:space="preserve">комісії згідно </w:t>
      </w:r>
      <w:r w:rsidR="00706B79" w:rsidRPr="00BF0DE4">
        <w:rPr>
          <w:rFonts w:ascii="Times New Roman" w:hAnsi="Times New Roman" w:cs="Times New Roman"/>
        </w:rPr>
        <w:t>і</w:t>
      </w:r>
      <w:r w:rsidR="00B8355D" w:rsidRPr="00BF0DE4">
        <w:rPr>
          <w:rFonts w:ascii="Times New Roman" w:hAnsi="Times New Roman" w:cs="Times New Roman"/>
        </w:rPr>
        <w:t>з планом роботи.</w:t>
      </w:r>
    </w:p>
    <w:p w:rsidR="00B8355D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3.1.10. </w:t>
      </w:r>
      <w:r w:rsidR="00B8355D" w:rsidRPr="00BF0DE4">
        <w:rPr>
          <w:rFonts w:ascii="Times New Roman" w:hAnsi="Times New Roman" w:cs="Times New Roman"/>
        </w:rPr>
        <w:t>Здійсн</w:t>
      </w:r>
      <w:r w:rsidR="00706B79" w:rsidRPr="00BF0DE4">
        <w:rPr>
          <w:rFonts w:ascii="Times New Roman" w:hAnsi="Times New Roman" w:cs="Times New Roman"/>
        </w:rPr>
        <w:t>ення</w:t>
      </w:r>
      <w:r w:rsidR="00B8355D" w:rsidRPr="00BF0DE4">
        <w:rPr>
          <w:rFonts w:ascii="Times New Roman" w:hAnsi="Times New Roman" w:cs="Times New Roman"/>
        </w:rPr>
        <w:t xml:space="preserve"> контрол</w:t>
      </w:r>
      <w:r w:rsidR="00706B79" w:rsidRPr="00BF0DE4">
        <w:rPr>
          <w:rFonts w:ascii="Times New Roman" w:hAnsi="Times New Roman" w:cs="Times New Roman"/>
        </w:rPr>
        <w:t>ю</w:t>
      </w:r>
      <w:r w:rsidR="00B8355D" w:rsidRPr="00BF0DE4">
        <w:rPr>
          <w:rFonts w:ascii="Times New Roman" w:hAnsi="Times New Roman" w:cs="Times New Roman"/>
        </w:rPr>
        <w:t xml:space="preserve"> за виконанням планів циклової комісії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викладачами.</w:t>
      </w:r>
    </w:p>
    <w:p w:rsidR="00B8355D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3.1.11. </w:t>
      </w:r>
      <w:r w:rsidR="00B8355D" w:rsidRPr="00BF0DE4">
        <w:rPr>
          <w:rFonts w:ascii="Times New Roman" w:hAnsi="Times New Roman" w:cs="Times New Roman"/>
        </w:rPr>
        <w:t xml:space="preserve">Розгляд питань, пов’язаних </w:t>
      </w:r>
      <w:r w:rsidR="00706B79" w:rsidRPr="00BF0DE4">
        <w:rPr>
          <w:rFonts w:ascii="Times New Roman" w:hAnsi="Times New Roman" w:cs="Times New Roman"/>
        </w:rPr>
        <w:t>і</w:t>
      </w:r>
      <w:r w:rsidR="00B8355D" w:rsidRPr="00BF0DE4">
        <w:rPr>
          <w:rFonts w:ascii="Times New Roman" w:hAnsi="Times New Roman" w:cs="Times New Roman"/>
        </w:rPr>
        <w:t>з порушенням прав та обов’язків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 xml:space="preserve">учасниками </w:t>
      </w:r>
      <w:r w:rsidR="00706B79" w:rsidRPr="00BF0DE4">
        <w:rPr>
          <w:rFonts w:ascii="Times New Roman" w:hAnsi="Times New Roman" w:cs="Times New Roman"/>
        </w:rPr>
        <w:t>освітнь</w:t>
      </w:r>
      <w:r w:rsidR="00B8355D" w:rsidRPr="00BF0DE4">
        <w:rPr>
          <w:rFonts w:ascii="Times New Roman" w:hAnsi="Times New Roman" w:cs="Times New Roman"/>
        </w:rPr>
        <w:t xml:space="preserve">ого процесу в межах </w:t>
      </w:r>
      <w:r w:rsidR="00706B79" w:rsidRPr="00BF0DE4">
        <w:rPr>
          <w:rFonts w:ascii="Times New Roman" w:hAnsi="Times New Roman" w:cs="Times New Roman"/>
        </w:rPr>
        <w:t xml:space="preserve">діяльності </w:t>
      </w:r>
      <w:r w:rsidR="00B8355D" w:rsidRPr="00BF0DE4">
        <w:rPr>
          <w:rFonts w:ascii="Times New Roman" w:hAnsi="Times New Roman" w:cs="Times New Roman"/>
        </w:rPr>
        <w:t>циклової комісії.</w:t>
      </w:r>
    </w:p>
    <w:p w:rsidR="00B14049" w:rsidRPr="00BF0DE4" w:rsidRDefault="00B14049" w:rsidP="00B8355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3.1.12. </w:t>
      </w:r>
      <w:r w:rsidR="00B8355D" w:rsidRPr="00BF0DE4">
        <w:rPr>
          <w:rFonts w:ascii="Times New Roman" w:hAnsi="Times New Roman" w:cs="Times New Roman"/>
        </w:rPr>
        <w:t>Ведення обліку та складання звітів про роботу циклової комісії в</w:t>
      </w:r>
      <w:r w:rsidR="002023EA" w:rsidRPr="00BF0DE4">
        <w:rPr>
          <w:rFonts w:ascii="Times New Roman" w:hAnsi="Times New Roman" w:cs="Times New Roman"/>
        </w:rPr>
        <w:t xml:space="preserve"> </w:t>
      </w:r>
      <w:r w:rsidR="00B8355D" w:rsidRPr="00BF0DE4">
        <w:rPr>
          <w:rFonts w:ascii="Times New Roman" w:hAnsi="Times New Roman" w:cs="Times New Roman"/>
        </w:rPr>
        <w:t>поточному навчальному році</w:t>
      </w:r>
      <w:r w:rsidRPr="00BF0DE4">
        <w:rPr>
          <w:rFonts w:ascii="Times New Roman" w:hAnsi="Times New Roman" w:cs="Times New Roman"/>
        </w:rPr>
        <w:t>.</w:t>
      </w:r>
    </w:p>
    <w:p w:rsidR="00EF7C9F" w:rsidRPr="00BF0DE4" w:rsidRDefault="00EF7C9F" w:rsidP="00EF7C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F0DE4">
        <w:rPr>
          <w:rFonts w:ascii="Times New Roman" w:hAnsi="Times New Roman" w:cs="Times New Roman"/>
        </w:rPr>
        <w:t xml:space="preserve">3.1.13. 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Дотримання чинного законодавства щодо збереження майна Університету, зміцнення договірної, трудової дисципліни, захисту відомостей, що є службовою та комерційною таємницею, вимог </w:t>
      </w:r>
      <w:r w:rsidRPr="00BF0DE4">
        <w:rPr>
          <w:rFonts w:ascii="Times New Roman" w:eastAsia="Times New Roman" w:hAnsi="Times New Roman" w:cs="Times New Roman"/>
          <w:lang w:eastAsia="ru-RU"/>
        </w:rPr>
        <w:t>Закону України «</w:t>
      </w:r>
      <w:r w:rsidRPr="00BF0DE4">
        <w:rPr>
          <w:rStyle w:val="rvts23"/>
          <w:rFonts w:ascii="Times New Roman" w:hAnsi="Times New Roman" w:cs="Times New Roman"/>
        </w:rPr>
        <w:t>Про забезпечення функціонування української мови як державної».</w:t>
      </w:r>
    </w:p>
    <w:p w:rsidR="00850EF0" w:rsidRPr="00BF0DE4" w:rsidRDefault="00850EF0" w:rsidP="00301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ja-JP"/>
        </w:rPr>
      </w:pPr>
      <w:r w:rsidRPr="00BF0DE4">
        <w:rPr>
          <w:rFonts w:ascii="Times New Roman" w:hAnsi="Times New Roman" w:cs="Times New Roman"/>
        </w:rPr>
        <w:t>3.2</w:t>
      </w:r>
      <w:r w:rsidR="00301EFF" w:rsidRPr="00BF0DE4">
        <w:rPr>
          <w:rFonts w:ascii="Times New Roman" w:hAnsi="Times New Roman" w:cs="Times New Roman"/>
        </w:rPr>
        <w:t xml:space="preserve">. </w:t>
      </w:r>
      <w:r w:rsidR="00301EFF" w:rsidRPr="00BF0DE4">
        <w:rPr>
          <w:rFonts w:ascii="Times New Roman" w:eastAsia="Times New Roman" w:hAnsi="Times New Roman" w:cs="Times New Roman"/>
          <w:lang w:eastAsia="ja-JP"/>
        </w:rPr>
        <w:t>Голова циклової комісії зобов’язаний</w:t>
      </w:r>
      <w:r w:rsidRPr="00BF0DE4">
        <w:rPr>
          <w:rFonts w:ascii="Times New Roman" w:eastAsia="Times New Roman" w:hAnsi="Times New Roman" w:cs="Times New Roman"/>
          <w:lang w:eastAsia="ja-JP"/>
        </w:rPr>
        <w:t>:</w:t>
      </w:r>
    </w:p>
    <w:p w:rsidR="00850EF0" w:rsidRPr="00BF0DE4" w:rsidRDefault="00850EF0" w:rsidP="00EF7C9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eastAsia="Times New Roman" w:hAnsi="Times New Roman" w:cs="Times New Roman"/>
          <w:lang w:eastAsia="ja-JP"/>
        </w:rPr>
        <w:t xml:space="preserve">- </w:t>
      </w:r>
      <w:r w:rsidR="00301EFF" w:rsidRPr="00BF0DE4">
        <w:rPr>
          <w:rFonts w:ascii="Times New Roman" w:eastAsia="Times New Roman" w:hAnsi="Times New Roman" w:cs="Times New Roman"/>
          <w:lang w:eastAsia="ja-JP"/>
        </w:rPr>
        <w:t xml:space="preserve">володіти комп‘ютером на рівні досвідченого користувача, вміти працювати у програмах </w:t>
      </w:r>
      <w:r w:rsidR="00301EFF" w:rsidRPr="00BF0DE4">
        <w:rPr>
          <w:rFonts w:ascii="Times New Roman" w:eastAsia="Times New Roman" w:hAnsi="Times New Roman" w:cs="Times New Roman"/>
          <w:bCs/>
          <w:kern w:val="36"/>
          <w:lang w:eastAsia="uk-UA"/>
        </w:rPr>
        <w:t>пакету</w:t>
      </w:r>
      <w:r w:rsidR="00301EFF" w:rsidRPr="00BF0DE4">
        <w:rPr>
          <w:rFonts w:ascii="Times New Roman" w:eastAsia="Times New Roman" w:hAnsi="Times New Roman" w:cs="Times New Roman"/>
          <w:b/>
          <w:bCs/>
          <w:kern w:val="36"/>
          <w:lang w:eastAsia="uk-UA"/>
        </w:rPr>
        <w:t xml:space="preserve"> </w:t>
      </w:r>
      <w:r w:rsidR="00301EFF" w:rsidRPr="00BF0DE4">
        <w:rPr>
          <w:rFonts w:ascii="Times New Roman" w:eastAsia="Times New Roman" w:hAnsi="Times New Roman" w:cs="Times New Roman"/>
          <w:bCs/>
          <w:kern w:val="36"/>
          <w:lang w:eastAsia="uk-UA"/>
        </w:rPr>
        <w:t xml:space="preserve">Microsoft Office, </w:t>
      </w:r>
      <w:r w:rsidR="00301EFF" w:rsidRPr="00BF0DE4">
        <w:rPr>
          <w:rFonts w:ascii="Times New Roman" w:eastAsia="Times New Roman" w:hAnsi="Times New Roman" w:cs="Times New Roman"/>
          <w:bCs/>
          <w:lang w:eastAsia="uk-UA"/>
        </w:rPr>
        <w:t xml:space="preserve">Outlook Express, </w:t>
      </w:r>
      <w:r w:rsidR="00301EFF" w:rsidRPr="00BF0DE4">
        <w:rPr>
          <w:rFonts w:ascii="Times New Roman" w:eastAsia="Times New Roman" w:hAnsi="Times New Roman" w:cs="Times New Roman"/>
          <w:bCs/>
          <w:lang w:val="en-US" w:eastAsia="uk-UA"/>
        </w:rPr>
        <w:t>Zoom</w:t>
      </w:r>
      <w:r w:rsidR="00301EFF" w:rsidRPr="00BF0DE4">
        <w:rPr>
          <w:rFonts w:ascii="Times New Roman" w:eastAsia="Times New Roman" w:hAnsi="Times New Roman" w:cs="Times New Roman"/>
          <w:bCs/>
          <w:lang w:eastAsia="uk-UA"/>
        </w:rPr>
        <w:t xml:space="preserve">, </w:t>
      </w:r>
      <w:r w:rsidR="00301EFF" w:rsidRPr="00BF0DE4">
        <w:rPr>
          <w:rFonts w:ascii="Times New Roman" w:eastAsia="Times New Roman" w:hAnsi="Times New Roman" w:cs="Times New Roman"/>
          <w:bCs/>
          <w:lang w:val="en-US" w:eastAsia="uk-UA"/>
        </w:rPr>
        <w:t>Viber</w:t>
      </w:r>
      <w:r w:rsidR="00301EFF" w:rsidRPr="00BF0DE4">
        <w:rPr>
          <w:rFonts w:ascii="Times New Roman" w:eastAsia="Times New Roman" w:hAnsi="Times New Roman" w:cs="Times New Roman"/>
          <w:bCs/>
          <w:lang w:eastAsia="uk-UA"/>
        </w:rPr>
        <w:t xml:space="preserve">, </w:t>
      </w:r>
      <w:r w:rsidR="00301EFF" w:rsidRPr="00BF0DE4">
        <w:rPr>
          <w:rFonts w:ascii="Times New Roman" w:eastAsia="Times New Roman" w:hAnsi="Times New Roman" w:cs="Times New Roman"/>
          <w:bCs/>
          <w:lang w:val="en-US" w:eastAsia="uk-UA"/>
        </w:rPr>
        <w:t>Telegram</w:t>
      </w:r>
      <w:r w:rsidR="00301EFF" w:rsidRPr="00BF0DE4">
        <w:rPr>
          <w:rFonts w:ascii="Times New Roman" w:eastAsia="Times New Roman" w:hAnsi="Times New Roman" w:cs="Times New Roman"/>
          <w:bCs/>
          <w:lang w:eastAsia="uk-UA"/>
        </w:rPr>
        <w:t xml:space="preserve">, </w:t>
      </w:r>
      <w:r w:rsidR="00301EFF" w:rsidRPr="00BF0DE4">
        <w:rPr>
          <w:rFonts w:ascii="Times New Roman" w:eastAsia="Times New Roman" w:hAnsi="Times New Roman" w:cs="Times New Roman"/>
          <w:bCs/>
          <w:lang w:val="en-US" w:eastAsia="uk-UA"/>
        </w:rPr>
        <w:t>WhatsApp</w:t>
      </w:r>
      <w:r w:rsidR="00301EFF" w:rsidRPr="00BF0DE4">
        <w:rPr>
          <w:rFonts w:ascii="Times New Roman" w:eastAsia="Times New Roman" w:hAnsi="Times New Roman" w:cs="Times New Roman"/>
          <w:bCs/>
          <w:lang w:eastAsia="uk-UA"/>
        </w:rPr>
        <w:t xml:space="preserve">, </w:t>
      </w:r>
      <w:r w:rsidR="00301EFF" w:rsidRPr="00BF0DE4">
        <w:rPr>
          <w:rFonts w:ascii="Times New Roman" w:eastAsia="Times New Roman" w:hAnsi="Times New Roman" w:cs="Times New Roman"/>
          <w:bCs/>
          <w:lang w:val="en-US" w:eastAsia="uk-UA"/>
        </w:rPr>
        <w:t>Google</w:t>
      </w:r>
      <w:r w:rsidR="00301EFF" w:rsidRPr="00BF0DE4">
        <w:rPr>
          <w:rFonts w:ascii="Times New Roman" w:eastAsia="Times New Roman" w:hAnsi="Times New Roman" w:cs="Times New Roman"/>
          <w:bCs/>
          <w:lang w:eastAsia="uk-UA"/>
        </w:rPr>
        <w:t xml:space="preserve">. Упродовж трьох тижнів із дня підписання цього контракту самостійно навчитись працювати на </w:t>
      </w:r>
      <w:r w:rsidR="00301EFF" w:rsidRPr="00BF0DE4">
        <w:rPr>
          <w:rFonts w:ascii="Times New Roman" w:eastAsia="Times New Roman" w:hAnsi="Times New Roman" w:cs="Times New Roman"/>
          <w:lang w:eastAsia="ru-RU"/>
        </w:rPr>
        <w:t xml:space="preserve">платформі Інтернет-підтримки освітнього процесу </w:t>
      </w:r>
      <w:proofErr w:type="spellStart"/>
      <w:r w:rsidR="00301EFF" w:rsidRPr="00BF0DE4">
        <w:rPr>
          <w:rFonts w:ascii="Times New Roman" w:eastAsia="Times New Roman" w:hAnsi="Times New Roman" w:cs="Times New Roman"/>
          <w:lang w:eastAsia="ru-RU"/>
        </w:rPr>
        <w:t>Moodle</w:t>
      </w:r>
      <w:proofErr w:type="spellEnd"/>
      <w:r w:rsidR="00EF7C9F" w:rsidRPr="00BF0DE4">
        <w:rPr>
          <w:rFonts w:ascii="Times New Roman" w:eastAsia="Times New Roman" w:hAnsi="Times New Roman" w:cs="Times New Roman"/>
          <w:lang w:eastAsia="ru-RU"/>
        </w:rPr>
        <w:t xml:space="preserve"> та </w:t>
      </w:r>
      <w:r w:rsidR="00265FA0" w:rsidRPr="00BF0DE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EF7C9F" w:rsidRPr="00BF0DE4">
        <w:rPr>
          <w:rFonts w:ascii="Times New Roman" w:eastAsia="Times New Roman" w:hAnsi="Times New Roman" w:cs="Times New Roman"/>
          <w:lang w:eastAsia="ru-RU"/>
        </w:rPr>
        <w:t>системі електронного документообігу університету</w:t>
      </w:r>
      <w:r w:rsidRPr="00BF0DE4">
        <w:rPr>
          <w:rFonts w:ascii="Times New Roman" w:eastAsia="Times New Roman" w:hAnsi="Times New Roman" w:cs="Times New Roman"/>
          <w:lang w:eastAsia="ru-RU"/>
        </w:rPr>
        <w:t>;</w:t>
      </w:r>
    </w:p>
    <w:p w:rsidR="00301EFF" w:rsidRPr="00BF0DE4" w:rsidRDefault="00850EF0" w:rsidP="00301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eastAsia="Times New Roman" w:hAnsi="Times New Roman" w:cs="Times New Roman"/>
          <w:lang w:eastAsia="ru-RU"/>
        </w:rPr>
        <w:t>- перевіряти на наявність повідомлень від Університету (наказів, розпоряджень, положень, тощо) особисту електронну поштову скриньку, зазначену у п.</w:t>
      </w:r>
      <w:r w:rsidR="00EA24A9" w:rsidRPr="00BF0D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0DE4">
        <w:rPr>
          <w:rFonts w:ascii="Times New Roman" w:eastAsia="Times New Roman" w:hAnsi="Times New Roman" w:cs="Times New Roman"/>
          <w:lang w:eastAsia="ru-RU"/>
        </w:rPr>
        <w:t>10.1 цього контракту, та/або корпоративну електронну скриньку у разі надання такої скриньки Університетом, як мінімум, на початку і перед закінченням робочого дня</w:t>
      </w:r>
      <w:r w:rsidR="00EA24A9" w:rsidRPr="00BF0DE4">
        <w:rPr>
          <w:rFonts w:ascii="Times New Roman" w:eastAsia="Times New Roman" w:hAnsi="Times New Roman" w:cs="Times New Roman"/>
          <w:lang w:eastAsia="ru-RU"/>
        </w:rPr>
        <w:t>;</w:t>
      </w:r>
    </w:p>
    <w:p w:rsidR="004A56DB" w:rsidRPr="00BF0DE4" w:rsidRDefault="004A56DB" w:rsidP="00301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eastAsia="Times New Roman" w:hAnsi="Times New Roman" w:cs="Times New Roman"/>
          <w:lang w:eastAsia="ru-RU"/>
        </w:rPr>
        <w:t>- у строк 5 (п</w:t>
      </w:r>
      <w:r w:rsidRPr="00BF0DE4">
        <w:rPr>
          <w:rFonts w:ascii="Times New Roman" w:eastAsia="Times New Roman" w:hAnsi="Times New Roman" w:cs="Times New Roman"/>
          <w:lang w:val="ru-RU" w:eastAsia="ru-RU"/>
        </w:rPr>
        <w:t>’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ять) робочих днів письмово повідомляти Університет про зміну </w:t>
      </w:r>
      <w:r w:rsidR="008270C2" w:rsidRPr="00BF0DE4">
        <w:rPr>
          <w:rFonts w:ascii="Times New Roman" w:eastAsia="Times New Roman" w:hAnsi="Times New Roman" w:cs="Times New Roman"/>
          <w:lang w:eastAsia="ru-RU"/>
        </w:rPr>
        <w:t>реквізитів, зазначених у п. 10.1 цього контракту</w:t>
      </w:r>
      <w:r w:rsidR="00C11B3C" w:rsidRPr="00BF0DE4">
        <w:rPr>
          <w:rFonts w:ascii="Times New Roman" w:eastAsia="Times New Roman" w:hAnsi="Times New Roman" w:cs="Times New Roman"/>
          <w:lang w:eastAsia="ru-RU"/>
        </w:rPr>
        <w:t>;</w:t>
      </w:r>
    </w:p>
    <w:p w:rsidR="00EF7C9F" w:rsidRPr="00BF0DE4" w:rsidRDefault="00EF7C9F" w:rsidP="00EF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eastAsia="Times New Roman" w:hAnsi="Times New Roman" w:cs="Times New Roman"/>
          <w:lang w:eastAsia="ru-RU"/>
        </w:rPr>
        <w:t xml:space="preserve">- виконувати вимоги </w:t>
      </w:r>
      <w:r w:rsidR="00265FA0" w:rsidRPr="00BF0DE4">
        <w:rPr>
          <w:rFonts w:ascii="Times New Roman" w:eastAsia="Times New Roman" w:hAnsi="Times New Roman" w:cs="Times New Roman"/>
          <w:lang w:eastAsia="ru-RU"/>
        </w:rPr>
        <w:t>з</w:t>
      </w:r>
      <w:r w:rsidRPr="00BF0DE4">
        <w:rPr>
          <w:rFonts w:ascii="Times New Roman" w:eastAsia="Times New Roman" w:hAnsi="Times New Roman" w:cs="Times New Roman"/>
          <w:lang w:eastAsia="ru-RU"/>
        </w:rPr>
        <w:t>аконів України «</w:t>
      </w:r>
      <w:r w:rsidRPr="00BF0DE4">
        <w:rPr>
          <w:rStyle w:val="rvts23"/>
          <w:rFonts w:ascii="Times New Roman" w:hAnsi="Times New Roman" w:cs="Times New Roman"/>
        </w:rPr>
        <w:t xml:space="preserve">Про військовий обов'язок і військову службу», «Про мобілізаційну підготовку та мобілізацію», </w:t>
      </w:r>
      <w:r w:rsidRPr="00BF0DE4">
        <w:rPr>
          <w:rFonts w:ascii="Times New Roman" w:eastAsia="Times New Roman" w:hAnsi="Times New Roman" w:cs="Times New Roman"/>
          <w:lang w:eastAsia="ru-RU"/>
        </w:rPr>
        <w:t>правила військового обліку</w:t>
      </w:r>
      <w:r w:rsidRPr="00BF0DE4">
        <w:rPr>
          <w:rFonts w:ascii="Times New Roman" w:hAnsi="Times New Roman" w:cs="Times New Roman"/>
          <w:bCs/>
          <w:lang w:eastAsia="uk-UA"/>
        </w:rPr>
        <w:t xml:space="preserve"> призовників, військовозобов’язаних та резервістів</w:t>
      </w:r>
      <w:r w:rsidR="00C11B3C" w:rsidRPr="00BF0DE4">
        <w:rPr>
          <w:rFonts w:ascii="Times New Roman" w:hAnsi="Times New Roman" w:cs="Times New Roman"/>
          <w:bCs/>
          <w:lang w:eastAsia="uk-UA"/>
        </w:rPr>
        <w:t>;</w:t>
      </w:r>
    </w:p>
    <w:p w:rsidR="00EF7C9F" w:rsidRPr="00BF0DE4" w:rsidRDefault="00EF7C9F" w:rsidP="00EF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eastAsia="Times New Roman" w:hAnsi="Times New Roman" w:cs="Times New Roman"/>
          <w:lang w:eastAsia="ru-RU"/>
        </w:rPr>
        <w:t xml:space="preserve">- для проведення перевірок </w:t>
      </w:r>
      <w:r w:rsidR="00265FA0" w:rsidRPr="00BF0DE4">
        <w:rPr>
          <w:rFonts w:ascii="Times New Roman" w:eastAsia="Times New Roman" w:hAnsi="Times New Roman" w:cs="Times New Roman"/>
          <w:lang w:eastAsia="ru-RU"/>
        </w:rPr>
        <w:t>освітнь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ого процесу забезпечити безперешкодний доступ інспекторів освітнього процесу </w:t>
      </w:r>
      <w:r w:rsidR="00C11B3C" w:rsidRPr="00BF0DE4">
        <w:rPr>
          <w:rFonts w:ascii="Times New Roman" w:eastAsia="Times New Roman" w:hAnsi="Times New Roman" w:cs="Times New Roman"/>
          <w:lang w:eastAsia="ru-RU"/>
        </w:rPr>
        <w:t>У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ніверситету до відвідування (перевірки) навчальних занять, заліків та іспитів, які </w:t>
      </w:r>
      <w:r w:rsidRPr="00BF0DE4">
        <w:rPr>
          <w:rFonts w:ascii="Times New Roman" w:eastAsia="Times New Roman" w:hAnsi="Times New Roman" w:cs="Times New Roman"/>
          <w:lang w:eastAsia="ru-RU"/>
        </w:rPr>
        <w:lastRenderedPageBreak/>
        <w:t xml:space="preserve">проводяться згідно з розкладом, у тому числі у змішаному форматі за допомогою </w:t>
      </w:r>
      <w:r w:rsidR="00265FA0" w:rsidRPr="00BF0DE4">
        <w:rPr>
          <w:rFonts w:ascii="Times New Roman" w:eastAsia="Times New Roman" w:hAnsi="Times New Roman" w:cs="Times New Roman"/>
          <w:lang w:eastAsia="ru-RU"/>
        </w:rPr>
        <w:t>І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нтернет-платформи </w:t>
      </w:r>
      <w:proofErr w:type="spellStart"/>
      <w:r w:rsidRPr="00BF0DE4">
        <w:rPr>
          <w:rFonts w:ascii="Times New Roman" w:eastAsia="Times New Roman" w:hAnsi="Times New Roman" w:cs="Times New Roman"/>
          <w:lang w:eastAsia="ru-RU"/>
        </w:rPr>
        <w:t>Moodle</w:t>
      </w:r>
      <w:proofErr w:type="spellEnd"/>
      <w:r w:rsidRPr="00BF0DE4">
        <w:rPr>
          <w:rFonts w:ascii="Times New Roman" w:eastAsia="Times New Roman" w:hAnsi="Times New Roman" w:cs="Times New Roman"/>
          <w:lang w:eastAsia="ru-RU"/>
        </w:rPr>
        <w:t xml:space="preserve"> та/або </w:t>
      </w:r>
      <w:proofErr w:type="spellStart"/>
      <w:r w:rsidRPr="00BF0DE4">
        <w:rPr>
          <w:rFonts w:ascii="Times New Roman" w:eastAsia="Times New Roman" w:hAnsi="Times New Roman" w:cs="Times New Roman"/>
          <w:lang w:eastAsia="ru-RU"/>
        </w:rPr>
        <w:t>Zoom</w:t>
      </w:r>
      <w:proofErr w:type="spellEnd"/>
      <w:r w:rsidRPr="00BF0DE4">
        <w:rPr>
          <w:rFonts w:ascii="Times New Roman" w:eastAsia="Times New Roman" w:hAnsi="Times New Roman" w:cs="Times New Roman"/>
          <w:lang w:eastAsia="ru-RU"/>
        </w:rPr>
        <w:t xml:space="preserve">-конференції, а також до відвідування навчальних занять, заліків та іспитів, які проходять у режимі </w:t>
      </w:r>
      <w:proofErr w:type="spellStart"/>
      <w:r w:rsidRPr="00BF0DE4">
        <w:rPr>
          <w:rFonts w:ascii="Times New Roman" w:eastAsia="Times New Roman" w:hAnsi="Times New Roman" w:cs="Times New Roman"/>
          <w:lang w:eastAsia="ru-RU"/>
        </w:rPr>
        <w:t>офлайн</w:t>
      </w:r>
      <w:proofErr w:type="spellEnd"/>
      <w:r w:rsidRPr="00BF0DE4">
        <w:rPr>
          <w:rFonts w:ascii="Times New Roman" w:eastAsia="Times New Roman" w:hAnsi="Times New Roman" w:cs="Times New Roman"/>
          <w:lang w:eastAsia="ru-RU"/>
        </w:rPr>
        <w:t xml:space="preserve"> у навчальних аудиторіях</w:t>
      </w:r>
      <w:r w:rsidR="00265FA0" w:rsidRPr="00BF0DE4">
        <w:rPr>
          <w:rFonts w:ascii="Times New Roman" w:eastAsia="Times New Roman" w:hAnsi="Times New Roman" w:cs="Times New Roman"/>
          <w:lang w:eastAsia="ru-RU"/>
        </w:rPr>
        <w:t>;</w:t>
      </w:r>
    </w:p>
    <w:p w:rsidR="00113A85" w:rsidRPr="00BF0DE4" w:rsidRDefault="00113A85" w:rsidP="00EF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hAnsi="Times New Roman" w:cs="Times New Roman"/>
          <w:bCs/>
          <w:lang w:eastAsia="uk-UA"/>
        </w:rPr>
        <w:t>- при погоджен</w:t>
      </w:r>
      <w:r w:rsidR="00265FA0" w:rsidRPr="00BF0DE4">
        <w:rPr>
          <w:rFonts w:ascii="Times New Roman" w:hAnsi="Times New Roman" w:cs="Times New Roman"/>
          <w:bCs/>
          <w:lang w:eastAsia="uk-UA"/>
        </w:rPr>
        <w:t>н</w:t>
      </w:r>
      <w:r w:rsidRPr="00BF0DE4">
        <w:rPr>
          <w:rFonts w:ascii="Times New Roman" w:hAnsi="Times New Roman" w:cs="Times New Roman"/>
          <w:bCs/>
          <w:lang w:eastAsia="uk-UA"/>
        </w:rPr>
        <w:t xml:space="preserve">і сторонами </w:t>
      </w:r>
      <w:r w:rsidR="00265FA0" w:rsidRPr="00BF0DE4">
        <w:rPr>
          <w:rFonts w:ascii="Times New Roman" w:hAnsi="Times New Roman" w:cs="Times New Roman"/>
          <w:bCs/>
          <w:lang w:eastAsia="uk-UA"/>
        </w:rPr>
        <w:t xml:space="preserve">обсягу навчального навантаження відповідно до </w:t>
      </w:r>
      <w:r w:rsidRPr="00BF0DE4">
        <w:rPr>
          <w:rFonts w:ascii="Times New Roman" w:hAnsi="Times New Roman" w:cs="Times New Roman"/>
          <w:bCs/>
          <w:lang w:eastAsia="uk-UA"/>
        </w:rPr>
        <w:t>п. 2.2</w:t>
      </w:r>
      <w:r w:rsidR="00882E88" w:rsidRPr="00BF0DE4">
        <w:rPr>
          <w:rFonts w:ascii="Times New Roman" w:hAnsi="Times New Roman" w:cs="Times New Roman"/>
          <w:bCs/>
          <w:lang w:eastAsia="uk-UA"/>
        </w:rPr>
        <w:t>.</w:t>
      </w:r>
      <w:r w:rsidRPr="00BF0DE4">
        <w:rPr>
          <w:rFonts w:ascii="Times New Roman" w:hAnsi="Times New Roman" w:cs="Times New Roman"/>
          <w:bCs/>
          <w:lang w:eastAsia="uk-UA"/>
        </w:rPr>
        <w:t xml:space="preserve"> цього контракту виконувати </w:t>
      </w:r>
      <w:proofErr w:type="spellStart"/>
      <w:r w:rsidRPr="00BF0DE4">
        <w:rPr>
          <w:rFonts w:ascii="Times New Roman" w:hAnsi="Times New Roman" w:cs="Times New Roman"/>
          <w:bCs/>
          <w:lang w:eastAsia="uk-UA"/>
        </w:rPr>
        <w:t>обов</w:t>
      </w:r>
      <w:proofErr w:type="spellEnd"/>
      <w:r w:rsidRPr="00BF0DE4">
        <w:rPr>
          <w:rFonts w:ascii="Times New Roman" w:hAnsi="Times New Roman" w:cs="Times New Roman"/>
          <w:bCs/>
          <w:lang w:val="ru-RU" w:eastAsia="uk-UA"/>
        </w:rPr>
        <w:t>’</w:t>
      </w:r>
      <w:proofErr w:type="spellStart"/>
      <w:r w:rsidRPr="00BF0DE4">
        <w:rPr>
          <w:rFonts w:ascii="Times New Roman" w:hAnsi="Times New Roman" w:cs="Times New Roman"/>
          <w:bCs/>
          <w:lang w:eastAsia="uk-UA"/>
        </w:rPr>
        <w:t>язки</w:t>
      </w:r>
      <w:proofErr w:type="spellEnd"/>
      <w:r w:rsidR="00265FA0" w:rsidRPr="00BF0DE4">
        <w:rPr>
          <w:rFonts w:ascii="Times New Roman" w:hAnsi="Times New Roman" w:cs="Times New Roman"/>
          <w:bCs/>
          <w:lang w:eastAsia="uk-UA"/>
        </w:rPr>
        <w:t>,</w:t>
      </w:r>
      <w:r w:rsidRPr="00BF0DE4">
        <w:rPr>
          <w:rFonts w:ascii="Times New Roman" w:hAnsi="Times New Roman" w:cs="Times New Roman"/>
          <w:bCs/>
          <w:lang w:eastAsia="uk-UA"/>
        </w:rPr>
        <w:t xml:space="preserve"> передбачені для педагогічних працівників </w:t>
      </w:r>
      <w:r w:rsidR="00C11B3C" w:rsidRPr="00BF0DE4">
        <w:rPr>
          <w:rFonts w:ascii="Times New Roman" w:hAnsi="Times New Roman" w:cs="Times New Roman"/>
          <w:bCs/>
          <w:lang w:eastAsia="uk-UA"/>
        </w:rPr>
        <w:t>У</w:t>
      </w:r>
      <w:r w:rsidR="00265FA0" w:rsidRPr="00BF0DE4">
        <w:rPr>
          <w:rFonts w:ascii="Times New Roman" w:hAnsi="Times New Roman" w:cs="Times New Roman"/>
          <w:bCs/>
          <w:lang w:eastAsia="uk-UA"/>
        </w:rPr>
        <w:t xml:space="preserve">ніверситету, які зазначаються </w:t>
      </w:r>
      <w:r w:rsidRPr="00BF0DE4">
        <w:rPr>
          <w:rFonts w:ascii="Times New Roman" w:hAnsi="Times New Roman" w:cs="Times New Roman"/>
          <w:bCs/>
          <w:lang w:eastAsia="uk-UA"/>
        </w:rPr>
        <w:t>у додатку до цього контракту</w:t>
      </w:r>
      <w:r w:rsidR="00265FA0" w:rsidRPr="00BF0DE4">
        <w:rPr>
          <w:rFonts w:ascii="Times New Roman" w:hAnsi="Times New Roman" w:cs="Times New Roman"/>
          <w:bCs/>
          <w:lang w:eastAsia="uk-UA"/>
        </w:rPr>
        <w:t>.</w:t>
      </w:r>
    </w:p>
    <w:p w:rsidR="00B14049" w:rsidRPr="00BF0DE4" w:rsidRDefault="00850EF0" w:rsidP="00301EF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3.3</w:t>
      </w:r>
      <w:r w:rsidR="00B14049" w:rsidRPr="00BF0DE4">
        <w:rPr>
          <w:rFonts w:ascii="Times New Roman" w:hAnsi="Times New Roman" w:cs="Times New Roman"/>
          <w:b/>
        </w:rPr>
        <w:t>. Інші види діяльності</w:t>
      </w:r>
      <w:r w:rsidR="00B14049" w:rsidRPr="00BF0DE4">
        <w:rPr>
          <w:rFonts w:ascii="Times New Roman" w:hAnsi="Times New Roman" w:cs="Times New Roman"/>
        </w:rPr>
        <w:t xml:space="preserve"> ______________</w:t>
      </w:r>
      <w:r w:rsidR="00301EFF" w:rsidRPr="00BF0DE4">
        <w:rPr>
          <w:rFonts w:ascii="Times New Roman" w:hAnsi="Times New Roman" w:cs="Times New Roman"/>
        </w:rPr>
        <w:t>_________</w:t>
      </w:r>
      <w:r w:rsidR="00B14049" w:rsidRPr="00BF0DE4">
        <w:rPr>
          <w:rFonts w:ascii="Times New Roman" w:hAnsi="Times New Roman" w:cs="Times New Roman"/>
        </w:rPr>
        <w:t>___________________</w:t>
      </w:r>
      <w:r w:rsidR="00DC2E3E" w:rsidRPr="00BF0DE4">
        <w:rPr>
          <w:rFonts w:ascii="Times New Roman" w:hAnsi="Times New Roman" w:cs="Times New Roman"/>
        </w:rPr>
        <w:t>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_______________________________________________________</w:t>
      </w:r>
      <w:r w:rsidR="00DC2E3E" w:rsidRPr="00BF0DE4">
        <w:rPr>
          <w:rFonts w:ascii="Times New Roman" w:hAnsi="Times New Roman" w:cs="Times New Roman"/>
        </w:rPr>
        <w:t>______________________________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4. ОБОВ`ЯЗКИ УНІВЕРСИТЕТУ: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4.1. Забезпечити </w:t>
      </w:r>
      <w:r w:rsidR="00B8355D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 необхідні умови для належної високопродуктивної праці, своєчасну виплату заробітної плати відповідно до цього контракту.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4.2. Забезпечити умови техніки безпеки, виробничої санітарії, гігієни праці.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4.3. Надавати можливість підвищення кваліфікації, в тому числі через </w:t>
      </w:r>
      <w:r w:rsidR="00706B79" w:rsidRPr="00BF0DE4">
        <w:rPr>
          <w:rFonts w:ascii="Times New Roman" w:hAnsi="Times New Roman" w:cs="Times New Roman"/>
        </w:rPr>
        <w:t xml:space="preserve">аспірантуру, </w:t>
      </w:r>
      <w:r w:rsidRPr="00BF0DE4">
        <w:rPr>
          <w:rFonts w:ascii="Times New Roman" w:hAnsi="Times New Roman" w:cs="Times New Roman"/>
        </w:rPr>
        <w:t xml:space="preserve">докторантуру та інші форми одержання вищої наукової </w:t>
      </w:r>
      <w:r w:rsidR="00706B79" w:rsidRPr="00BF0DE4">
        <w:rPr>
          <w:rFonts w:ascii="Times New Roman" w:hAnsi="Times New Roman" w:cs="Times New Roman"/>
        </w:rPr>
        <w:t xml:space="preserve">та/чи педагогічної </w:t>
      </w:r>
      <w:r w:rsidRPr="00BF0DE4">
        <w:rPr>
          <w:rFonts w:ascii="Times New Roman" w:hAnsi="Times New Roman" w:cs="Times New Roman"/>
        </w:rPr>
        <w:t>кваліфікації.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4.4. Надавати допомогу в забезпеченні освітнього процесу документацією, технічними засобами навчання.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4.5. Інформувати </w:t>
      </w:r>
      <w:r w:rsidR="00B8355D" w:rsidRPr="00BF0DE4">
        <w:rPr>
          <w:rFonts w:ascii="Times New Roman" w:hAnsi="Times New Roman" w:cs="Times New Roman"/>
        </w:rPr>
        <w:t>Голову циклової комісії</w:t>
      </w:r>
      <w:r w:rsidRPr="00BF0DE4">
        <w:rPr>
          <w:rFonts w:ascii="Times New Roman" w:hAnsi="Times New Roman" w:cs="Times New Roman"/>
        </w:rPr>
        <w:t xml:space="preserve"> про політику Університету.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4.6. Надавати інформацію на запити </w:t>
      </w:r>
      <w:r w:rsidR="00B8355D" w:rsidRPr="00BF0DE4">
        <w:rPr>
          <w:rFonts w:ascii="Times New Roman" w:hAnsi="Times New Roman" w:cs="Times New Roman"/>
        </w:rPr>
        <w:t>Голови циклової комісії</w:t>
      </w:r>
      <w:r w:rsidRPr="00BF0DE4">
        <w:rPr>
          <w:rFonts w:ascii="Times New Roman" w:hAnsi="Times New Roman" w:cs="Times New Roman"/>
        </w:rPr>
        <w:t xml:space="preserve"> в межах його компетенції.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4.7. Гарантувати додержання прав і законних інтересів відповідно до діючого законодавства та цього контракту.</w:t>
      </w:r>
    </w:p>
    <w:p w:rsidR="00EF7C9F" w:rsidRPr="00BF0DE4" w:rsidRDefault="00EF7C9F" w:rsidP="00EF7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B14049" w:rsidRPr="00BF0DE4" w:rsidRDefault="00B14049" w:rsidP="00EF7C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  <w:r w:rsidRPr="00BF0DE4">
        <w:rPr>
          <w:rFonts w:ascii="Times New Roman" w:hAnsi="Times New Roman" w:cs="Times New Roman"/>
          <w:b/>
        </w:rPr>
        <w:t>5. ПРАВА УНІВЕРСИТЕТУ:</w:t>
      </w:r>
    </w:p>
    <w:p w:rsidR="00B14049" w:rsidRPr="00BF0DE4" w:rsidRDefault="00B14049" w:rsidP="00202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5.1. Здійснювати належний об’єктивний контроль та вимагати виконання умов цього контракту </w:t>
      </w:r>
      <w:r w:rsidR="00B8355D" w:rsidRPr="00BF0DE4">
        <w:rPr>
          <w:rFonts w:ascii="Times New Roman" w:hAnsi="Times New Roman" w:cs="Times New Roman"/>
        </w:rPr>
        <w:t>Головою циклової комісії</w:t>
      </w:r>
      <w:r w:rsidRPr="00BF0DE4">
        <w:rPr>
          <w:rFonts w:ascii="Times New Roman" w:hAnsi="Times New Roman" w:cs="Times New Roman"/>
        </w:rPr>
        <w:t>. Призначати проведення його атестації.</w:t>
      </w: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5.2. Вимагати від </w:t>
      </w:r>
      <w:r w:rsidR="00B8355D" w:rsidRPr="00BF0DE4">
        <w:rPr>
          <w:rFonts w:ascii="Times New Roman" w:hAnsi="Times New Roman" w:cs="Times New Roman"/>
        </w:rPr>
        <w:t>Голови циклової комісії</w:t>
      </w:r>
      <w:r w:rsidRPr="00BF0DE4">
        <w:rPr>
          <w:rFonts w:ascii="Times New Roman" w:hAnsi="Times New Roman" w:cs="Times New Roman"/>
        </w:rPr>
        <w:t xml:space="preserve"> пред’явлення:</w:t>
      </w:r>
    </w:p>
    <w:p w:rsidR="00D65F28" w:rsidRPr="00BF0DE4" w:rsidRDefault="00D65F28" w:rsidP="00D65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- документації циклової комісії (план роботи, протоколи засідань циклової комісії, посадові інструкції працівників тощо);</w:t>
      </w:r>
    </w:p>
    <w:p w:rsidR="00D65F28" w:rsidRPr="00BF0DE4" w:rsidRDefault="00D65F28" w:rsidP="00D65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- навчальних програм дисциплін, конспектів лекцій</w:t>
      </w:r>
      <w:r w:rsidR="00301EFF" w:rsidRPr="00BF0DE4">
        <w:rPr>
          <w:rFonts w:ascii="Times New Roman" w:hAnsi="Times New Roman" w:cs="Times New Roman"/>
        </w:rPr>
        <w:t>, описів навчальних планів, індивідуальних планів роботи</w:t>
      </w:r>
      <w:r w:rsidRPr="00BF0DE4">
        <w:rPr>
          <w:rFonts w:ascii="Times New Roman" w:hAnsi="Times New Roman" w:cs="Times New Roman"/>
        </w:rPr>
        <w:t>;</w:t>
      </w:r>
    </w:p>
    <w:p w:rsidR="00D65F28" w:rsidRPr="00BF0DE4" w:rsidRDefault="00D65F28" w:rsidP="00D65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- інших матеріалів навчально-методичного забезпечення діяльності </w:t>
      </w:r>
      <w:r w:rsidR="00706B79" w:rsidRPr="00BF0DE4">
        <w:rPr>
          <w:rFonts w:ascii="Times New Roman" w:hAnsi="Times New Roman" w:cs="Times New Roman"/>
        </w:rPr>
        <w:t>циклової комісії</w:t>
      </w:r>
      <w:r w:rsidRPr="00BF0DE4">
        <w:rPr>
          <w:rFonts w:ascii="Times New Roman" w:hAnsi="Times New Roman" w:cs="Times New Roman"/>
        </w:rPr>
        <w:t>;</w:t>
      </w:r>
    </w:p>
    <w:p w:rsidR="00EF7C9F" w:rsidRPr="00BF0DE4" w:rsidRDefault="00D65F28" w:rsidP="00EF7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- проведення пробної відкритої лекції або проведення пробного чи відкритого заняття.</w:t>
      </w:r>
      <w:r w:rsidR="00EF7C9F" w:rsidRPr="00BF0DE4">
        <w:rPr>
          <w:rFonts w:ascii="Times New Roman" w:hAnsi="Times New Roman" w:cs="Times New Roman"/>
        </w:rPr>
        <w:t xml:space="preserve"> </w:t>
      </w:r>
    </w:p>
    <w:p w:rsidR="00EF7C9F" w:rsidRPr="00BF0DE4" w:rsidRDefault="00EF7C9F" w:rsidP="00EF7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eastAsia="Times New Roman" w:hAnsi="Times New Roman" w:cs="Times New Roman"/>
          <w:lang w:eastAsia="ru-RU"/>
        </w:rPr>
      </w:pPr>
      <w:r w:rsidRPr="00BF0DE4">
        <w:rPr>
          <w:rFonts w:ascii="Times New Roman" w:hAnsi="Times New Roman" w:cs="Times New Roman"/>
        </w:rPr>
        <w:t xml:space="preserve">5.3. 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Проводити перевірки </w:t>
      </w:r>
      <w:r w:rsidR="00FA31D2" w:rsidRPr="00BF0DE4">
        <w:rPr>
          <w:rFonts w:ascii="Times New Roman" w:eastAsia="Times New Roman" w:hAnsi="Times New Roman" w:cs="Times New Roman"/>
          <w:lang w:eastAsia="ru-RU"/>
        </w:rPr>
        <w:t>освітнього процесу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 шляхом відвідування інспекторами освітнього процесу та відповідними посадовими особами </w:t>
      </w:r>
      <w:r w:rsidR="00C11B3C" w:rsidRPr="00BF0DE4">
        <w:rPr>
          <w:rFonts w:ascii="Times New Roman" w:eastAsia="Times New Roman" w:hAnsi="Times New Roman" w:cs="Times New Roman"/>
          <w:lang w:eastAsia="ru-RU"/>
        </w:rPr>
        <w:t>У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ніверситету навчальних занять, заліків та іспитів, які проводяться згідно з розкладом, у тому числі у змішаному форматі за допомогою </w:t>
      </w:r>
      <w:r w:rsidR="00FA31D2" w:rsidRPr="00BF0DE4">
        <w:rPr>
          <w:rFonts w:ascii="Times New Roman" w:eastAsia="Times New Roman" w:hAnsi="Times New Roman" w:cs="Times New Roman"/>
          <w:lang w:eastAsia="ru-RU"/>
        </w:rPr>
        <w:t>І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нтернет-платформи </w:t>
      </w:r>
      <w:proofErr w:type="spellStart"/>
      <w:r w:rsidRPr="00BF0DE4">
        <w:rPr>
          <w:rFonts w:ascii="Times New Roman" w:eastAsia="Times New Roman" w:hAnsi="Times New Roman" w:cs="Times New Roman"/>
          <w:lang w:eastAsia="ru-RU"/>
        </w:rPr>
        <w:t>Moodle</w:t>
      </w:r>
      <w:proofErr w:type="spellEnd"/>
      <w:r w:rsidRPr="00BF0DE4">
        <w:rPr>
          <w:rFonts w:ascii="Times New Roman" w:eastAsia="Times New Roman" w:hAnsi="Times New Roman" w:cs="Times New Roman"/>
          <w:lang w:eastAsia="ru-RU"/>
        </w:rPr>
        <w:t xml:space="preserve"> та/або </w:t>
      </w:r>
      <w:proofErr w:type="spellStart"/>
      <w:r w:rsidRPr="00BF0DE4">
        <w:rPr>
          <w:rFonts w:ascii="Times New Roman" w:eastAsia="Times New Roman" w:hAnsi="Times New Roman" w:cs="Times New Roman"/>
          <w:lang w:eastAsia="ru-RU"/>
        </w:rPr>
        <w:t>Zoom</w:t>
      </w:r>
      <w:proofErr w:type="spellEnd"/>
      <w:r w:rsidRPr="00BF0DE4">
        <w:rPr>
          <w:rFonts w:ascii="Times New Roman" w:eastAsia="Times New Roman" w:hAnsi="Times New Roman" w:cs="Times New Roman"/>
          <w:lang w:eastAsia="ru-RU"/>
        </w:rPr>
        <w:t xml:space="preserve">-конференції (надання доступу до відповідних </w:t>
      </w:r>
      <w:r w:rsidR="00C11B3C" w:rsidRPr="00BF0DE4">
        <w:rPr>
          <w:rFonts w:ascii="Times New Roman" w:eastAsia="Times New Roman" w:hAnsi="Times New Roman" w:cs="Times New Roman"/>
          <w:lang w:eastAsia="ru-RU"/>
        </w:rPr>
        <w:t>і</w:t>
      </w:r>
      <w:r w:rsidRPr="00BF0DE4">
        <w:rPr>
          <w:rFonts w:ascii="Times New Roman" w:eastAsia="Times New Roman" w:hAnsi="Times New Roman" w:cs="Times New Roman"/>
          <w:lang w:eastAsia="ru-RU"/>
        </w:rPr>
        <w:t>нтернет</w:t>
      </w:r>
      <w:r w:rsidR="00FA31D2" w:rsidRPr="00BF0DE4">
        <w:rPr>
          <w:rFonts w:ascii="Times New Roman" w:eastAsia="Times New Roman" w:hAnsi="Times New Roman" w:cs="Times New Roman"/>
          <w:lang w:eastAsia="ru-RU"/>
        </w:rPr>
        <w:t>-</w:t>
      </w:r>
      <w:r w:rsidR="00C11B3C" w:rsidRPr="00BF0DE4">
        <w:rPr>
          <w:rFonts w:ascii="Times New Roman" w:eastAsia="Times New Roman" w:hAnsi="Times New Roman" w:cs="Times New Roman"/>
          <w:lang w:eastAsia="ru-RU"/>
        </w:rPr>
        <w:t>ресурсів)</w:t>
      </w:r>
      <w:r w:rsidRPr="00BF0DE4">
        <w:rPr>
          <w:rFonts w:ascii="Times New Roman" w:eastAsia="Times New Roman" w:hAnsi="Times New Roman" w:cs="Times New Roman"/>
          <w:lang w:eastAsia="ru-RU"/>
        </w:rPr>
        <w:t xml:space="preserve">, а також до відвідування навчальних занять, заліків та іспитів, які проходять у режимі </w:t>
      </w:r>
      <w:proofErr w:type="spellStart"/>
      <w:r w:rsidRPr="00BF0DE4">
        <w:rPr>
          <w:rFonts w:ascii="Times New Roman" w:eastAsia="Times New Roman" w:hAnsi="Times New Roman" w:cs="Times New Roman"/>
          <w:lang w:eastAsia="ru-RU"/>
        </w:rPr>
        <w:t>офлайн</w:t>
      </w:r>
      <w:proofErr w:type="spellEnd"/>
      <w:r w:rsidRPr="00BF0DE4">
        <w:rPr>
          <w:rFonts w:ascii="Times New Roman" w:eastAsia="Times New Roman" w:hAnsi="Times New Roman" w:cs="Times New Roman"/>
          <w:lang w:eastAsia="ru-RU"/>
        </w:rPr>
        <w:t xml:space="preserve"> у навчальних аудиторіях</w:t>
      </w:r>
      <w:r w:rsidR="00113A85" w:rsidRPr="00BF0DE4">
        <w:rPr>
          <w:rFonts w:ascii="Times New Roman" w:eastAsia="Times New Roman" w:hAnsi="Times New Roman" w:cs="Times New Roman"/>
          <w:lang w:eastAsia="ru-RU"/>
        </w:rPr>
        <w:t>.</w:t>
      </w:r>
    </w:p>
    <w:p w:rsidR="00113A85" w:rsidRPr="00BF0DE4" w:rsidRDefault="00113A85" w:rsidP="00EF7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FA31D2" w:rsidRPr="00BF0DE4">
        <w:rPr>
          <w:rFonts w:ascii="Times New Roman" w:eastAsia="Times New Roman" w:hAnsi="Times New Roman" w:cs="Times New Roman"/>
          <w:lang w:eastAsia="ru-RU"/>
        </w:rPr>
        <w:t>З</w:t>
      </w:r>
      <w:r w:rsidR="00E44751" w:rsidRPr="00BF0DE4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BF0DE4">
        <w:rPr>
          <w:rFonts w:ascii="Times New Roman" w:hAnsi="Times New Roman" w:cs="Times New Roman"/>
        </w:rPr>
        <w:t>згодою сторін встановлювати Голові циклової комісії погоджений обсяг навчального навантаження</w:t>
      </w:r>
      <w:r w:rsidR="00FA31D2" w:rsidRPr="00BF0DE4">
        <w:rPr>
          <w:rFonts w:ascii="Times New Roman" w:hAnsi="Times New Roman" w:cs="Times New Roman"/>
        </w:rPr>
        <w:t>.</w:t>
      </w:r>
    </w:p>
    <w:p w:rsidR="00B14049" w:rsidRPr="00BF0DE4" w:rsidRDefault="00113A85" w:rsidP="00B14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5.5</w:t>
      </w:r>
      <w:r w:rsidR="00B14049" w:rsidRPr="00BF0DE4">
        <w:rPr>
          <w:rFonts w:ascii="Times New Roman" w:hAnsi="Times New Roman" w:cs="Times New Roman"/>
        </w:rPr>
        <w:t xml:space="preserve">. Звільняти </w:t>
      </w:r>
      <w:r w:rsidR="00912ED5" w:rsidRPr="00BF0DE4">
        <w:rPr>
          <w:rFonts w:ascii="Times New Roman" w:hAnsi="Times New Roman" w:cs="Times New Roman"/>
        </w:rPr>
        <w:t>Голову циклової комісії</w:t>
      </w:r>
      <w:r w:rsidR="00B14049" w:rsidRPr="00BF0DE4">
        <w:rPr>
          <w:rFonts w:ascii="Times New Roman" w:hAnsi="Times New Roman" w:cs="Times New Roman"/>
        </w:rPr>
        <w:t xml:space="preserve"> п</w:t>
      </w:r>
      <w:r w:rsidR="00D65F28" w:rsidRPr="00BF0DE4">
        <w:rPr>
          <w:rFonts w:ascii="Times New Roman" w:hAnsi="Times New Roman" w:cs="Times New Roman"/>
        </w:rPr>
        <w:t>ісля</w:t>
      </w:r>
      <w:r w:rsidR="00B14049" w:rsidRPr="00BF0DE4">
        <w:rPr>
          <w:rFonts w:ascii="Times New Roman" w:hAnsi="Times New Roman" w:cs="Times New Roman"/>
        </w:rPr>
        <w:t xml:space="preserve"> закінченн</w:t>
      </w:r>
      <w:r w:rsidR="00D65F28" w:rsidRPr="00BF0DE4">
        <w:rPr>
          <w:rFonts w:ascii="Times New Roman" w:hAnsi="Times New Roman" w:cs="Times New Roman"/>
        </w:rPr>
        <w:t>я</w:t>
      </w:r>
      <w:r w:rsidR="00B14049" w:rsidRPr="00BF0DE4">
        <w:rPr>
          <w:rFonts w:ascii="Times New Roman" w:hAnsi="Times New Roman" w:cs="Times New Roman"/>
        </w:rPr>
        <w:t xml:space="preserve"> строку контракту або достроково у випадку порушень законодавства та умов контракту.</w:t>
      </w:r>
    </w:p>
    <w:p w:rsidR="00D14A2B" w:rsidRPr="00BF0DE4" w:rsidRDefault="00113A85" w:rsidP="00B14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eastAsia="Times New Roman" w:hAnsi="Times New Roman" w:cs="Times New Roman"/>
          <w:lang w:eastAsia="ru-RU"/>
        </w:rPr>
        <w:t>5.6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 xml:space="preserve">. Щомісячно оцінювати якість виконання посадових обов’язків, умов цього контракту </w:t>
      </w:r>
      <w:r w:rsidR="00912ED5" w:rsidRPr="00BF0DE4">
        <w:rPr>
          <w:rFonts w:ascii="Times New Roman" w:eastAsia="Times New Roman" w:hAnsi="Times New Roman" w:cs="Times New Roman"/>
          <w:lang w:eastAsia="ru-RU"/>
        </w:rPr>
        <w:t>Головою циклової комісії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 xml:space="preserve"> і</w:t>
      </w:r>
      <w:r w:rsidR="00D65F28" w:rsidRPr="00BF0DE4">
        <w:rPr>
          <w:rFonts w:ascii="Times New Roman" w:eastAsia="Times New Roman" w:hAnsi="Times New Roman" w:cs="Times New Roman"/>
          <w:lang w:eastAsia="ru-RU"/>
        </w:rPr>
        <w:t>,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 xml:space="preserve"> за результатами такої оцінки</w:t>
      </w:r>
      <w:r w:rsidR="00D65F28" w:rsidRPr="00BF0DE4">
        <w:rPr>
          <w:rFonts w:ascii="Times New Roman" w:eastAsia="Times New Roman" w:hAnsi="Times New Roman" w:cs="Times New Roman"/>
          <w:lang w:eastAsia="ru-RU"/>
        </w:rPr>
        <w:t>,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 xml:space="preserve"> переглядати розмір надбавок і премій, зазначе</w:t>
      </w:r>
      <w:r w:rsidR="00D65F28" w:rsidRPr="00BF0DE4">
        <w:rPr>
          <w:rFonts w:ascii="Times New Roman" w:eastAsia="Times New Roman" w:hAnsi="Times New Roman" w:cs="Times New Roman"/>
          <w:lang w:eastAsia="ru-RU"/>
        </w:rPr>
        <w:t>них у розділі 6 цього контракту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 xml:space="preserve"> або встановлених окремими наказами, за винятком надбавок за стаж науково-педагогічної</w:t>
      </w:r>
      <w:r w:rsidR="00D65F28" w:rsidRPr="00BF0DE4">
        <w:rPr>
          <w:rFonts w:ascii="Times New Roman" w:eastAsia="Times New Roman" w:hAnsi="Times New Roman" w:cs="Times New Roman"/>
          <w:lang w:eastAsia="ru-RU"/>
        </w:rPr>
        <w:t>/педагогічної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 xml:space="preserve"> роботи, науковий ступінь, вчене звання</w:t>
      </w:r>
      <w:r w:rsidR="00D65F28" w:rsidRPr="00BF0DE4">
        <w:rPr>
          <w:rFonts w:ascii="Times New Roman" w:eastAsia="Times New Roman" w:hAnsi="Times New Roman" w:cs="Times New Roman"/>
          <w:lang w:eastAsia="ru-RU"/>
        </w:rPr>
        <w:t>, категорію</w:t>
      </w:r>
      <w:r w:rsidR="00D14A2B" w:rsidRPr="00BF0DE4">
        <w:rPr>
          <w:rFonts w:ascii="Times New Roman" w:eastAsia="Times New Roman" w:hAnsi="Times New Roman" w:cs="Times New Roman"/>
          <w:lang w:eastAsia="ru-RU"/>
        </w:rPr>
        <w:t>.</w:t>
      </w:r>
    </w:p>
    <w:p w:rsidR="00F14626" w:rsidRPr="00BF0DE4" w:rsidRDefault="00F14626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6. НОРМУВАННЯ, ОПЛАТА ПРАЦІ ТА СОЦІАЛЬНЕ ЗАБЕЗПЕЧЕННЯ</w:t>
      </w:r>
    </w:p>
    <w:p w:rsidR="00B14049" w:rsidRPr="00BF0DE4" w:rsidRDefault="00912ED5" w:rsidP="00B1404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ГОЛОВИ ЦИКЛОВОЇ КОМІСІЇ</w:t>
      </w:r>
    </w:p>
    <w:p w:rsidR="00B14049" w:rsidRPr="00BF0DE4" w:rsidRDefault="00B14049" w:rsidP="00912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6.1. Робочий час </w:t>
      </w:r>
      <w:r w:rsidR="00912ED5" w:rsidRPr="00BF0DE4">
        <w:rPr>
          <w:rFonts w:ascii="Times New Roman" w:hAnsi="Times New Roman" w:cs="Times New Roman"/>
        </w:rPr>
        <w:t>Голови циклової комісії</w:t>
      </w:r>
      <w:r w:rsidRPr="00BF0DE4">
        <w:rPr>
          <w:rFonts w:ascii="Times New Roman" w:hAnsi="Times New Roman" w:cs="Times New Roman"/>
        </w:rPr>
        <w:t xml:space="preserve"> визначається обсягом його навчальної, методичної, наукової </w:t>
      </w:r>
      <w:r w:rsidR="00D65F28" w:rsidRPr="00BF0DE4">
        <w:rPr>
          <w:rFonts w:ascii="Times New Roman" w:hAnsi="Times New Roman" w:cs="Times New Roman"/>
        </w:rPr>
        <w:t>та</w:t>
      </w:r>
      <w:r w:rsidRPr="00BF0DE4">
        <w:rPr>
          <w:rFonts w:ascii="Times New Roman" w:hAnsi="Times New Roman" w:cs="Times New Roman"/>
        </w:rPr>
        <w:t xml:space="preserve"> організаційної роботи. Планування робочого часу здійснюється на поточний навчальний рік і відображається в індивідуальному плані.</w:t>
      </w:r>
    </w:p>
    <w:p w:rsidR="00882E88" w:rsidRPr="00BF0DE4" w:rsidRDefault="00882E88" w:rsidP="00912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2</w:t>
      </w:r>
      <w:r w:rsidRPr="00BF0DE4">
        <w:rPr>
          <w:rFonts w:ascii="Times New Roman" w:hAnsi="Times New Roman" w:cs="Times New Roman"/>
        </w:rPr>
        <w:t xml:space="preserve">. </w:t>
      </w:r>
      <w:r w:rsidR="00D65F28" w:rsidRPr="00BF0DE4">
        <w:rPr>
          <w:rFonts w:ascii="Times New Roman" w:hAnsi="Times New Roman" w:cs="Times New Roman"/>
        </w:rPr>
        <w:t xml:space="preserve">Голові циклової комісії </w:t>
      </w:r>
      <w:r w:rsidRPr="00BF0DE4">
        <w:rPr>
          <w:rFonts w:ascii="Times New Roman" w:hAnsi="Times New Roman" w:cs="Times New Roman"/>
        </w:rPr>
        <w:t xml:space="preserve">за виконання обов’язків, передбачених цим контрактом, виплачується за рахунок Університету: 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- посадовий оклад: відповідно до штатного розпису </w:t>
      </w:r>
      <w:proofErr w:type="spellStart"/>
      <w:r w:rsidRPr="00BF0DE4">
        <w:rPr>
          <w:rFonts w:ascii="Times New Roman" w:hAnsi="Times New Roman" w:cs="Times New Roman"/>
        </w:rPr>
        <w:t>пропорційно</w:t>
      </w:r>
      <w:proofErr w:type="spellEnd"/>
      <w:r w:rsidRPr="00BF0DE4">
        <w:rPr>
          <w:rFonts w:ascii="Times New Roman" w:hAnsi="Times New Roman" w:cs="Times New Roman"/>
        </w:rPr>
        <w:t xml:space="preserve"> відпрацьованому часу, повного або неповного робочого часу (долі ставки);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- надбавка до посадового окладу відповідно до стажу науково-педагогічної роботи;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- надбавка за науковий ступінь у розмірі, встановленому нормативними документами університету;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- надбавка за вчене звання в розмірі, встановленому нормативними документами університету;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- інші надбавки та доплати </w:t>
      </w:r>
      <w:r w:rsidR="000C21AD" w:rsidRPr="00BF0DE4">
        <w:rPr>
          <w:rFonts w:ascii="Times New Roman" w:hAnsi="Times New Roman" w:cs="Times New Roman"/>
        </w:rPr>
        <w:t>_</w:t>
      </w:r>
      <w:r w:rsidRPr="00BF0DE4">
        <w:rPr>
          <w:rFonts w:ascii="Times New Roman" w:hAnsi="Times New Roman" w:cs="Times New Roman"/>
        </w:rPr>
        <w:t xml:space="preserve">_________________________________________________________. 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3</w:t>
      </w:r>
      <w:r w:rsidRPr="00BF0DE4">
        <w:rPr>
          <w:rFonts w:ascii="Times New Roman" w:hAnsi="Times New Roman" w:cs="Times New Roman"/>
        </w:rPr>
        <w:t xml:space="preserve">. За умов виконання зобов’язань, зазначених у розділі 3 цього Контракту, </w:t>
      </w:r>
      <w:r w:rsidR="00912ED5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 додатково щомісячно</w:t>
      </w:r>
      <w:r w:rsidR="00912ED5" w:rsidRPr="00BF0DE4">
        <w:rPr>
          <w:rFonts w:ascii="Times New Roman" w:hAnsi="Times New Roman" w:cs="Times New Roman"/>
        </w:rPr>
        <w:t xml:space="preserve"> може</w:t>
      </w:r>
      <w:r w:rsidRPr="00BF0DE4">
        <w:rPr>
          <w:rFonts w:ascii="Times New Roman" w:hAnsi="Times New Roman" w:cs="Times New Roman"/>
        </w:rPr>
        <w:t xml:space="preserve"> виплачу</w:t>
      </w:r>
      <w:r w:rsidR="00912ED5" w:rsidRPr="00BF0DE4">
        <w:rPr>
          <w:rFonts w:ascii="Times New Roman" w:hAnsi="Times New Roman" w:cs="Times New Roman"/>
        </w:rPr>
        <w:t>ватися</w:t>
      </w:r>
      <w:r w:rsidRPr="00BF0DE4">
        <w:rPr>
          <w:rFonts w:ascii="Times New Roman" w:hAnsi="Times New Roman" w:cs="Times New Roman"/>
        </w:rPr>
        <w:t xml:space="preserve"> премія за результатами наукової, науково-технічної,</w:t>
      </w:r>
      <w:r w:rsidR="00D65F28" w:rsidRPr="00BF0DE4">
        <w:rPr>
          <w:rFonts w:ascii="Times New Roman" w:hAnsi="Times New Roman" w:cs="Times New Roman"/>
        </w:rPr>
        <w:t xml:space="preserve"> </w:t>
      </w:r>
      <w:r w:rsidRPr="00BF0DE4">
        <w:rPr>
          <w:rFonts w:ascii="Times New Roman" w:hAnsi="Times New Roman" w:cs="Times New Roman"/>
        </w:rPr>
        <w:t>науково-педагогічної, науково-організаційної роботи в розмірі до 30% від посадового окладу.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4</w:t>
      </w:r>
      <w:r w:rsidRPr="00BF0DE4">
        <w:rPr>
          <w:rFonts w:ascii="Times New Roman" w:hAnsi="Times New Roman" w:cs="Times New Roman"/>
        </w:rPr>
        <w:t>. За умов виконання зобов’язань, зазначених у розділі 3 цього Контракту, і</w:t>
      </w:r>
      <w:r w:rsidR="00D65F28" w:rsidRPr="00BF0DE4">
        <w:rPr>
          <w:rFonts w:ascii="Times New Roman" w:hAnsi="Times New Roman" w:cs="Times New Roman"/>
        </w:rPr>
        <w:t>,</w:t>
      </w:r>
      <w:r w:rsidRPr="00BF0DE4">
        <w:rPr>
          <w:rFonts w:ascii="Times New Roman" w:hAnsi="Times New Roman" w:cs="Times New Roman"/>
        </w:rPr>
        <w:t xml:space="preserve"> виходячи з фінансової можливості Університету, </w:t>
      </w:r>
      <w:r w:rsidR="00912ED5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 додатково можуть виплачуватись доплати, надбавки, премії та інші заохочувальні і компенсаційні виплати в розмірі та порядку, визначеному локальними нормативними актами Університету.</w:t>
      </w:r>
    </w:p>
    <w:p w:rsidR="00301EFF" w:rsidRPr="00BF0DE4" w:rsidRDefault="00B14049" w:rsidP="00301EFF">
      <w:pPr>
        <w:spacing w:after="0"/>
        <w:ind w:firstLineChars="257" w:firstLine="565"/>
        <w:jc w:val="both"/>
        <w:rPr>
          <w:rFonts w:ascii="Times New Roman" w:eastAsia="Times New Roman" w:hAnsi="Times New Roman" w:cs="Times New Roman"/>
          <w:lang w:eastAsia="ar-SA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5</w:t>
      </w:r>
      <w:r w:rsidRPr="00BF0DE4">
        <w:rPr>
          <w:rFonts w:ascii="Times New Roman" w:hAnsi="Times New Roman" w:cs="Times New Roman"/>
        </w:rPr>
        <w:t xml:space="preserve">. </w:t>
      </w:r>
      <w:r w:rsidR="00912ED5" w:rsidRPr="00BF0DE4">
        <w:rPr>
          <w:rFonts w:ascii="Times New Roman" w:eastAsia="Times New Roman" w:hAnsi="Times New Roman" w:cs="Times New Roman"/>
          <w:lang w:eastAsia="ar-SA"/>
        </w:rPr>
        <w:t>Голов</w:t>
      </w:r>
      <w:r w:rsidR="00D65F28" w:rsidRPr="00BF0DE4">
        <w:rPr>
          <w:rFonts w:ascii="Times New Roman" w:eastAsia="Times New Roman" w:hAnsi="Times New Roman" w:cs="Times New Roman"/>
          <w:lang w:eastAsia="ar-SA"/>
        </w:rPr>
        <w:t>а</w:t>
      </w:r>
      <w:r w:rsidR="00912ED5" w:rsidRPr="00BF0DE4">
        <w:rPr>
          <w:rFonts w:ascii="Times New Roman" w:eastAsia="Times New Roman" w:hAnsi="Times New Roman" w:cs="Times New Roman"/>
          <w:lang w:eastAsia="ar-SA"/>
        </w:rPr>
        <w:t xml:space="preserve"> циклової комісії за неналежне виконання наказів, розпоряджень керівництва, неналежне виконання обов’язків, визначених посадовою інструкцією та/або зазначених у розділі 3 цього контракту, на підставі наказу по Університету може бути позбавлений премій, доплат, надбавок та інших заохочувальних виплат, зазначених </w:t>
      </w:r>
      <w:r w:rsidR="00D65F28" w:rsidRPr="00BF0DE4">
        <w:rPr>
          <w:rFonts w:ascii="Times New Roman" w:eastAsia="Times New Roman" w:hAnsi="Times New Roman" w:cs="Times New Roman"/>
          <w:lang w:eastAsia="ar-SA"/>
        </w:rPr>
        <w:t>у</w:t>
      </w:r>
      <w:r w:rsidR="00912ED5" w:rsidRPr="00BF0DE4">
        <w:rPr>
          <w:rFonts w:ascii="Times New Roman" w:eastAsia="Times New Roman" w:hAnsi="Times New Roman" w:cs="Times New Roman"/>
          <w:lang w:eastAsia="ar-SA"/>
        </w:rPr>
        <w:t xml:space="preserve"> цьому розділі </w:t>
      </w:r>
      <w:r w:rsidR="00301EFF" w:rsidRPr="00BF0DE4">
        <w:rPr>
          <w:rFonts w:ascii="Times New Roman" w:eastAsia="Times New Roman" w:hAnsi="Times New Roman" w:cs="Times New Roman"/>
          <w:lang w:eastAsia="ar-SA"/>
        </w:rPr>
        <w:t xml:space="preserve">або наданих відповідно до окремих наказів, </w:t>
      </w:r>
      <w:r w:rsidR="00912ED5" w:rsidRPr="00BF0DE4">
        <w:rPr>
          <w:rFonts w:ascii="Times New Roman" w:eastAsia="Times New Roman" w:hAnsi="Times New Roman" w:cs="Times New Roman"/>
          <w:lang w:eastAsia="ar-SA"/>
        </w:rPr>
        <w:t>повністю або частково, на певний строк або безстроково в порядку, визначеному нормативними документами Університету.</w:t>
      </w:r>
    </w:p>
    <w:p w:rsidR="00B14049" w:rsidRPr="00BF0DE4" w:rsidRDefault="00B14049" w:rsidP="00912ED5">
      <w:pPr>
        <w:spacing w:after="0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6</w:t>
      </w:r>
      <w:r w:rsidRPr="00BF0DE4">
        <w:rPr>
          <w:rFonts w:ascii="Times New Roman" w:hAnsi="Times New Roman" w:cs="Times New Roman"/>
        </w:rPr>
        <w:t xml:space="preserve">. Згідно з погодженим між Сторонами графіком </w:t>
      </w:r>
      <w:r w:rsidR="00912ED5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 надається щорічна відпустка тривалістю 56 календарних днів</w:t>
      </w:r>
      <w:r w:rsidR="00912ED5" w:rsidRPr="00BF0DE4">
        <w:rPr>
          <w:rFonts w:ascii="Times New Roman" w:hAnsi="Times New Roman" w:cs="Times New Roman"/>
        </w:rPr>
        <w:t>.</w:t>
      </w:r>
      <w:r w:rsidRPr="00BF0DE4">
        <w:rPr>
          <w:rFonts w:ascii="Times New Roman" w:hAnsi="Times New Roman" w:cs="Times New Roman"/>
        </w:rPr>
        <w:t xml:space="preserve"> За наявності фінансової можливості до щорічної відпустки може виплачуватись матеріальна допомога на оздоровлення.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7</w:t>
      </w:r>
      <w:r w:rsidRPr="00BF0DE4">
        <w:rPr>
          <w:rFonts w:ascii="Times New Roman" w:hAnsi="Times New Roman" w:cs="Times New Roman"/>
        </w:rPr>
        <w:t xml:space="preserve">. </w:t>
      </w:r>
      <w:r w:rsidR="00912ED5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підлягає державному соціальному страхуванню на термін дії контракту. 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8</w:t>
      </w:r>
      <w:r w:rsidRPr="00BF0DE4">
        <w:rPr>
          <w:rFonts w:ascii="Times New Roman" w:hAnsi="Times New Roman" w:cs="Times New Roman"/>
        </w:rPr>
        <w:t xml:space="preserve">. За умови повної або часткової втрати працездатності, пов’язаної з нещасним випадком на виробництві, </w:t>
      </w:r>
      <w:r w:rsidR="00912ED5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, крім виплат, передбачених діючим законодавством, сплачується одноразова допомога в розмірі посадового окладу. 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6.</w:t>
      </w:r>
      <w:r w:rsidR="00912ED5" w:rsidRPr="00BF0DE4">
        <w:rPr>
          <w:rFonts w:ascii="Times New Roman" w:hAnsi="Times New Roman" w:cs="Times New Roman"/>
        </w:rPr>
        <w:t>9</w:t>
      </w:r>
      <w:r w:rsidRPr="00BF0DE4">
        <w:rPr>
          <w:rFonts w:ascii="Times New Roman" w:hAnsi="Times New Roman" w:cs="Times New Roman"/>
        </w:rPr>
        <w:t xml:space="preserve">. У разі смерті </w:t>
      </w:r>
      <w:r w:rsidR="00912ED5" w:rsidRPr="00BF0DE4">
        <w:rPr>
          <w:rFonts w:ascii="Times New Roman" w:hAnsi="Times New Roman" w:cs="Times New Roman"/>
        </w:rPr>
        <w:t>Голови циклової комісії</w:t>
      </w:r>
      <w:r w:rsidRPr="00BF0DE4">
        <w:rPr>
          <w:rFonts w:ascii="Times New Roman" w:hAnsi="Times New Roman" w:cs="Times New Roman"/>
        </w:rPr>
        <w:t xml:space="preserve"> в період дії контракту його сім’ї сплачується одноразова допомога в розмірі посадового окладу.</w:t>
      </w:r>
    </w:p>
    <w:p w:rsidR="00301EFF" w:rsidRPr="00BF0DE4" w:rsidRDefault="00301EFF" w:rsidP="00301EFF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ar-SA"/>
        </w:rPr>
      </w:pPr>
      <w:r w:rsidRPr="00BF0DE4">
        <w:rPr>
          <w:rFonts w:ascii="Times New Roman" w:hAnsi="Times New Roman" w:cs="Times New Roman"/>
        </w:rPr>
        <w:t xml:space="preserve">6.10. 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У разі прийняття </w:t>
      </w:r>
      <w:r w:rsidR="00EA24A9" w:rsidRPr="00BF0DE4">
        <w:rPr>
          <w:rFonts w:ascii="Times New Roman" w:eastAsia="Times New Roman" w:hAnsi="Times New Roman" w:cs="Times New Roman"/>
          <w:lang w:eastAsia="ar-SA"/>
        </w:rPr>
        <w:t>Г</w:t>
      </w:r>
      <w:r w:rsidRPr="00BF0DE4">
        <w:rPr>
          <w:rFonts w:ascii="Times New Roman" w:eastAsia="Times New Roman" w:hAnsi="Times New Roman" w:cs="Times New Roman"/>
          <w:lang w:eastAsia="ar-SA"/>
        </w:rPr>
        <w:t>олов</w:t>
      </w:r>
      <w:r w:rsidR="00EA24A9" w:rsidRPr="00BF0DE4">
        <w:rPr>
          <w:rFonts w:ascii="Times New Roman" w:eastAsia="Times New Roman" w:hAnsi="Times New Roman" w:cs="Times New Roman"/>
          <w:lang w:eastAsia="ar-SA"/>
        </w:rPr>
        <w:t>и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 циклової комісії на пос</w:t>
      </w:r>
      <w:r w:rsidR="00EA24A9" w:rsidRPr="00BF0DE4">
        <w:rPr>
          <w:rFonts w:ascii="Times New Roman" w:eastAsia="Times New Roman" w:hAnsi="Times New Roman" w:cs="Times New Roman"/>
          <w:lang w:eastAsia="ar-SA"/>
        </w:rPr>
        <w:t>аду за погодинною оплатою праці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 наказом по Університету затверджується вартість години роботи такого працівника, до якої входять надбавки відповідно до стажу науково-педагогічної роботи, за науковий ступінь, за вчене звання у розмірі, встановленому нормативними документами Університету. Доплати і премії, зазначені у п. п. 6.2</w:t>
      </w:r>
      <w:r w:rsidR="00EA24A9" w:rsidRPr="00BF0DE4">
        <w:rPr>
          <w:rFonts w:ascii="Times New Roman" w:eastAsia="Times New Roman" w:hAnsi="Times New Roman" w:cs="Times New Roman"/>
          <w:lang w:eastAsia="ar-SA"/>
        </w:rPr>
        <w:t>.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 – 6.4. цього контракту (у разі їх встановлення), встановлюються у відсотках від базової вартості години роботи відповідного науково-педагогічного працівника.</w:t>
      </w:r>
    </w:p>
    <w:p w:rsidR="00F14626" w:rsidRPr="00BF0DE4" w:rsidRDefault="00F14626" w:rsidP="00D14A2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rPr>
          <w:rFonts w:ascii="Times New Roman" w:hAnsi="Times New Roman" w:cs="Times New Roman"/>
          <w:b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hanging="2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7. ПОРЯДОК ЗМІНИ ТА РОЗІРВАННЯ КОНТРАКТУ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7.1. Контракт може бути припинений або розірваний із підстав, передбачених чинним законодавством.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7.2. Підставами для припинення або розірвання контракту є: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7.2.1. Закінчення строку його дії. Контракт не може «переходити» в договір на невизначений строк відповідно до пункту 2 ст. 36 Кодексу законів про працю України, коли жодна зі Сторін не поставила питання про його припинення (ст. 39 КЗпП).</w:t>
      </w:r>
      <w:r w:rsidR="00010BA3" w:rsidRPr="00BF0DE4">
        <w:rPr>
          <w:rFonts w:ascii="Times New Roman" w:hAnsi="Times New Roman" w:cs="Times New Roman"/>
        </w:rPr>
        <w:t xml:space="preserve"> </w:t>
      </w:r>
      <w:r w:rsidR="00010BA3" w:rsidRPr="00BF0DE4">
        <w:rPr>
          <w:rFonts w:ascii="Times New Roman" w:eastAsia="Times New Roman" w:hAnsi="Times New Roman" w:cs="Times New Roman"/>
          <w:lang w:eastAsia="ru-RU"/>
        </w:rPr>
        <w:t xml:space="preserve">Університет не </w:t>
      </w:r>
      <w:proofErr w:type="spellStart"/>
      <w:r w:rsidR="00010BA3" w:rsidRPr="00BF0DE4">
        <w:rPr>
          <w:rFonts w:ascii="Times New Roman" w:eastAsia="Times New Roman" w:hAnsi="Times New Roman" w:cs="Times New Roman"/>
          <w:lang w:eastAsia="ru-RU"/>
        </w:rPr>
        <w:t>зобов</w:t>
      </w:r>
      <w:proofErr w:type="spellEnd"/>
      <w:r w:rsidR="00010BA3" w:rsidRPr="00BF0DE4">
        <w:rPr>
          <w:rFonts w:ascii="Times New Roman" w:eastAsia="Times New Roman" w:hAnsi="Times New Roman" w:cs="Times New Roman"/>
          <w:lang w:val="ru-RU" w:eastAsia="ru-RU"/>
        </w:rPr>
        <w:t>’</w:t>
      </w:r>
      <w:proofErr w:type="spellStart"/>
      <w:r w:rsidR="00010BA3" w:rsidRPr="00BF0DE4">
        <w:rPr>
          <w:rFonts w:ascii="Times New Roman" w:eastAsia="Times New Roman" w:hAnsi="Times New Roman" w:cs="Times New Roman"/>
          <w:lang w:eastAsia="ru-RU"/>
        </w:rPr>
        <w:t>язаний</w:t>
      </w:r>
      <w:proofErr w:type="spellEnd"/>
      <w:r w:rsidR="00010BA3" w:rsidRPr="00BF0DE4">
        <w:rPr>
          <w:rFonts w:ascii="Times New Roman" w:eastAsia="Times New Roman" w:hAnsi="Times New Roman" w:cs="Times New Roman"/>
          <w:lang w:eastAsia="ru-RU"/>
        </w:rPr>
        <w:t xml:space="preserve"> повідомляти </w:t>
      </w:r>
      <w:r w:rsidR="00912ED5" w:rsidRPr="00BF0DE4">
        <w:rPr>
          <w:rFonts w:ascii="Times New Roman" w:eastAsia="Times New Roman" w:hAnsi="Times New Roman" w:cs="Times New Roman"/>
          <w:lang w:eastAsia="ru-RU"/>
        </w:rPr>
        <w:t>Голову циклової комісії</w:t>
      </w:r>
      <w:r w:rsidR="00010BA3" w:rsidRPr="00BF0DE4">
        <w:rPr>
          <w:rFonts w:ascii="Times New Roman" w:eastAsia="Times New Roman" w:hAnsi="Times New Roman" w:cs="Times New Roman"/>
          <w:lang w:eastAsia="ru-RU"/>
        </w:rPr>
        <w:t xml:space="preserve"> про закінчення строку дії цього контракту.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7.2.2. Угода Сторін (п. 1 ст. 36 КЗпП України).</w:t>
      </w:r>
    </w:p>
    <w:p w:rsidR="00B14049" w:rsidRPr="00BF0DE4" w:rsidRDefault="00A53DAA" w:rsidP="00F1462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Chars="257" w:firstLine="565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lang w:val="ru-RU"/>
        </w:rPr>
        <w:t xml:space="preserve"> </w:t>
      </w:r>
      <w:r w:rsidR="00B14049" w:rsidRPr="00BF0DE4">
        <w:rPr>
          <w:rFonts w:ascii="Times New Roman" w:hAnsi="Times New Roman" w:cs="Times New Roman"/>
        </w:rPr>
        <w:t>Ініціатива Університету до закінчення строку дії контракту на умовах, передбачених законодавством (ст. 40, 41 КЗпП України).</w:t>
      </w:r>
    </w:p>
    <w:p w:rsidR="00B14049" w:rsidRPr="00BF0DE4" w:rsidRDefault="00A53DAA" w:rsidP="00F1462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Chars="257" w:firstLine="565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lang w:val="ru-RU"/>
        </w:rPr>
        <w:lastRenderedPageBreak/>
        <w:t xml:space="preserve"> </w:t>
      </w:r>
      <w:r w:rsidR="00B14049" w:rsidRPr="00BF0DE4">
        <w:rPr>
          <w:rFonts w:ascii="Times New Roman" w:hAnsi="Times New Roman" w:cs="Times New Roman"/>
        </w:rPr>
        <w:t xml:space="preserve">Підставою для дострокового припинення контракту за ініціативою </w:t>
      </w:r>
      <w:r w:rsidR="00912ED5" w:rsidRPr="00BF0DE4">
        <w:rPr>
          <w:rFonts w:ascii="Times New Roman" w:hAnsi="Times New Roman" w:cs="Times New Roman"/>
        </w:rPr>
        <w:t>Голови циклової комісії</w:t>
      </w:r>
      <w:r w:rsidR="00B14049" w:rsidRPr="00BF0DE4">
        <w:rPr>
          <w:rFonts w:ascii="Times New Roman" w:hAnsi="Times New Roman" w:cs="Times New Roman"/>
        </w:rPr>
        <w:t xml:space="preserve"> є хвороба або інвалідність, які перешкоджають виконанню роботи за контрактом, а також невиконання Університетом умов, визначених у</w:t>
      </w:r>
      <w:r w:rsidR="00E81D17" w:rsidRPr="00BF0DE4">
        <w:rPr>
          <w:rFonts w:ascii="Times New Roman" w:hAnsi="Times New Roman" w:cs="Times New Roman"/>
        </w:rPr>
        <w:t xml:space="preserve"> розділах 4 і 6 цього контракту, його власне бажання.</w:t>
      </w:r>
      <w:r w:rsidR="00B14049" w:rsidRPr="00BF0DE4">
        <w:rPr>
          <w:rFonts w:ascii="Times New Roman" w:hAnsi="Times New Roman" w:cs="Times New Roman"/>
        </w:rPr>
        <w:t xml:space="preserve"> 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7.2.5. З ініціативи Університету дострокове розірвання контракту може бути тільки за умов, передбачених чинним трудовим законодавством, а також невиконання </w:t>
      </w:r>
      <w:r w:rsidR="007E2D02" w:rsidRPr="00BF0DE4">
        <w:rPr>
          <w:rFonts w:ascii="Times New Roman" w:hAnsi="Times New Roman" w:cs="Times New Roman"/>
        </w:rPr>
        <w:t>Головою циклової комісії</w:t>
      </w:r>
      <w:r w:rsidRPr="00BF0DE4">
        <w:rPr>
          <w:rFonts w:ascii="Times New Roman" w:hAnsi="Times New Roman" w:cs="Times New Roman"/>
        </w:rPr>
        <w:t xml:space="preserve"> зобов'язань, викладених у розділі 3 цього Контракту.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7.2.6. При розірванні контракту з підстав, не передбачених чинним законодавством, звільнення проводиться за п. 8 ст. 36 КЗпП України.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7.3. Сторони </w:t>
      </w:r>
      <w:proofErr w:type="spellStart"/>
      <w:r w:rsidR="00301EFF" w:rsidRPr="00BF0DE4">
        <w:rPr>
          <w:rFonts w:ascii="Times New Roman" w:eastAsia="Times New Roman" w:hAnsi="Times New Roman" w:cs="Times New Roman"/>
          <w:lang w:eastAsia="ru-RU"/>
        </w:rPr>
        <w:t>зобов</w:t>
      </w:r>
      <w:proofErr w:type="spellEnd"/>
      <w:r w:rsidR="00301EFF" w:rsidRPr="00BF0DE4">
        <w:rPr>
          <w:rFonts w:ascii="Times New Roman" w:eastAsia="Times New Roman" w:hAnsi="Times New Roman" w:cs="Times New Roman"/>
          <w:lang w:val="ru-RU" w:eastAsia="ru-RU"/>
        </w:rPr>
        <w:t>‘</w:t>
      </w:r>
      <w:proofErr w:type="spellStart"/>
      <w:r w:rsidR="00301EFF" w:rsidRPr="00BF0DE4">
        <w:rPr>
          <w:rFonts w:ascii="Times New Roman" w:eastAsia="Times New Roman" w:hAnsi="Times New Roman" w:cs="Times New Roman"/>
          <w:lang w:eastAsia="ru-RU"/>
        </w:rPr>
        <w:t>язуються</w:t>
      </w:r>
      <w:proofErr w:type="spellEnd"/>
      <w:r w:rsidR="00301EFF" w:rsidRPr="00BF0DE4">
        <w:rPr>
          <w:rFonts w:ascii="Times New Roman" w:eastAsia="Times New Roman" w:hAnsi="Times New Roman" w:cs="Times New Roman"/>
          <w:lang w:eastAsia="ru-RU"/>
        </w:rPr>
        <w:t xml:space="preserve"> дотримуватись</w:t>
      </w:r>
      <w:r w:rsidR="00301EFF" w:rsidRPr="00BF0DE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F0DE4">
        <w:rPr>
          <w:rFonts w:ascii="Times New Roman" w:hAnsi="Times New Roman" w:cs="Times New Roman"/>
        </w:rPr>
        <w:t>конфіденційності умов контракту.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7.4. Умови цього контракту можуть бути змінені за угодою Сторін у письмовій формі.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7.5. Контракт набирає чинності з часу його підписання Сторонами. З моменту набрання чинності даного Контракту всі інші контракти та накази, що врегульовували трудові правовідносини між Сторонами, втрачають юридичну силу. 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7.6. Цей контракт укладений у двох примірниках, які зберігаються у кожної зі Сторін і мають однакову юридичну силу.</w:t>
      </w:r>
    </w:p>
    <w:p w:rsidR="00F14626" w:rsidRPr="00BF0DE4" w:rsidRDefault="00F14626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57" w:firstLine="568"/>
        <w:jc w:val="center"/>
        <w:rPr>
          <w:rFonts w:ascii="Times New Roman" w:hAnsi="Times New Roman" w:cs="Times New Roman"/>
          <w:b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57" w:firstLine="568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8. ВІДПОВІДАЛЬНІСТЬ СТОРІН І ВИРІШЕННЯ СПОРІВ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8.1. У випадку невиконання чи неналежного виконання обов’язків, передбачених цим контрактом, Сторони несуть відповідальність відповідно до законодавства та цього контракту.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8.2. За невиконання або неналежне виконання </w:t>
      </w:r>
      <w:r w:rsidR="007E2D02" w:rsidRPr="00BF0DE4">
        <w:rPr>
          <w:rFonts w:ascii="Times New Roman" w:hAnsi="Times New Roman" w:cs="Times New Roman"/>
        </w:rPr>
        <w:t>Головою циклової комісії</w:t>
      </w:r>
      <w:r w:rsidRPr="00BF0DE4">
        <w:rPr>
          <w:rFonts w:ascii="Times New Roman" w:hAnsi="Times New Roman" w:cs="Times New Roman"/>
        </w:rPr>
        <w:t xml:space="preserve"> службових обов’язків та умов даного контракту, зловживання службовим становищем або перевищення службових повноважень </w:t>
      </w:r>
      <w:r w:rsidR="007E2D02" w:rsidRPr="00BF0DE4">
        <w:rPr>
          <w:rFonts w:ascii="Times New Roman" w:hAnsi="Times New Roman" w:cs="Times New Roman"/>
        </w:rPr>
        <w:t>Голову циклової комісії</w:t>
      </w:r>
      <w:r w:rsidRPr="00BF0DE4">
        <w:rPr>
          <w:rFonts w:ascii="Times New Roman" w:hAnsi="Times New Roman" w:cs="Times New Roman"/>
        </w:rPr>
        <w:t xml:space="preserve"> може бути притягнуто до дисциплінарної, матеріальної, адміністративної та кримінальної відповідальності.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8.3. Спори між Сторонами вирішуються шляхом взаємних переговорів. У випадку недосягнення згоди при вирішенні спірних питань шляхом взаємних переговорів всі спори вирішуються в порядку, встановленому чинним законодавством. </w:t>
      </w:r>
    </w:p>
    <w:p w:rsidR="00F14626" w:rsidRPr="00BF0DE4" w:rsidRDefault="00F14626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</w:p>
    <w:p w:rsidR="00B14049" w:rsidRPr="00BF0DE4" w:rsidRDefault="00B14049" w:rsidP="00B1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  <w:r w:rsidRPr="00BF0DE4">
        <w:rPr>
          <w:rFonts w:ascii="Times New Roman" w:hAnsi="Times New Roman" w:cs="Times New Roman"/>
          <w:b/>
        </w:rPr>
        <w:t>9. ДОДАТКОВІ УМОВИ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9.1. Якщо на виконання рішень уповноважених органів державної влади та/або місцевого самоврядування </w:t>
      </w:r>
      <w:r w:rsidR="00D14A2B" w:rsidRPr="00BF0DE4">
        <w:rPr>
          <w:rFonts w:ascii="Times New Roman" w:eastAsia="Times New Roman" w:hAnsi="Times New Roman" w:cs="Times New Roman"/>
          <w:lang w:eastAsia="ar-SA"/>
        </w:rPr>
        <w:t xml:space="preserve">та/або інших об’єктивних причин (військові дії, стихійні лиха, техногенна катастрофа та інше) </w:t>
      </w:r>
      <w:r w:rsidR="00434DFC" w:rsidRPr="00BF0DE4">
        <w:rPr>
          <w:rFonts w:ascii="Times New Roman" w:hAnsi="Times New Roman" w:cs="Times New Roman"/>
        </w:rPr>
        <w:t>Університетом/</w:t>
      </w:r>
      <w:r w:rsidRPr="00BF0DE4">
        <w:rPr>
          <w:rFonts w:ascii="Times New Roman" w:hAnsi="Times New Roman" w:cs="Times New Roman"/>
        </w:rPr>
        <w:t>відокремленим структурним підрозділом буде впроваджений режим дистанційної роботи для працівників, то на Сторони цього контракту покладаються додаткові обов’язки.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9.1.1. Університет зобов’язаний надати </w:t>
      </w:r>
      <w:r w:rsidR="007E2D02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 за потребою доступ до необхідного програмного забезпечення та його завантаження через мережу Інтернет на комп’ютер та/або мобільний телефон/планшет, що належить(</w:t>
      </w:r>
      <w:proofErr w:type="spellStart"/>
      <w:r w:rsidRPr="00BF0DE4">
        <w:rPr>
          <w:rFonts w:ascii="Times New Roman" w:hAnsi="Times New Roman" w:cs="Times New Roman"/>
        </w:rPr>
        <w:t>ать</w:t>
      </w:r>
      <w:proofErr w:type="spellEnd"/>
      <w:r w:rsidRPr="00BF0DE4">
        <w:rPr>
          <w:rFonts w:ascii="Times New Roman" w:hAnsi="Times New Roman" w:cs="Times New Roman"/>
        </w:rPr>
        <w:t xml:space="preserve">) </w:t>
      </w:r>
      <w:r w:rsidR="007E2D02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, для виконання покладених на нього обов’язків у дистанційному режимі. 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9.1.2. </w:t>
      </w:r>
      <w:r w:rsidR="007E2D02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зобов’язаний у межах своїх повноважень забезпечити перехід </w:t>
      </w:r>
      <w:r w:rsidR="007E2D02" w:rsidRPr="00BF0DE4">
        <w:rPr>
          <w:rFonts w:ascii="Times New Roman" w:hAnsi="Times New Roman" w:cs="Times New Roman"/>
        </w:rPr>
        <w:t>викладачів</w:t>
      </w:r>
      <w:r w:rsidRPr="00BF0DE4">
        <w:rPr>
          <w:rFonts w:ascii="Times New Roman" w:hAnsi="Times New Roman" w:cs="Times New Roman"/>
        </w:rPr>
        <w:t xml:space="preserve"> на дистанційну роботу, здійснювати контроль за виконанням </w:t>
      </w:r>
      <w:r w:rsidR="007E2D02" w:rsidRPr="00BF0DE4">
        <w:rPr>
          <w:rFonts w:ascii="Times New Roman" w:hAnsi="Times New Roman" w:cs="Times New Roman"/>
        </w:rPr>
        <w:t xml:space="preserve">викладачами </w:t>
      </w:r>
      <w:r w:rsidRPr="00BF0DE4">
        <w:rPr>
          <w:rFonts w:ascii="Times New Roman" w:hAnsi="Times New Roman" w:cs="Times New Roman"/>
        </w:rPr>
        <w:t xml:space="preserve">своїх посадових обов'язків у дистанційному режимі, надання ними своєчасних звітів, передбачених нормативними документами Університету. 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9.1.3. У день впровадження в Університеті дистанційної роботи скласти і надати безпосередньому керівникові списки </w:t>
      </w:r>
      <w:r w:rsidR="007E2D02" w:rsidRPr="00BF0DE4">
        <w:rPr>
          <w:rFonts w:ascii="Times New Roman" w:hAnsi="Times New Roman" w:cs="Times New Roman"/>
        </w:rPr>
        <w:t>викладачів</w:t>
      </w:r>
      <w:r w:rsidRPr="00BF0DE4">
        <w:rPr>
          <w:rFonts w:ascii="Times New Roman" w:hAnsi="Times New Roman" w:cs="Times New Roman"/>
        </w:rPr>
        <w:t>, які не мають можливості виконувати свої обов'язки дистанційно.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9.1.4. Надати пропозиції безпосередньому керівникові щодо передачі навчального навантаження педагогічного(них) працівника(</w:t>
      </w:r>
      <w:proofErr w:type="spellStart"/>
      <w:r w:rsidRPr="00BF0DE4">
        <w:rPr>
          <w:rFonts w:ascii="Times New Roman" w:hAnsi="Times New Roman" w:cs="Times New Roman"/>
        </w:rPr>
        <w:t>ів</w:t>
      </w:r>
      <w:proofErr w:type="spellEnd"/>
      <w:r w:rsidRPr="00BF0DE4">
        <w:rPr>
          <w:rFonts w:ascii="Times New Roman" w:hAnsi="Times New Roman" w:cs="Times New Roman"/>
        </w:rPr>
        <w:t>), який(і) не може(</w:t>
      </w:r>
      <w:proofErr w:type="spellStart"/>
      <w:r w:rsidRPr="00BF0DE4">
        <w:rPr>
          <w:rFonts w:ascii="Times New Roman" w:hAnsi="Times New Roman" w:cs="Times New Roman"/>
        </w:rPr>
        <w:t>уть</w:t>
      </w:r>
      <w:proofErr w:type="spellEnd"/>
      <w:r w:rsidRPr="00BF0DE4">
        <w:rPr>
          <w:rFonts w:ascii="Times New Roman" w:hAnsi="Times New Roman" w:cs="Times New Roman"/>
        </w:rPr>
        <w:t>) виконувати дистанційно свої обов’язки, іншому (іншим) педагогічному(ним) працівникові(кам).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9.1.5. </w:t>
      </w:r>
      <w:r w:rsidR="007E2D02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зобов’язаний самостійно забезпечити наявність у себе комп’ютера та/або мобільного телефону/планшету з відповідними технічними характеристиками, які дозволяють приєднуватись через мережу Інтернет до електронних ресурсів Університету та виконувати обов’язки, зазначені в посадовій інструкції і розділі 3 цього контракту, дистанційно.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lastRenderedPageBreak/>
        <w:t xml:space="preserve">9.1.6. За згодою Сторін Університет може надавати комплект комп’ютерної техніки </w:t>
      </w:r>
      <w:r w:rsidR="007E2D02" w:rsidRPr="00BF0DE4">
        <w:rPr>
          <w:rFonts w:ascii="Times New Roman" w:hAnsi="Times New Roman" w:cs="Times New Roman"/>
        </w:rPr>
        <w:t>Голові циклової комісії</w:t>
      </w:r>
      <w:r w:rsidRPr="00BF0DE4">
        <w:rPr>
          <w:rFonts w:ascii="Times New Roman" w:hAnsi="Times New Roman" w:cs="Times New Roman"/>
        </w:rPr>
        <w:t xml:space="preserve">, який був за ним закріплений на робочому місці, для виконання покладених на нього обов’язків у режимі дистанційної роботи. </w:t>
      </w:r>
      <w:r w:rsidR="007E2D02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несе повну матеріальну відповідальність за збереження і працездатність отриманого комплекту комп’ютерної техніки. Обов’язок щодо вивезення і </w:t>
      </w:r>
      <w:r w:rsidR="00DE0FE7" w:rsidRPr="00BF0DE4">
        <w:rPr>
          <w:rFonts w:ascii="Times New Roman" w:hAnsi="Times New Roman" w:cs="Times New Roman"/>
        </w:rPr>
        <w:t xml:space="preserve">безпечного </w:t>
      </w:r>
      <w:r w:rsidRPr="00BF0DE4">
        <w:rPr>
          <w:rFonts w:ascii="Times New Roman" w:hAnsi="Times New Roman" w:cs="Times New Roman"/>
        </w:rPr>
        <w:t xml:space="preserve">підключення вказаного комплекту комп’ютерної техніки покладається на </w:t>
      </w:r>
      <w:r w:rsidR="007E2D02" w:rsidRPr="00BF0DE4">
        <w:rPr>
          <w:rFonts w:ascii="Times New Roman" w:hAnsi="Times New Roman" w:cs="Times New Roman"/>
        </w:rPr>
        <w:t>Голову циклової комісії</w:t>
      </w:r>
      <w:r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9.2. Компенсація вартості придбаних </w:t>
      </w:r>
      <w:r w:rsidR="007E2D02" w:rsidRPr="00BF0DE4">
        <w:rPr>
          <w:rFonts w:ascii="Times New Roman" w:hAnsi="Times New Roman" w:cs="Times New Roman"/>
        </w:rPr>
        <w:t>Головою циклової комісії</w:t>
      </w:r>
      <w:r w:rsidRPr="00BF0DE4">
        <w:rPr>
          <w:rFonts w:ascii="Times New Roman" w:hAnsi="Times New Roman" w:cs="Times New Roman"/>
        </w:rPr>
        <w:t xml:space="preserve"> комп’ютера та/або мобільного телефону/планшету, а також компенсація вартості послуг постачання електроенергії, доступу до мережі Інтернет Університетом не </w:t>
      </w:r>
      <w:r w:rsidR="00C5010A" w:rsidRPr="00BF0DE4">
        <w:rPr>
          <w:rFonts w:ascii="Times New Roman" w:hAnsi="Times New Roman" w:cs="Times New Roman"/>
        </w:rPr>
        <w:t>здійсню</w:t>
      </w:r>
      <w:r w:rsidRPr="00BF0DE4">
        <w:rPr>
          <w:rFonts w:ascii="Times New Roman" w:hAnsi="Times New Roman" w:cs="Times New Roman"/>
        </w:rPr>
        <w:t>ється.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9.3. Обов’язок дотримання правил техніки безпеки, </w:t>
      </w:r>
      <w:r w:rsidR="00DE0FE7" w:rsidRPr="00BF0DE4">
        <w:rPr>
          <w:rFonts w:ascii="Times New Roman" w:hAnsi="Times New Roman" w:cs="Times New Roman"/>
        </w:rPr>
        <w:t xml:space="preserve">охорони праці, </w:t>
      </w:r>
      <w:r w:rsidRPr="00BF0DE4">
        <w:rPr>
          <w:rFonts w:ascii="Times New Roman" w:hAnsi="Times New Roman" w:cs="Times New Roman"/>
        </w:rPr>
        <w:t>санітарно-гігієнічних норм на робочому місці, з якого виконується дистанційна робота, при її впровад</w:t>
      </w:r>
      <w:r w:rsidR="00DE0FE7" w:rsidRPr="00BF0DE4">
        <w:rPr>
          <w:rFonts w:ascii="Times New Roman" w:hAnsi="Times New Roman" w:cs="Times New Roman"/>
        </w:rPr>
        <w:t>женні відповідно до п. 9</w:t>
      </w:r>
      <w:r w:rsidRPr="00BF0DE4">
        <w:rPr>
          <w:rFonts w:ascii="Times New Roman" w:hAnsi="Times New Roman" w:cs="Times New Roman"/>
        </w:rPr>
        <w:t>.1. ц</w:t>
      </w:r>
      <w:r w:rsidR="007E2D02" w:rsidRPr="00BF0DE4">
        <w:rPr>
          <w:rFonts w:ascii="Times New Roman" w:hAnsi="Times New Roman" w:cs="Times New Roman"/>
        </w:rPr>
        <w:t>ього Контракту покладається на Голову циклової комісії</w:t>
      </w:r>
      <w:r w:rsidRPr="00BF0DE4">
        <w:rPr>
          <w:rFonts w:ascii="Times New Roman" w:hAnsi="Times New Roman" w:cs="Times New Roman"/>
        </w:rPr>
        <w:t>.</w:t>
      </w:r>
    </w:p>
    <w:p w:rsidR="00B14049" w:rsidRPr="00BF0DE4" w:rsidRDefault="00B14049" w:rsidP="00F1462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9.4. При неможливості виконувати дистанційно свої обов’язки </w:t>
      </w:r>
      <w:r w:rsidR="007E2D02" w:rsidRPr="00BF0DE4">
        <w:rPr>
          <w:rFonts w:ascii="Times New Roman" w:hAnsi="Times New Roman" w:cs="Times New Roman"/>
        </w:rPr>
        <w:t>Голова циклової комісії</w:t>
      </w:r>
      <w:r w:rsidRPr="00BF0DE4">
        <w:rPr>
          <w:rFonts w:ascii="Times New Roman" w:hAnsi="Times New Roman" w:cs="Times New Roman"/>
        </w:rPr>
        <w:t xml:space="preserve"> письмово попереджає про це </w:t>
      </w:r>
      <w:r w:rsidR="00C5010A" w:rsidRPr="00BF0DE4">
        <w:rPr>
          <w:rFonts w:ascii="Times New Roman" w:hAnsi="Times New Roman" w:cs="Times New Roman"/>
        </w:rPr>
        <w:t>свого безпосереднього керівника</w:t>
      </w:r>
      <w:r w:rsidRPr="00BF0DE4">
        <w:rPr>
          <w:rFonts w:ascii="Times New Roman" w:hAnsi="Times New Roman" w:cs="Times New Roman"/>
        </w:rPr>
        <w:t xml:space="preserve"> в день впровадження в Університеті дистанційної роботи.</w:t>
      </w:r>
    </w:p>
    <w:p w:rsidR="00A94BF6" w:rsidRPr="00BF0DE4" w:rsidRDefault="00B14049" w:rsidP="00A94BF6">
      <w:pPr>
        <w:spacing w:after="0"/>
        <w:ind w:firstLineChars="236" w:firstLine="519"/>
        <w:jc w:val="both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9.5. У випадку, зазначеному у п. 9.4. цього контракту, Університет має право призначити виконувачем обов'язків </w:t>
      </w:r>
      <w:r w:rsidR="007E2D02" w:rsidRPr="00BF0DE4">
        <w:rPr>
          <w:rFonts w:ascii="Times New Roman" w:hAnsi="Times New Roman" w:cs="Times New Roman"/>
        </w:rPr>
        <w:t>Голови циклової комісії</w:t>
      </w:r>
      <w:r w:rsidRPr="00BF0DE4">
        <w:rPr>
          <w:rFonts w:ascii="Times New Roman" w:hAnsi="Times New Roman" w:cs="Times New Roman"/>
        </w:rPr>
        <w:t xml:space="preserve"> </w:t>
      </w:r>
      <w:r w:rsidR="00C5010A" w:rsidRPr="00BF0DE4">
        <w:rPr>
          <w:rFonts w:ascii="Times New Roman" w:hAnsi="Times New Roman" w:cs="Times New Roman"/>
        </w:rPr>
        <w:t>іншого педагогічного працівника</w:t>
      </w:r>
      <w:r w:rsidRPr="00BF0DE4">
        <w:rPr>
          <w:rFonts w:ascii="Times New Roman" w:hAnsi="Times New Roman" w:cs="Times New Roman"/>
        </w:rPr>
        <w:t xml:space="preserve"> з відповідним перерахунк</w:t>
      </w:r>
      <w:r w:rsidR="00DE0FE7" w:rsidRPr="00BF0DE4">
        <w:rPr>
          <w:rFonts w:ascii="Times New Roman" w:hAnsi="Times New Roman" w:cs="Times New Roman"/>
        </w:rPr>
        <w:t xml:space="preserve">ом виплат, передбачених </w:t>
      </w:r>
      <w:proofErr w:type="spellStart"/>
      <w:r w:rsidR="00DE0FE7" w:rsidRPr="00BF0DE4">
        <w:rPr>
          <w:rFonts w:ascii="Times New Roman" w:hAnsi="Times New Roman" w:cs="Times New Roman"/>
        </w:rPr>
        <w:t>п.п</w:t>
      </w:r>
      <w:proofErr w:type="spellEnd"/>
      <w:r w:rsidR="00DE0FE7" w:rsidRPr="00BF0DE4">
        <w:rPr>
          <w:rFonts w:ascii="Times New Roman" w:hAnsi="Times New Roman" w:cs="Times New Roman"/>
        </w:rPr>
        <w:t>. 6.2</w:t>
      </w:r>
      <w:r w:rsidRPr="00BF0DE4">
        <w:rPr>
          <w:rFonts w:ascii="Times New Roman" w:hAnsi="Times New Roman" w:cs="Times New Roman"/>
        </w:rPr>
        <w:t>.</w:t>
      </w:r>
      <w:r w:rsidR="00C5010A" w:rsidRPr="00BF0DE4">
        <w:rPr>
          <w:rFonts w:ascii="Times New Roman" w:hAnsi="Times New Roman" w:cs="Times New Roman"/>
        </w:rPr>
        <w:t xml:space="preserve"> –</w:t>
      </w:r>
      <w:r w:rsidR="00DE0FE7" w:rsidRPr="00BF0DE4">
        <w:rPr>
          <w:rFonts w:ascii="Times New Roman" w:hAnsi="Times New Roman" w:cs="Times New Roman"/>
        </w:rPr>
        <w:t xml:space="preserve"> 6.5</w:t>
      </w:r>
      <w:r w:rsidRPr="00BF0DE4">
        <w:rPr>
          <w:rFonts w:ascii="Times New Roman" w:hAnsi="Times New Roman" w:cs="Times New Roman"/>
        </w:rPr>
        <w:t>. цього контра</w:t>
      </w:r>
      <w:r w:rsidR="00BE4CB3" w:rsidRPr="00BF0DE4">
        <w:rPr>
          <w:rFonts w:ascii="Times New Roman" w:hAnsi="Times New Roman" w:cs="Times New Roman"/>
        </w:rPr>
        <w:t xml:space="preserve">кту, </w:t>
      </w:r>
      <w:r w:rsidR="00A94BF6" w:rsidRPr="00BF0DE4">
        <w:rPr>
          <w:rFonts w:ascii="Times New Roman" w:hAnsi="Times New Roman" w:cs="Times New Roman"/>
        </w:rPr>
        <w:t>з урахуванням положень ст. 105 КЗпП України</w:t>
      </w:r>
      <w:r w:rsidR="00FA31D2" w:rsidRPr="00BF0DE4">
        <w:rPr>
          <w:rFonts w:ascii="Times New Roman" w:hAnsi="Times New Roman" w:cs="Times New Roman"/>
        </w:rPr>
        <w:t xml:space="preserve">, кошторису на відповідний рік </w:t>
      </w:r>
      <w:r w:rsidR="00A94BF6" w:rsidRPr="00BF0DE4">
        <w:rPr>
          <w:rFonts w:ascii="Times New Roman" w:hAnsi="Times New Roman" w:cs="Times New Roman"/>
        </w:rPr>
        <w:t>та</w:t>
      </w:r>
      <w:r w:rsidR="00A94BF6" w:rsidRPr="00BF0DE4">
        <w:rPr>
          <w:rFonts w:ascii="Times New Roman" w:eastAsia="Times New Roman" w:hAnsi="Times New Roman" w:cs="Times New Roman"/>
          <w:lang w:eastAsia="ar-SA"/>
        </w:rPr>
        <w:t xml:space="preserve"> відповідних положень чинного законодавства України.</w:t>
      </w:r>
    </w:p>
    <w:p w:rsidR="00AB73DA" w:rsidRPr="00BF0DE4" w:rsidRDefault="00301EFF" w:rsidP="00A94BF6">
      <w:pPr>
        <w:spacing w:after="0"/>
        <w:ind w:firstLineChars="236" w:firstLine="519"/>
        <w:jc w:val="both"/>
        <w:rPr>
          <w:rFonts w:ascii="Times New Roman" w:eastAsia="Times New Roman" w:hAnsi="Times New Roman" w:cs="Times New Roman"/>
          <w:lang w:eastAsia="ar-SA"/>
        </w:rPr>
      </w:pPr>
      <w:r w:rsidRPr="00BF0DE4">
        <w:rPr>
          <w:rFonts w:ascii="Times New Roman" w:eastAsia="Times New Roman" w:hAnsi="Times New Roman" w:cs="Times New Roman"/>
          <w:lang w:eastAsia="ar-SA"/>
        </w:rPr>
        <w:t>9.6. Підручники, посібники, методичні та навчальні матеріали, наукові статті, монографії, створені за авторством/співавторством Го</w:t>
      </w:r>
      <w:r w:rsidR="00C5010A" w:rsidRPr="00BF0DE4">
        <w:rPr>
          <w:rFonts w:ascii="Times New Roman" w:eastAsia="Times New Roman" w:hAnsi="Times New Roman" w:cs="Times New Roman"/>
          <w:lang w:eastAsia="ar-SA"/>
        </w:rPr>
        <w:t>лови циклової комісії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 під час дії цього контракту, </w:t>
      </w:r>
      <w:proofErr w:type="spellStart"/>
      <w:r w:rsidRPr="00BF0DE4">
        <w:rPr>
          <w:rFonts w:ascii="Times New Roman" w:eastAsia="Times New Roman" w:hAnsi="Times New Roman" w:cs="Times New Roman"/>
          <w:lang w:eastAsia="ar-SA"/>
        </w:rPr>
        <w:t>видрук</w:t>
      </w:r>
      <w:proofErr w:type="spellEnd"/>
      <w:r w:rsidRPr="00BF0DE4">
        <w:rPr>
          <w:rFonts w:ascii="Times New Roman" w:eastAsia="Times New Roman" w:hAnsi="Times New Roman" w:cs="Times New Roman"/>
          <w:lang w:eastAsia="ar-SA"/>
        </w:rPr>
        <w:t xml:space="preserve"> яких був здійснений за рахунок Університету, вважаються службовими творами, майнові права на які належать Університету, якщо інше не передбачено окремими договорами. Немайнові права</w:t>
      </w:r>
      <w:r w:rsidR="00AB73DA" w:rsidRPr="00BF0DE4">
        <w:rPr>
          <w:rFonts w:ascii="Times New Roman" w:eastAsia="Times New Roman" w:hAnsi="Times New Roman" w:cs="Times New Roman"/>
          <w:lang w:eastAsia="ar-SA"/>
        </w:rPr>
        <w:t xml:space="preserve"> належать </w:t>
      </w:r>
      <w:r w:rsidR="00C5010A" w:rsidRPr="00BF0DE4">
        <w:rPr>
          <w:rFonts w:ascii="Times New Roman" w:eastAsia="Times New Roman" w:hAnsi="Times New Roman" w:cs="Times New Roman"/>
          <w:lang w:eastAsia="ar-SA"/>
        </w:rPr>
        <w:t>Голові циклової комісії</w:t>
      </w:r>
      <w:r w:rsidRPr="00BF0DE4">
        <w:rPr>
          <w:rFonts w:ascii="Times New Roman" w:eastAsia="Times New Roman" w:hAnsi="Times New Roman" w:cs="Times New Roman"/>
          <w:lang w:eastAsia="ar-SA"/>
        </w:rPr>
        <w:t xml:space="preserve"> як автору/співавтору зазначених службових творів.</w:t>
      </w:r>
      <w:r w:rsidR="00A16BE9" w:rsidRPr="00BF0DE4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A16BE9" w:rsidRPr="00BF0DE4" w:rsidRDefault="00AB73DA" w:rsidP="00AB7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BF0DE4">
        <w:rPr>
          <w:rFonts w:ascii="Times New Roman" w:eastAsia="Times New Roman" w:hAnsi="Times New Roman" w:cs="Times New Roman"/>
          <w:lang w:eastAsia="ar-SA"/>
        </w:rPr>
        <w:t xml:space="preserve">9.7. </w:t>
      </w:r>
      <w:r w:rsidR="00A16BE9" w:rsidRPr="00BF0DE4">
        <w:rPr>
          <w:rFonts w:ascii="Times New Roman" w:eastAsia="Times New Roman" w:hAnsi="Times New Roman" w:cs="Times New Roman"/>
          <w:lang w:eastAsia="ar-SA"/>
        </w:rPr>
        <w:t>Голова циклової комісії вважається належним чином повідомлени</w:t>
      </w:r>
      <w:r w:rsidR="00C5010A" w:rsidRPr="00BF0DE4">
        <w:rPr>
          <w:rFonts w:ascii="Times New Roman" w:eastAsia="Times New Roman" w:hAnsi="Times New Roman" w:cs="Times New Roman"/>
          <w:lang w:eastAsia="ar-SA"/>
        </w:rPr>
        <w:t>м</w:t>
      </w:r>
      <w:r w:rsidR="00A16BE9" w:rsidRPr="00BF0DE4">
        <w:rPr>
          <w:rFonts w:ascii="Times New Roman" w:eastAsia="Times New Roman" w:hAnsi="Times New Roman" w:cs="Times New Roman"/>
          <w:lang w:eastAsia="ar-SA"/>
        </w:rPr>
        <w:t xml:space="preserve"> про видання нових внутрішніх нормативних актів Університету (наказів, розпоряджень, положень, тощо), якщо такі внутрішні нормативні акти були відправлені йому на електронну пошту, зазначену у п. 10.1</w:t>
      </w:r>
      <w:r w:rsidR="00C5010A" w:rsidRPr="00BF0DE4">
        <w:rPr>
          <w:rFonts w:ascii="Times New Roman" w:eastAsia="Times New Roman" w:hAnsi="Times New Roman" w:cs="Times New Roman"/>
          <w:lang w:eastAsia="ar-SA"/>
        </w:rPr>
        <w:t>.</w:t>
      </w:r>
      <w:r w:rsidR="00A16BE9" w:rsidRPr="00BF0DE4">
        <w:rPr>
          <w:rFonts w:ascii="Times New Roman" w:eastAsia="Times New Roman" w:hAnsi="Times New Roman" w:cs="Times New Roman"/>
          <w:lang w:eastAsia="ar-SA"/>
        </w:rPr>
        <w:t xml:space="preserve"> цього контракту, та/або на корпоративну електронну пошту, якщо така пошта йому була надана Університетом. </w:t>
      </w:r>
    </w:p>
    <w:p w:rsidR="00301EFF" w:rsidRPr="00BF0DE4" w:rsidRDefault="00301EFF" w:rsidP="00F14626">
      <w:pPr>
        <w:spacing w:after="0"/>
        <w:ind w:firstLineChars="236" w:firstLine="521"/>
        <w:jc w:val="both"/>
        <w:rPr>
          <w:rFonts w:ascii="Times New Roman" w:hAnsi="Times New Roman" w:cs="Times New Roman"/>
          <w:b/>
        </w:rPr>
      </w:pPr>
    </w:p>
    <w:p w:rsidR="00EC3FC4" w:rsidRPr="00BF0DE4" w:rsidRDefault="00EC3FC4" w:rsidP="00EC3FC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BE4CB3" w:rsidRPr="00BF0DE4" w:rsidRDefault="00BE4CB3" w:rsidP="00EC3FC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B14049" w:rsidRPr="00BF0DE4" w:rsidRDefault="00B14049" w:rsidP="00EC3FC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  <w:b/>
        </w:rPr>
        <w:t>АДРЕСИ СТОРІН. ІНШІ ВІДОМОСТІ</w:t>
      </w:r>
    </w:p>
    <w:p w:rsidR="00EC3FC4" w:rsidRPr="00BF0DE4" w:rsidRDefault="00EC3FC4" w:rsidP="00EC3FC4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hAnsi="Times New Roman" w:cs="Times New Roman"/>
        </w:rPr>
      </w:pP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10.1. Відомості про </w:t>
      </w:r>
      <w:r w:rsidR="007E2D02" w:rsidRPr="00BF0DE4">
        <w:rPr>
          <w:rFonts w:ascii="Times New Roman" w:hAnsi="Times New Roman" w:cs="Times New Roman"/>
        </w:rPr>
        <w:t>Голову циклової комісії</w:t>
      </w:r>
      <w:r w:rsidRPr="00BF0DE4">
        <w:rPr>
          <w:rFonts w:ascii="Times New Roman" w:hAnsi="Times New Roman" w:cs="Times New Roman"/>
        </w:rPr>
        <w:t>: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Домашня адреса: _____________________________________________________________</w:t>
      </w:r>
      <w:r w:rsidR="00BE4CB3" w:rsidRPr="00BF0DE4">
        <w:rPr>
          <w:rFonts w:ascii="Times New Roman" w:hAnsi="Times New Roman" w:cs="Times New Roman"/>
        </w:rPr>
        <w:t>_</w:t>
      </w:r>
      <w:r w:rsidRPr="00BF0DE4">
        <w:rPr>
          <w:rFonts w:ascii="Times New Roman" w:hAnsi="Times New Roman" w:cs="Times New Roman"/>
        </w:rPr>
        <w:t>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___________________________________________________________________________</w:t>
      </w:r>
      <w:r w:rsidR="00BE4CB3" w:rsidRPr="00BF0DE4">
        <w:rPr>
          <w:rFonts w:ascii="Times New Roman" w:hAnsi="Times New Roman" w:cs="Times New Roman"/>
        </w:rPr>
        <w:t>_</w:t>
      </w:r>
      <w:r w:rsidRPr="00BF0DE4">
        <w:rPr>
          <w:rFonts w:ascii="Times New Roman" w:hAnsi="Times New Roman" w:cs="Times New Roman"/>
        </w:rPr>
        <w:t>___</w:t>
      </w:r>
    </w:p>
    <w:p w:rsidR="00EC3FC4" w:rsidRPr="00BF0DE4" w:rsidRDefault="00EC3FC4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</w:p>
    <w:p w:rsidR="00B14049" w:rsidRPr="00BF0DE4" w:rsidRDefault="00E81D17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Особистий</w:t>
      </w:r>
      <w:r w:rsidR="00B14049" w:rsidRPr="00BF0DE4">
        <w:rPr>
          <w:rFonts w:ascii="Times New Roman" w:hAnsi="Times New Roman" w:cs="Times New Roman"/>
        </w:rPr>
        <w:t xml:space="preserve"> телефон: _________________________________________________________</w:t>
      </w:r>
      <w:r w:rsidR="00BE4CB3" w:rsidRPr="00BF0DE4">
        <w:rPr>
          <w:rFonts w:ascii="Times New Roman" w:hAnsi="Times New Roman" w:cs="Times New Roman"/>
        </w:rPr>
        <w:t>_</w:t>
      </w:r>
      <w:r w:rsidR="00B14049" w:rsidRPr="00BF0DE4">
        <w:rPr>
          <w:rFonts w:ascii="Times New Roman" w:hAnsi="Times New Roman" w:cs="Times New Roman"/>
        </w:rPr>
        <w:t>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Службовий телефон: _____________________________________________________________</w:t>
      </w:r>
    </w:p>
    <w:p w:rsidR="00B14049" w:rsidRPr="00BF0DE4" w:rsidRDefault="00B14049" w:rsidP="00F14626">
      <w:pPr>
        <w:spacing w:after="0"/>
        <w:ind w:firstLineChars="236" w:firstLine="519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Адреса електронної пошти: _______________________________________________</w:t>
      </w:r>
      <w:r w:rsidR="00BE4CB3" w:rsidRPr="00BF0DE4">
        <w:rPr>
          <w:rFonts w:ascii="Times New Roman" w:hAnsi="Times New Roman" w:cs="Times New Roman"/>
        </w:rPr>
        <w:t>_______</w:t>
      </w:r>
      <w:r w:rsidRPr="00BF0DE4">
        <w:rPr>
          <w:rFonts w:ascii="Times New Roman" w:hAnsi="Times New Roman" w:cs="Times New Roman"/>
        </w:rPr>
        <w:t>__</w:t>
      </w:r>
    </w:p>
    <w:p w:rsidR="00EC3FC4" w:rsidRPr="00BF0DE4" w:rsidRDefault="00EC3FC4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Паспорт серія ___________________ №_____________________________________________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Виданий «_____»________________________________________________________________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_______________________________________________________________________________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jc w:val="center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(вказати орган, що видав паспорт)</w:t>
      </w:r>
    </w:p>
    <w:p w:rsidR="00B14049" w:rsidRPr="00BF0DE4" w:rsidRDefault="00B14049" w:rsidP="00BE4CB3">
      <w:pPr>
        <w:pStyle w:val="21"/>
        <w:jc w:val="left"/>
        <w:rPr>
          <w:sz w:val="22"/>
          <w:szCs w:val="22"/>
        </w:rPr>
      </w:pPr>
      <w:r w:rsidRPr="00BF0DE4">
        <w:rPr>
          <w:sz w:val="22"/>
          <w:szCs w:val="22"/>
        </w:rPr>
        <w:t>Реєстраційний номер облікової картки платника податків ____________________</w:t>
      </w:r>
      <w:r w:rsidR="00BE4CB3" w:rsidRPr="00BF0DE4">
        <w:rPr>
          <w:sz w:val="22"/>
          <w:szCs w:val="22"/>
        </w:rPr>
        <w:t>____</w:t>
      </w:r>
      <w:r w:rsidRPr="00BF0DE4">
        <w:rPr>
          <w:sz w:val="22"/>
          <w:szCs w:val="22"/>
        </w:rPr>
        <w:t>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rPr>
          <w:rFonts w:ascii="Times New Roman" w:hAnsi="Times New Roman" w:cs="Times New Roman"/>
        </w:rPr>
      </w:pP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 xml:space="preserve">Підстава для пільг </w:t>
      </w:r>
      <w:r w:rsidR="00BE4CB3" w:rsidRPr="00BF0DE4">
        <w:rPr>
          <w:rFonts w:ascii="Times New Roman" w:hAnsi="Times New Roman" w:cs="Times New Roman"/>
        </w:rPr>
        <w:t>і</w:t>
      </w:r>
      <w:r w:rsidRPr="00BF0DE4">
        <w:rPr>
          <w:rFonts w:ascii="Times New Roman" w:hAnsi="Times New Roman" w:cs="Times New Roman"/>
        </w:rPr>
        <w:t>з оподаткування _____________________________________________________________________________________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463"/>
        <w:jc w:val="center"/>
        <w:rPr>
          <w:rFonts w:ascii="Times New Roman" w:hAnsi="Times New Roman" w:cs="Times New Roman"/>
          <w:sz w:val="18"/>
          <w:szCs w:val="18"/>
        </w:rPr>
      </w:pPr>
      <w:r w:rsidRPr="00BF0DE4">
        <w:rPr>
          <w:rFonts w:ascii="Times New Roman" w:hAnsi="Times New Roman" w:cs="Times New Roman"/>
          <w:sz w:val="18"/>
          <w:szCs w:val="18"/>
        </w:rPr>
        <w:t>(вказати відомості про кількість дітей, утриманців та інше)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rPr>
          <w:rFonts w:ascii="Times New Roman" w:hAnsi="Times New Roman" w:cs="Times New Roman"/>
        </w:rPr>
      </w:pP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7" w:firstLine="565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lastRenderedPageBreak/>
        <w:t>9.2. Відомості про Університет:</w:t>
      </w:r>
    </w:p>
    <w:p w:rsidR="00B14049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BF0DE4">
        <w:rPr>
          <w:rFonts w:ascii="Times New Roman" w:hAnsi="Times New Roman" w:cs="Times New Roman"/>
        </w:rPr>
        <w:t>Повна назва: заклад вищої освіти «</w:t>
      </w:r>
      <w:r w:rsidRPr="00BF0DE4">
        <w:rPr>
          <w:rFonts w:ascii="Times New Roman" w:hAnsi="Times New Roman" w:cs="Times New Roman"/>
          <w:u w:val="single"/>
        </w:rPr>
        <w:t>Відкритий міжнародний університет розвитку людини «Україна»</w:t>
      </w:r>
    </w:p>
    <w:p w:rsidR="00B14049" w:rsidRPr="00BF0DE4" w:rsidRDefault="00B14049" w:rsidP="00F14626">
      <w:pPr>
        <w:pStyle w:val="21"/>
        <w:ind w:hanging="2"/>
        <w:jc w:val="both"/>
        <w:rPr>
          <w:sz w:val="24"/>
          <w:szCs w:val="24"/>
          <w:u w:val="single"/>
        </w:rPr>
      </w:pPr>
      <w:r w:rsidRPr="00BF0DE4">
        <w:rPr>
          <w:sz w:val="22"/>
          <w:szCs w:val="22"/>
        </w:rPr>
        <w:t xml:space="preserve">Адреса: </w:t>
      </w:r>
      <w:r w:rsidRPr="00BF0DE4">
        <w:rPr>
          <w:sz w:val="22"/>
          <w:szCs w:val="22"/>
          <w:u w:val="single"/>
        </w:rPr>
        <w:t>03115</w:t>
      </w:r>
      <w:r w:rsidR="00C5010A" w:rsidRPr="00BF0DE4">
        <w:rPr>
          <w:sz w:val="22"/>
          <w:szCs w:val="22"/>
          <w:u w:val="single"/>
        </w:rPr>
        <w:t>, м. Київ, вул. Львівська, 23</w:t>
      </w:r>
    </w:p>
    <w:p w:rsidR="000C21AD" w:rsidRPr="00BF0DE4" w:rsidRDefault="00B14049" w:rsidP="00F1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BF0DE4">
        <w:rPr>
          <w:rFonts w:ascii="Times New Roman" w:hAnsi="Times New Roman" w:cs="Times New Roman"/>
        </w:rPr>
        <w:t>Код ЄДРПОУ</w:t>
      </w:r>
      <w:r w:rsidR="000C21AD" w:rsidRPr="00BF0DE4">
        <w:rPr>
          <w:rFonts w:ascii="Times New Roman" w:hAnsi="Times New Roman" w:cs="Times New Roman"/>
        </w:rPr>
        <w:t>: 30373644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BF0DE4" w:rsidRPr="00BF0DE4" w:rsidTr="00F14626">
        <w:trPr>
          <w:trHeight w:val="5369"/>
          <w:jc w:val="center"/>
        </w:trPr>
        <w:tc>
          <w:tcPr>
            <w:tcW w:w="5245" w:type="dxa"/>
          </w:tcPr>
          <w:p w:rsidR="00F14626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0C21AD" w:rsidRPr="00BF0DE4" w:rsidRDefault="00EC3FC4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 xml:space="preserve">                      </w:t>
            </w:r>
            <w:r w:rsidR="000C21AD" w:rsidRPr="00BF0DE4">
              <w:rPr>
                <w:rFonts w:ascii="Times New Roman" w:hAnsi="Times New Roman" w:cs="Times New Roman"/>
              </w:rPr>
              <w:t>Від Університету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_______________</w:t>
            </w:r>
            <w:r w:rsidRPr="00BF0DE4">
              <w:rPr>
                <w:rFonts w:ascii="Times New Roman" w:hAnsi="Times New Roman" w:cs="Times New Roman"/>
                <w:u w:val="single"/>
              </w:rPr>
              <w:t>ПРЕЗИДЕНТ</w:t>
            </w:r>
            <w:r w:rsidRPr="00BF0DE4">
              <w:rPr>
                <w:rFonts w:ascii="Times New Roman" w:hAnsi="Times New Roman" w:cs="Times New Roman"/>
              </w:rPr>
              <w:t>_______________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 xml:space="preserve">                                  (посада)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__</w:t>
            </w:r>
            <w:r w:rsidR="00BE4CB3" w:rsidRPr="00BF0DE4">
              <w:rPr>
                <w:rFonts w:ascii="Times New Roman" w:hAnsi="Times New Roman" w:cs="Times New Roman"/>
                <w:u w:val="single"/>
              </w:rPr>
              <w:t xml:space="preserve">ТАЛАНЧУК ПЕТРО </w:t>
            </w:r>
            <w:r w:rsidRPr="00BF0DE4">
              <w:rPr>
                <w:rFonts w:ascii="Times New Roman" w:hAnsi="Times New Roman" w:cs="Times New Roman"/>
                <w:u w:val="single"/>
              </w:rPr>
              <w:t>МИХАЙЛОВИЧ</w:t>
            </w:r>
            <w:r w:rsidRPr="00BF0DE4">
              <w:rPr>
                <w:rFonts w:ascii="Times New Roman" w:hAnsi="Times New Roman" w:cs="Times New Roman"/>
              </w:rPr>
              <w:t>___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C21AD" w:rsidRPr="00BF0DE4" w:rsidRDefault="000C21AD" w:rsidP="00BE4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DE4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М.П.                 «____»_______________ 202 __ р.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7E2D02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Голова циклової комісії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0C21AD" w:rsidRPr="00BF0DE4" w:rsidRDefault="000C21AD" w:rsidP="00BE4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DE4">
              <w:rPr>
                <w:rFonts w:ascii="Times New Roman" w:hAnsi="Times New Roman" w:cs="Times New Roman"/>
                <w:sz w:val="18"/>
                <w:szCs w:val="18"/>
              </w:rPr>
              <w:t>(прізвище, ім’я, по батькові)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0C21AD" w:rsidRPr="00BF0DE4" w:rsidRDefault="000C21AD" w:rsidP="00BE4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DE4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BF0DE4">
              <w:rPr>
                <w:rFonts w:ascii="Times New Roman" w:hAnsi="Times New Roman" w:cs="Times New Roman"/>
              </w:rPr>
              <w:t xml:space="preserve">                            «_____»______________ 202 __ р. </w:t>
            </w: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:rsidR="000C21AD" w:rsidRPr="00BF0DE4" w:rsidRDefault="000C21AD" w:rsidP="00170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B14049" w:rsidRPr="00BF0DE4" w:rsidTr="00F14626">
        <w:trPr>
          <w:trHeight w:val="5369"/>
          <w:jc w:val="center"/>
        </w:trPr>
        <w:tc>
          <w:tcPr>
            <w:tcW w:w="5245" w:type="dxa"/>
          </w:tcPr>
          <w:p w:rsidR="00B14049" w:rsidRPr="00BF0DE4" w:rsidRDefault="000C21AD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14049" w:rsidRPr="00BF0DE4">
              <w:rPr>
                <w:rFonts w:ascii="Times New Roman" w:eastAsia="Times New Roman" w:hAnsi="Times New Roman" w:cs="Times New Roman"/>
                <w:lang w:eastAsia="ru-RU"/>
              </w:rPr>
              <w:t>ПОГОДЖЕНО»:</w:t>
            </w: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Проректор з освітньої діяльності </w:t>
            </w: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Проректор з наукової та міжнародної діяльності </w:t>
            </w: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0C21AD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r w:rsidR="00C5010A" w:rsidRPr="00BF0DE4">
              <w:rPr>
                <w:rFonts w:ascii="Times New Roman" w:eastAsia="Times New Roman" w:hAnsi="Times New Roman" w:cs="Times New Roman"/>
                <w:lang w:eastAsia="ru-RU"/>
              </w:rPr>
              <w:t>філії</w:t>
            </w:r>
            <w:r w:rsidR="00143E6D" w:rsidRPr="00BF0DE4">
              <w:rPr>
                <w:rFonts w:ascii="Times New Roman" w:eastAsia="Times New Roman" w:hAnsi="Times New Roman" w:cs="Times New Roman"/>
                <w:lang w:eastAsia="ru-RU"/>
              </w:rPr>
              <w:t>/фахового коледжу</w:t>
            </w: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>Начальник центру внутрішнього аудиту</w:t>
            </w: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>Начальник юридичного відділу</w:t>
            </w:r>
          </w:p>
          <w:p w:rsidR="00B14049" w:rsidRPr="00BF0DE4" w:rsidRDefault="00B14049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E6D" w:rsidRPr="00BF0DE4" w:rsidRDefault="00143E6D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D17" w:rsidRPr="00BF0DE4" w:rsidRDefault="00E81D17" w:rsidP="00E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Заступник керівника департаменту </w:t>
            </w:r>
          </w:p>
          <w:p w:rsidR="00E81D17" w:rsidRPr="00BF0DE4" w:rsidRDefault="00E81D17" w:rsidP="00E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адміністративно-організаційної роботи                         </w:t>
            </w:r>
          </w:p>
          <w:p w:rsidR="00301EFF" w:rsidRPr="00BF0DE4" w:rsidRDefault="00301EFF" w:rsidP="0020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:rsidR="00B14049" w:rsidRPr="00BF0DE4" w:rsidRDefault="00B14049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626" w:rsidRPr="00BF0DE4" w:rsidRDefault="00F14626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23EA" w:rsidRPr="00BF0DE4" w:rsidRDefault="002023E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9387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B14049" w:rsidRPr="00BF0DE4">
              <w:rPr>
                <w:rFonts w:ascii="Times New Roman" w:eastAsia="Times New Roman" w:hAnsi="Times New Roman" w:cs="Times New Roman"/>
                <w:lang w:eastAsia="ru-RU"/>
              </w:rPr>
              <w:t>Оксана КОЛЯДА</w:t>
            </w:r>
          </w:p>
          <w:p w:rsidR="00B14049" w:rsidRPr="00BF0DE4" w:rsidRDefault="00B14049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23EA" w:rsidRPr="00BF0DE4" w:rsidRDefault="002023E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9387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="00B14049" w:rsidRPr="00BF0DE4">
              <w:rPr>
                <w:rFonts w:ascii="Times New Roman" w:eastAsia="Times New Roman" w:hAnsi="Times New Roman" w:cs="Times New Roman"/>
                <w:lang w:eastAsia="ru-RU"/>
              </w:rPr>
              <w:t>Ганна ДАВИДЕНКО</w:t>
            </w:r>
          </w:p>
          <w:p w:rsidR="00B14049" w:rsidRPr="00BF0DE4" w:rsidRDefault="00B14049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14049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CB3" w:rsidRPr="00BF0DE4" w:rsidRDefault="00BE4CB3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CB3" w:rsidRPr="00BF0DE4" w:rsidRDefault="00BE4CB3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CB3" w:rsidRPr="00BF0DE4" w:rsidRDefault="00BE4CB3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9387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="00B14049" w:rsidRPr="00BF0DE4">
              <w:rPr>
                <w:rFonts w:ascii="Times New Roman" w:eastAsia="Times New Roman" w:hAnsi="Times New Roman" w:cs="Times New Roman"/>
                <w:lang w:eastAsia="ru-RU"/>
              </w:rPr>
              <w:t>Наталія ЛОПОНОСОВА</w:t>
            </w:r>
          </w:p>
          <w:p w:rsidR="00B14049" w:rsidRPr="00BF0DE4" w:rsidRDefault="00B14049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CB3" w:rsidRPr="00BF0DE4" w:rsidRDefault="00BE4CB3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049" w:rsidRPr="00BF0DE4" w:rsidRDefault="00B9387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B14049" w:rsidRPr="00BF0DE4">
              <w:rPr>
                <w:rFonts w:ascii="Times New Roman" w:eastAsia="Times New Roman" w:hAnsi="Times New Roman" w:cs="Times New Roman"/>
                <w:lang w:eastAsia="ru-RU"/>
              </w:rPr>
              <w:t>Віктор ШАМРАЙ</w:t>
            </w:r>
          </w:p>
          <w:p w:rsidR="00301EFF" w:rsidRPr="00BF0DE4" w:rsidRDefault="00301EFF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D17" w:rsidRPr="00BF0DE4" w:rsidRDefault="00E81D17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E6D" w:rsidRPr="00BF0DE4" w:rsidRDefault="00143E6D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1EFF" w:rsidRPr="00BF0DE4" w:rsidRDefault="00B9387A" w:rsidP="002023EA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301EFF" w:rsidRPr="00BF0DE4">
              <w:rPr>
                <w:rFonts w:ascii="Times New Roman" w:eastAsia="Times New Roman" w:hAnsi="Times New Roman" w:cs="Times New Roman"/>
                <w:lang w:eastAsia="ru-RU"/>
              </w:rPr>
              <w:t xml:space="preserve">Світлана </w:t>
            </w:r>
            <w:r w:rsidR="00850EF0" w:rsidRPr="00BF0DE4">
              <w:rPr>
                <w:rFonts w:ascii="Times New Roman" w:eastAsia="Times New Roman" w:hAnsi="Times New Roman" w:cs="Times New Roman"/>
                <w:lang w:eastAsia="ru-RU"/>
              </w:rPr>
              <w:t>ПЕТРОЧЕНКО</w:t>
            </w:r>
          </w:p>
        </w:tc>
      </w:tr>
    </w:tbl>
    <w:p w:rsidR="003D61F7" w:rsidRPr="00BF0DE4" w:rsidRDefault="003D61F7" w:rsidP="00F14626"/>
    <w:sectPr w:rsidR="003D61F7" w:rsidRPr="00BF0DE4" w:rsidSect="000C21AD">
      <w:footerReference w:type="default" r:id="rId7"/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32" w:rsidRDefault="00EC7232" w:rsidP="00EC3FC4">
      <w:pPr>
        <w:spacing w:after="0" w:line="240" w:lineRule="auto"/>
      </w:pPr>
      <w:r>
        <w:separator/>
      </w:r>
    </w:p>
  </w:endnote>
  <w:endnote w:type="continuationSeparator" w:id="0">
    <w:p w:rsidR="00EC7232" w:rsidRDefault="00EC7232" w:rsidP="00EC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437979"/>
      <w:docPartObj>
        <w:docPartGallery w:val="Page Numbers (Bottom of Page)"/>
        <w:docPartUnique/>
      </w:docPartObj>
    </w:sdtPr>
    <w:sdtEndPr/>
    <w:sdtContent>
      <w:p w:rsidR="00EC3FC4" w:rsidRDefault="00EC3F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34D" w:rsidRPr="0034434D">
          <w:rPr>
            <w:noProof/>
            <w:lang w:val="ru-RU"/>
          </w:rPr>
          <w:t>2</w:t>
        </w:r>
        <w:r>
          <w:fldChar w:fldCharType="end"/>
        </w:r>
      </w:p>
    </w:sdtContent>
  </w:sdt>
  <w:p w:rsidR="007F52F7" w:rsidRPr="00BF0DE4" w:rsidRDefault="00BF0DE4" w:rsidP="007F52F7">
    <w:pPr>
      <w:pStyle w:val="a7"/>
    </w:pPr>
    <w:r w:rsidRPr="00BF0DE4">
      <w:t xml:space="preserve">Від Університету                                                </w:t>
    </w:r>
    <w:r w:rsidR="007F52F7" w:rsidRPr="00BF0DE4">
      <w:t xml:space="preserve">                                       Голова циклової комісії</w:t>
    </w:r>
  </w:p>
  <w:p w:rsidR="007F52F7" w:rsidRPr="00BF0DE4" w:rsidRDefault="007F52F7" w:rsidP="007F52F7">
    <w:pPr>
      <w:pStyle w:val="a7"/>
    </w:pPr>
    <w:r w:rsidRPr="00BF0DE4">
      <w:t xml:space="preserve"> ___________________________________                                        ________________________</w:t>
    </w:r>
  </w:p>
  <w:p w:rsidR="007F52F7" w:rsidRPr="00BF0DE4" w:rsidRDefault="007F52F7" w:rsidP="007F52F7">
    <w:pPr>
      <w:pStyle w:val="a7"/>
      <w:rPr>
        <w:sz w:val="20"/>
        <w:szCs w:val="20"/>
      </w:rPr>
    </w:pPr>
    <w:r w:rsidRPr="00BF0DE4">
      <w:t xml:space="preserve">                </w:t>
    </w:r>
    <w:r w:rsidRPr="00BF0DE4">
      <w:rPr>
        <w:sz w:val="20"/>
        <w:szCs w:val="20"/>
      </w:rPr>
      <w:t xml:space="preserve">(підпис, ПІП) </w:t>
    </w:r>
    <w:r w:rsidRPr="00BF0DE4">
      <w:t xml:space="preserve">                                                                                                   </w:t>
    </w:r>
    <w:r w:rsidRPr="00BF0DE4">
      <w:rPr>
        <w:sz w:val="20"/>
        <w:szCs w:val="20"/>
      </w:rPr>
      <w:t xml:space="preserve">(підпис) </w:t>
    </w:r>
  </w:p>
  <w:p w:rsidR="007F52F7" w:rsidRDefault="007F52F7" w:rsidP="007F52F7">
    <w:pPr>
      <w:pStyle w:val="a7"/>
    </w:pPr>
  </w:p>
  <w:p w:rsidR="00EC3FC4" w:rsidRDefault="00EC3FC4" w:rsidP="007F52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32" w:rsidRDefault="00EC7232" w:rsidP="00EC3FC4">
      <w:pPr>
        <w:spacing w:after="0" w:line="240" w:lineRule="auto"/>
      </w:pPr>
      <w:r>
        <w:separator/>
      </w:r>
    </w:p>
  </w:footnote>
  <w:footnote w:type="continuationSeparator" w:id="0">
    <w:p w:rsidR="00EC7232" w:rsidRDefault="00EC7232" w:rsidP="00EC3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7DCE"/>
    <w:multiLevelType w:val="hybridMultilevel"/>
    <w:tmpl w:val="62F2729C"/>
    <w:lvl w:ilvl="0" w:tplc="8A80B0A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233"/>
    <w:multiLevelType w:val="multilevel"/>
    <w:tmpl w:val="0CD8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113E10"/>
    <w:multiLevelType w:val="multilevel"/>
    <w:tmpl w:val="71D0A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3114A20"/>
    <w:multiLevelType w:val="multilevel"/>
    <w:tmpl w:val="F8A458E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DF6BE0"/>
    <w:multiLevelType w:val="multilevel"/>
    <w:tmpl w:val="8FA88476"/>
    <w:lvl w:ilvl="0">
      <w:start w:val="7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50" w:hanging="435"/>
      </w:pPr>
      <w:rPr>
        <w:vertAlign w:val="baseline"/>
      </w:rPr>
    </w:lvl>
    <w:lvl w:ilvl="2">
      <w:start w:val="3"/>
      <w:numFmt w:val="decimal"/>
      <w:lvlText w:val="%1.%2.%3."/>
      <w:lvlJc w:val="left"/>
      <w:pPr>
        <w:ind w:left="135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49"/>
    <w:rsid w:val="00004536"/>
    <w:rsid w:val="00010BA3"/>
    <w:rsid w:val="000C21AD"/>
    <w:rsid w:val="001124E4"/>
    <w:rsid w:val="00113A85"/>
    <w:rsid w:val="0012505D"/>
    <w:rsid w:val="00142CC6"/>
    <w:rsid w:val="00143E6D"/>
    <w:rsid w:val="001A4158"/>
    <w:rsid w:val="002023EA"/>
    <w:rsid w:val="00265FA0"/>
    <w:rsid w:val="002805E3"/>
    <w:rsid w:val="00301EFF"/>
    <w:rsid w:val="0034434D"/>
    <w:rsid w:val="003D61F7"/>
    <w:rsid w:val="00424B08"/>
    <w:rsid w:val="00434DFC"/>
    <w:rsid w:val="004A56DB"/>
    <w:rsid w:val="004C0FA9"/>
    <w:rsid w:val="00511276"/>
    <w:rsid w:val="00531C20"/>
    <w:rsid w:val="00565DA9"/>
    <w:rsid w:val="00576ACC"/>
    <w:rsid w:val="00677863"/>
    <w:rsid w:val="00706B79"/>
    <w:rsid w:val="00716F59"/>
    <w:rsid w:val="00733BDC"/>
    <w:rsid w:val="0077405C"/>
    <w:rsid w:val="007B708C"/>
    <w:rsid w:val="007C1F05"/>
    <w:rsid w:val="007E2D02"/>
    <w:rsid w:val="007F52F7"/>
    <w:rsid w:val="008270C2"/>
    <w:rsid w:val="00850600"/>
    <w:rsid w:val="00850EF0"/>
    <w:rsid w:val="00861654"/>
    <w:rsid w:val="00882E88"/>
    <w:rsid w:val="008A176F"/>
    <w:rsid w:val="00912ED5"/>
    <w:rsid w:val="00A16BE9"/>
    <w:rsid w:val="00A53DAA"/>
    <w:rsid w:val="00A94BF6"/>
    <w:rsid w:val="00AB73DA"/>
    <w:rsid w:val="00AE634E"/>
    <w:rsid w:val="00B14049"/>
    <w:rsid w:val="00B8355D"/>
    <w:rsid w:val="00B9387A"/>
    <w:rsid w:val="00BE4CB3"/>
    <w:rsid w:val="00BF0DE4"/>
    <w:rsid w:val="00C11B3C"/>
    <w:rsid w:val="00C344B0"/>
    <w:rsid w:val="00C5010A"/>
    <w:rsid w:val="00CA1801"/>
    <w:rsid w:val="00D14A2B"/>
    <w:rsid w:val="00D550A1"/>
    <w:rsid w:val="00D65F28"/>
    <w:rsid w:val="00DA47BF"/>
    <w:rsid w:val="00DC2E3E"/>
    <w:rsid w:val="00DE0FE7"/>
    <w:rsid w:val="00E2482A"/>
    <w:rsid w:val="00E44751"/>
    <w:rsid w:val="00E80BC1"/>
    <w:rsid w:val="00E81D17"/>
    <w:rsid w:val="00E84F9A"/>
    <w:rsid w:val="00EA24A9"/>
    <w:rsid w:val="00EC3FC4"/>
    <w:rsid w:val="00EC7232"/>
    <w:rsid w:val="00EF7C9F"/>
    <w:rsid w:val="00F14626"/>
    <w:rsid w:val="00F37607"/>
    <w:rsid w:val="00FA31D2"/>
    <w:rsid w:val="00FB3165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84274-1CE7-417B-807B-E413D5D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49"/>
    <w:pPr>
      <w:spacing w:after="160" w:line="259" w:lineRule="auto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14049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14049"/>
    <w:pPr>
      <w:ind w:left="720"/>
      <w:contextualSpacing/>
    </w:pPr>
  </w:style>
  <w:style w:type="table" w:styleId="a4">
    <w:name w:val="Table Grid"/>
    <w:basedOn w:val="a1"/>
    <w:uiPriority w:val="59"/>
    <w:rsid w:val="000C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3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FC4"/>
    <w:rPr>
      <w:lang w:val="uk-UA"/>
    </w:rPr>
  </w:style>
  <w:style w:type="paragraph" w:styleId="a7">
    <w:name w:val="footer"/>
    <w:basedOn w:val="a"/>
    <w:link w:val="a8"/>
    <w:uiPriority w:val="99"/>
    <w:unhideWhenUsed/>
    <w:rsid w:val="00EC3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FC4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A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176F"/>
    <w:rPr>
      <w:rFonts w:ascii="Segoe UI" w:hAnsi="Segoe UI" w:cs="Segoe UI"/>
      <w:sz w:val="18"/>
      <w:szCs w:val="18"/>
      <w:lang w:val="uk-UA"/>
    </w:rPr>
  </w:style>
  <w:style w:type="character" w:customStyle="1" w:styleId="rvts23">
    <w:name w:val="rvts23"/>
    <w:basedOn w:val="a0"/>
    <w:rsid w:val="00EF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14517</Words>
  <Characters>8276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Зименко Світлана Василівна</cp:lastModifiedBy>
  <cp:revision>14</cp:revision>
  <cp:lastPrinted>2022-09-15T08:25:00Z</cp:lastPrinted>
  <dcterms:created xsi:type="dcterms:W3CDTF">2024-08-21T09:01:00Z</dcterms:created>
  <dcterms:modified xsi:type="dcterms:W3CDTF">2024-08-27T08:39:00Z</dcterms:modified>
</cp:coreProperties>
</file>