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5C" w:rsidRPr="00F71E93" w:rsidRDefault="006823AB" w:rsidP="00FA499F">
      <w:pPr>
        <w:spacing w:after="0"/>
        <w:jc w:val="center"/>
        <w:rPr>
          <w:rFonts w:ascii="Times New Roman" w:hAnsi="Times New Roman"/>
          <w:b/>
          <w:sz w:val="28"/>
          <w:szCs w:val="28"/>
          <w:lang w:val="uk-UA"/>
        </w:rPr>
      </w:pPr>
      <w:r w:rsidRPr="00F71E93">
        <w:rPr>
          <w:noProof/>
          <w:lang w:val="uk-UA" w:eastAsia="uk-UA"/>
        </w:rPr>
        <w:drawing>
          <wp:anchor distT="0" distB="0" distL="114300" distR="114300" simplePos="0" relativeHeight="251640320" behindDoc="0" locked="0" layoutInCell="1" allowOverlap="1">
            <wp:simplePos x="0" y="0"/>
            <wp:positionH relativeFrom="margin">
              <wp:posOffset>-313690</wp:posOffset>
            </wp:positionH>
            <wp:positionV relativeFrom="margin">
              <wp:posOffset>-145415</wp:posOffset>
            </wp:positionV>
            <wp:extent cx="1870710" cy="1517650"/>
            <wp:effectExtent l="0" t="0" r="0" b="0"/>
            <wp:wrapSquare wrapText="bothSides"/>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0034205C" w:rsidRPr="00F71E93">
        <w:rPr>
          <w:rFonts w:ascii="Times New Roman" w:hAnsi="Times New Roman"/>
          <w:b/>
          <w:sz w:val="28"/>
          <w:szCs w:val="28"/>
          <w:lang w:val="uk-UA"/>
        </w:rPr>
        <w:t>МІНІСТЕРСТВО ОСВІТИ І НАУКИ УКРАЇНИ</w:t>
      </w:r>
    </w:p>
    <w:p w:rsidR="0034205C" w:rsidRPr="00F71E93" w:rsidRDefault="0034205C" w:rsidP="00FA499F">
      <w:pPr>
        <w:spacing w:after="0"/>
        <w:rPr>
          <w:rFonts w:ascii="Times New Roman" w:hAnsi="Times New Roman"/>
          <w:b/>
          <w:sz w:val="28"/>
          <w:szCs w:val="28"/>
          <w:lang w:val="uk-UA"/>
        </w:rPr>
      </w:pPr>
    </w:p>
    <w:p w:rsidR="0034205C" w:rsidRPr="00F71E93" w:rsidRDefault="0034205C" w:rsidP="00FA499F">
      <w:pPr>
        <w:spacing w:after="0" w:line="360" w:lineRule="auto"/>
        <w:jc w:val="center"/>
        <w:rPr>
          <w:rFonts w:ascii="Times New Roman" w:hAnsi="Times New Roman"/>
          <w:b/>
          <w:sz w:val="28"/>
          <w:szCs w:val="28"/>
          <w:lang w:val="uk-UA"/>
        </w:rPr>
      </w:pPr>
      <w:r w:rsidRPr="00F71E93">
        <w:rPr>
          <w:rFonts w:ascii="Times New Roman" w:hAnsi="Times New Roman"/>
          <w:b/>
          <w:sz w:val="28"/>
          <w:szCs w:val="28"/>
          <w:lang w:val="uk-UA"/>
        </w:rPr>
        <w:t>ВІДКРИТИЙ МІЖНАРОДНИЙ УНІВЕРСИТЕТ РОЗВИТКУ ЛЮДИНИ «УКРАЇНА»</w:t>
      </w:r>
    </w:p>
    <w:p w:rsidR="0034205C" w:rsidRPr="00F71E93" w:rsidRDefault="0034205C" w:rsidP="00FA499F">
      <w:pPr>
        <w:spacing w:after="0"/>
        <w:jc w:val="center"/>
        <w:rPr>
          <w:rFonts w:ascii="Times New Roman" w:hAnsi="Times New Roman"/>
          <w:b/>
          <w:sz w:val="28"/>
          <w:szCs w:val="28"/>
          <w:lang w:val="uk-UA"/>
        </w:rPr>
      </w:pPr>
    </w:p>
    <w:p w:rsidR="0034205C" w:rsidRPr="00F71E93" w:rsidRDefault="0034205C" w:rsidP="00FA499F">
      <w:pPr>
        <w:spacing w:after="0"/>
        <w:jc w:val="center"/>
        <w:rPr>
          <w:rFonts w:ascii="Times New Roman" w:hAnsi="Times New Roman"/>
          <w:b/>
          <w:sz w:val="28"/>
          <w:szCs w:val="28"/>
          <w:lang w:val="uk-UA"/>
        </w:rPr>
      </w:pPr>
      <w:bookmarkStart w:id="0" w:name="_GoBack"/>
      <w:bookmarkEnd w:id="0"/>
    </w:p>
    <w:p w:rsidR="0034205C" w:rsidRPr="00F71E93" w:rsidRDefault="0034205C" w:rsidP="00FA499F">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34205C" w:rsidRPr="00F71E93" w:rsidTr="00CD6839">
        <w:tc>
          <w:tcPr>
            <w:tcW w:w="5244" w:type="dxa"/>
          </w:tcPr>
          <w:p w:rsidR="0034205C" w:rsidRPr="00F71E93" w:rsidRDefault="00027143" w:rsidP="00CD6839">
            <w:pPr>
              <w:pStyle w:val="a7"/>
              <w:spacing w:after="0"/>
              <w:ind w:left="0"/>
              <w:rPr>
                <w:rFonts w:ascii="Times New Roman" w:hAnsi="Times New Roman"/>
                <w:sz w:val="28"/>
                <w:szCs w:val="28"/>
                <w:lang w:val="uk-UA" w:eastAsia="en-US"/>
              </w:rPr>
            </w:pPr>
            <w:r w:rsidRPr="00F71E93">
              <w:rPr>
                <w:rFonts w:ascii="Times New Roman" w:hAnsi="Times New Roman"/>
                <w:sz w:val="28"/>
                <w:szCs w:val="28"/>
                <w:lang w:val="uk-UA" w:eastAsia="en-US"/>
              </w:rPr>
              <w:t>ЗАТВЕРДЖУЮ</w:t>
            </w:r>
          </w:p>
          <w:p w:rsidR="0034205C" w:rsidRPr="00F71E93" w:rsidRDefault="0034205C" w:rsidP="00CD6839">
            <w:pPr>
              <w:pStyle w:val="a7"/>
              <w:spacing w:after="0"/>
              <w:ind w:left="0"/>
              <w:rPr>
                <w:rFonts w:ascii="Times New Roman" w:hAnsi="Times New Roman"/>
                <w:sz w:val="28"/>
                <w:szCs w:val="28"/>
                <w:lang w:val="uk-UA" w:eastAsia="en-US"/>
              </w:rPr>
            </w:pPr>
          </w:p>
        </w:tc>
      </w:tr>
      <w:tr w:rsidR="0034205C" w:rsidRPr="00F71E93" w:rsidTr="00CD6839">
        <w:tc>
          <w:tcPr>
            <w:tcW w:w="5244" w:type="dxa"/>
          </w:tcPr>
          <w:p w:rsidR="0034205C" w:rsidRPr="00F71E93" w:rsidRDefault="00027143" w:rsidP="00CD6839">
            <w:pPr>
              <w:pStyle w:val="a7"/>
              <w:spacing w:after="0"/>
              <w:ind w:left="0"/>
              <w:rPr>
                <w:rFonts w:ascii="Times New Roman" w:hAnsi="Times New Roman"/>
                <w:sz w:val="28"/>
                <w:szCs w:val="28"/>
                <w:lang w:val="uk-UA" w:eastAsia="en-US"/>
              </w:rPr>
            </w:pPr>
            <w:r w:rsidRPr="00F71E93">
              <w:rPr>
                <w:rFonts w:ascii="Times New Roman" w:hAnsi="Times New Roman"/>
                <w:sz w:val="28"/>
                <w:szCs w:val="28"/>
                <w:lang w:val="uk-UA" w:eastAsia="en-US"/>
              </w:rPr>
              <w:t xml:space="preserve">Президент </w:t>
            </w:r>
            <w:r w:rsidR="0034205C" w:rsidRPr="00F71E93">
              <w:rPr>
                <w:rFonts w:ascii="Times New Roman" w:hAnsi="Times New Roman"/>
                <w:sz w:val="28"/>
                <w:szCs w:val="28"/>
                <w:lang w:val="uk-UA" w:eastAsia="en-US"/>
              </w:rPr>
              <w:t>Відкритого</w:t>
            </w:r>
            <w:r w:rsidRPr="00F71E93">
              <w:rPr>
                <w:rFonts w:ascii="Times New Roman" w:hAnsi="Times New Roman"/>
                <w:sz w:val="28"/>
                <w:szCs w:val="28"/>
                <w:lang w:val="uk-UA" w:eastAsia="en-US"/>
              </w:rPr>
              <w:t xml:space="preserve"> міжнародного</w:t>
            </w:r>
          </w:p>
        </w:tc>
      </w:tr>
      <w:tr w:rsidR="0034205C" w:rsidRPr="00F71E93" w:rsidTr="00CD6839">
        <w:tc>
          <w:tcPr>
            <w:tcW w:w="5244" w:type="dxa"/>
          </w:tcPr>
          <w:p w:rsidR="0034205C" w:rsidRPr="00F71E93" w:rsidRDefault="0034205C" w:rsidP="001243A5">
            <w:pPr>
              <w:pStyle w:val="a7"/>
              <w:spacing w:after="0"/>
              <w:ind w:left="0"/>
              <w:rPr>
                <w:rFonts w:ascii="Times New Roman" w:hAnsi="Times New Roman"/>
                <w:sz w:val="28"/>
                <w:szCs w:val="28"/>
                <w:lang w:val="uk-UA" w:eastAsia="en-US"/>
              </w:rPr>
            </w:pPr>
            <w:r w:rsidRPr="00F71E93">
              <w:rPr>
                <w:rFonts w:ascii="Times New Roman" w:hAnsi="Times New Roman"/>
                <w:sz w:val="28"/>
                <w:szCs w:val="28"/>
                <w:lang w:val="uk-UA" w:eastAsia="en-US"/>
              </w:rPr>
              <w:t>університету розвитку</w:t>
            </w:r>
            <w:r w:rsidR="00027143" w:rsidRPr="00F71E93">
              <w:rPr>
                <w:rFonts w:ascii="Times New Roman" w:hAnsi="Times New Roman"/>
                <w:sz w:val="28"/>
                <w:szCs w:val="28"/>
                <w:lang w:val="uk-UA" w:eastAsia="en-US"/>
              </w:rPr>
              <w:t xml:space="preserve"> людини «Україна»</w:t>
            </w:r>
          </w:p>
        </w:tc>
      </w:tr>
      <w:tr w:rsidR="0034205C" w:rsidRPr="00F71E93" w:rsidTr="00CD6839">
        <w:tc>
          <w:tcPr>
            <w:tcW w:w="5244" w:type="dxa"/>
          </w:tcPr>
          <w:p w:rsidR="0034205C" w:rsidRPr="00F71E93" w:rsidRDefault="0034205C" w:rsidP="00CD6839">
            <w:pPr>
              <w:pStyle w:val="a7"/>
              <w:spacing w:after="0"/>
              <w:ind w:left="-675" w:firstLine="675"/>
              <w:rPr>
                <w:rFonts w:ascii="Times New Roman" w:hAnsi="Times New Roman"/>
                <w:sz w:val="28"/>
                <w:szCs w:val="28"/>
                <w:lang w:val="uk-UA" w:eastAsia="en-US"/>
              </w:rPr>
            </w:pPr>
          </w:p>
        </w:tc>
      </w:tr>
      <w:tr w:rsidR="0034205C" w:rsidRPr="00F71E93" w:rsidTr="00CD6839">
        <w:tc>
          <w:tcPr>
            <w:tcW w:w="5244" w:type="dxa"/>
          </w:tcPr>
          <w:p w:rsidR="0034205C" w:rsidRPr="00F71E93" w:rsidRDefault="00027143" w:rsidP="00CD6839">
            <w:pPr>
              <w:pStyle w:val="a7"/>
              <w:spacing w:after="0"/>
              <w:ind w:left="0"/>
              <w:rPr>
                <w:rFonts w:ascii="Times New Roman" w:hAnsi="Times New Roman"/>
                <w:sz w:val="28"/>
                <w:szCs w:val="28"/>
                <w:lang w:val="uk-UA" w:eastAsia="en-US"/>
              </w:rPr>
            </w:pPr>
            <w:r w:rsidRPr="00F71E93">
              <w:rPr>
                <w:rFonts w:ascii="Times New Roman" w:hAnsi="Times New Roman"/>
                <w:sz w:val="28"/>
                <w:szCs w:val="28"/>
                <w:lang w:val="uk-UA" w:eastAsia="en-US"/>
              </w:rPr>
              <w:t>___________________Петро ТАЛАНЧУК</w:t>
            </w:r>
          </w:p>
        </w:tc>
      </w:tr>
    </w:tbl>
    <w:p w:rsidR="0034205C" w:rsidRPr="00F71E93" w:rsidRDefault="0034205C" w:rsidP="00CD6839">
      <w:pPr>
        <w:spacing w:after="0"/>
        <w:rPr>
          <w:rFonts w:ascii="Times New Roman" w:hAnsi="Times New Roman"/>
          <w:lang w:val="uk-UA"/>
        </w:rPr>
      </w:pPr>
    </w:p>
    <w:p w:rsidR="0034205C" w:rsidRPr="00F71E93" w:rsidRDefault="0034205C" w:rsidP="00CD6839">
      <w:pPr>
        <w:spacing w:after="0"/>
        <w:rPr>
          <w:rFonts w:ascii="Times New Roman" w:hAnsi="Times New Roman"/>
          <w:lang w:val="uk-UA"/>
        </w:rPr>
      </w:pPr>
    </w:p>
    <w:p w:rsidR="0034205C" w:rsidRPr="00F71E93" w:rsidRDefault="0034205C" w:rsidP="00FA499F">
      <w:pPr>
        <w:spacing w:after="0"/>
        <w:jc w:val="center"/>
        <w:rPr>
          <w:rFonts w:ascii="Times New Roman" w:hAnsi="Times New Roman"/>
          <w:lang w:val="uk-UA"/>
        </w:rPr>
      </w:pPr>
    </w:p>
    <w:p w:rsidR="0034205C" w:rsidRPr="00F71E93" w:rsidRDefault="0034205C" w:rsidP="00C15FC9">
      <w:pPr>
        <w:spacing w:after="0"/>
        <w:jc w:val="center"/>
        <w:rPr>
          <w:rFonts w:ascii="Times New Roman" w:hAnsi="Times New Roman"/>
          <w:b/>
          <w:sz w:val="28"/>
          <w:szCs w:val="28"/>
          <w:lang w:val="uk-UA"/>
        </w:rPr>
      </w:pPr>
      <w:r w:rsidRPr="00F71E93">
        <w:rPr>
          <w:rFonts w:ascii="Times New Roman" w:hAnsi="Times New Roman"/>
          <w:b/>
          <w:sz w:val="28"/>
          <w:szCs w:val="28"/>
          <w:lang w:val="uk-UA"/>
        </w:rPr>
        <w:t>ОСВІТНЬО–ПРОФЕСІЙНА ПРОГРАМА</w:t>
      </w:r>
    </w:p>
    <w:p w:rsidR="0034205C" w:rsidRPr="00F71E93" w:rsidRDefault="0034205C" w:rsidP="00FA499F">
      <w:pPr>
        <w:autoSpaceDE w:val="0"/>
        <w:autoSpaceDN w:val="0"/>
        <w:adjustRightInd w:val="0"/>
        <w:spacing w:after="0"/>
        <w:jc w:val="center"/>
        <w:rPr>
          <w:rFonts w:ascii="Times New Roman" w:hAnsi="Times New Roman"/>
          <w:b/>
          <w:sz w:val="28"/>
          <w:szCs w:val="28"/>
          <w:lang w:val="uk-UA"/>
        </w:rPr>
      </w:pPr>
    </w:p>
    <w:p w:rsidR="0034205C" w:rsidRPr="00F71E93" w:rsidRDefault="0034205C" w:rsidP="00FA499F">
      <w:pPr>
        <w:autoSpaceDE w:val="0"/>
        <w:autoSpaceDN w:val="0"/>
        <w:adjustRightInd w:val="0"/>
        <w:spacing w:after="0" w:line="360" w:lineRule="auto"/>
        <w:jc w:val="center"/>
        <w:rPr>
          <w:rFonts w:ascii="Times New Roman" w:hAnsi="Times New Roman"/>
          <w:b/>
          <w:bCs/>
          <w:sz w:val="28"/>
          <w:szCs w:val="28"/>
          <w:lang w:val="uk-UA"/>
        </w:rPr>
      </w:pPr>
      <w:r w:rsidRPr="00F71E93">
        <w:rPr>
          <w:rFonts w:ascii="Times New Roman" w:hAnsi="Times New Roman"/>
          <w:b/>
          <w:sz w:val="28"/>
          <w:szCs w:val="28"/>
          <w:lang w:val="uk-UA"/>
        </w:rPr>
        <w:t>«</w:t>
      </w:r>
      <w:r w:rsidR="00740660" w:rsidRPr="00F71E93">
        <w:rPr>
          <w:rFonts w:ascii="Times New Roman" w:hAnsi="Times New Roman"/>
          <w:b/>
          <w:sz w:val="28"/>
          <w:szCs w:val="28"/>
          <w:u w:val="single"/>
          <w:lang w:val="uk-UA"/>
        </w:rPr>
        <w:t>Міжнародний туризм</w:t>
      </w:r>
      <w:r w:rsidRPr="00F71E93">
        <w:rPr>
          <w:rFonts w:ascii="Times New Roman" w:hAnsi="Times New Roman"/>
          <w:b/>
          <w:bCs/>
          <w:sz w:val="28"/>
          <w:szCs w:val="28"/>
          <w:lang w:val="uk-UA"/>
        </w:rPr>
        <w:t>»</w:t>
      </w:r>
    </w:p>
    <w:p w:rsidR="00027143" w:rsidRPr="00F71E93" w:rsidRDefault="00027143" w:rsidP="00027143">
      <w:pPr>
        <w:autoSpaceDE w:val="0"/>
        <w:autoSpaceDN w:val="0"/>
        <w:adjustRightInd w:val="0"/>
        <w:spacing w:after="0" w:line="360" w:lineRule="auto"/>
        <w:jc w:val="center"/>
        <w:rPr>
          <w:rFonts w:ascii="Times New Roman" w:eastAsia="Times New Roman" w:hAnsi="Times New Roman"/>
          <w:b/>
          <w:bCs/>
          <w:sz w:val="28"/>
          <w:szCs w:val="28"/>
          <w:lang w:val="uk-UA" w:eastAsia="ru-RU"/>
        </w:rPr>
      </w:pPr>
      <w:r w:rsidRPr="00F71E93">
        <w:rPr>
          <w:rFonts w:ascii="Times New Roman" w:eastAsia="Times New Roman" w:hAnsi="Times New Roman"/>
          <w:b/>
          <w:sz w:val="28"/>
          <w:szCs w:val="28"/>
          <w:lang w:val="uk-UA" w:eastAsia="ru-RU"/>
        </w:rPr>
        <w:t xml:space="preserve">ID за базою ЄДЕБО </w:t>
      </w:r>
      <w:r w:rsidR="00A42776" w:rsidRPr="00F71E93">
        <w:rPr>
          <w:rFonts w:ascii="Times New Roman" w:eastAsia="Times New Roman" w:hAnsi="Times New Roman"/>
          <w:b/>
          <w:sz w:val="28"/>
          <w:szCs w:val="28"/>
          <w:lang w:val="uk-UA" w:eastAsia="ru-RU"/>
        </w:rPr>
        <w:t>21717</w:t>
      </w:r>
    </w:p>
    <w:p w:rsidR="0034205C" w:rsidRPr="00F71E93" w:rsidRDefault="0034205C" w:rsidP="00C15FC9">
      <w:pPr>
        <w:spacing w:after="0" w:line="360" w:lineRule="auto"/>
        <w:jc w:val="center"/>
        <w:rPr>
          <w:rFonts w:ascii="Times New Roman" w:hAnsi="Times New Roman"/>
          <w:b/>
          <w:sz w:val="28"/>
          <w:szCs w:val="28"/>
          <w:lang w:val="uk-UA"/>
        </w:rPr>
      </w:pPr>
      <w:r w:rsidRPr="00F71E93">
        <w:rPr>
          <w:rFonts w:ascii="Times New Roman" w:hAnsi="Times New Roman"/>
          <w:b/>
          <w:sz w:val="28"/>
          <w:szCs w:val="28"/>
          <w:lang w:val="uk-UA"/>
        </w:rPr>
        <w:t xml:space="preserve">другого </w:t>
      </w:r>
      <w:r w:rsidR="00027143" w:rsidRPr="00F71E93">
        <w:rPr>
          <w:rFonts w:ascii="Times New Roman" w:hAnsi="Times New Roman"/>
          <w:b/>
          <w:sz w:val="28"/>
          <w:szCs w:val="28"/>
          <w:lang w:val="uk-UA"/>
        </w:rPr>
        <w:t>(</w:t>
      </w:r>
      <w:r w:rsidRPr="00F71E93">
        <w:rPr>
          <w:rFonts w:ascii="Times New Roman" w:hAnsi="Times New Roman"/>
          <w:b/>
          <w:sz w:val="28"/>
          <w:szCs w:val="28"/>
          <w:lang w:val="uk-UA"/>
        </w:rPr>
        <w:t>магістерського</w:t>
      </w:r>
      <w:r w:rsidR="00027143" w:rsidRPr="00F71E93">
        <w:rPr>
          <w:rFonts w:ascii="Times New Roman" w:hAnsi="Times New Roman"/>
          <w:b/>
          <w:sz w:val="28"/>
          <w:szCs w:val="28"/>
          <w:lang w:val="uk-UA"/>
        </w:rPr>
        <w:t>)</w:t>
      </w:r>
      <w:r w:rsidRPr="00F71E93">
        <w:rPr>
          <w:rFonts w:ascii="Times New Roman" w:hAnsi="Times New Roman"/>
          <w:b/>
          <w:sz w:val="28"/>
          <w:szCs w:val="28"/>
          <w:lang w:val="uk-UA"/>
        </w:rPr>
        <w:t xml:space="preserve"> рівня вищої освіти</w:t>
      </w:r>
    </w:p>
    <w:p w:rsidR="0034205C" w:rsidRPr="00F71E93" w:rsidRDefault="0034205C" w:rsidP="00FA499F">
      <w:pPr>
        <w:spacing w:after="0" w:line="360" w:lineRule="auto"/>
        <w:jc w:val="center"/>
        <w:rPr>
          <w:rFonts w:ascii="Times New Roman" w:hAnsi="Times New Roman"/>
          <w:b/>
          <w:sz w:val="28"/>
          <w:szCs w:val="28"/>
          <w:u w:val="single"/>
          <w:lang w:val="uk-UA"/>
        </w:rPr>
      </w:pPr>
      <w:r w:rsidRPr="00F71E93">
        <w:rPr>
          <w:rFonts w:ascii="Times New Roman" w:hAnsi="Times New Roman"/>
          <w:b/>
          <w:sz w:val="28"/>
          <w:szCs w:val="28"/>
          <w:lang w:val="uk-UA"/>
        </w:rPr>
        <w:t xml:space="preserve">за спеціальністю 242 «Туризм» </w:t>
      </w:r>
    </w:p>
    <w:p w:rsidR="0034205C" w:rsidRPr="00F71E93" w:rsidRDefault="0034205C" w:rsidP="00FA499F">
      <w:pPr>
        <w:spacing w:after="0" w:line="360" w:lineRule="auto"/>
        <w:jc w:val="center"/>
        <w:rPr>
          <w:rFonts w:ascii="Times New Roman" w:hAnsi="Times New Roman"/>
          <w:b/>
          <w:sz w:val="28"/>
          <w:szCs w:val="28"/>
          <w:lang w:val="uk-UA"/>
        </w:rPr>
      </w:pPr>
      <w:r w:rsidRPr="00F71E93">
        <w:rPr>
          <w:rFonts w:ascii="Times New Roman" w:hAnsi="Times New Roman"/>
          <w:b/>
          <w:sz w:val="28"/>
          <w:szCs w:val="28"/>
          <w:lang w:val="uk-UA"/>
        </w:rPr>
        <w:t>галузі знань 24 «Сфера обслуговування»</w:t>
      </w:r>
    </w:p>
    <w:p w:rsidR="0034205C" w:rsidRPr="00F71E93" w:rsidRDefault="0034205C" w:rsidP="00FA499F">
      <w:pPr>
        <w:spacing w:after="0" w:line="360" w:lineRule="auto"/>
        <w:jc w:val="center"/>
        <w:rPr>
          <w:rFonts w:ascii="Times New Roman" w:hAnsi="Times New Roman"/>
          <w:b/>
          <w:sz w:val="28"/>
          <w:szCs w:val="28"/>
          <w:lang w:val="uk-UA"/>
        </w:rPr>
      </w:pPr>
      <w:r w:rsidRPr="00F71E93">
        <w:rPr>
          <w:rFonts w:ascii="Times New Roman" w:hAnsi="Times New Roman"/>
          <w:b/>
          <w:sz w:val="28"/>
          <w:szCs w:val="28"/>
          <w:lang w:val="uk-UA"/>
        </w:rPr>
        <w:t>Кваліфікація: магістр з туризму</w:t>
      </w:r>
    </w:p>
    <w:p w:rsidR="0034205C" w:rsidRPr="00F71E93" w:rsidRDefault="0034205C" w:rsidP="00CD6839">
      <w:pPr>
        <w:spacing w:after="0" w:line="360" w:lineRule="auto"/>
        <w:jc w:val="center"/>
        <w:rPr>
          <w:rFonts w:ascii="Times New Roman" w:hAnsi="Times New Roman"/>
          <w:b/>
          <w:sz w:val="28"/>
          <w:szCs w:val="28"/>
          <w:lang w:val="uk-UA"/>
        </w:rPr>
      </w:pPr>
      <w:r w:rsidRPr="00F71E93">
        <w:rPr>
          <w:rFonts w:ascii="Times New Roman" w:hAnsi="Times New Roman"/>
          <w:b/>
          <w:sz w:val="28"/>
          <w:szCs w:val="28"/>
          <w:lang w:val="uk-UA"/>
        </w:rPr>
        <w:t>Спеціалізація: Міжнародний туризм</w:t>
      </w:r>
    </w:p>
    <w:p w:rsidR="0034205C" w:rsidRPr="00F71E93" w:rsidRDefault="0034205C" w:rsidP="00FA499F">
      <w:pPr>
        <w:spacing w:after="0" w:line="360" w:lineRule="auto"/>
        <w:jc w:val="center"/>
        <w:rPr>
          <w:rFonts w:ascii="Times New Roman" w:hAnsi="Times New Roman"/>
          <w:b/>
          <w:sz w:val="28"/>
          <w:szCs w:val="28"/>
          <w:lang w:val="uk-UA"/>
        </w:rPr>
      </w:pPr>
    </w:p>
    <w:p w:rsidR="00027143" w:rsidRPr="00F71E93" w:rsidRDefault="00027143" w:rsidP="00027143">
      <w:pPr>
        <w:pStyle w:val="a7"/>
        <w:spacing w:after="0"/>
        <w:ind w:left="4536"/>
        <w:rPr>
          <w:rFonts w:ascii="Times New Roman" w:hAnsi="Times New Roman"/>
          <w:lang w:val="uk-UA"/>
        </w:rPr>
      </w:pPr>
      <w:r w:rsidRPr="00F71E93">
        <w:rPr>
          <w:rFonts w:ascii="Times New Roman" w:hAnsi="Times New Roman"/>
          <w:lang w:val="ru-RU"/>
        </w:rPr>
        <w:t>Затверджено зі змінами рішенням</w:t>
      </w:r>
    </w:p>
    <w:p w:rsidR="00027143" w:rsidRPr="00F71E93" w:rsidRDefault="00027143" w:rsidP="00027143">
      <w:pPr>
        <w:pStyle w:val="a7"/>
        <w:spacing w:after="0"/>
        <w:ind w:left="4536"/>
        <w:rPr>
          <w:rFonts w:ascii="Times New Roman" w:hAnsi="Times New Roman"/>
          <w:b/>
          <w:lang w:val="ru-RU"/>
        </w:rPr>
      </w:pPr>
      <w:r w:rsidRPr="00F71E93">
        <w:rPr>
          <w:rFonts w:ascii="Times New Roman" w:hAnsi="Times New Roman"/>
          <w:lang w:val="ru-RU"/>
        </w:rPr>
        <w:t xml:space="preserve">Вченої ради Відкритого міжнародного </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університету розвитку людини «Україна»</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 xml:space="preserve">протокол </w:t>
      </w:r>
      <w:r w:rsidRPr="00F71E93">
        <w:rPr>
          <w:rFonts w:ascii="Times New Roman" w:hAnsi="Times New Roman"/>
          <w:u w:val="single"/>
          <w:lang w:val="ru-RU"/>
        </w:rPr>
        <w:t>№ 04 від «01» липня 2021 року</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Освітньо-професійна програма вводиться в дію наказом</w:t>
      </w:r>
      <w:r w:rsidRPr="00F71E93">
        <w:rPr>
          <w:rFonts w:ascii="Times New Roman" w:hAnsi="Times New Roman"/>
          <w:u w:val="single"/>
          <w:lang w:val="ru-RU"/>
        </w:rPr>
        <w:t xml:space="preserve"> від 01 липня</w:t>
      </w:r>
      <w:r w:rsidRPr="00F71E93">
        <w:rPr>
          <w:rFonts w:ascii="Times New Roman" w:hAnsi="Times New Roman"/>
          <w:u w:val="single"/>
        </w:rPr>
        <w:t> </w:t>
      </w:r>
      <w:r w:rsidRPr="00F71E93">
        <w:rPr>
          <w:rFonts w:ascii="Times New Roman" w:hAnsi="Times New Roman"/>
          <w:u w:val="single"/>
          <w:lang w:val="ru-RU"/>
        </w:rPr>
        <w:t>2021 року № 146</w:t>
      </w:r>
    </w:p>
    <w:p w:rsidR="00027143" w:rsidRPr="00F71E93" w:rsidRDefault="00027143" w:rsidP="00027143">
      <w:pPr>
        <w:pStyle w:val="a7"/>
        <w:spacing w:after="0"/>
        <w:ind w:left="0"/>
        <w:jc w:val="center"/>
        <w:rPr>
          <w:rFonts w:ascii="Times New Roman" w:hAnsi="Times New Roman"/>
          <w:sz w:val="28"/>
          <w:szCs w:val="28"/>
          <w:lang w:val="ru-RU"/>
        </w:rPr>
      </w:pP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Затверджено зі змінами рішенням</w:t>
      </w:r>
    </w:p>
    <w:p w:rsidR="00027143" w:rsidRPr="00F71E93" w:rsidRDefault="00027143" w:rsidP="00027143">
      <w:pPr>
        <w:pStyle w:val="a7"/>
        <w:spacing w:after="0"/>
        <w:ind w:left="4536"/>
        <w:rPr>
          <w:rFonts w:ascii="Times New Roman" w:hAnsi="Times New Roman"/>
          <w:b/>
          <w:lang w:val="ru-RU"/>
        </w:rPr>
      </w:pPr>
      <w:r w:rsidRPr="00F71E93">
        <w:rPr>
          <w:rFonts w:ascii="Times New Roman" w:hAnsi="Times New Roman"/>
          <w:lang w:val="ru-RU"/>
        </w:rPr>
        <w:t xml:space="preserve">Вченої ради Відкритого міжнародного </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університету розвитку людини «Україна»</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 xml:space="preserve">протокол </w:t>
      </w:r>
      <w:r w:rsidRPr="00F71E93">
        <w:rPr>
          <w:rFonts w:ascii="Times New Roman" w:hAnsi="Times New Roman"/>
          <w:u w:val="single"/>
          <w:lang w:val="ru-RU"/>
        </w:rPr>
        <w:t>№ 3 від 28 квітня 2022 року</w:t>
      </w:r>
    </w:p>
    <w:p w:rsidR="00027143" w:rsidRPr="00F71E93" w:rsidRDefault="00027143" w:rsidP="00027143">
      <w:pPr>
        <w:pStyle w:val="a7"/>
        <w:spacing w:after="0"/>
        <w:ind w:left="4536"/>
        <w:rPr>
          <w:rFonts w:ascii="Times New Roman" w:hAnsi="Times New Roman"/>
          <w:lang w:val="ru-RU"/>
        </w:rPr>
      </w:pPr>
      <w:r w:rsidRPr="00F71E93">
        <w:rPr>
          <w:rFonts w:ascii="Times New Roman" w:hAnsi="Times New Roman"/>
          <w:lang w:val="ru-RU"/>
        </w:rPr>
        <w:t>Освітньо-професійна програма вводиться в дію наказом</w:t>
      </w:r>
      <w:r w:rsidRPr="00F71E93">
        <w:rPr>
          <w:rFonts w:ascii="Times New Roman" w:hAnsi="Times New Roman"/>
          <w:u w:val="single"/>
          <w:lang w:val="ru-RU"/>
        </w:rPr>
        <w:t xml:space="preserve"> від 28 квітня 2022 року № 38</w:t>
      </w:r>
    </w:p>
    <w:p w:rsidR="0034205C" w:rsidRPr="00F71E93" w:rsidRDefault="0034205C" w:rsidP="00FA499F">
      <w:pPr>
        <w:spacing w:after="0"/>
        <w:jc w:val="both"/>
        <w:rPr>
          <w:rFonts w:ascii="Times New Roman" w:hAnsi="Times New Roman"/>
          <w:sz w:val="28"/>
          <w:szCs w:val="28"/>
          <w:lang w:val="uk-UA"/>
        </w:rPr>
      </w:pPr>
    </w:p>
    <w:p w:rsidR="0034205C" w:rsidRPr="00F71E93" w:rsidRDefault="0034205C" w:rsidP="00FA499F">
      <w:pPr>
        <w:spacing w:after="0"/>
        <w:jc w:val="center"/>
        <w:rPr>
          <w:rFonts w:ascii="Times New Roman" w:hAnsi="Times New Roman"/>
          <w:b/>
          <w:sz w:val="28"/>
          <w:szCs w:val="28"/>
          <w:lang w:val="uk-UA"/>
        </w:rPr>
      </w:pPr>
    </w:p>
    <w:p w:rsidR="0034205C" w:rsidRPr="00F71E93" w:rsidRDefault="0034205C" w:rsidP="00CD6839">
      <w:pPr>
        <w:tabs>
          <w:tab w:val="left" w:pos="3915"/>
          <w:tab w:val="center" w:pos="4677"/>
        </w:tabs>
        <w:spacing w:after="0"/>
        <w:jc w:val="center"/>
        <w:rPr>
          <w:rFonts w:ascii="Times New Roman" w:hAnsi="Times New Roman"/>
          <w:sz w:val="28"/>
          <w:szCs w:val="28"/>
          <w:lang w:val="uk-UA"/>
        </w:rPr>
      </w:pPr>
      <w:r w:rsidRPr="00F71E93">
        <w:rPr>
          <w:rFonts w:ascii="Times New Roman" w:hAnsi="Times New Roman"/>
          <w:sz w:val="28"/>
          <w:szCs w:val="28"/>
          <w:lang w:val="uk-UA"/>
        </w:rPr>
        <w:t>Київ 202</w:t>
      </w:r>
      <w:r w:rsidR="00027143" w:rsidRPr="00F71E93">
        <w:rPr>
          <w:rFonts w:ascii="Times New Roman" w:hAnsi="Times New Roman"/>
          <w:sz w:val="28"/>
          <w:szCs w:val="28"/>
          <w:lang w:val="uk-UA"/>
        </w:rPr>
        <w:t>2</w:t>
      </w:r>
    </w:p>
    <w:p w:rsidR="0034205C" w:rsidRPr="00F71E93" w:rsidRDefault="0034205C" w:rsidP="00134AB0">
      <w:pPr>
        <w:pStyle w:val="aa"/>
        <w:rPr>
          <w:lang w:val="uk-UA"/>
        </w:rPr>
        <w:sectPr w:rsidR="0034205C" w:rsidRPr="00F71E93">
          <w:pgSz w:w="11906" w:h="16838"/>
          <w:pgMar w:top="1134" w:right="850" w:bottom="1134" w:left="1701" w:header="709" w:footer="406" w:gutter="0"/>
          <w:cols w:space="720"/>
        </w:sectPr>
      </w:pPr>
    </w:p>
    <w:p w:rsidR="0034205C" w:rsidRPr="00F71E93" w:rsidRDefault="0034205C" w:rsidP="00FA499F">
      <w:pPr>
        <w:pStyle w:val="a7"/>
        <w:spacing w:after="0"/>
        <w:ind w:left="0"/>
        <w:jc w:val="center"/>
        <w:rPr>
          <w:rFonts w:ascii="Times New Roman" w:hAnsi="Times New Roman"/>
          <w:bCs/>
          <w:sz w:val="28"/>
          <w:szCs w:val="28"/>
          <w:lang w:val="uk-UA"/>
        </w:rPr>
      </w:pPr>
      <w:r w:rsidRPr="00F71E93">
        <w:rPr>
          <w:rFonts w:ascii="Times New Roman" w:hAnsi="Times New Roman"/>
          <w:b/>
          <w:sz w:val="28"/>
          <w:szCs w:val="28"/>
          <w:lang w:val="uk-UA"/>
        </w:rPr>
        <w:lastRenderedPageBreak/>
        <w:t>ЛИСТ ПОГОДЖЕННЯ</w:t>
      </w:r>
      <w:r w:rsidRPr="00F71E93">
        <w:rPr>
          <w:rFonts w:ascii="Times New Roman" w:hAnsi="Times New Roman"/>
          <w:b/>
          <w:sz w:val="28"/>
          <w:szCs w:val="28"/>
          <w:lang w:val="uk-UA"/>
        </w:rPr>
        <w:br/>
        <w:t xml:space="preserve">освітньо-професійної програми </w:t>
      </w:r>
      <w:r w:rsidRPr="00F71E93">
        <w:rPr>
          <w:rFonts w:ascii="Times New Roman" w:hAnsi="Times New Roman"/>
          <w:b/>
          <w:sz w:val="28"/>
          <w:szCs w:val="28"/>
          <w:lang w:val="uk-UA"/>
        </w:rPr>
        <w:br/>
      </w:r>
      <w:r w:rsidRPr="00F71E93">
        <w:rPr>
          <w:rFonts w:ascii="Times New Roman" w:hAnsi="Times New Roman"/>
          <w:sz w:val="28"/>
          <w:szCs w:val="28"/>
          <w:lang w:val="uk-UA"/>
        </w:rPr>
        <w:t>«</w:t>
      </w:r>
      <w:r w:rsidR="00740660" w:rsidRPr="00F71E93">
        <w:rPr>
          <w:rFonts w:ascii="Times New Roman" w:hAnsi="Times New Roman"/>
          <w:b/>
          <w:sz w:val="28"/>
          <w:szCs w:val="28"/>
          <w:lang w:val="uk-UA"/>
        </w:rPr>
        <w:t>Міжнародний туризм</w:t>
      </w:r>
      <w:r w:rsidRPr="00F71E93">
        <w:rPr>
          <w:rFonts w:ascii="Times New Roman" w:hAnsi="Times New Roman"/>
          <w:bCs/>
          <w:sz w:val="28"/>
          <w:szCs w:val="28"/>
          <w:lang w:val="uk-UA"/>
        </w:rPr>
        <w:t>»</w:t>
      </w:r>
    </w:p>
    <w:p w:rsidR="00027143" w:rsidRPr="00F71E93" w:rsidRDefault="00027143" w:rsidP="00FA499F">
      <w:pPr>
        <w:pStyle w:val="a7"/>
        <w:spacing w:after="0"/>
        <w:ind w:left="0"/>
        <w:jc w:val="center"/>
        <w:rPr>
          <w:rFonts w:ascii="Times New Roman" w:hAnsi="Times New Roman"/>
          <w:bCs/>
          <w:sz w:val="28"/>
          <w:szCs w:val="28"/>
          <w:lang w:val="uk-UA"/>
        </w:rPr>
      </w:pPr>
      <w:r w:rsidRPr="00F71E93">
        <w:rPr>
          <w:rFonts w:ascii="Times New Roman" w:hAnsi="Times New Roman"/>
          <w:bCs/>
          <w:sz w:val="28"/>
          <w:szCs w:val="28"/>
          <w:lang w:val="uk-UA"/>
        </w:rPr>
        <w:t>спеціальності 242 «Туризм»</w:t>
      </w:r>
    </w:p>
    <w:p w:rsidR="00027143" w:rsidRPr="00F71E93" w:rsidRDefault="00027143" w:rsidP="00FA499F">
      <w:pPr>
        <w:pStyle w:val="a7"/>
        <w:spacing w:after="0"/>
        <w:ind w:left="0"/>
        <w:jc w:val="center"/>
        <w:rPr>
          <w:rFonts w:ascii="Times New Roman" w:hAnsi="Times New Roman"/>
          <w:b/>
          <w:sz w:val="28"/>
          <w:szCs w:val="28"/>
          <w:lang w:val="uk-UA"/>
        </w:rPr>
      </w:pPr>
      <w:r w:rsidRPr="00F71E93">
        <w:rPr>
          <w:rFonts w:ascii="Times New Roman" w:hAnsi="Times New Roman"/>
          <w:bCs/>
          <w:sz w:val="28"/>
          <w:szCs w:val="28"/>
          <w:lang w:val="uk-UA"/>
        </w:rPr>
        <w:t>другого (магістерського) рівня вищої освіти</w:t>
      </w:r>
    </w:p>
    <w:p w:rsidR="0034205C" w:rsidRPr="00F71E93" w:rsidRDefault="0034205C" w:rsidP="00FA499F">
      <w:pPr>
        <w:pStyle w:val="a7"/>
        <w:spacing w:after="0" w:line="360" w:lineRule="auto"/>
        <w:ind w:left="0"/>
        <w:jc w:val="center"/>
        <w:rPr>
          <w:rFonts w:ascii="Times New Roman" w:hAnsi="Times New Roman"/>
          <w:b/>
          <w:sz w:val="28"/>
          <w:szCs w:val="28"/>
          <w:lang w:val="uk-UA"/>
        </w:rPr>
      </w:pPr>
    </w:p>
    <w:tbl>
      <w:tblPr>
        <w:tblW w:w="9781" w:type="dxa"/>
        <w:tblInd w:w="108" w:type="dxa"/>
        <w:tblLook w:val="00A0" w:firstRow="1" w:lastRow="0" w:firstColumn="1" w:lastColumn="0" w:noHBand="0" w:noVBand="0"/>
      </w:tblPr>
      <w:tblGrid>
        <w:gridCol w:w="5245"/>
        <w:gridCol w:w="1557"/>
        <w:gridCol w:w="2979"/>
      </w:tblGrid>
      <w:tr w:rsidR="00F85DD7" w:rsidRPr="00F71E93" w:rsidTr="00F85DD7">
        <w:tc>
          <w:tcPr>
            <w:tcW w:w="5245" w:type="dxa"/>
          </w:tcPr>
          <w:p w:rsidR="00F85DD7" w:rsidRPr="00F71E93" w:rsidRDefault="00F85DD7" w:rsidP="00F85DD7">
            <w:pPr>
              <w:pStyle w:val="a7"/>
              <w:spacing w:after="0"/>
              <w:ind w:left="0"/>
              <w:rPr>
                <w:rFonts w:ascii="Times New Roman" w:hAnsi="Times New Roman"/>
                <w:sz w:val="28"/>
                <w:szCs w:val="28"/>
                <w:lang w:val="uk-UA"/>
              </w:rPr>
            </w:pPr>
          </w:p>
          <w:p w:rsidR="00F85DD7" w:rsidRPr="00F71E93" w:rsidRDefault="00E91375" w:rsidP="00F85DD7">
            <w:pPr>
              <w:pStyle w:val="a7"/>
              <w:spacing w:after="0"/>
              <w:ind w:left="0"/>
              <w:rPr>
                <w:rFonts w:ascii="Times New Roman" w:hAnsi="Times New Roman"/>
                <w:sz w:val="28"/>
                <w:szCs w:val="28"/>
                <w:lang w:val="uk-UA"/>
              </w:rPr>
            </w:pPr>
            <w:r w:rsidRPr="00F71E93">
              <w:rPr>
                <w:rFonts w:ascii="Times New Roman" w:hAnsi="Times New Roman"/>
                <w:sz w:val="28"/>
                <w:szCs w:val="28"/>
                <w:lang w:val="uk-UA"/>
              </w:rPr>
              <w:t xml:space="preserve">Проректор </w:t>
            </w:r>
            <w:r w:rsidR="00F85DD7" w:rsidRPr="00F71E93">
              <w:rPr>
                <w:rFonts w:ascii="Times New Roman" w:hAnsi="Times New Roman"/>
                <w:sz w:val="28"/>
                <w:szCs w:val="28"/>
                <w:lang w:val="uk-UA"/>
              </w:rPr>
              <w:t>з освітньої діяльності</w:t>
            </w:r>
          </w:p>
        </w:tc>
        <w:tc>
          <w:tcPr>
            <w:tcW w:w="1557" w:type="dxa"/>
          </w:tcPr>
          <w:p w:rsidR="00F85DD7" w:rsidRPr="00F71E93" w:rsidRDefault="00F85DD7" w:rsidP="00F85DD7">
            <w:pPr>
              <w:pStyle w:val="a7"/>
              <w:spacing w:after="0"/>
              <w:ind w:left="0"/>
              <w:jc w:val="center"/>
              <w:rPr>
                <w:rFonts w:ascii="Times New Roman" w:hAnsi="Times New Roman"/>
                <w:sz w:val="28"/>
                <w:szCs w:val="28"/>
                <w:lang w:val="uk-UA"/>
              </w:rPr>
            </w:pPr>
          </w:p>
          <w:p w:rsidR="00F85DD7" w:rsidRPr="00F71E93" w:rsidRDefault="00F85DD7" w:rsidP="00F85DD7">
            <w:pPr>
              <w:pStyle w:val="a7"/>
              <w:spacing w:after="0"/>
              <w:ind w:left="0"/>
              <w:jc w:val="center"/>
              <w:rPr>
                <w:rFonts w:ascii="Times New Roman" w:hAnsi="Times New Roman"/>
                <w:sz w:val="28"/>
                <w:szCs w:val="28"/>
                <w:lang w:val="uk-UA"/>
              </w:rPr>
            </w:pPr>
            <w:r w:rsidRPr="00F71E93">
              <w:rPr>
                <w:rFonts w:ascii="Times New Roman" w:hAnsi="Times New Roman"/>
                <w:sz w:val="28"/>
                <w:szCs w:val="28"/>
                <w:lang w:val="uk-UA"/>
              </w:rPr>
              <w:t>_______</w:t>
            </w:r>
          </w:p>
        </w:tc>
        <w:tc>
          <w:tcPr>
            <w:tcW w:w="2979" w:type="dxa"/>
          </w:tcPr>
          <w:p w:rsidR="00F85DD7" w:rsidRPr="00F71E93" w:rsidRDefault="00F85DD7" w:rsidP="00F85DD7">
            <w:pPr>
              <w:pStyle w:val="a7"/>
              <w:spacing w:after="0"/>
              <w:ind w:left="0"/>
              <w:rPr>
                <w:rFonts w:ascii="Times New Roman" w:hAnsi="Times New Roman"/>
                <w:sz w:val="28"/>
                <w:szCs w:val="28"/>
                <w:lang w:val="uk-UA"/>
              </w:rPr>
            </w:pPr>
          </w:p>
          <w:p w:rsidR="00F85DD7" w:rsidRPr="00F71E93" w:rsidRDefault="00F85DD7" w:rsidP="00F85DD7">
            <w:pPr>
              <w:pStyle w:val="a7"/>
              <w:spacing w:after="0"/>
              <w:ind w:left="0"/>
              <w:rPr>
                <w:rFonts w:ascii="Times New Roman" w:hAnsi="Times New Roman"/>
                <w:sz w:val="28"/>
                <w:szCs w:val="28"/>
                <w:lang w:val="uk-UA"/>
              </w:rPr>
            </w:pPr>
            <w:r w:rsidRPr="00F71E93">
              <w:rPr>
                <w:rFonts w:ascii="Times New Roman" w:hAnsi="Times New Roman"/>
                <w:sz w:val="28"/>
                <w:szCs w:val="28"/>
                <w:lang w:val="uk-UA"/>
              </w:rPr>
              <w:t>Оксана КОЛЯДА</w:t>
            </w:r>
          </w:p>
        </w:tc>
      </w:tr>
      <w:tr w:rsidR="00F85DD7" w:rsidRPr="00F71E93" w:rsidTr="00F85DD7">
        <w:tc>
          <w:tcPr>
            <w:tcW w:w="5245" w:type="dxa"/>
          </w:tcPr>
          <w:p w:rsidR="00F85DD7" w:rsidRPr="00F71E93" w:rsidRDefault="00F85DD7" w:rsidP="00F85DD7">
            <w:pPr>
              <w:pStyle w:val="a7"/>
              <w:spacing w:after="0"/>
              <w:ind w:left="0"/>
              <w:rPr>
                <w:rFonts w:ascii="Times New Roman" w:hAnsi="Times New Roman"/>
                <w:color w:val="000000"/>
                <w:sz w:val="28"/>
                <w:szCs w:val="28"/>
                <w:lang w:val="uk-UA"/>
              </w:rPr>
            </w:pPr>
          </w:p>
          <w:p w:rsidR="00F85DD7" w:rsidRPr="00F71E93" w:rsidRDefault="00F85DD7" w:rsidP="00F85DD7">
            <w:pPr>
              <w:pStyle w:val="a7"/>
              <w:spacing w:after="0"/>
              <w:ind w:left="0"/>
              <w:rPr>
                <w:rFonts w:ascii="Times New Roman" w:hAnsi="Times New Roman"/>
                <w:color w:val="000000"/>
                <w:sz w:val="28"/>
                <w:szCs w:val="28"/>
                <w:lang w:val="uk-UA"/>
              </w:rPr>
            </w:pPr>
          </w:p>
          <w:p w:rsidR="00F85DD7" w:rsidRPr="00F71E93" w:rsidRDefault="00F85DD7" w:rsidP="00F85DD7">
            <w:pPr>
              <w:pStyle w:val="a7"/>
              <w:spacing w:after="0"/>
              <w:ind w:left="0"/>
              <w:rPr>
                <w:rFonts w:ascii="Times New Roman" w:hAnsi="Times New Roman"/>
                <w:sz w:val="28"/>
                <w:szCs w:val="28"/>
                <w:lang w:val="uk-UA"/>
              </w:rPr>
            </w:pPr>
            <w:r w:rsidRPr="00F71E93">
              <w:rPr>
                <w:rFonts w:ascii="Times New Roman" w:hAnsi="Times New Roman"/>
                <w:color w:val="000000"/>
                <w:sz w:val="28"/>
                <w:szCs w:val="28"/>
                <w:lang w:val="uk-UA"/>
              </w:rPr>
              <w:t>Начальник відділу методичної роботи</w:t>
            </w:r>
          </w:p>
        </w:tc>
        <w:tc>
          <w:tcPr>
            <w:tcW w:w="1557" w:type="dxa"/>
          </w:tcPr>
          <w:p w:rsidR="00F85DD7" w:rsidRPr="00F71E93" w:rsidRDefault="00F85DD7" w:rsidP="00F85DD7">
            <w:pPr>
              <w:pStyle w:val="a7"/>
              <w:spacing w:after="0"/>
              <w:ind w:left="0"/>
              <w:jc w:val="center"/>
              <w:rPr>
                <w:rFonts w:ascii="Times New Roman" w:hAnsi="Times New Roman"/>
                <w:sz w:val="28"/>
                <w:szCs w:val="28"/>
                <w:lang w:val="uk-UA"/>
              </w:rPr>
            </w:pPr>
          </w:p>
          <w:p w:rsidR="00F85DD7" w:rsidRPr="00F71E93" w:rsidRDefault="00F85DD7" w:rsidP="00F85DD7">
            <w:pPr>
              <w:pStyle w:val="a7"/>
              <w:spacing w:after="0"/>
              <w:ind w:left="0"/>
              <w:jc w:val="center"/>
              <w:rPr>
                <w:rFonts w:ascii="Times New Roman" w:hAnsi="Times New Roman"/>
                <w:sz w:val="28"/>
                <w:szCs w:val="28"/>
                <w:lang w:val="uk-UA"/>
              </w:rPr>
            </w:pPr>
          </w:p>
          <w:p w:rsidR="00F85DD7" w:rsidRPr="00F71E93" w:rsidRDefault="00F85DD7" w:rsidP="00F85DD7">
            <w:pPr>
              <w:pStyle w:val="a7"/>
              <w:spacing w:after="0"/>
              <w:ind w:left="0"/>
              <w:jc w:val="center"/>
              <w:rPr>
                <w:rFonts w:ascii="Times New Roman" w:hAnsi="Times New Roman"/>
                <w:sz w:val="28"/>
                <w:szCs w:val="28"/>
                <w:lang w:val="uk-UA"/>
              </w:rPr>
            </w:pPr>
            <w:r w:rsidRPr="00F71E93">
              <w:rPr>
                <w:rFonts w:ascii="Times New Roman" w:hAnsi="Times New Roman"/>
                <w:sz w:val="28"/>
                <w:szCs w:val="28"/>
                <w:lang w:val="uk-UA"/>
              </w:rPr>
              <w:t>_______</w:t>
            </w:r>
          </w:p>
        </w:tc>
        <w:tc>
          <w:tcPr>
            <w:tcW w:w="2979" w:type="dxa"/>
          </w:tcPr>
          <w:p w:rsidR="00F85DD7" w:rsidRPr="00F71E93" w:rsidRDefault="00F85DD7" w:rsidP="00F85DD7">
            <w:pPr>
              <w:pStyle w:val="a7"/>
              <w:spacing w:after="0"/>
              <w:ind w:left="0"/>
              <w:rPr>
                <w:rFonts w:ascii="Times New Roman" w:hAnsi="Times New Roman"/>
                <w:sz w:val="28"/>
                <w:szCs w:val="28"/>
                <w:lang w:val="uk-UA"/>
              </w:rPr>
            </w:pPr>
          </w:p>
          <w:p w:rsidR="00F85DD7" w:rsidRPr="00F71E93" w:rsidRDefault="00F85DD7" w:rsidP="00F85DD7">
            <w:pPr>
              <w:pStyle w:val="a7"/>
              <w:spacing w:after="0"/>
              <w:ind w:left="0"/>
              <w:rPr>
                <w:rFonts w:ascii="Times New Roman" w:hAnsi="Times New Roman"/>
                <w:sz w:val="28"/>
                <w:szCs w:val="28"/>
                <w:lang w:val="uk-UA"/>
              </w:rPr>
            </w:pPr>
          </w:p>
          <w:p w:rsidR="00F85DD7" w:rsidRPr="00F71E93" w:rsidRDefault="00F85DD7" w:rsidP="00F85DD7">
            <w:pPr>
              <w:pStyle w:val="a7"/>
              <w:spacing w:after="0"/>
              <w:ind w:left="0"/>
              <w:rPr>
                <w:rFonts w:ascii="Times New Roman" w:hAnsi="Times New Roman"/>
                <w:sz w:val="28"/>
                <w:szCs w:val="28"/>
                <w:lang w:val="uk-UA"/>
              </w:rPr>
            </w:pPr>
            <w:r w:rsidRPr="00F71E93">
              <w:rPr>
                <w:rFonts w:ascii="Times New Roman" w:hAnsi="Times New Roman"/>
                <w:sz w:val="28"/>
                <w:szCs w:val="28"/>
                <w:lang w:val="uk-UA"/>
              </w:rPr>
              <w:t>Вікторія БАУЛА</w:t>
            </w:r>
          </w:p>
        </w:tc>
      </w:tr>
      <w:tr w:rsidR="00F85DD7" w:rsidRPr="00F71E93" w:rsidTr="00F85DD7">
        <w:tc>
          <w:tcPr>
            <w:tcW w:w="5245" w:type="dxa"/>
          </w:tcPr>
          <w:p w:rsidR="00F85DD7" w:rsidRPr="00F71E93" w:rsidRDefault="00F85DD7" w:rsidP="00F85DD7">
            <w:pPr>
              <w:ind w:right="-2"/>
              <w:rPr>
                <w:rFonts w:ascii="Times New Roman" w:hAnsi="Times New Roman"/>
                <w:color w:val="000000"/>
                <w:sz w:val="28"/>
                <w:szCs w:val="28"/>
                <w:lang w:val="uk-UA"/>
              </w:rPr>
            </w:pPr>
          </w:p>
          <w:p w:rsidR="00F85DD7" w:rsidRPr="00F71E93" w:rsidRDefault="00F85DD7" w:rsidP="00F85DD7">
            <w:pPr>
              <w:ind w:right="-2"/>
              <w:rPr>
                <w:rFonts w:ascii="Times New Roman" w:hAnsi="Times New Roman"/>
                <w:color w:val="000000"/>
                <w:sz w:val="28"/>
                <w:szCs w:val="28"/>
                <w:lang w:val="uk-UA"/>
              </w:rPr>
            </w:pPr>
            <w:r w:rsidRPr="00F71E93">
              <w:rPr>
                <w:rFonts w:ascii="Times New Roman" w:hAnsi="Times New Roman"/>
                <w:color w:val="000000"/>
                <w:sz w:val="28"/>
                <w:szCs w:val="28"/>
                <w:lang w:val="uk-UA"/>
              </w:rPr>
              <w:t>Голова Науково-методичного об’єднання з культури та сфери обслуговування</w:t>
            </w:r>
          </w:p>
        </w:tc>
        <w:tc>
          <w:tcPr>
            <w:tcW w:w="1557" w:type="dxa"/>
          </w:tcPr>
          <w:p w:rsidR="00F85DD7" w:rsidRPr="00F71E93" w:rsidRDefault="00F85DD7" w:rsidP="00F85DD7">
            <w:pPr>
              <w:spacing w:line="360" w:lineRule="auto"/>
              <w:rPr>
                <w:rFonts w:ascii="Times New Roman" w:hAnsi="Times New Roman"/>
                <w:sz w:val="28"/>
                <w:szCs w:val="28"/>
                <w:lang w:val="uk-UA"/>
              </w:rPr>
            </w:pPr>
            <w:r w:rsidRPr="00F71E93">
              <w:rPr>
                <w:rFonts w:ascii="Times New Roman" w:hAnsi="Times New Roman"/>
                <w:sz w:val="28"/>
                <w:szCs w:val="28"/>
                <w:lang w:val="uk-UA"/>
              </w:rPr>
              <w:br/>
              <w:t>_________</w:t>
            </w:r>
          </w:p>
          <w:p w:rsidR="00F85DD7" w:rsidRPr="00F71E93" w:rsidRDefault="00F85DD7" w:rsidP="00F85DD7">
            <w:pPr>
              <w:jc w:val="center"/>
              <w:rPr>
                <w:rFonts w:ascii="Times New Roman" w:hAnsi="Times New Roman"/>
                <w:sz w:val="28"/>
                <w:szCs w:val="28"/>
                <w:vertAlign w:val="superscript"/>
                <w:lang w:val="uk-UA"/>
              </w:rPr>
            </w:pPr>
          </w:p>
        </w:tc>
        <w:tc>
          <w:tcPr>
            <w:tcW w:w="2979" w:type="dxa"/>
          </w:tcPr>
          <w:p w:rsidR="00F85DD7" w:rsidRPr="00F71E93" w:rsidRDefault="00F85DD7" w:rsidP="00F85DD7">
            <w:pPr>
              <w:spacing w:line="360" w:lineRule="auto"/>
              <w:ind w:right="-2"/>
              <w:rPr>
                <w:rFonts w:ascii="Times New Roman" w:hAnsi="Times New Roman"/>
                <w:sz w:val="28"/>
                <w:szCs w:val="28"/>
                <w:lang w:val="uk-UA"/>
              </w:rPr>
            </w:pPr>
            <w:r w:rsidRPr="00F71E93">
              <w:rPr>
                <w:rFonts w:ascii="Times New Roman" w:hAnsi="Times New Roman"/>
                <w:sz w:val="28"/>
                <w:szCs w:val="28"/>
                <w:lang w:val="uk-UA"/>
              </w:rPr>
              <w:br/>
              <w:t>Наталія БАРНА</w:t>
            </w:r>
          </w:p>
        </w:tc>
      </w:tr>
      <w:tr w:rsidR="00F85DD7" w:rsidRPr="00F71E93" w:rsidTr="00F85DD7">
        <w:tc>
          <w:tcPr>
            <w:tcW w:w="5245" w:type="dxa"/>
          </w:tcPr>
          <w:p w:rsidR="00F85DD7" w:rsidRPr="00F71E93" w:rsidRDefault="00F85DD7" w:rsidP="00F85DD7">
            <w:pPr>
              <w:rPr>
                <w:rFonts w:ascii="Times New Roman" w:hAnsi="Times New Roman"/>
                <w:color w:val="000000"/>
                <w:sz w:val="28"/>
                <w:szCs w:val="28"/>
                <w:lang w:val="uk-UA"/>
              </w:rPr>
            </w:pPr>
          </w:p>
          <w:p w:rsidR="00F85DD7" w:rsidRPr="00F71E93" w:rsidRDefault="00F85DD7" w:rsidP="00F85DD7">
            <w:pPr>
              <w:rPr>
                <w:rFonts w:ascii="Times New Roman" w:hAnsi="Times New Roman"/>
                <w:color w:val="000000"/>
                <w:sz w:val="28"/>
                <w:szCs w:val="28"/>
                <w:lang w:val="uk-UA"/>
              </w:rPr>
            </w:pPr>
            <w:r w:rsidRPr="00F71E93">
              <w:rPr>
                <w:rFonts w:ascii="Times New Roman" w:hAnsi="Times New Roman"/>
                <w:color w:val="000000"/>
                <w:sz w:val="28"/>
                <w:szCs w:val="28"/>
                <w:lang w:val="uk-UA"/>
              </w:rPr>
              <w:t>Директор Інституту філології та масових комунікацій</w:t>
            </w:r>
          </w:p>
        </w:tc>
        <w:tc>
          <w:tcPr>
            <w:tcW w:w="1557" w:type="dxa"/>
          </w:tcPr>
          <w:p w:rsidR="00F85DD7" w:rsidRPr="00F71E93" w:rsidRDefault="00F85DD7" w:rsidP="00F85DD7">
            <w:pPr>
              <w:spacing w:line="360" w:lineRule="auto"/>
              <w:rPr>
                <w:rFonts w:ascii="Times New Roman" w:hAnsi="Times New Roman"/>
                <w:sz w:val="28"/>
                <w:szCs w:val="28"/>
                <w:lang w:val="uk-UA"/>
              </w:rPr>
            </w:pPr>
            <w:r w:rsidRPr="00F71E93">
              <w:rPr>
                <w:rFonts w:ascii="Times New Roman" w:hAnsi="Times New Roman"/>
                <w:sz w:val="28"/>
                <w:szCs w:val="28"/>
                <w:lang w:val="uk-UA"/>
              </w:rPr>
              <w:br/>
              <w:t>_________</w:t>
            </w:r>
          </w:p>
        </w:tc>
        <w:tc>
          <w:tcPr>
            <w:tcW w:w="2979" w:type="dxa"/>
          </w:tcPr>
          <w:p w:rsidR="00F85DD7" w:rsidRPr="00F71E93" w:rsidRDefault="00F85DD7" w:rsidP="00F85DD7">
            <w:pPr>
              <w:spacing w:line="360" w:lineRule="auto"/>
              <w:ind w:right="-2"/>
              <w:rPr>
                <w:rFonts w:ascii="Times New Roman" w:hAnsi="Times New Roman"/>
                <w:sz w:val="28"/>
                <w:szCs w:val="28"/>
                <w:lang w:val="uk-UA"/>
              </w:rPr>
            </w:pPr>
            <w:r w:rsidRPr="00F71E93">
              <w:rPr>
                <w:rFonts w:ascii="Times New Roman" w:hAnsi="Times New Roman"/>
                <w:sz w:val="28"/>
                <w:szCs w:val="28"/>
                <w:lang w:val="uk-UA"/>
              </w:rPr>
              <w:br/>
              <w:t>Наталія БАРНА</w:t>
            </w:r>
          </w:p>
        </w:tc>
      </w:tr>
      <w:tr w:rsidR="00F85DD7" w:rsidRPr="00F71E93" w:rsidTr="00F85DD7">
        <w:tc>
          <w:tcPr>
            <w:tcW w:w="5245" w:type="dxa"/>
          </w:tcPr>
          <w:p w:rsidR="00F85DD7" w:rsidRPr="00F71E93" w:rsidRDefault="00027143" w:rsidP="00F85DD7">
            <w:pPr>
              <w:spacing w:after="0" w:line="240" w:lineRule="auto"/>
              <w:rPr>
                <w:rFonts w:ascii="Times New Roman" w:hAnsi="Times New Roman"/>
                <w:sz w:val="28"/>
                <w:szCs w:val="28"/>
                <w:lang w:val="uk-UA"/>
              </w:rPr>
            </w:pPr>
            <w:r w:rsidRPr="00F71E93">
              <w:rPr>
                <w:rFonts w:ascii="Times New Roman" w:hAnsi="Times New Roman"/>
                <w:sz w:val="28"/>
                <w:szCs w:val="28"/>
                <w:lang w:val="uk-UA"/>
              </w:rPr>
              <w:t>З</w:t>
            </w:r>
            <w:r w:rsidR="00FA538B" w:rsidRPr="00F71E93">
              <w:rPr>
                <w:rFonts w:ascii="Times New Roman" w:hAnsi="Times New Roman"/>
                <w:sz w:val="28"/>
                <w:szCs w:val="28"/>
                <w:lang w:val="uk-UA"/>
              </w:rPr>
              <w:t>авідувач</w:t>
            </w:r>
            <w:r w:rsidR="00F85DD7" w:rsidRPr="00F71E93">
              <w:rPr>
                <w:rFonts w:ascii="Times New Roman" w:hAnsi="Times New Roman"/>
                <w:sz w:val="28"/>
                <w:szCs w:val="28"/>
                <w:lang w:val="uk-UA"/>
              </w:rPr>
              <w:t xml:space="preserve"> кафедри туризму, документних і міжкультурних комунікацій, доктор культурології, професор</w:t>
            </w:r>
          </w:p>
        </w:tc>
        <w:tc>
          <w:tcPr>
            <w:tcW w:w="1557" w:type="dxa"/>
          </w:tcPr>
          <w:p w:rsidR="00F85DD7" w:rsidRPr="00F71E93" w:rsidRDefault="00F85DD7" w:rsidP="00F85DD7">
            <w:pPr>
              <w:spacing w:line="360" w:lineRule="auto"/>
              <w:rPr>
                <w:rFonts w:ascii="Times New Roman" w:hAnsi="Times New Roman"/>
                <w:sz w:val="28"/>
                <w:szCs w:val="28"/>
                <w:lang w:val="uk-UA"/>
              </w:rPr>
            </w:pPr>
            <w:r w:rsidRPr="00F71E93">
              <w:rPr>
                <w:rFonts w:ascii="Times New Roman" w:hAnsi="Times New Roman"/>
                <w:sz w:val="28"/>
                <w:szCs w:val="28"/>
                <w:lang w:val="uk-UA"/>
              </w:rPr>
              <w:br/>
              <w:t>_________</w:t>
            </w:r>
          </w:p>
          <w:p w:rsidR="00F85DD7" w:rsidRPr="00F71E93" w:rsidRDefault="00F85DD7" w:rsidP="00F85DD7">
            <w:pPr>
              <w:spacing w:line="360" w:lineRule="auto"/>
              <w:jc w:val="center"/>
              <w:rPr>
                <w:rFonts w:ascii="Times New Roman" w:hAnsi="Times New Roman"/>
                <w:sz w:val="28"/>
                <w:szCs w:val="28"/>
                <w:lang w:val="uk-UA"/>
              </w:rPr>
            </w:pPr>
          </w:p>
        </w:tc>
        <w:tc>
          <w:tcPr>
            <w:tcW w:w="2979" w:type="dxa"/>
          </w:tcPr>
          <w:p w:rsidR="00F85DD7" w:rsidRPr="00F71E93" w:rsidRDefault="00F85DD7" w:rsidP="00F85DD7">
            <w:pPr>
              <w:spacing w:line="360" w:lineRule="auto"/>
              <w:ind w:right="-2"/>
              <w:rPr>
                <w:rFonts w:ascii="Times New Roman" w:hAnsi="Times New Roman"/>
                <w:sz w:val="28"/>
                <w:szCs w:val="28"/>
                <w:lang w:val="uk-UA"/>
              </w:rPr>
            </w:pPr>
            <w:r w:rsidRPr="00F71E93">
              <w:rPr>
                <w:rFonts w:ascii="Times New Roman" w:hAnsi="Times New Roman"/>
                <w:sz w:val="28"/>
                <w:szCs w:val="28"/>
                <w:lang w:val="uk-UA"/>
              </w:rPr>
              <w:br/>
              <w:t>Олена СТЕПАНОВА</w:t>
            </w:r>
          </w:p>
        </w:tc>
      </w:tr>
      <w:tr w:rsidR="0034205C" w:rsidRPr="00F71E93" w:rsidTr="00F85DD7">
        <w:tc>
          <w:tcPr>
            <w:tcW w:w="5245" w:type="dxa"/>
          </w:tcPr>
          <w:p w:rsidR="0034205C" w:rsidRPr="00F71E93" w:rsidRDefault="0034205C" w:rsidP="00CD6839">
            <w:pPr>
              <w:spacing w:after="0" w:line="240" w:lineRule="auto"/>
              <w:rPr>
                <w:rFonts w:ascii="Times New Roman" w:hAnsi="Times New Roman"/>
                <w:color w:val="000000"/>
                <w:sz w:val="28"/>
                <w:szCs w:val="28"/>
                <w:u w:val="single"/>
                <w:lang w:val="uk-UA"/>
              </w:rPr>
            </w:pPr>
          </w:p>
          <w:p w:rsidR="0034205C" w:rsidRPr="00F71E93" w:rsidRDefault="0034205C" w:rsidP="00CD6839">
            <w:pPr>
              <w:spacing w:after="0" w:line="240" w:lineRule="auto"/>
              <w:rPr>
                <w:rFonts w:ascii="Times New Roman" w:hAnsi="Times New Roman"/>
                <w:color w:val="000000"/>
                <w:sz w:val="28"/>
                <w:szCs w:val="28"/>
                <w:lang w:val="uk-UA"/>
              </w:rPr>
            </w:pPr>
            <w:r w:rsidRPr="00F71E93">
              <w:rPr>
                <w:rFonts w:ascii="Times New Roman" w:hAnsi="Times New Roman"/>
                <w:color w:val="000000"/>
                <w:sz w:val="28"/>
                <w:szCs w:val="28"/>
                <w:u w:val="single"/>
                <w:lang w:val="uk-UA"/>
              </w:rPr>
              <w:t>Представник роботодавців</w:t>
            </w:r>
            <w:r w:rsidRPr="00F71E93">
              <w:rPr>
                <w:rFonts w:ascii="Times New Roman" w:hAnsi="Times New Roman"/>
                <w:color w:val="000000"/>
                <w:sz w:val="28"/>
                <w:szCs w:val="28"/>
                <w:lang w:val="uk-UA"/>
              </w:rPr>
              <w:t xml:space="preserve">: </w:t>
            </w:r>
          </w:p>
          <w:p w:rsidR="0034205C" w:rsidRPr="00F71E93" w:rsidRDefault="0034205C" w:rsidP="00FA538B">
            <w:pPr>
              <w:spacing w:after="0" w:line="240" w:lineRule="auto"/>
              <w:rPr>
                <w:rFonts w:ascii="Times New Roman" w:hAnsi="Times New Roman"/>
                <w:lang w:val="uk-UA"/>
              </w:rPr>
            </w:pPr>
            <w:r w:rsidRPr="00F71E93">
              <w:rPr>
                <w:rFonts w:ascii="Times New Roman" w:hAnsi="Times New Roman"/>
                <w:color w:val="000000"/>
                <w:sz w:val="28"/>
                <w:szCs w:val="28"/>
                <w:lang w:val="uk-UA"/>
              </w:rPr>
              <w:t>голова Департаменту міжнародного туризму</w:t>
            </w:r>
            <w:r w:rsidR="00FA538B" w:rsidRPr="00F71E93">
              <w:rPr>
                <w:rFonts w:ascii="Times New Roman" w:hAnsi="Times New Roman"/>
                <w:color w:val="000000"/>
                <w:sz w:val="28"/>
                <w:szCs w:val="28"/>
                <w:lang w:val="uk-UA"/>
              </w:rPr>
              <w:t xml:space="preserve"> </w:t>
            </w:r>
            <w:r w:rsidRPr="00F71E93">
              <w:rPr>
                <w:rFonts w:ascii="Times New Roman" w:hAnsi="Times New Roman"/>
                <w:sz w:val="28"/>
                <w:szCs w:val="28"/>
                <w:lang w:val="uk-UA"/>
              </w:rPr>
              <w:t>Комітету прав захисту людини при МЗУ України</w:t>
            </w:r>
            <w:r w:rsidRPr="00F71E93">
              <w:rPr>
                <w:rFonts w:ascii="Times New Roman" w:hAnsi="Times New Roman"/>
                <w:lang w:val="uk-UA"/>
              </w:rPr>
              <w:t xml:space="preserve"> </w:t>
            </w:r>
          </w:p>
        </w:tc>
        <w:tc>
          <w:tcPr>
            <w:tcW w:w="1557" w:type="dxa"/>
          </w:tcPr>
          <w:p w:rsidR="0034205C" w:rsidRPr="00F71E93" w:rsidRDefault="0034205C" w:rsidP="00CD6839">
            <w:pPr>
              <w:spacing w:after="0" w:line="360" w:lineRule="auto"/>
              <w:rPr>
                <w:rFonts w:ascii="Times New Roman" w:hAnsi="Times New Roman"/>
                <w:sz w:val="28"/>
                <w:szCs w:val="28"/>
                <w:lang w:val="uk-UA"/>
              </w:rPr>
            </w:pPr>
            <w:r w:rsidRPr="00F71E93">
              <w:rPr>
                <w:rFonts w:ascii="Times New Roman" w:hAnsi="Times New Roman"/>
                <w:sz w:val="28"/>
                <w:szCs w:val="28"/>
                <w:lang w:val="uk-UA"/>
              </w:rPr>
              <w:br/>
              <w:t>_________</w:t>
            </w:r>
          </w:p>
          <w:p w:rsidR="0034205C" w:rsidRPr="00F71E93" w:rsidRDefault="0034205C" w:rsidP="00CD6839">
            <w:pPr>
              <w:spacing w:after="0" w:line="360" w:lineRule="auto"/>
              <w:jc w:val="center"/>
              <w:rPr>
                <w:rFonts w:ascii="Times New Roman" w:hAnsi="Times New Roman"/>
                <w:sz w:val="28"/>
                <w:szCs w:val="28"/>
                <w:lang w:val="uk-UA"/>
              </w:rPr>
            </w:pPr>
          </w:p>
        </w:tc>
        <w:tc>
          <w:tcPr>
            <w:tcW w:w="2979" w:type="dxa"/>
          </w:tcPr>
          <w:p w:rsidR="0034205C" w:rsidRPr="00F71E93" w:rsidRDefault="0034205C" w:rsidP="00FA538B">
            <w:pPr>
              <w:spacing w:after="0" w:line="360" w:lineRule="auto"/>
              <w:ind w:right="-2"/>
              <w:rPr>
                <w:rFonts w:ascii="Times New Roman" w:hAnsi="Times New Roman"/>
                <w:sz w:val="28"/>
                <w:szCs w:val="28"/>
                <w:lang w:val="uk-UA"/>
              </w:rPr>
            </w:pPr>
            <w:r w:rsidRPr="00F71E93">
              <w:rPr>
                <w:rFonts w:ascii="Times New Roman" w:hAnsi="Times New Roman"/>
                <w:sz w:val="28"/>
                <w:szCs w:val="28"/>
                <w:lang w:val="uk-UA"/>
              </w:rPr>
              <w:br/>
              <w:t>Л</w:t>
            </w:r>
            <w:r w:rsidR="00E87CCF" w:rsidRPr="00F71E93">
              <w:rPr>
                <w:rFonts w:ascii="Times New Roman" w:hAnsi="Times New Roman"/>
                <w:sz w:val="28"/>
                <w:szCs w:val="28"/>
                <w:lang w:val="uk-UA"/>
              </w:rPr>
              <w:t>ариса</w:t>
            </w:r>
            <w:r w:rsidRPr="00F71E93">
              <w:rPr>
                <w:rFonts w:ascii="Times New Roman" w:hAnsi="Times New Roman"/>
                <w:sz w:val="28"/>
                <w:szCs w:val="28"/>
                <w:lang w:val="uk-UA"/>
              </w:rPr>
              <w:t xml:space="preserve"> С</w:t>
            </w:r>
            <w:r w:rsidR="00FA538B" w:rsidRPr="00F71E93">
              <w:rPr>
                <w:rFonts w:ascii="Times New Roman" w:hAnsi="Times New Roman"/>
                <w:sz w:val="28"/>
                <w:szCs w:val="28"/>
                <w:lang w:val="uk-UA"/>
              </w:rPr>
              <w:t>АМАРСЬКА</w:t>
            </w:r>
          </w:p>
        </w:tc>
      </w:tr>
      <w:tr w:rsidR="0034205C" w:rsidRPr="00F71E93" w:rsidTr="00F85DD7">
        <w:tc>
          <w:tcPr>
            <w:tcW w:w="5245" w:type="dxa"/>
          </w:tcPr>
          <w:p w:rsidR="00BD406A" w:rsidRPr="00F71E93" w:rsidRDefault="00BD406A" w:rsidP="00E87CCF">
            <w:pPr>
              <w:spacing w:after="0" w:line="240" w:lineRule="auto"/>
              <w:ind w:right="-108"/>
              <w:rPr>
                <w:rFonts w:ascii="Times New Roman" w:hAnsi="Times New Roman"/>
                <w:sz w:val="28"/>
                <w:szCs w:val="28"/>
                <w:u w:val="single"/>
                <w:lang w:val="uk-UA"/>
              </w:rPr>
            </w:pPr>
          </w:p>
          <w:p w:rsidR="00027143" w:rsidRPr="00F71E93" w:rsidRDefault="0034205C" w:rsidP="00027143">
            <w:pPr>
              <w:spacing w:after="0" w:line="240" w:lineRule="auto"/>
              <w:ind w:right="-108"/>
              <w:rPr>
                <w:rFonts w:ascii="Times New Roman" w:hAnsi="Times New Roman"/>
                <w:sz w:val="28"/>
                <w:szCs w:val="28"/>
                <w:lang w:val="uk-UA"/>
              </w:rPr>
            </w:pPr>
            <w:r w:rsidRPr="00F71E93">
              <w:rPr>
                <w:rFonts w:ascii="Times New Roman" w:hAnsi="Times New Roman"/>
                <w:sz w:val="28"/>
                <w:szCs w:val="28"/>
                <w:u w:val="single"/>
                <w:lang w:val="uk-UA"/>
              </w:rPr>
              <w:t>Представник студентського самоврядування</w:t>
            </w:r>
            <w:r w:rsidRPr="00F71E93">
              <w:rPr>
                <w:rFonts w:ascii="Times New Roman" w:hAnsi="Times New Roman"/>
                <w:sz w:val="28"/>
                <w:szCs w:val="28"/>
                <w:lang w:val="uk-UA"/>
              </w:rPr>
              <w:t>:</w:t>
            </w:r>
            <w:r w:rsidRPr="00F71E93">
              <w:rPr>
                <w:rFonts w:ascii="Times New Roman" w:hAnsi="Times New Roman"/>
                <w:sz w:val="28"/>
                <w:szCs w:val="28"/>
                <w:lang w:val="uk-UA"/>
              </w:rPr>
              <w:br/>
              <w:t>студентка групи ТУ-</w:t>
            </w:r>
            <w:r w:rsidR="00E87CCF" w:rsidRPr="00F71E93">
              <w:rPr>
                <w:rFonts w:ascii="Times New Roman" w:hAnsi="Times New Roman"/>
                <w:sz w:val="28"/>
                <w:szCs w:val="28"/>
                <w:lang w:val="uk-UA"/>
              </w:rPr>
              <w:t>2</w:t>
            </w:r>
            <w:r w:rsidR="00027143" w:rsidRPr="00F71E93">
              <w:rPr>
                <w:rFonts w:ascii="Times New Roman" w:hAnsi="Times New Roman"/>
                <w:sz w:val="28"/>
                <w:szCs w:val="28"/>
                <w:lang w:val="uk-UA"/>
              </w:rPr>
              <w:t>1</w:t>
            </w:r>
            <w:r w:rsidR="00FA538B" w:rsidRPr="00F71E93">
              <w:rPr>
                <w:rFonts w:ascii="Times New Roman" w:hAnsi="Times New Roman"/>
                <w:sz w:val="28"/>
                <w:szCs w:val="28"/>
                <w:lang w:val="uk-UA"/>
              </w:rPr>
              <w:t>м</w:t>
            </w:r>
            <w:r w:rsidR="00027143" w:rsidRPr="00F71E93">
              <w:rPr>
                <w:rFonts w:ascii="Times New Roman" w:hAnsi="Times New Roman"/>
                <w:sz w:val="28"/>
                <w:szCs w:val="28"/>
                <w:lang w:val="uk-UA"/>
              </w:rPr>
              <w:t xml:space="preserve"> </w:t>
            </w:r>
          </w:p>
          <w:p w:rsidR="0034205C" w:rsidRPr="00F71E93" w:rsidRDefault="0034205C" w:rsidP="00027143">
            <w:pPr>
              <w:spacing w:after="0" w:line="240" w:lineRule="auto"/>
              <w:ind w:right="-108"/>
              <w:rPr>
                <w:rFonts w:ascii="Times New Roman" w:hAnsi="Times New Roman"/>
                <w:sz w:val="28"/>
                <w:szCs w:val="28"/>
                <w:lang w:val="uk-UA"/>
              </w:rPr>
            </w:pPr>
            <w:r w:rsidRPr="00F71E93">
              <w:rPr>
                <w:rFonts w:ascii="Times New Roman" w:hAnsi="Times New Roman"/>
                <w:sz w:val="28"/>
                <w:szCs w:val="28"/>
                <w:lang w:val="uk-UA"/>
              </w:rPr>
              <w:t>спеціальності 242 «Туризм»</w:t>
            </w:r>
          </w:p>
        </w:tc>
        <w:tc>
          <w:tcPr>
            <w:tcW w:w="1557" w:type="dxa"/>
          </w:tcPr>
          <w:p w:rsidR="00BD406A" w:rsidRPr="00F71E93" w:rsidRDefault="0034205C" w:rsidP="00CD6839">
            <w:pPr>
              <w:spacing w:after="0" w:line="240" w:lineRule="auto"/>
              <w:rPr>
                <w:rFonts w:ascii="Times New Roman" w:hAnsi="Times New Roman"/>
                <w:sz w:val="28"/>
                <w:szCs w:val="28"/>
                <w:lang w:val="uk-UA"/>
              </w:rPr>
            </w:pPr>
            <w:r w:rsidRPr="00F71E93">
              <w:rPr>
                <w:rFonts w:ascii="Times New Roman" w:hAnsi="Times New Roman"/>
                <w:sz w:val="28"/>
                <w:szCs w:val="28"/>
                <w:lang w:val="uk-UA"/>
              </w:rPr>
              <w:br/>
            </w:r>
            <w:r w:rsidRPr="00F71E93">
              <w:rPr>
                <w:rFonts w:ascii="Times New Roman" w:hAnsi="Times New Roman"/>
                <w:sz w:val="28"/>
                <w:szCs w:val="28"/>
                <w:lang w:val="uk-UA"/>
              </w:rPr>
              <w:br/>
            </w:r>
          </w:p>
          <w:p w:rsidR="00BD406A" w:rsidRPr="00F71E93" w:rsidRDefault="00BD406A" w:rsidP="00CD6839">
            <w:pPr>
              <w:spacing w:after="0" w:line="240" w:lineRule="auto"/>
              <w:rPr>
                <w:rFonts w:ascii="Times New Roman" w:hAnsi="Times New Roman"/>
                <w:sz w:val="28"/>
                <w:szCs w:val="28"/>
                <w:lang w:val="uk-UA"/>
              </w:rPr>
            </w:pPr>
          </w:p>
          <w:p w:rsidR="0034205C" w:rsidRPr="00F71E93" w:rsidRDefault="0034205C" w:rsidP="00CD6839">
            <w:pPr>
              <w:spacing w:after="0" w:line="240" w:lineRule="auto"/>
              <w:rPr>
                <w:rFonts w:ascii="Times New Roman" w:hAnsi="Times New Roman"/>
                <w:sz w:val="28"/>
                <w:szCs w:val="28"/>
                <w:lang w:val="uk-UA"/>
              </w:rPr>
            </w:pPr>
            <w:r w:rsidRPr="00F71E93">
              <w:rPr>
                <w:rFonts w:ascii="Times New Roman" w:hAnsi="Times New Roman"/>
                <w:sz w:val="28"/>
                <w:szCs w:val="28"/>
                <w:lang w:val="uk-UA"/>
              </w:rPr>
              <w:t>_________</w:t>
            </w:r>
          </w:p>
          <w:p w:rsidR="0034205C" w:rsidRPr="00F71E93" w:rsidRDefault="0034205C" w:rsidP="00CD6839">
            <w:pPr>
              <w:spacing w:after="0" w:line="240" w:lineRule="auto"/>
              <w:jc w:val="center"/>
              <w:rPr>
                <w:rFonts w:ascii="Times New Roman" w:hAnsi="Times New Roman"/>
                <w:sz w:val="28"/>
                <w:szCs w:val="28"/>
                <w:lang w:val="uk-UA"/>
              </w:rPr>
            </w:pPr>
          </w:p>
        </w:tc>
        <w:tc>
          <w:tcPr>
            <w:tcW w:w="2979" w:type="dxa"/>
          </w:tcPr>
          <w:p w:rsidR="00BD406A" w:rsidRPr="00F71E93" w:rsidRDefault="0034205C" w:rsidP="00E87CCF">
            <w:pPr>
              <w:spacing w:after="0" w:line="240" w:lineRule="auto"/>
              <w:ind w:right="-2"/>
              <w:rPr>
                <w:rFonts w:ascii="Times New Roman" w:hAnsi="Times New Roman"/>
                <w:sz w:val="28"/>
                <w:szCs w:val="28"/>
                <w:lang w:val="uk-UA"/>
              </w:rPr>
            </w:pPr>
            <w:r w:rsidRPr="00F71E93">
              <w:rPr>
                <w:rFonts w:ascii="Times New Roman" w:hAnsi="Times New Roman"/>
                <w:sz w:val="28"/>
                <w:szCs w:val="28"/>
                <w:lang w:val="uk-UA"/>
              </w:rPr>
              <w:br/>
            </w:r>
          </w:p>
          <w:p w:rsidR="00BD406A" w:rsidRPr="00F71E93" w:rsidRDefault="00BD406A" w:rsidP="00E87CCF">
            <w:pPr>
              <w:spacing w:after="0" w:line="240" w:lineRule="auto"/>
              <w:ind w:right="-2"/>
              <w:rPr>
                <w:rFonts w:ascii="Times New Roman" w:hAnsi="Times New Roman"/>
                <w:sz w:val="28"/>
                <w:szCs w:val="28"/>
                <w:lang w:val="uk-UA"/>
              </w:rPr>
            </w:pPr>
          </w:p>
          <w:p w:rsidR="00BD406A" w:rsidRPr="00F71E93" w:rsidRDefault="00BD406A" w:rsidP="00E87CCF">
            <w:pPr>
              <w:spacing w:after="0" w:line="240" w:lineRule="auto"/>
              <w:ind w:right="-2"/>
              <w:rPr>
                <w:rFonts w:ascii="Times New Roman" w:hAnsi="Times New Roman"/>
                <w:sz w:val="28"/>
                <w:szCs w:val="28"/>
                <w:lang w:val="uk-UA"/>
              </w:rPr>
            </w:pPr>
          </w:p>
          <w:p w:rsidR="0034205C" w:rsidRPr="00F71E93" w:rsidRDefault="00027143" w:rsidP="00E87CCF">
            <w:pPr>
              <w:spacing w:after="0" w:line="240" w:lineRule="auto"/>
              <w:ind w:right="-2"/>
              <w:rPr>
                <w:rFonts w:ascii="Times New Roman" w:hAnsi="Times New Roman"/>
                <w:sz w:val="28"/>
                <w:szCs w:val="28"/>
                <w:lang w:val="uk-UA"/>
              </w:rPr>
            </w:pPr>
            <w:r w:rsidRPr="00F71E93">
              <w:rPr>
                <w:rFonts w:ascii="Times New Roman" w:hAnsi="Times New Roman"/>
                <w:sz w:val="28"/>
                <w:szCs w:val="28"/>
                <w:lang w:val="uk-UA"/>
              </w:rPr>
              <w:t>Каріна ШЕКІР</w:t>
            </w:r>
          </w:p>
        </w:tc>
      </w:tr>
    </w:tbl>
    <w:p w:rsidR="0034205C" w:rsidRPr="00F71E93" w:rsidRDefault="0034205C" w:rsidP="00FA499F">
      <w:pPr>
        <w:pStyle w:val="a7"/>
        <w:spacing w:after="0"/>
        <w:ind w:left="0"/>
        <w:jc w:val="center"/>
        <w:rPr>
          <w:rFonts w:ascii="Times New Roman" w:hAnsi="Times New Roman"/>
          <w:b/>
          <w:sz w:val="32"/>
          <w:lang w:val="uk-UA"/>
        </w:rPr>
      </w:pPr>
      <w:r w:rsidRPr="00F71E93">
        <w:rPr>
          <w:rFonts w:ascii="Times New Roman" w:hAnsi="Times New Roman"/>
          <w:b/>
          <w:sz w:val="32"/>
          <w:lang w:val="uk-UA"/>
        </w:rPr>
        <w:br w:type="page"/>
      </w:r>
      <w:r w:rsidRPr="00F71E93">
        <w:rPr>
          <w:rFonts w:ascii="Times New Roman" w:hAnsi="Times New Roman"/>
          <w:b/>
          <w:sz w:val="32"/>
          <w:lang w:val="uk-UA"/>
        </w:rPr>
        <w:lastRenderedPageBreak/>
        <w:t>ПЕРЕДМОВА</w:t>
      </w:r>
    </w:p>
    <w:p w:rsidR="0034205C" w:rsidRPr="00F71E93" w:rsidRDefault="0034205C" w:rsidP="00FA499F">
      <w:pPr>
        <w:pStyle w:val="a7"/>
        <w:spacing w:after="0"/>
        <w:rPr>
          <w:rFonts w:ascii="Times New Roman" w:hAnsi="Times New Roman"/>
          <w:szCs w:val="28"/>
          <w:lang w:val="uk-UA"/>
        </w:rPr>
      </w:pPr>
    </w:p>
    <w:p w:rsidR="00F85DD7" w:rsidRPr="00F71E93" w:rsidRDefault="00F85DD7" w:rsidP="00F85DD7">
      <w:pPr>
        <w:pStyle w:val="a7"/>
        <w:spacing w:after="0"/>
        <w:ind w:left="0" w:firstLine="709"/>
        <w:jc w:val="both"/>
        <w:rPr>
          <w:rFonts w:ascii="Times New Roman" w:hAnsi="Times New Roman"/>
          <w:sz w:val="28"/>
          <w:szCs w:val="28"/>
          <w:lang w:val="uk-UA"/>
        </w:rPr>
      </w:pPr>
      <w:r w:rsidRPr="00F71E93">
        <w:rPr>
          <w:rFonts w:ascii="Times New Roman" w:hAnsi="Times New Roman"/>
          <w:sz w:val="28"/>
          <w:szCs w:val="28"/>
          <w:lang w:val="uk-UA"/>
        </w:rPr>
        <w:t>Розроблено</w:t>
      </w:r>
      <w:r w:rsidR="00027143" w:rsidRPr="00F71E93">
        <w:rPr>
          <w:rFonts w:ascii="Times New Roman" w:hAnsi="Times New Roman"/>
          <w:sz w:val="28"/>
          <w:szCs w:val="28"/>
          <w:lang w:val="uk-UA"/>
        </w:rPr>
        <w:t xml:space="preserve"> робоч</w:t>
      </w:r>
      <w:r w:rsidRPr="00F71E93">
        <w:rPr>
          <w:rFonts w:ascii="Times New Roman" w:hAnsi="Times New Roman"/>
          <w:sz w:val="28"/>
          <w:szCs w:val="28"/>
          <w:lang w:val="uk-UA"/>
        </w:rPr>
        <w:t>ою групою у складі:</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 xml:space="preserve">Степанова Олена Анатоліївна – </w:t>
      </w:r>
      <w:r w:rsidR="00FA538B" w:rsidRPr="00F71E93">
        <w:rPr>
          <w:rFonts w:ascii="Times New Roman" w:hAnsi="Times New Roman"/>
          <w:sz w:val="28"/>
          <w:szCs w:val="28"/>
          <w:lang w:val="uk-UA"/>
        </w:rPr>
        <w:t>гарант ОП, завідувач</w:t>
      </w:r>
      <w:r w:rsidRPr="00F71E93">
        <w:rPr>
          <w:rFonts w:ascii="Times New Roman" w:hAnsi="Times New Roman"/>
          <w:sz w:val="28"/>
          <w:szCs w:val="28"/>
          <w:lang w:val="uk-UA"/>
        </w:rPr>
        <w:t xml:space="preserve"> кафедри туризму, документних та міжкультурних комунікацій, доктор культурології, професор;</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Доценко Анатолій Іванович – професор кафедри туризму, документних та міжкультурних комунікацій, доктор географічних наук, професор;</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Барна Наталія Віталіївна – професор кафедри туризму, документних та міжкультурних комунікацій, доктор філософських наук, професор;</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 xml:space="preserve">Коротєєва Антоніна Вікторівна – </w:t>
      </w:r>
      <w:r w:rsidRPr="00F71E93">
        <w:rPr>
          <w:rFonts w:ascii="Times New Roman" w:hAnsi="Times New Roman"/>
          <w:bCs/>
          <w:sz w:val="28"/>
          <w:szCs w:val="28"/>
          <w:lang w:val="uk-UA"/>
        </w:rPr>
        <w:t xml:space="preserve">професор кафедри туризму, документних </w:t>
      </w:r>
      <w:r w:rsidRPr="00F71E93">
        <w:rPr>
          <w:rFonts w:ascii="Times New Roman" w:hAnsi="Times New Roman"/>
          <w:sz w:val="28"/>
          <w:szCs w:val="28"/>
          <w:lang w:val="uk-UA"/>
        </w:rPr>
        <w:t>та</w:t>
      </w:r>
      <w:r w:rsidRPr="00F71E93">
        <w:rPr>
          <w:rFonts w:ascii="Times New Roman" w:hAnsi="Times New Roman"/>
          <w:bCs/>
          <w:sz w:val="28"/>
          <w:szCs w:val="28"/>
          <w:lang w:val="uk-UA"/>
        </w:rPr>
        <w:t xml:space="preserve"> міжкультурних комунікацій, </w:t>
      </w:r>
      <w:r w:rsidRPr="00F71E93">
        <w:rPr>
          <w:rFonts w:ascii="Times New Roman" w:hAnsi="Times New Roman"/>
          <w:sz w:val="28"/>
          <w:szCs w:val="28"/>
          <w:lang w:val="uk-UA"/>
        </w:rPr>
        <w:t>кандидат економічних наук, доцент;</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Танська Людмила Вацлавівна – старший викладач кафедри туризму, документних та міжкультурних комунікацій;</w:t>
      </w:r>
    </w:p>
    <w:p w:rsidR="00740660" w:rsidRPr="00F71E93" w:rsidRDefault="00740660" w:rsidP="00740660">
      <w:pPr>
        <w:pStyle w:val="a7"/>
        <w:numPr>
          <w:ilvl w:val="0"/>
          <w:numId w:val="1"/>
        </w:numPr>
        <w:spacing w:after="0" w:line="240" w:lineRule="auto"/>
        <w:ind w:left="0" w:firstLine="709"/>
        <w:jc w:val="both"/>
        <w:rPr>
          <w:rFonts w:ascii="Times New Roman" w:hAnsi="Times New Roman"/>
          <w:sz w:val="28"/>
          <w:szCs w:val="28"/>
          <w:lang w:val="uk-UA"/>
        </w:rPr>
      </w:pPr>
      <w:r w:rsidRPr="00F71E93">
        <w:rPr>
          <w:rFonts w:ascii="Times New Roman" w:hAnsi="Times New Roman"/>
          <w:sz w:val="28"/>
          <w:szCs w:val="28"/>
          <w:lang w:val="uk-UA"/>
        </w:rPr>
        <w:t xml:space="preserve">Панченко Світалана Анатоліївна </w:t>
      </w:r>
      <w:r w:rsidR="00FA538B" w:rsidRPr="00F71E93">
        <w:rPr>
          <w:rFonts w:ascii="Times New Roman" w:hAnsi="Times New Roman"/>
          <w:sz w:val="28"/>
          <w:szCs w:val="28"/>
          <w:lang w:val="uk-UA"/>
        </w:rPr>
        <w:t>–</w:t>
      </w:r>
      <w:r w:rsidRPr="00F71E93">
        <w:rPr>
          <w:rFonts w:ascii="Times New Roman" w:hAnsi="Times New Roman"/>
          <w:sz w:val="28"/>
          <w:szCs w:val="28"/>
          <w:lang w:val="uk-UA"/>
        </w:rPr>
        <w:t xml:space="preserve"> доцент кафедри туризму, документних </w:t>
      </w:r>
      <w:r w:rsidR="00FA538B" w:rsidRPr="00F71E93">
        <w:rPr>
          <w:rFonts w:ascii="Times New Roman" w:hAnsi="Times New Roman"/>
          <w:sz w:val="28"/>
          <w:szCs w:val="28"/>
          <w:lang w:val="uk-UA"/>
        </w:rPr>
        <w:t>та</w:t>
      </w:r>
      <w:r w:rsidRPr="00F71E93">
        <w:rPr>
          <w:rFonts w:ascii="Times New Roman" w:hAnsi="Times New Roman"/>
          <w:sz w:val="28"/>
          <w:szCs w:val="28"/>
          <w:lang w:val="uk-UA"/>
        </w:rPr>
        <w:t xml:space="preserve"> міжкультурних комунікацій, кандидат культурології, доцент.</w:t>
      </w:r>
    </w:p>
    <w:p w:rsidR="00740660" w:rsidRPr="00F71E93" w:rsidRDefault="00740660" w:rsidP="00740660">
      <w:pPr>
        <w:pStyle w:val="a7"/>
        <w:spacing w:after="0"/>
        <w:ind w:left="0" w:firstLine="600"/>
        <w:jc w:val="both"/>
        <w:rPr>
          <w:rFonts w:ascii="Times New Roman" w:hAnsi="Times New Roman"/>
          <w:sz w:val="28"/>
          <w:szCs w:val="28"/>
          <w:lang w:val="uk-UA"/>
        </w:rPr>
      </w:pPr>
    </w:p>
    <w:p w:rsidR="00740660" w:rsidRPr="00F71E93" w:rsidRDefault="00740660" w:rsidP="00740660">
      <w:pPr>
        <w:pStyle w:val="a7"/>
        <w:spacing w:after="0"/>
        <w:ind w:left="0" w:firstLine="600"/>
        <w:jc w:val="both"/>
        <w:rPr>
          <w:rFonts w:ascii="Times New Roman" w:hAnsi="Times New Roman"/>
          <w:sz w:val="28"/>
          <w:szCs w:val="28"/>
          <w:lang w:val="uk-UA"/>
        </w:rPr>
      </w:pPr>
      <w:r w:rsidRPr="00F71E93">
        <w:rPr>
          <w:rFonts w:ascii="Times New Roman" w:hAnsi="Times New Roman"/>
          <w:sz w:val="28"/>
          <w:szCs w:val="28"/>
          <w:lang w:val="uk-UA"/>
        </w:rPr>
        <w:t>Рекомендовано Науково-методичним об’єднанням з культури та сфери обслуговування у складі:</w:t>
      </w:r>
    </w:p>
    <w:tbl>
      <w:tblPr>
        <w:tblW w:w="9663" w:type="dxa"/>
        <w:tblInd w:w="113" w:type="dxa"/>
        <w:tblLook w:val="04A0" w:firstRow="1" w:lastRow="0" w:firstColumn="1" w:lastColumn="0" w:noHBand="0" w:noVBand="1"/>
      </w:tblPr>
      <w:tblGrid>
        <w:gridCol w:w="1984"/>
        <w:gridCol w:w="1930"/>
        <w:gridCol w:w="1356"/>
        <w:gridCol w:w="4393"/>
      </w:tblGrid>
      <w:tr w:rsidR="00740660" w:rsidRPr="00F71E93" w:rsidTr="00FA538B">
        <w:trPr>
          <w:trHeight w:val="1005"/>
        </w:trPr>
        <w:tc>
          <w:tcPr>
            <w:tcW w:w="1984" w:type="dxa"/>
            <w:tcBorders>
              <w:top w:val="single" w:sz="4" w:space="0" w:color="auto"/>
              <w:left w:val="single" w:sz="4" w:space="0" w:color="auto"/>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lang w:val="ru-RU"/>
              </w:rPr>
            </w:pPr>
            <w:r w:rsidRPr="00F71E93">
              <w:rPr>
                <w:rFonts w:ascii="Times New Roman" w:hAnsi="Times New Roman"/>
                <w:color w:val="000000"/>
                <w:sz w:val="28"/>
                <w:szCs w:val="28"/>
                <w:lang w:val="ru-RU"/>
              </w:rPr>
              <w:t xml:space="preserve">Барна Наталія Віталіївна                   </w:t>
            </w:r>
            <w:r w:rsidRPr="00F71E93">
              <w:rPr>
                <w:rFonts w:ascii="Times New Roman" w:hAnsi="Times New Roman"/>
                <w:i/>
                <w:iCs/>
                <w:color w:val="000000"/>
                <w:sz w:val="28"/>
                <w:szCs w:val="28"/>
                <w:lang w:val="ru-RU"/>
              </w:rPr>
              <w:t>Голова НМО</w:t>
            </w:r>
          </w:p>
        </w:tc>
        <w:tc>
          <w:tcPr>
            <w:tcW w:w="1930" w:type="dxa"/>
            <w:tcBorders>
              <w:top w:val="single" w:sz="4" w:space="0" w:color="auto"/>
              <w:left w:val="nil"/>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доктор філосо</w:t>
            </w:r>
            <w:r w:rsidR="00FA538B" w:rsidRPr="00F71E93">
              <w:rPr>
                <w:rFonts w:ascii="Times New Roman" w:hAnsi="Times New Roman"/>
                <w:color w:val="000000"/>
                <w:sz w:val="28"/>
                <w:szCs w:val="28"/>
                <w:lang w:val="uk-UA"/>
              </w:rPr>
              <w:t>ф</w:t>
            </w:r>
            <w:r w:rsidRPr="00F71E93">
              <w:rPr>
                <w:rFonts w:ascii="Times New Roman" w:hAnsi="Times New Roman"/>
                <w:color w:val="000000"/>
                <w:sz w:val="28"/>
                <w:szCs w:val="28"/>
              </w:rPr>
              <w:t>ських наук</w:t>
            </w:r>
          </w:p>
        </w:tc>
        <w:tc>
          <w:tcPr>
            <w:tcW w:w="1356" w:type="dxa"/>
            <w:tcBorders>
              <w:top w:val="single" w:sz="4" w:space="0" w:color="auto"/>
              <w:left w:val="nil"/>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професор</w:t>
            </w:r>
          </w:p>
        </w:tc>
        <w:tc>
          <w:tcPr>
            <w:tcW w:w="4393" w:type="dxa"/>
            <w:tcBorders>
              <w:top w:val="single" w:sz="4" w:space="0" w:color="auto"/>
              <w:left w:val="nil"/>
              <w:bottom w:val="nil"/>
              <w:right w:val="single" w:sz="4" w:space="0" w:color="auto"/>
            </w:tcBorders>
            <w:shd w:val="clear" w:color="auto" w:fill="auto"/>
            <w:vAlign w:val="center"/>
            <w:hideMark/>
          </w:tcPr>
          <w:p w:rsidR="00740660" w:rsidRPr="00F71E93" w:rsidRDefault="00740660" w:rsidP="00FA538B">
            <w:pPr>
              <w:rPr>
                <w:rFonts w:ascii="Times New Roman" w:hAnsi="Times New Roman"/>
                <w:color w:val="000000"/>
                <w:sz w:val="28"/>
                <w:szCs w:val="28"/>
                <w:lang w:val="ru-RU"/>
              </w:rPr>
            </w:pPr>
            <w:r w:rsidRPr="00F71E93">
              <w:rPr>
                <w:rFonts w:ascii="Times New Roman" w:hAnsi="Times New Roman"/>
                <w:color w:val="000000"/>
                <w:sz w:val="28"/>
                <w:szCs w:val="28"/>
                <w:lang w:val="ru-RU"/>
              </w:rPr>
              <w:t>Директор Інституту філології та масових комунікацій, професор кафедри туризму, документних та міжкультурних комунікацій</w:t>
            </w:r>
          </w:p>
        </w:tc>
      </w:tr>
      <w:tr w:rsidR="00740660" w:rsidRPr="00F71E93" w:rsidTr="00FA538B">
        <w:trPr>
          <w:trHeight w:val="100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sz w:val="28"/>
                <w:szCs w:val="28"/>
              </w:rPr>
            </w:pPr>
            <w:r w:rsidRPr="00F71E93">
              <w:rPr>
                <w:rFonts w:ascii="Times New Roman" w:hAnsi="Times New Roman"/>
                <w:sz w:val="28"/>
                <w:szCs w:val="28"/>
              </w:rPr>
              <w:t>Степанова Олена Анатоліївна</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sz w:val="28"/>
                <w:szCs w:val="28"/>
              </w:rPr>
            </w:pPr>
            <w:r w:rsidRPr="00F71E93">
              <w:rPr>
                <w:rFonts w:ascii="Times New Roman" w:hAnsi="Times New Roman"/>
                <w:sz w:val="28"/>
                <w:szCs w:val="28"/>
              </w:rPr>
              <w:t>доктор культурологїї</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sz w:val="28"/>
                <w:szCs w:val="28"/>
              </w:rPr>
            </w:pPr>
            <w:r w:rsidRPr="00F71E93">
              <w:rPr>
                <w:rFonts w:ascii="Times New Roman" w:hAnsi="Times New Roman"/>
                <w:sz w:val="28"/>
                <w:szCs w:val="28"/>
              </w:rPr>
              <w:t>професор</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rPr>
                <w:rFonts w:ascii="Times New Roman" w:hAnsi="Times New Roman"/>
                <w:sz w:val="28"/>
                <w:szCs w:val="28"/>
                <w:lang w:val="ru-RU"/>
              </w:rPr>
            </w:pPr>
            <w:r w:rsidRPr="00F71E93">
              <w:rPr>
                <w:rFonts w:ascii="Times New Roman" w:hAnsi="Times New Roman"/>
                <w:sz w:val="28"/>
                <w:szCs w:val="28"/>
                <w:lang w:val="ru-RU"/>
              </w:rPr>
              <w:t>Завідувач кафедри туризму, документних та міжкультурних комунікацій Інституту філології та масових комунікацій</w:t>
            </w:r>
          </w:p>
        </w:tc>
      </w:tr>
      <w:tr w:rsidR="00740660" w:rsidRPr="00F71E93" w:rsidTr="00FA538B">
        <w:trPr>
          <w:trHeight w:val="1005"/>
        </w:trPr>
        <w:tc>
          <w:tcPr>
            <w:tcW w:w="1984" w:type="dxa"/>
            <w:tcBorders>
              <w:top w:val="nil"/>
              <w:left w:val="single" w:sz="4" w:space="0" w:color="auto"/>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Пахолок Зінаїда Олександрівна</w:t>
            </w:r>
          </w:p>
        </w:tc>
        <w:tc>
          <w:tcPr>
            <w:tcW w:w="1930" w:type="dxa"/>
            <w:tcBorders>
              <w:top w:val="nil"/>
              <w:left w:val="nil"/>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доктор філологічних наук</w:t>
            </w:r>
          </w:p>
        </w:tc>
        <w:tc>
          <w:tcPr>
            <w:tcW w:w="1356" w:type="dxa"/>
            <w:tcBorders>
              <w:top w:val="nil"/>
              <w:left w:val="nil"/>
              <w:bottom w:val="nil"/>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доцент</w:t>
            </w:r>
          </w:p>
        </w:tc>
        <w:tc>
          <w:tcPr>
            <w:tcW w:w="4393" w:type="dxa"/>
            <w:tcBorders>
              <w:top w:val="nil"/>
              <w:left w:val="nil"/>
              <w:bottom w:val="nil"/>
              <w:right w:val="single" w:sz="4" w:space="0" w:color="auto"/>
            </w:tcBorders>
            <w:shd w:val="clear" w:color="auto" w:fill="auto"/>
            <w:vAlign w:val="center"/>
            <w:hideMark/>
          </w:tcPr>
          <w:p w:rsidR="00740660" w:rsidRPr="00F71E93" w:rsidRDefault="00740660" w:rsidP="00FA538B">
            <w:pPr>
              <w:rPr>
                <w:rFonts w:ascii="Times New Roman" w:hAnsi="Times New Roman"/>
                <w:color w:val="000000"/>
                <w:sz w:val="28"/>
                <w:szCs w:val="28"/>
                <w:lang w:val="ru-RU"/>
              </w:rPr>
            </w:pPr>
            <w:r w:rsidRPr="00F71E93">
              <w:rPr>
                <w:rFonts w:ascii="Times New Roman" w:hAnsi="Times New Roman"/>
                <w:color w:val="000000"/>
                <w:sz w:val="28"/>
                <w:szCs w:val="28"/>
                <w:lang w:val="ru-RU"/>
              </w:rPr>
              <w:t>Професор кафедри інформаційної діяльності та туризму Луцького інституту розвитку людини</w:t>
            </w:r>
          </w:p>
        </w:tc>
      </w:tr>
      <w:tr w:rsidR="00740660" w:rsidRPr="00F71E93" w:rsidTr="00FA538B">
        <w:trPr>
          <w:trHeight w:val="97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Майстер Андрій Анатолійович</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кандидат географічних наук</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 </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rsidR="00740660" w:rsidRPr="00F71E93" w:rsidRDefault="00740660" w:rsidP="00FA538B">
            <w:pPr>
              <w:rPr>
                <w:rFonts w:ascii="Times New Roman" w:hAnsi="Times New Roman"/>
                <w:color w:val="000000"/>
                <w:sz w:val="28"/>
                <w:szCs w:val="28"/>
                <w:lang w:val="ru-RU"/>
              </w:rPr>
            </w:pPr>
            <w:r w:rsidRPr="00F71E93">
              <w:rPr>
                <w:rFonts w:ascii="Times New Roman" w:hAnsi="Times New Roman"/>
                <w:color w:val="000000"/>
                <w:sz w:val="28"/>
                <w:szCs w:val="28"/>
                <w:lang w:val="ru-RU"/>
              </w:rPr>
              <w:t>Доцент кафедри інформаційної діяльності та туризму Луцького інституту розвитку людини</w:t>
            </w:r>
          </w:p>
        </w:tc>
      </w:tr>
      <w:tr w:rsidR="00740660" w:rsidRPr="00F71E93" w:rsidTr="00FA538B">
        <w:trPr>
          <w:trHeight w:val="699"/>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Кравченко Олена Вікторівна</w:t>
            </w:r>
          </w:p>
        </w:tc>
        <w:tc>
          <w:tcPr>
            <w:tcW w:w="1930" w:type="dxa"/>
            <w:tcBorders>
              <w:top w:val="nil"/>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кандидат філологічних наук</w:t>
            </w:r>
          </w:p>
        </w:tc>
        <w:tc>
          <w:tcPr>
            <w:tcW w:w="1356" w:type="dxa"/>
            <w:tcBorders>
              <w:top w:val="nil"/>
              <w:left w:val="nil"/>
              <w:bottom w:val="single" w:sz="4" w:space="0" w:color="auto"/>
              <w:right w:val="single" w:sz="4" w:space="0" w:color="auto"/>
            </w:tcBorders>
            <w:shd w:val="clear" w:color="auto" w:fill="auto"/>
            <w:vAlign w:val="center"/>
            <w:hideMark/>
          </w:tcPr>
          <w:p w:rsidR="00740660" w:rsidRPr="00F71E93" w:rsidRDefault="00740660" w:rsidP="00FA538B">
            <w:pPr>
              <w:jc w:val="center"/>
              <w:rPr>
                <w:rFonts w:ascii="Times New Roman" w:hAnsi="Times New Roman"/>
                <w:color w:val="000000"/>
                <w:sz w:val="28"/>
                <w:szCs w:val="28"/>
              </w:rPr>
            </w:pPr>
            <w:r w:rsidRPr="00F71E93">
              <w:rPr>
                <w:rFonts w:ascii="Times New Roman" w:hAnsi="Times New Roman"/>
                <w:color w:val="000000"/>
                <w:sz w:val="28"/>
                <w:szCs w:val="28"/>
              </w:rPr>
              <w:t> </w:t>
            </w:r>
          </w:p>
        </w:tc>
        <w:tc>
          <w:tcPr>
            <w:tcW w:w="4393" w:type="dxa"/>
            <w:tcBorders>
              <w:top w:val="nil"/>
              <w:left w:val="nil"/>
              <w:bottom w:val="single" w:sz="4" w:space="0" w:color="auto"/>
              <w:right w:val="single" w:sz="4" w:space="0" w:color="auto"/>
            </w:tcBorders>
            <w:shd w:val="clear" w:color="auto" w:fill="auto"/>
            <w:vAlign w:val="center"/>
            <w:hideMark/>
          </w:tcPr>
          <w:p w:rsidR="00740660" w:rsidRPr="00F71E93" w:rsidRDefault="00740660" w:rsidP="00FA538B">
            <w:pPr>
              <w:rPr>
                <w:rFonts w:ascii="Times New Roman" w:hAnsi="Times New Roman"/>
                <w:color w:val="000000"/>
                <w:sz w:val="28"/>
                <w:szCs w:val="28"/>
                <w:lang w:val="ru-RU"/>
              </w:rPr>
            </w:pPr>
            <w:r w:rsidRPr="00F71E93">
              <w:rPr>
                <w:rFonts w:ascii="Times New Roman" w:hAnsi="Times New Roman"/>
                <w:color w:val="000000"/>
                <w:sz w:val="28"/>
                <w:szCs w:val="28"/>
                <w:lang w:val="ru-RU"/>
              </w:rPr>
              <w:t>Доцент кафедри права та соціально-економічних відносин Центральноукраїнського інституту розвитку людини</w:t>
            </w:r>
          </w:p>
        </w:tc>
      </w:tr>
    </w:tbl>
    <w:p w:rsidR="00740660" w:rsidRPr="00F71E93" w:rsidRDefault="00740660" w:rsidP="00740660">
      <w:pPr>
        <w:pStyle w:val="a7"/>
        <w:tabs>
          <w:tab w:val="left" w:pos="9606"/>
        </w:tabs>
        <w:spacing w:after="0"/>
        <w:ind w:left="0" w:firstLine="600"/>
        <w:jc w:val="both"/>
        <w:rPr>
          <w:rFonts w:ascii="Times New Roman" w:hAnsi="Times New Roman"/>
          <w:sz w:val="28"/>
          <w:szCs w:val="28"/>
          <w:lang w:val="ru-RU"/>
        </w:rPr>
      </w:pPr>
    </w:p>
    <w:p w:rsidR="0034205C" w:rsidRPr="00F71E93" w:rsidRDefault="0034205C" w:rsidP="00FA75F4">
      <w:pPr>
        <w:pStyle w:val="a7"/>
        <w:spacing w:after="0"/>
        <w:ind w:left="0" w:right="-7895" w:firstLine="709"/>
        <w:rPr>
          <w:rFonts w:ascii="Times New Roman" w:hAnsi="Times New Roman"/>
          <w:sz w:val="28"/>
          <w:szCs w:val="28"/>
          <w:lang w:val="uk-UA"/>
        </w:rPr>
      </w:pPr>
      <w:r w:rsidRPr="00F71E93">
        <w:rPr>
          <w:rFonts w:ascii="Times New Roman" w:hAnsi="Times New Roman"/>
          <w:sz w:val="28"/>
          <w:szCs w:val="28"/>
          <w:lang w:val="uk-UA"/>
        </w:rPr>
        <w:t>Рецензії-відгуки зовнішніх стейкхолдерів:</w:t>
      </w:r>
    </w:p>
    <w:p w:rsidR="0034205C" w:rsidRPr="00F71E93" w:rsidRDefault="0034205C" w:rsidP="001243A5">
      <w:pPr>
        <w:spacing w:after="0" w:line="240" w:lineRule="auto"/>
        <w:ind w:right="-142" w:firstLine="851"/>
        <w:jc w:val="both"/>
        <w:rPr>
          <w:rFonts w:ascii="Times New Roman" w:hAnsi="Times New Roman"/>
          <w:color w:val="000000"/>
          <w:sz w:val="28"/>
          <w:szCs w:val="28"/>
          <w:lang w:val="uk-UA"/>
        </w:rPr>
      </w:pPr>
      <w:r w:rsidRPr="00F71E93">
        <w:rPr>
          <w:rFonts w:ascii="Times New Roman" w:hAnsi="Times New Roman"/>
          <w:sz w:val="28"/>
          <w:szCs w:val="28"/>
          <w:lang w:val="uk-UA"/>
        </w:rPr>
        <w:lastRenderedPageBreak/>
        <w:t xml:space="preserve">1. Представник роботодавців: </w:t>
      </w:r>
      <w:r w:rsidRPr="00F71E93">
        <w:rPr>
          <w:rFonts w:ascii="Times New Roman" w:hAnsi="Times New Roman"/>
          <w:color w:val="000000"/>
          <w:sz w:val="28"/>
          <w:szCs w:val="28"/>
          <w:lang w:val="uk-UA"/>
        </w:rPr>
        <w:t xml:space="preserve">голова Департаменту міжнародного туризму </w:t>
      </w:r>
      <w:r w:rsidRPr="00F71E93">
        <w:rPr>
          <w:rFonts w:ascii="Times New Roman" w:hAnsi="Times New Roman"/>
          <w:sz w:val="28"/>
          <w:szCs w:val="28"/>
          <w:lang w:val="uk-UA"/>
        </w:rPr>
        <w:t>Комітету прав захисту людини при МЗУ України</w:t>
      </w:r>
      <w:r w:rsidRPr="00F71E93">
        <w:rPr>
          <w:rFonts w:ascii="Times New Roman" w:hAnsi="Times New Roman"/>
          <w:lang w:val="uk-UA"/>
        </w:rPr>
        <w:t xml:space="preserve"> </w:t>
      </w:r>
      <w:r w:rsidRPr="00F71E93">
        <w:rPr>
          <w:rFonts w:ascii="Times New Roman" w:hAnsi="Times New Roman"/>
          <w:sz w:val="28"/>
          <w:szCs w:val="28"/>
          <w:lang w:val="uk-UA"/>
        </w:rPr>
        <w:t>Самарська Лариса Миколаївна</w:t>
      </w:r>
      <w:r w:rsidR="00FA538B" w:rsidRPr="00F71E93">
        <w:rPr>
          <w:rFonts w:ascii="Times New Roman" w:hAnsi="Times New Roman"/>
          <w:sz w:val="28"/>
          <w:szCs w:val="28"/>
          <w:lang w:val="uk-UA"/>
        </w:rPr>
        <w:t>.</w:t>
      </w:r>
      <w:r w:rsidRPr="00F71E93">
        <w:rPr>
          <w:rFonts w:ascii="Times New Roman" w:hAnsi="Times New Roman"/>
          <w:sz w:val="28"/>
          <w:szCs w:val="28"/>
          <w:lang w:val="uk-UA"/>
        </w:rPr>
        <w:t xml:space="preserve"> </w:t>
      </w:r>
    </w:p>
    <w:p w:rsidR="0034205C" w:rsidRPr="00F71E93" w:rsidRDefault="0034205C" w:rsidP="00FA499F">
      <w:pPr>
        <w:autoSpaceDE w:val="0"/>
        <w:autoSpaceDN w:val="0"/>
        <w:adjustRightInd w:val="0"/>
        <w:spacing w:after="0"/>
        <w:ind w:firstLine="709"/>
        <w:rPr>
          <w:rFonts w:ascii="Times New Roman" w:hAnsi="Times New Roman"/>
          <w:sz w:val="28"/>
          <w:szCs w:val="28"/>
          <w:lang w:val="uk-UA"/>
        </w:rPr>
      </w:pPr>
    </w:p>
    <w:p w:rsidR="0034205C" w:rsidRPr="00F71E93" w:rsidRDefault="0034205C" w:rsidP="00FA499F">
      <w:pPr>
        <w:pStyle w:val="a7"/>
        <w:spacing w:after="0"/>
        <w:ind w:left="0" w:right="-7895" w:firstLine="709"/>
        <w:rPr>
          <w:rFonts w:ascii="Times New Roman" w:hAnsi="Times New Roman"/>
          <w:sz w:val="28"/>
          <w:szCs w:val="28"/>
          <w:lang w:val="uk-UA"/>
        </w:rPr>
      </w:pPr>
    </w:p>
    <w:p w:rsidR="00740660" w:rsidRPr="00F71E93" w:rsidRDefault="00740660" w:rsidP="00740660">
      <w:pPr>
        <w:pStyle w:val="a7"/>
        <w:spacing w:after="0"/>
        <w:ind w:left="0" w:firstLine="709"/>
        <w:jc w:val="both"/>
        <w:rPr>
          <w:rFonts w:ascii="Times New Roman" w:hAnsi="Times New Roman"/>
          <w:sz w:val="28"/>
          <w:szCs w:val="28"/>
          <w:lang w:val="uk-UA"/>
        </w:rPr>
      </w:pPr>
      <w:r w:rsidRPr="00F71E93">
        <w:rPr>
          <w:rFonts w:ascii="Times New Roman" w:hAnsi="Times New Roman"/>
          <w:sz w:val="28"/>
          <w:szCs w:val="28"/>
          <w:lang w:val="uk-UA"/>
        </w:rPr>
        <w:t xml:space="preserve">Гаранта освітньої програми затверджено наказом </w:t>
      </w:r>
      <w:r w:rsidR="00FA538B" w:rsidRPr="00F71E93">
        <w:rPr>
          <w:rFonts w:ascii="Times New Roman" w:hAnsi="Times New Roman"/>
          <w:sz w:val="28"/>
          <w:szCs w:val="28"/>
          <w:lang w:val="uk-UA"/>
        </w:rPr>
        <w:t xml:space="preserve">президента </w:t>
      </w:r>
      <w:r w:rsidRPr="00F71E93">
        <w:rPr>
          <w:rFonts w:ascii="Times New Roman" w:hAnsi="Times New Roman"/>
          <w:sz w:val="28"/>
          <w:szCs w:val="28"/>
          <w:lang w:val="uk-UA"/>
        </w:rPr>
        <w:t>Університету «Україна» від «01» листопада 2021 № 213.</w:t>
      </w:r>
    </w:p>
    <w:p w:rsidR="00740660" w:rsidRPr="00F71E93" w:rsidRDefault="00740660" w:rsidP="00740660">
      <w:pPr>
        <w:pStyle w:val="a7"/>
        <w:spacing w:after="0"/>
        <w:ind w:left="0" w:firstLine="709"/>
        <w:jc w:val="both"/>
        <w:rPr>
          <w:rFonts w:ascii="Times New Roman" w:hAnsi="Times New Roman"/>
          <w:sz w:val="28"/>
          <w:szCs w:val="28"/>
          <w:lang w:val="uk-UA"/>
        </w:rPr>
      </w:pPr>
      <w:r w:rsidRPr="00F71E93">
        <w:rPr>
          <w:rFonts w:ascii="Times New Roman" w:hAnsi="Times New Roman"/>
          <w:sz w:val="28"/>
          <w:szCs w:val="28"/>
          <w:lang w:val="uk-UA"/>
        </w:rPr>
        <w:t>Зміст освітньої програми розглянуто на засіданні Вченої ради Інституту філології та масових комунікацій (протокол від «11» квітня 2022 р. № 2).</w:t>
      </w:r>
    </w:p>
    <w:p w:rsidR="00740660" w:rsidRPr="00F71E93" w:rsidRDefault="00740660" w:rsidP="00740660">
      <w:pPr>
        <w:pStyle w:val="a7"/>
        <w:spacing w:after="0"/>
        <w:ind w:left="0" w:firstLine="709"/>
        <w:jc w:val="both"/>
        <w:rPr>
          <w:rFonts w:ascii="Times New Roman" w:hAnsi="Times New Roman"/>
          <w:sz w:val="28"/>
          <w:szCs w:val="28"/>
          <w:lang w:val="uk-UA"/>
        </w:rPr>
      </w:pPr>
      <w:r w:rsidRPr="00F71E93">
        <w:rPr>
          <w:rFonts w:ascii="Times New Roman" w:hAnsi="Times New Roman"/>
          <w:sz w:val="28"/>
          <w:szCs w:val="28"/>
          <w:lang w:val="uk-UA"/>
        </w:rPr>
        <w:t>Зміст освітньої програми розглянуто на засіданні Науково-методичного об’єднання з культури та сфери обслуговування (протокол від «14» квітня 2022 р. № 2).</w:t>
      </w:r>
    </w:p>
    <w:p w:rsidR="0034205C" w:rsidRPr="00F71E93" w:rsidRDefault="0034205C" w:rsidP="00E04C67">
      <w:pPr>
        <w:pStyle w:val="a7"/>
        <w:spacing w:after="0"/>
        <w:ind w:left="0" w:right="-7893"/>
        <w:rPr>
          <w:rFonts w:ascii="Times New Roman" w:hAnsi="Times New Roman"/>
          <w:sz w:val="16"/>
          <w:szCs w:val="16"/>
          <w:lang w:val="uk-UA"/>
        </w:rPr>
      </w:pPr>
      <w:r w:rsidRPr="00F71E93">
        <w:rPr>
          <w:rFonts w:ascii="Times New Roman" w:hAnsi="Times New Roman"/>
          <w:sz w:val="28"/>
          <w:szCs w:val="28"/>
          <w:lang w:val="uk-UA"/>
        </w:rPr>
        <w:br w:type="page"/>
      </w:r>
    </w:p>
    <w:p w:rsidR="0034205C" w:rsidRPr="00F71E93" w:rsidRDefault="0034205C" w:rsidP="00FA75F4">
      <w:pPr>
        <w:numPr>
          <w:ilvl w:val="0"/>
          <w:numId w:val="3"/>
        </w:numPr>
        <w:autoSpaceDE w:val="0"/>
        <w:autoSpaceDN w:val="0"/>
        <w:adjustRightInd w:val="0"/>
        <w:spacing w:after="0" w:line="240" w:lineRule="auto"/>
        <w:ind w:left="0" w:firstLine="0"/>
        <w:jc w:val="center"/>
        <w:rPr>
          <w:rFonts w:ascii="Times New Roman" w:hAnsi="Times New Roman"/>
          <w:sz w:val="28"/>
          <w:szCs w:val="28"/>
          <w:lang w:val="uk-UA"/>
        </w:rPr>
      </w:pPr>
      <w:r w:rsidRPr="00F71E93">
        <w:rPr>
          <w:rFonts w:ascii="Times New Roman" w:hAnsi="Times New Roman"/>
          <w:b/>
          <w:bCs/>
          <w:sz w:val="28"/>
          <w:szCs w:val="28"/>
          <w:lang w:val="uk-UA"/>
        </w:rPr>
        <w:lastRenderedPageBreak/>
        <w:t xml:space="preserve">Профіль освітньої програми зі спеціальності </w:t>
      </w:r>
      <w:r w:rsidRPr="00F71E93">
        <w:rPr>
          <w:rFonts w:ascii="Times New Roman" w:hAnsi="Times New Roman"/>
          <w:b/>
          <w:bCs/>
          <w:sz w:val="28"/>
          <w:szCs w:val="28"/>
          <w:lang w:val="uk-UA"/>
        </w:rPr>
        <w:br/>
        <w:t>242 «Туризм»</w:t>
      </w:r>
    </w:p>
    <w:p w:rsidR="0034205C" w:rsidRPr="00F71E93" w:rsidRDefault="0034205C" w:rsidP="00FA75F4">
      <w:pPr>
        <w:autoSpaceDE w:val="0"/>
        <w:autoSpaceDN w:val="0"/>
        <w:adjustRightInd w:val="0"/>
        <w:spacing w:after="0"/>
        <w:jc w:val="center"/>
        <w:rPr>
          <w:rFonts w:ascii="Times New Roman" w:hAnsi="Times New Roman"/>
          <w:b/>
          <w:sz w:val="28"/>
          <w:szCs w:val="28"/>
          <w:lang w:val="uk-UA"/>
        </w:rPr>
      </w:pPr>
      <w:r w:rsidRPr="00F71E93">
        <w:rPr>
          <w:rFonts w:ascii="Times New Roman" w:hAnsi="Times New Roman"/>
          <w:b/>
          <w:sz w:val="28"/>
          <w:szCs w:val="28"/>
          <w:lang w:val="uk-UA"/>
        </w:rPr>
        <w:t>(за спеціалізацією «Міжнародний туризм»)</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31"/>
      </w:tblGrid>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 – Загальна інформація</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Повна назва закладу вищої освіти та структурного підрозділу</w:t>
            </w:r>
          </w:p>
        </w:tc>
        <w:tc>
          <w:tcPr>
            <w:tcW w:w="6831" w:type="dxa"/>
            <w:vAlign w:val="center"/>
          </w:tcPr>
          <w:p w:rsidR="0034205C" w:rsidRPr="00F71E93" w:rsidRDefault="0034205C" w:rsidP="00FA75F4">
            <w:pPr>
              <w:spacing w:after="0"/>
              <w:rPr>
                <w:rFonts w:ascii="Times New Roman" w:hAnsi="Times New Roman"/>
                <w:sz w:val="24"/>
                <w:szCs w:val="24"/>
                <w:lang w:val="uk-UA"/>
              </w:rPr>
            </w:pPr>
            <w:r w:rsidRPr="00F71E93">
              <w:rPr>
                <w:rFonts w:ascii="Times New Roman" w:hAnsi="Times New Roman"/>
                <w:sz w:val="24"/>
                <w:szCs w:val="24"/>
                <w:lang w:val="uk-UA"/>
              </w:rPr>
              <w:t xml:space="preserve">Відкритий міжнародний університет розвитку людини «Україна» </w:t>
            </w:r>
          </w:p>
          <w:p w:rsidR="0034205C" w:rsidRPr="00F71E93" w:rsidRDefault="0034205C" w:rsidP="00FA75F4">
            <w:pPr>
              <w:spacing w:after="0"/>
              <w:rPr>
                <w:rFonts w:ascii="Times New Roman" w:hAnsi="Times New Roman"/>
                <w:sz w:val="24"/>
                <w:szCs w:val="24"/>
                <w:lang w:val="uk-UA"/>
              </w:rPr>
            </w:pPr>
            <w:r w:rsidRPr="00F71E93">
              <w:rPr>
                <w:rFonts w:ascii="Times New Roman" w:hAnsi="Times New Roman"/>
                <w:sz w:val="24"/>
                <w:szCs w:val="24"/>
                <w:lang w:val="uk-UA"/>
              </w:rPr>
              <w:t>Інститут філології та масових комунікацій</w:t>
            </w:r>
          </w:p>
          <w:p w:rsidR="0034205C" w:rsidRPr="00F71E93" w:rsidRDefault="0034205C" w:rsidP="00E41297">
            <w:pPr>
              <w:spacing w:after="0"/>
              <w:rPr>
                <w:rFonts w:ascii="Times New Roman" w:hAnsi="Times New Roman"/>
                <w:sz w:val="24"/>
                <w:szCs w:val="24"/>
                <w:lang w:val="uk-UA"/>
              </w:rPr>
            </w:pPr>
            <w:r w:rsidRPr="00F71E93">
              <w:rPr>
                <w:rFonts w:ascii="Times New Roman" w:hAnsi="Times New Roman"/>
                <w:sz w:val="24"/>
                <w:szCs w:val="24"/>
                <w:lang w:val="uk-UA"/>
              </w:rPr>
              <w:t xml:space="preserve">Кафедра туризму, документних </w:t>
            </w:r>
            <w:r w:rsidR="00E41297" w:rsidRPr="00F71E93">
              <w:rPr>
                <w:rFonts w:ascii="Times New Roman" w:hAnsi="Times New Roman"/>
                <w:sz w:val="24"/>
                <w:szCs w:val="24"/>
                <w:lang w:val="uk-UA"/>
              </w:rPr>
              <w:t>та</w:t>
            </w:r>
            <w:r w:rsidRPr="00F71E93">
              <w:rPr>
                <w:rFonts w:ascii="Times New Roman" w:hAnsi="Times New Roman"/>
                <w:sz w:val="24"/>
                <w:szCs w:val="24"/>
                <w:lang w:val="uk-UA"/>
              </w:rPr>
              <w:t xml:space="preserve"> міжкультурних комунікацій</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Рівень вищої освіти</w:t>
            </w:r>
          </w:p>
        </w:tc>
        <w:tc>
          <w:tcPr>
            <w:tcW w:w="6831" w:type="dxa"/>
          </w:tcPr>
          <w:p w:rsidR="0034205C" w:rsidRPr="00F71E93" w:rsidRDefault="00E41297">
            <w:pPr>
              <w:spacing w:after="0"/>
              <w:rPr>
                <w:rFonts w:ascii="Times New Roman" w:hAnsi="Times New Roman"/>
                <w:sz w:val="24"/>
                <w:szCs w:val="24"/>
                <w:lang w:val="uk-UA"/>
              </w:rPr>
            </w:pPr>
            <w:r w:rsidRPr="00F71E93">
              <w:rPr>
                <w:rFonts w:ascii="Times New Roman" w:hAnsi="Times New Roman"/>
                <w:sz w:val="24"/>
                <w:szCs w:val="24"/>
                <w:lang w:val="uk-UA"/>
              </w:rPr>
              <w:t>другий (магістерський) рівень</w:t>
            </w:r>
          </w:p>
        </w:tc>
      </w:tr>
      <w:tr w:rsidR="0034205C" w:rsidRPr="00F71E93" w:rsidTr="00D33C8C">
        <w:tc>
          <w:tcPr>
            <w:tcW w:w="2808" w:type="dxa"/>
          </w:tcPr>
          <w:p w:rsidR="0034205C" w:rsidRPr="00F71E93" w:rsidRDefault="0034205C">
            <w:pPr>
              <w:tabs>
                <w:tab w:val="num" w:pos="851"/>
              </w:tabs>
              <w:spacing w:after="0"/>
              <w:rPr>
                <w:rFonts w:ascii="Times New Roman" w:hAnsi="Times New Roman"/>
                <w:b/>
                <w:sz w:val="24"/>
                <w:szCs w:val="24"/>
                <w:lang w:val="uk-UA"/>
              </w:rPr>
            </w:pPr>
            <w:r w:rsidRPr="00F71E93">
              <w:rPr>
                <w:rFonts w:ascii="Times New Roman" w:hAnsi="Times New Roman"/>
                <w:b/>
                <w:iCs/>
                <w:sz w:val="24"/>
                <w:szCs w:val="24"/>
                <w:lang w:val="uk-UA"/>
              </w:rPr>
              <w:t>Ступінь вищої освіти та назва кваліфікації мовою оригіналу</w:t>
            </w:r>
          </w:p>
        </w:tc>
        <w:tc>
          <w:tcPr>
            <w:tcW w:w="6831" w:type="dxa"/>
          </w:tcPr>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Магістр;</w:t>
            </w:r>
          </w:p>
          <w:p w:rsidR="0034205C" w:rsidRPr="00F71E93" w:rsidRDefault="0034205C">
            <w:pPr>
              <w:spacing w:after="0"/>
              <w:rPr>
                <w:rFonts w:ascii="Times New Roman" w:hAnsi="Times New Roman"/>
                <w:sz w:val="24"/>
                <w:szCs w:val="24"/>
                <w:lang w:val="uk-UA"/>
              </w:rPr>
            </w:pPr>
          </w:p>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Магістр з туризму</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Офіційна назва освітньої програми</w:t>
            </w:r>
          </w:p>
        </w:tc>
        <w:tc>
          <w:tcPr>
            <w:tcW w:w="6831" w:type="dxa"/>
            <w:vAlign w:val="center"/>
          </w:tcPr>
          <w:p w:rsidR="0034205C" w:rsidRPr="00F71E93" w:rsidRDefault="0034205C" w:rsidP="00FA75F4">
            <w:pPr>
              <w:spacing w:after="0"/>
              <w:rPr>
                <w:rFonts w:ascii="Times New Roman" w:hAnsi="Times New Roman"/>
                <w:sz w:val="24"/>
                <w:szCs w:val="24"/>
                <w:lang w:val="uk-UA"/>
              </w:rPr>
            </w:pPr>
            <w:r w:rsidRPr="00F71E93">
              <w:rPr>
                <w:rFonts w:ascii="Times New Roman" w:hAnsi="Times New Roman"/>
                <w:sz w:val="24"/>
                <w:szCs w:val="24"/>
                <w:lang w:val="uk-UA"/>
              </w:rPr>
              <w:t>Туризм</w:t>
            </w:r>
          </w:p>
          <w:p w:rsidR="00027143" w:rsidRPr="00F71E93" w:rsidRDefault="00027143" w:rsidP="00FA75F4">
            <w:pPr>
              <w:spacing w:after="0"/>
              <w:rPr>
                <w:rFonts w:ascii="Times New Roman" w:hAnsi="Times New Roman"/>
                <w:sz w:val="24"/>
                <w:szCs w:val="24"/>
                <w:lang w:val="uk-UA"/>
              </w:rPr>
            </w:pPr>
            <w:r w:rsidRPr="00F71E93">
              <w:rPr>
                <w:rFonts w:ascii="Times New Roman" w:hAnsi="Times New Roman"/>
                <w:sz w:val="24"/>
                <w:szCs w:val="24"/>
              </w:rPr>
              <w:t>ID</w:t>
            </w:r>
            <w:r w:rsidRPr="00F71E93">
              <w:rPr>
                <w:rFonts w:ascii="Times New Roman" w:hAnsi="Times New Roman"/>
                <w:sz w:val="24"/>
                <w:szCs w:val="24"/>
                <w:lang w:val="ru-RU"/>
              </w:rPr>
              <w:t xml:space="preserve"> за базою ЄДЕБО </w:t>
            </w:r>
            <w:r w:rsidR="00A42776" w:rsidRPr="00F71E93">
              <w:rPr>
                <w:rFonts w:ascii="Times New Roman" w:hAnsi="Times New Roman"/>
                <w:sz w:val="24"/>
                <w:szCs w:val="24"/>
                <w:lang w:val="ru-RU"/>
              </w:rPr>
              <w:t>21717</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Форма навчання</w:t>
            </w:r>
          </w:p>
        </w:tc>
        <w:tc>
          <w:tcPr>
            <w:tcW w:w="6831" w:type="dxa"/>
          </w:tcPr>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денна, заочна</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Освітня кваліфікація</w:t>
            </w:r>
          </w:p>
        </w:tc>
        <w:tc>
          <w:tcPr>
            <w:tcW w:w="6831" w:type="dxa"/>
          </w:tcPr>
          <w:p w:rsidR="0034205C" w:rsidRPr="00F71E93" w:rsidRDefault="00F85DD7" w:rsidP="003E66F9">
            <w:pPr>
              <w:spacing w:after="0"/>
              <w:rPr>
                <w:rFonts w:ascii="Times New Roman" w:hAnsi="Times New Roman"/>
                <w:sz w:val="24"/>
                <w:szCs w:val="24"/>
                <w:lang w:val="uk-UA"/>
              </w:rPr>
            </w:pPr>
            <w:r w:rsidRPr="00F71E93">
              <w:rPr>
                <w:rFonts w:ascii="Times New Roman" w:hAnsi="Times New Roman"/>
                <w:sz w:val="24"/>
                <w:szCs w:val="24"/>
                <w:lang w:val="uk-UA"/>
              </w:rPr>
              <w:t xml:space="preserve">магістр </w:t>
            </w:r>
            <w:r w:rsidR="0034205C" w:rsidRPr="00F71E93">
              <w:rPr>
                <w:rFonts w:ascii="Times New Roman" w:hAnsi="Times New Roman"/>
                <w:sz w:val="24"/>
                <w:szCs w:val="24"/>
                <w:lang w:val="uk-UA"/>
              </w:rPr>
              <w:t>з туризму</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Професійна кваліфікація</w:t>
            </w:r>
          </w:p>
        </w:tc>
        <w:tc>
          <w:tcPr>
            <w:tcW w:w="6831" w:type="dxa"/>
            <w:vAlign w:val="center"/>
          </w:tcPr>
          <w:p w:rsidR="0034205C" w:rsidRPr="00F71E93" w:rsidRDefault="00F85DD7" w:rsidP="00302433">
            <w:pPr>
              <w:spacing w:after="0"/>
              <w:rPr>
                <w:rFonts w:ascii="Times New Roman" w:hAnsi="Times New Roman"/>
                <w:sz w:val="24"/>
                <w:szCs w:val="24"/>
                <w:lang w:val="uk-UA"/>
              </w:rPr>
            </w:pPr>
            <w:r w:rsidRPr="00F71E93">
              <w:rPr>
                <w:rFonts w:ascii="Times New Roman" w:hAnsi="Times New Roman"/>
                <w:sz w:val="24"/>
                <w:szCs w:val="24"/>
                <w:lang w:val="uk-UA"/>
              </w:rPr>
              <w:t>Не надається</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Кваліфікація в дипломі</w:t>
            </w:r>
          </w:p>
        </w:tc>
        <w:tc>
          <w:tcPr>
            <w:tcW w:w="6831" w:type="dxa"/>
          </w:tcPr>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Ступінь вищої освіти – Магістр</w:t>
            </w:r>
          </w:p>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Спеціальність – 242 Туризм</w:t>
            </w:r>
          </w:p>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Спеціалізація – Міжнародний туризм</w:t>
            </w:r>
          </w:p>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 xml:space="preserve">Освітньо-професійна програма – </w:t>
            </w:r>
            <w:r w:rsidR="00740660" w:rsidRPr="00F71E93">
              <w:rPr>
                <w:rFonts w:ascii="Times New Roman" w:hAnsi="Times New Roman"/>
                <w:sz w:val="24"/>
                <w:szCs w:val="24"/>
                <w:lang w:val="uk-UA"/>
              </w:rPr>
              <w:t>Міжнародний туризм</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Тип диплому та обсяг освітньої програми</w:t>
            </w:r>
          </w:p>
        </w:tc>
        <w:tc>
          <w:tcPr>
            <w:tcW w:w="6831" w:type="dxa"/>
          </w:tcPr>
          <w:p w:rsidR="0034205C" w:rsidRPr="00F71E93" w:rsidRDefault="0034205C" w:rsidP="00FA75F4">
            <w:pPr>
              <w:spacing w:after="0"/>
              <w:rPr>
                <w:rFonts w:ascii="Times New Roman" w:hAnsi="Times New Roman"/>
                <w:sz w:val="24"/>
                <w:szCs w:val="24"/>
                <w:lang w:val="uk-UA"/>
              </w:rPr>
            </w:pPr>
            <w:r w:rsidRPr="00F71E93">
              <w:rPr>
                <w:rFonts w:ascii="Times New Roman" w:hAnsi="Times New Roman"/>
                <w:sz w:val="24"/>
                <w:szCs w:val="24"/>
                <w:lang w:val="uk-UA"/>
              </w:rPr>
              <w:t xml:space="preserve">Диплом магістра, одиничний, 90 кредитів ЄКТС, </w:t>
            </w:r>
            <w:r w:rsidRPr="00F71E93">
              <w:rPr>
                <w:rFonts w:ascii="Times New Roman" w:hAnsi="Times New Roman"/>
                <w:sz w:val="24"/>
                <w:szCs w:val="24"/>
                <w:lang w:val="uk-UA"/>
              </w:rPr>
              <w:br/>
              <w:t>термін навчання 1</w:t>
            </w:r>
            <w:r w:rsidR="00A11509" w:rsidRPr="00F71E93">
              <w:rPr>
                <w:rFonts w:ascii="Times New Roman" w:hAnsi="Times New Roman"/>
                <w:sz w:val="24"/>
                <w:szCs w:val="24"/>
                <w:lang w:val="uk-UA"/>
              </w:rPr>
              <w:t xml:space="preserve"> </w:t>
            </w:r>
            <w:r w:rsidRPr="00F71E93">
              <w:rPr>
                <w:rFonts w:ascii="Times New Roman" w:hAnsi="Times New Roman"/>
                <w:sz w:val="24"/>
                <w:szCs w:val="24"/>
                <w:lang w:val="uk-UA"/>
              </w:rPr>
              <w:t>рік 6 місяців</w:t>
            </w:r>
          </w:p>
          <w:p w:rsidR="00F85DD7" w:rsidRPr="00F71E93" w:rsidRDefault="00027143" w:rsidP="00F85DD7">
            <w:pPr>
              <w:shd w:val="clear" w:color="auto" w:fill="FFFFFF"/>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72</w:t>
            </w:r>
            <w:r w:rsidR="00F85DD7" w:rsidRPr="00F71E93">
              <w:rPr>
                <w:rFonts w:ascii="Times New Roman" w:hAnsi="Times New Roman"/>
                <w:sz w:val="24"/>
                <w:szCs w:val="24"/>
                <w:lang w:val="uk-UA"/>
              </w:rPr>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w:t>
            </w:r>
            <w:r w:rsidR="00DC4DEE" w:rsidRPr="00F71E93">
              <w:rPr>
                <w:rFonts w:ascii="Times New Roman" w:hAnsi="Times New Roman"/>
                <w:sz w:val="24"/>
                <w:szCs w:val="24"/>
                <w:lang w:val="uk-UA"/>
              </w:rPr>
              <w:t>стандартом</w:t>
            </w:r>
            <w:r w:rsidR="00E41297" w:rsidRPr="00F71E93">
              <w:rPr>
                <w:rFonts w:ascii="Times New Roman" w:hAnsi="Times New Roman"/>
                <w:sz w:val="24"/>
                <w:szCs w:val="24"/>
                <w:lang w:val="uk-UA"/>
              </w:rPr>
              <w:t xml:space="preserve"> вищої освіти</w:t>
            </w:r>
            <w:r w:rsidR="00F85DD7" w:rsidRPr="00F71E93">
              <w:rPr>
                <w:rFonts w:ascii="Times New Roman" w:hAnsi="Times New Roman"/>
                <w:sz w:val="24"/>
                <w:szCs w:val="24"/>
                <w:lang w:val="uk-UA"/>
              </w:rPr>
              <w:t>.</w:t>
            </w:r>
          </w:p>
          <w:p w:rsidR="00F85DD7" w:rsidRPr="00F71E93" w:rsidRDefault="00F85DD7" w:rsidP="001B030D">
            <w:pPr>
              <w:spacing w:after="0" w:line="240" w:lineRule="auto"/>
              <w:rPr>
                <w:rFonts w:ascii="Times New Roman" w:hAnsi="Times New Roman"/>
                <w:sz w:val="24"/>
                <w:szCs w:val="24"/>
                <w:lang w:val="uk-UA"/>
              </w:rPr>
            </w:pPr>
            <w:r w:rsidRPr="00F71E93">
              <w:rPr>
                <w:rFonts w:ascii="Times New Roman" w:hAnsi="Times New Roman"/>
                <w:sz w:val="24"/>
                <w:szCs w:val="24"/>
                <w:lang w:val="uk-UA"/>
              </w:rPr>
              <w:t xml:space="preserve">Обсяг практик складає </w:t>
            </w:r>
            <w:r w:rsidR="001B030D" w:rsidRPr="00F71E93">
              <w:rPr>
                <w:rFonts w:ascii="Times New Roman" w:hAnsi="Times New Roman"/>
                <w:sz w:val="24"/>
                <w:szCs w:val="24"/>
                <w:lang w:val="uk-UA"/>
              </w:rPr>
              <w:t>18</w:t>
            </w:r>
            <w:r w:rsidRPr="00F71E93">
              <w:rPr>
                <w:rFonts w:ascii="Times New Roman" w:hAnsi="Times New Roman"/>
                <w:sz w:val="24"/>
                <w:szCs w:val="24"/>
                <w:lang w:val="uk-UA"/>
              </w:rPr>
              <w:t xml:space="preserve"> кредитів ЄКТС.</w:t>
            </w:r>
          </w:p>
        </w:tc>
      </w:tr>
      <w:tr w:rsidR="0034205C" w:rsidRPr="00F71E93" w:rsidTr="00D33C8C">
        <w:tc>
          <w:tcPr>
            <w:tcW w:w="2808" w:type="dxa"/>
          </w:tcPr>
          <w:p w:rsidR="0034205C" w:rsidRPr="00F71E93" w:rsidRDefault="0034205C" w:rsidP="00D33C8C">
            <w:pPr>
              <w:tabs>
                <w:tab w:val="num" w:pos="851"/>
              </w:tabs>
              <w:spacing w:after="0" w:line="240" w:lineRule="auto"/>
              <w:rPr>
                <w:rFonts w:ascii="Times New Roman" w:hAnsi="Times New Roman"/>
                <w:sz w:val="24"/>
                <w:szCs w:val="24"/>
                <w:lang w:val="uk-UA"/>
              </w:rPr>
            </w:pPr>
            <w:r w:rsidRPr="00F71E93">
              <w:rPr>
                <w:rFonts w:ascii="Times New Roman" w:hAnsi="Times New Roman"/>
                <w:b/>
                <w:iCs/>
                <w:sz w:val="24"/>
                <w:szCs w:val="24"/>
                <w:lang w:val="uk-UA"/>
              </w:rPr>
              <w:t>Наявність акредитації</w:t>
            </w:r>
          </w:p>
        </w:tc>
        <w:tc>
          <w:tcPr>
            <w:tcW w:w="6831" w:type="dxa"/>
          </w:tcPr>
          <w:p w:rsidR="00D33C8C" w:rsidRPr="00F71E93" w:rsidRDefault="00D33C8C" w:rsidP="00D33C8C">
            <w:pPr>
              <w:spacing w:after="0" w:line="240" w:lineRule="auto"/>
              <w:jc w:val="both"/>
              <w:rPr>
                <w:rFonts w:ascii="Times New Roman" w:hAnsi="Times New Roman"/>
                <w:sz w:val="24"/>
                <w:szCs w:val="24"/>
                <w:shd w:val="clear" w:color="auto" w:fill="FFFFFF"/>
                <w:lang w:val="uk-UA"/>
              </w:rPr>
            </w:pPr>
            <w:r w:rsidRPr="00F71E93">
              <w:rPr>
                <w:rFonts w:ascii="Times New Roman" w:hAnsi="Times New Roman"/>
                <w:sz w:val="24"/>
                <w:szCs w:val="24"/>
                <w:lang w:val="uk-UA"/>
              </w:rPr>
              <w:t>Сертифікат про акредитацію Серія УП № 11014062</w:t>
            </w:r>
            <w:r w:rsidR="001B030D" w:rsidRPr="00F71E93">
              <w:rPr>
                <w:rFonts w:ascii="Times New Roman" w:hAnsi="Times New Roman"/>
                <w:sz w:val="24"/>
                <w:szCs w:val="24"/>
                <w:lang w:val="uk-UA"/>
              </w:rPr>
              <w:t>, освітньо-професійна програма Туризм</w:t>
            </w:r>
            <w:r w:rsidRPr="00F71E93">
              <w:rPr>
                <w:rFonts w:ascii="Times New Roman" w:hAnsi="Times New Roman"/>
                <w:sz w:val="24"/>
                <w:szCs w:val="24"/>
                <w:lang w:val="uk-UA"/>
              </w:rPr>
              <w:t xml:space="preserve"> </w:t>
            </w:r>
            <w:r w:rsidR="001B030D" w:rsidRPr="00F71E93">
              <w:rPr>
                <w:rFonts w:ascii="Times New Roman" w:hAnsi="Times New Roman"/>
                <w:sz w:val="24"/>
                <w:szCs w:val="24"/>
                <w:shd w:val="clear" w:color="auto" w:fill="FFFFFF"/>
                <w:lang w:val="uk-UA"/>
              </w:rPr>
              <w:t xml:space="preserve">за спеціальністю 242 Туризм, </w:t>
            </w:r>
            <w:r w:rsidRPr="00F71E93">
              <w:rPr>
                <w:rFonts w:ascii="Times New Roman" w:hAnsi="Times New Roman"/>
                <w:sz w:val="24"/>
                <w:szCs w:val="24"/>
                <w:shd w:val="clear" w:color="auto" w:fill="FFFFFF"/>
                <w:lang w:val="uk-UA"/>
              </w:rPr>
              <w:t>відповідно до рішення Акредитаційної комісії від 03.04.2018 р.</w:t>
            </w:r>
            <w:r w:rsidR="00E91375" w:rsidRPr="00F71E93">
              <w:rPr>
                <w:rFonts w:ascii="Times New Roman" w:hAnsi="Times New Roman"/>
                <w:sz w:val="24"/>
                <w:szCs w:val="24"/>
                <w:shd w:val="clear" w:color="auto" w:fill="FFFFFF"/>
                <w:lang w:val="uk-UA"/>
              </w:rPr>
              <w:t>,</w:t>
            </w:r>
            <w:r w:rsidRPr="00F71E93">
              <w:rPr>
                <w:rFonts w:ascii="Times New Roman" w:hAnsi="Times New Roman"/>
                <w:sz w:val="24"/>
                <w:szCs w:val="24"/>
                <w:shd w:val="clear" w:color="auto" w:fill="FFFFFF"/>
                <w:lang w:val="uk-UA"/>
              </w:rPr>
              <w:t xml:space="preserve"> протокол № 129 (наказ МОН України від 06.04.2018 р. № 329), </w:t>
            </w:r>
          </w:p>
          <w:p w:rsidR="0034205C" w:rsidRPr="00F71E93" w:rsidRDefault="00D33C8C" w:rsidP="00D33C8C">
            <w:pPr>
              <w:spacing w:after="0" w:line="240" w:lineRule="auto"/>
              <w:jc w:val="both"/>
              <w:rPr>
                <w:rFonts w:ascii="Times New Roman" w:hAnsi="Times New Roman"/>
                <w:sz w:val="24"/>
                <w:szCs w:val="24"/>
                <w:lang w:val="uk-UA"/>
              </w:rPr>
            </w:pPr>
            <w:r w:rsidRPr="00F71E93">
              <w:rPr>
                <w:rFonts w:ascii="Times New Roman" w:hAnsi="Times New Roman"/>
                <w:sz w:val="24"/>
                <w:szCs w:val="24"/>
                <w:shd w:val="clear" w:color="auto" w:fill="FFFFFF"/>
                <w:lang w:val="uk-UA"/>
              </w:rPr>
              <w:t>Термін дії: до 1 липня 2023 року.</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Цикл/рівень</w:t>
            </w:r>
          </w:p>
        </w:tc>
        <w:tc>
          <w:tcPr>
            <w:tcW w:w="6831" w:type="dxa"/>
          </w:tcPr>
          <w:p w:rsidR="0034205C" w:rsidRPr="00F71E93" w:rsidRDefault="0034205C" w:rsidP="00FA75F4">
            <w:pPr>
              <w:spacing w:after="0"/>
              <w:rPr>
                <w:rFonts w:ascii="Times New Roman" w:hAnsi="Times New Roman"/>
                <w:sz w:val="24"/>
                <w:szCs w:val="24"/>
                <w:lang w:val="uk-UA"/>
              </w:rPr>
            </w:pPr>
            <w:r w:rsidRPr="00F71E93">
              <w:rPr>
                <w:rFonts w:ascii="Times New Roman" w:hAnsi="Times New Roman"/>
                <w:sz w:val="24"/>
                <w:szCs w:val="24"/>
                <w:lang w:val="uk-UA"/>
              </w:rPr>
              <w:t xml:space="preserve">НРК України – 7 рівень, FQ-EHEA – другий цикл, </w:t>
            </w:r>
            <w:r w:rsidRPr="00F71E93">
              <w:rPr>
                <w:rFonts w:ascii="Times New Roman" w:hAnsi="Times New Roman"/>
                <w:sz w:val="24"/>
                <w:szCs w:val="24"/>
                <w:lang w:val="uk-UA"/>
              </w:rPr>
              <w:br/>
              <w:t>ЕQF-LLL – 7 рівень</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Передумови</w:t>
            </w:r>
          </w:p>
        </w:tc>
        <w:tc>
          <w:tcPr>
            <w:tcW w:w="6831" w:type="dxa"/>
          </w:tcPr>
          <w:p w:rsidR="0034205C" w:rsidRPr="00F71E93" w:rsidRDefault="00941835" w:rsidP="00941835">
            <w:pPr>
              <w:spacing w:after="0"/>
              <w:jc w:val="both"/>
              <w:rPr>
                <w:rFonts w:ascii="Times New Roman" w:hAnsi="Times New Roman"/>
                <w:sz w:val="24"/>
                <w:szCs w:val="24"/>
                <w:lang w:val="uk-UA"/>
              </w:rPr>
            </w:pPr>
            <w:r w:rsidRPr="00F71E93">
              <w:rPr>
                <w:rFonts w:ascii="Times New Roman" w:hAnsi="Times New Roman"/>
                <w:sz w:val="24"/>
                <w:szCs w:val="24"/>
                <w:lang w:val="uk-UA"/>
              </w:rPr>
              <w:t>Прийом до магістратури здійснюється на основі здобутого ступеня вищої освіти бакалавра. Для осіб, що здобули бакалаврський рівень за іншою спеціальністю, має бути проведено фахове вступне випробування з метою перевірки здатності до опанування освітньої програми другого (магістерського) рівня вищої освіти на основі здобутих раніше компетентностей</w:t>
            </w:r>
            <w:r w:rsidR="00E41297" w:rsidRPr="00F71E93">
              <w:rPr>
                <w:rFonts w:ascii="Times New Roman" w:hAnsi="Times New Roman"/>
                <w:sz w:val="24"/>
                <w:szCs w:val="24"/>
                <w:lang w:val="uk-UA"/>
              </w:rPr>
              <w:t>.</w:t>
            </w:r>
          </w:p>
        </w:tc>
      </w:tr>
      <w:tr w:rsidR="0034205C" w:rsidRPr="00F71E93" w:rsidTr="00D33C8C">
        <w:tc>
          <w:tcPr>
            <w:tcW w:w="2808" w:type="dxa"/>
          </w:tcPr>
          <w:p w:rsidR="0034205C" w:rsidRPr="00F71E93" w:rsidRDefault="0034205C">
            <w:pPr>
              <w:spacing w:after="0"/>
              <w:rPr>
                <w:rFonts w:ascii="Times New Roman" w:hAnsi="Times New Roman"/>
                <w:sz w:val="24"/>
                <w:szCs w:val="24"/>
                <w:lang w:val="uk-UA"/>
              </w:rPr>
            </w:pPr>
            <w:r w:rsidRPr="00F71E93">
              <w:rPr>
                <w:rFonts w:ascii="Times New Roman" w:hAnsi="Times New Roman"/>
                <w:b/>
                <w:iCs/>
                <w:sz w:val="24"/>
                <w:szCs w:val="24"/>
                <w:lang w:val="uk-UA"/>
              </w:rPr>
              <w:t>Мова(и) викладання</w:t>
            </w:r>
          </w:p>
        </w:tc>
        <w:tc>
          <w:tcPr>
            <w:tcW w:w="6831" w:type="dxa"/>
          </w:tcPr>
          <w:p w:rsidR="0034205C" w:rsidRPr="00F71E93" w:rsidRDefault="0034205C">
            <w:pPr>
              <w:spacing w:after="0"/>
              <w:rPr>
                <w:rFonts w:ascii="Times New Roman" w:hAnsi="Times New Roman"/>
                <w:sz w:val="24"/>
                <w:szCs w:val="24"/>
                <w:lang w:val="uk-UA"/>
              </w:rPr>
            </w:pPr>
            <w:r w:rsidRPr="00F71E93">
              <w:rPr>
                <w:rFonts w:ascii="Times New Roman" w:hAnsi="Times New Roman"/>
                <w:sz w:val="24"/>
                <w:szCs w:val="24"/>
                <w:lang w:val="uk-UA"/>
              </w:rPr>
              <w:t>українська, англійська</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Термін дії освітньої програми</w:t>
            </w:r>
          </w:p>
        </w:tc>
        <w:tc>
          <w:tcPr>
            <w:tcW w:w="6831" w:type="dxa"/>
            <w:vAlign w:val="center"/>
          </w:tcPr>
          <w:p w:rsidR="009A332D" w:rsidRPr="00F71E93" w:rsidRDefault="0034205C" w:rsidP="00E574C6">
            <w:pPr>
              <w:spacing w:after="0"/>
              <w:rPr>
                <w:rFonts w:ascii="Times New Roman" w:hAnsi="Times New Roman"/>
                <w:lang w:val="uk-UA"/>
              </w:rPr>
            </w:pPr>
            <w:r w:rsidRPr="00F71E93">
              <w:rPr>
                <w:rFonts w:ascii="Times New Roman" w:hAnsi="Times New Roman"/>
                <w:lang w:val="uk-UA"/>
              </w:rPr>
              <w:t>202</w:t>
            </w:r>
            <w:r w:rsidR="00E574C6" w:rsidRPr="00F71E93">
              <w:rPr>
                <w:rFonts w:ascii="Times New Roman" w:hAnsi="Times New Roman"/>
                <w:lang w:val="uk-UA"/>
              </w:rPr>
              <w:t>2</w:t>
            </w:r>
            <w:r w:rsidRPr="00F71E93">
              <w:rPr>
                <w:rFonts w:ascii="Times New Roman" w:hAnsi="Times New Roman"/>
                <w:lang w:val="uk-UA"/>
              </w:rPr>
              <w:t>-202</w:t>
            </w:r>
            <w:r w:rsidR="00E574C6" w:rsidRPr="00F71E93">
              <w:rPr>
                <w:rFonts w:ascii="Times New Roman" w:hAnsi="Times New Roman"/>
                <w:lang w:val="uk-UA"/>
              </w:rPr>
              <w:t>4</w:t>
            </w:r>
            <w:r w:rsidRPr="00F71E93">
              <w:rPr>
                <w:rFonts w:ascii="Times New Roman" w:hAnsi="Times New Roman"/>
                <w:lang w:val="uk-UA"/>
              </w:rPr>
              <w:t xml:space="preserve"> р.р.</w:t>
            </w:r>
          </w:p>
          <w:p w:rsidR="00941835" w:rsidRPr="00F71E93" w:rsidRDefault="00941835" w:rsidP="00941835">
            <w:pPr>
              <w:spacing w:after="0"/>
              <w:jc w:val="both"/>
              <w:rPr>
                <w:rFonts w:ascii="Times New Roman" w:hAnsi="Times New Roman"/>
                <w:sz w:val="24"/>
                <w:szCs w:val="24"/>
                <w:lang w:val="ru-RU"/>
              </w:rPr>
            </w:pPr>
            <w:r w:rsidRPr="00F71E93">
              <w:rPr>
                <w:rFonts w:ascii="Times New Roman" w:eastAsia="Times New Roman" w:hAnsi="Times New Roman"/>
                <w:sz w:val="24"/>
                <w:szCs w:val="24"/>
                <w:lang w:val="uk-UA" w:eastAsia="ru-RU"/>
              </w:rPr>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D33C8C" w:rsidRPr="00F71E93" w:rsidTr="00D33C8C">
        <w:tc>
          <w:tcPr>
            <w:tcW w:w="2808" w:type="dxa"/>
          </w:tcPr>
          <w:p w:rsidR="00D33C8C" w:rsidRPr="00F71E93" w:rsidRDefault="00D33C8C" w:rsidP="00D33C8C">
            <w:pPr>
              <w:spacing w:after="0"/>
              <w:rPr>
                <w:rFonts w:ascii="Times New Roman" w:hAnsi="Times New Roman"/>
                <w:b/>
                <w:iCs/>
                <w:sz w:val="24"/>
                <w:szCs w:val="24"/>
                <w:lang w:val="uk-UA"/>
              </w:rPr>
            </w:pPr>
            <w:r w:rsidRPr="00F71E93">
              <w:rPr>
                <w:rFonts w:ascii="Times New Roman" w:hAnsi="Times New Roman"/>
                <w:b/>
                <w:iCs/>
                <w:sz w:val="24"/>
                <w:szCs w:val="24"/>
                <w:lang w:val="uk-UA"/>
              </w:rPr>
              <w:t>Інтернет-адреса постійного розміщення опису освітньої програми</w:t>
            </w:r>
          </w:p>
        </w:tc>
        <w:tc>
          <w:tcPr>
            <w:tcW w:w="6831" w:type="dxa"/>
            <w:vAlign w:val="center"/>
          </w:tcPr>
          <w:p w:rsidR="00D33C8C" w:rsidRPr="00F71E93" w:rsidRDefault="003357AB" w:rsidP="00D33C8C">
            <w:pPr>
              <w:spacing w:after="0" w:line="240" w:lineRule="auto"/>
              <w:rPr>
                <w:rFonts w:ascii="Times New Roman" w:hAnsi="Times New Roman"/>
                <w:sz w:val="24"/>
                <w:szCs w:val="24"/>
                <w:lang w:val="uk-UA"/>
              </w:rPr>
            </w:pPr>
            <w:hyperlink r:id="rId8" w:history="1">
              <w:r w:rsidR="00E27CE4" w:rsidRPr="00F71E93">
                <w:rPr>
                  <w:rStyle w:val="a4"/>
                  <w:rFonts w:ascii="Times New Roman" w:hAnsi="Times New Roman"/>
                  <w:sz w:val="24"/>
                  <w:szCs w:val="24"/>
                  <w:lang w:val="uk-UA"/>
                </w:rPr>
                <w:t>https://ab.uu.edu.ua/NM_zabezpechennya_specialnostey_2022-23</w:t>
              </w:r>
            </w:hyperlink>
            <w:r w:rsidR="00E27CE4" w:rsidRPr="00F71E93">
              <w:rPr>
                <w:rFonts w:ascii="Times New Roman" w:hAnsi="Times New Roman"/>
                <w:sz w:val="24"/>
                <w:szCs w:val="24"/>
                <w:lang w:val="uk-UA"/>
              </w:rPr>
              <w:t xml:space="preserve"> </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sz w:val="24"/>
                <w:szCs w:val="24"/>
                <w:lang w:val="uk-UA"/>
              </w:rPr>
              <w:lastRenderedPageBreak/>
              <w:t>2 – Мета освітньої програми</w:t>
            </w:r>
          </w:p>
        </w:tc>
      </w:tr>
      <w:tr w:rsidR="0034205C" w:rsidRPr="00F71E93" w:rsidTr="00D33C8C">
        <w:trPr>
          <w:trHeight w:val="260"/>
        </w:trPr>
        <w:tc>
          <w:tcPr>
            <w:tcW w:w="9639" w:type="dxa"/>
            <w:gridSpan w:val="2"/>
          </w:tcPr>
          <w:p w:rsidR="0034205C" w:rsidRPr="00F71E93" w:rsidRDefault="0034205C" w:rsidP="00302433">
            <w:pPr>
              <w:spacing w:after="0"/>
              <w:jc w:val="both"/>
              <w:rPr>
                <w:rFonts w:ascii="Times New Roman" w:hAnsi="Times New Roman"/>
                <w:sz w:val="24"/>
                <w:szCs w:val="24"/>
                <w:lang w:val="uk-UA"/>
              </w:rPr>
            </w:pPr>
            <w:r w:rsidRPr="00F71E93">
              <w:rPr>
                <w:rFonts w:ascii="Times New Roman" w:hAnsi="Times New Roman"/>
                <w:sz w:val="24"/>
                <w:szCs w:val="24"/>
                <w:lang w:val="uk-UA"/>
              </w:rPr>
              <w:t>Глибокий розвиток загальних і фахових компетентностей здобувачів вищої освіти, необхідних для здійснення професійної діяльності, пов’язаної з формуванням цілісного уявлення студентів про професійну складову спеціальності «Туризм», забезпечення компетентної фахової підготовки майбутніх спеціалістів сфери туристичного обслуговування. Підготовка фахівців для успішного здійснення організаційно-управлінської, проєктної, економічної, виробничо-технологічної діяльності у сфері рекреації і туризму та проведення ними подальшої аналітико-прогнозної і проєктної діяльності у сфері рекреації і туризму.</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bCs/>
                <w:sz w:val="24"/>
                <w:szCs w:val="24"/>
                <w:lang w:val="uk-UA"/>
              </w:rPr>
              <w:t>3 – Характеристика освітньої програми</w:t>
            </w:r>
          </w:p>
        </w:tc>
      </w:tr>
      <w:tr w:rsidR="0034205C" w:rsidRPr="00F71E93" w:rsidTr="00D33C8C">
        <w:trPr>
          <w:cantSplit/>
        </w:trPr>
        <w:tc>
          <w:tcPr>
            <w:tcW w:w="2808" w:type="dxa"/>
          </w:tcPr>
          <w:p w:rsidR="0034205C" w:rsidRPr="00F71E93" w:rsidRDefault="0034205C">
            <w:pPr>
              <w:tabs>
                <w:tab w:val="num" w:pos="851"/>
              </w:tabs>
              <w:spacing w:after="0"/>
              <w:rPr>
                <w:rFonts w:ascii="Times New Roman" w:hAnsi="Times New Roman"/>
                <w:b/>
                <w:sz w:val="24"/>
                <w:szCs w:val="24"/>
                <w:lang w:val="uk-UA"/>
              </w:rPr>
            </w:pPr>
            <w:r w:rsidRPr="00F71E93">
              <w:rPr>
                <w:rFonts w:ascii="Times New Roman" w:hAnsi="Times New Roman"/>
                <w:b/>
                <w:iCs/>
                <w:sz w:val="24"/>
                <w:szCs w:val="24"/>
                <w:lang w:val="uk-UA"/>
              </w:rPr>
              <w:t>Предметна область</w:t>
            </w:r>
          </w:p>
        </w:tc>
        <w:tc>
          <w:tcPr>
            <w:tcW w:w="6831" w:type="dxa"/>
          </w:tcPr>
          <w:p w:rsidR="0034205C" w:rsidRPr="00F71E93" w:rsidRDefault="0034205C" w:rsidP="00E27CE4">
            <w:pPr>
              <w:spacing w:after="0" w:line="240" w:lineRule="auto"/>
              <w:jc w:val="both"/>
              <w:rPr>
                <w:rFonts w:ascii="Times New Roman" w:hAnsi="Times New Roman"/>
                <w:color w:val="000000"/>
                <w:sz w:val="24"/>
                <w:szCs w:val="24"/>
                <w:lang w:val="uk-UA" w:eastAsia="ru-RU"/>
              </w:rPr>
            </w:pPr>
            <w:r w:rsidRPr="00F71E93">
              <w:rPr>
                <w:rFonts w:ascii="Times New Roman" w:hAnsi="Times New Roman"/>
                <w:color w:val="000000"/>
                <w:sz w:val="24"/>
                <w:szCs w:val="24"/>
                <w:lang w:val="uk-UA" w:eastAsia="ru-RU"/>
              </w:rPr>
              <w:t>Галузь знань: 24 Сфера обслуговування</w:t>
            </w:r>
          </w:p>
          <w:p w:rsidR="0034205C" w:rsidRPr="00F71E93" w:rsidRDefault="0034205C" w:rsidP="00E27CE4">
            <w:pPr>
              <w:spacing w:after="0" w:line="240" w:lineRule="auto"/>
              <w:jc w:val="both"/>
              <w:rPr>
                <w:rFonts w:ascii="Times New Roman" w:hAnsi="Times New Roman"/>
                <w:color w:val="000000"/>
                <w:sz w:val="24"/>
                <w:szCs w:val="24"/>
                <w:lang w:val="uk-UA" w:eastAsia="ru-RU"/>
              </w:rPr>
            </w:pPr>
            <w:r w:rsidRPr="00F71E93">
              <w:rPr>
                <w:rFonts w:ascii="Times New Roman" w:hAnsi="Times New Roman"/>
                <w:color w:val="000000"/>
                <w:sz w:val="24"/>
                <w:szCs w:val="24"/>
                <w:lang w:val="uk-UA" w:eastAsia="ru-RU"/>
              </w:rPr>
              <w:t>Спеціальність: 242 Туризм</w:t>
            </w:r>
          </w:p>
          <w:p w:rsidR="0034205C" w:rsidRPr="00F71E93" w:rsidRDefault="0034205C" w:rsidP="00E27CE4">
            <w:pPr>
              <w:spacing w:after="0" w:line="240" w:lineRule="auto"/>
              <w:jc w:val="both"/>
              <w:rPr>
                <w:rFonts w:ascii="Times New Roman" w:hAnsi="Times New Roman"/>
                <w:color w:val="000000"/>
                <w:sz w:val="24"/>
                <w:szCs w:val="24"/>
                <w:lang w:val="uk-UA" w:eastAsia="ru-RU"/>
              </w:rPr>
            </w:pPr>
            <w:r w:rsidRPr="00F71E93">
              <w:rPr>
                <w:rFonts w:ascii="Times New Roman" w:hAnsi="Times New Roman"/>
                <w:color w:val="000000"/>
                <w:sz w:val="24"/>
                <w:szCs w:val="24"/>
                <w:lang w:val="uk-UA" w:eastAsia="ru-RU"/>
              </w:rPr>
              <w:t>Спеціалізація: Міжнародний туризм</w:t>
            </w:r>
          </w:p>
          <w:p w:rsidR="00F44320" w:rsidRPr="00F71E93" w:rsidRDefault="00E27CE4" w:rsidP="00E27CE4">
            <w:pPr>
              <w:spacing w:after="0"/>
              <w:jc w:val="both"/>
              <w:rPr>
                <w:rFonts w:ascii="Times New Roman" w:hAnsi="Times New Roman"/>
                <w:color w:val="000000"/>
                <w:sz w:val="24"/>
                <w:szCs w:val="24"/>
                <w:lang w:val="uk-UA" w:eastAsia="ru-RU"/>
              </w:rPr>
            </w:pPr>
            <w:r w:rsidRPr="00F71E93">
              <w:rPr>
                <w:rFonts w:ascii="Times New Roman" w:hAnsi="Times New Roman"/>
                <w:b/>
                <w:color w:val="000000"/>
                <w:sz w:val="24"/>
                <w:szCs w:val="24"/>
                <w:lang w:val="uk-UA" w:eastAsia="ru-RU"/>
              </w:rPr>
              <w:t>Об’єкт вивчення та/або діяльності</w:t>
            </w:r>
            <w:r w:rsidRPr="00F71E93">
              <w:rPr>
                <w:rFonts w:ascii="Times New Roman" w:hAnsi="Times New Roman"/>
                <w:color w:val="000000"/>
                <w:sz w:val="24"/>
                <w:szCs w:val="24"/>
                <w:lang w:val="uk-UA" w:eastAsia="ru-RU"/>
              </w:rPr>
              <w:t xml:space="preserve">: </w:t>
            </w:r>
          </w:p>
          <w:p w:rsidR="00F44320" w:rsidRPr="00F71E93" w:rsidRDefault="00E27CE4" w:rsidP="00E27CE4">
            <w:pPr>
              <w:spacing w:after="0"/>
              <w:jc w:val="both"/>
              <w:rPr>
                <w:rFonts w:ascii="Times New Roman" w:hAnsi="Times New Roman"/>
                <w:color w:val="000000"/>
                <w:sz w:val="24"/>
                <w:szCs w:val="24"/>
                <w:lang w:val="uk-UA" w:eastAsia="ru-RU"/>
              </w:rPr>
            </w:pPr>
            <w:r w:rsidRPr="00F71E93">
              <w:rPr>
                <w:rFonts w:ascii="Times New Roman" w:hAnsi="Times New Roman"/>
                <w:color w:val="000000"/>
                <w:sz w:val="24"/>
                <w:szCs w:val="24"/>
                <w:lang w:val="uk-UA" w:eastAsia="ru-RU"/>
              </w:rPr>
              <w:t xml:space="preserve">- туризм як суспільний феномен і складна динамічна система, що включає об’єкти, явища, умови та процеси географічного, економічного, організаційно-правового, соціокультурного, екологічного, психологічного змісту, пов’язані з безпечним подорожуванням та обслуговуванням туристів; </w:t>
            </w:r>
          </w:p>
          <w:p w:rsidR="00F44320" w:rsidRPr="00F71E93" w:rsidRDefault="00E27CE4" w:rsidP="00E27CE4">
            <w:pPr>
              <w:spacing w:after="0"/>
              <w:jc w:val="both"/>
              <w:rPr>
                <w:rFonts w:ascii="Times New Roman" w:hAnsi="Times New Roman"/>
                <w:color w:val="000000"/>
                <w:sz w:val="24"/>
                <w:szCs w:val="24"/>
                <w:lang w:val="uk-UA" w:eastAsia="ru-RU"/>
              </w:rPr>
            </w:pPr>
            <w:r w:rsidRPr="00F71E93">
              <w:rPr>
                <w:rFonts w:ascii="Times New Roman" w:hAnsi="Times New Roman"/>
                <w:color w:val="000000"/>
                <w:sz w:val="24"/>
                <w:szCs w:val="24"/>
                <w:lang w:val="uk-UA" w:eastAsia="ru-RU"/>
              </w:rPr>
              <w:t xml:space="preserve">- туризм як сфера професійної діяльності суб’єктів індустрії туризму щодо організації та управління туристичним процесом на різних ієрархічних рівнях, забезпечення умов функціонування і розвитку туристичного ринку. </w:t>
            </w:r>
          </w:p>
          <w:p w:rsidR="00F44320" w:rsidRPr="00F71E93" w:rsidRDefault="00E27CE4" w:rsidP="00F44320">
            <w:pPr>
              <w:spacing w:after="0"/>
              <w:jc w:val="both"/>
              <w:rPr>
                <w:rFonts w:ascii="Times New Roman" w:hAnsi="Times New Roman"/>
                <w:color w:val="000000"/>
                <w:sz w:val="24"/>
                <w:szCs w:val="24"/>
                <w:lang w:val="uk-UA" w:eastAsia="ru-RU"/>
              </w:rPr>
            </w:pPr>
            <w:r w:rsidRPr="00F71E93">
              <w:rPr>
                <w:rFonts w:ascii="Times New Roman" w:hAnsi="Times New Roman"/>
                <w:b/>
                <w:color w:val="000000"/>
                <w:sz w:val="24"/>
                <w:szCs w:val="24"/>
                <w:lang w:val="uk-UA" w:eastAsia="ru-RU"/>
              </w:rPr>
              <w:t>Цілі навчання</w:t>
            </w:r>
            <w:r w:rsidR="00F44320" w:rsidRPr="00F71E93">
              <w:rPr>
                <w:rFonts w:ascii="Times New Roman" w:hAnsi="Times New Roman"/>
                <w:b/>
                <w:color w:val="000000"/>
                <w:sz w:val="24"/>
                <w:szCs w:val="24"/>
                <w:lang w:val="uk-UA" w:eastAsia="ru-RU"/>
              </w:rPr>
              <w:t>:</w:t>
            </w:r>
            <w:r w:rsidRPr="00F71E93">
              <w:rPr>
                <w:rFonts w:ascii="Times New Roman" w:hAnsi="Times New Roman"/>
                <w:color w:val="000000"/>
                <w:sz w:val="24"/>
                <w:szCs w:val="24"/>
                <w:lang w:val="uk-UA" w:eastAsia="ru-RU"/>
              </w:rPr>
              <w:t xml:space="preserve"> набуття здатності розв’язувати задачі дослідницького та/або інноваційного та/або управлінського характеру у сфері туризму і рекреації</w:t>
            </w:r>
            <w:r w:rsidR="00E41297" w:rsidRPr="00F71E93">
              <w:rPr>
                <w:rFonts w:ascii="Times New Roman" w:hAnsi="Times New Roman"/>
                <w:color w:val="000000"/>
                <w:sz w:val="24"/>
                <w:szCs w:val="24"/>
                <w:lang w:val="uk-UA" w:eastAsia="ru-RU"/>
              </w:rPr>
              <w:t>.</w:t>
            </w:r>
          </w:p>
          <w:p w:rsidR="00F44320" w:rsidRPr="00F71E93" w:rsidRDefault="00E27CE4" w:rsidP="00F44320">
            <w:pPr>
              <w:spacing w:after="0"/>
              <w:jc w:val="both"/>
              <w:rPr>
                <w:rFonts w:ascii="Times New Roman" w:hAnsi="Times New Roman"/>
                <w:color w:val="000000"/>
                <w:sz w:val="24"/>
                <w:szCs w:val="24"/>
                <w:lang w:val="uk-UA" w:eastAsia="ru-RU"/>
              </w:rPr>
            </w:pPr>
            <w:r w:rsidRPr="00F71E93">
              <w:rPr>
                <w:rFonts w:ascii="Times New Roman" w:hAnsi="Times New Roman"/>
                <w:b/>
                <w:color w:val="000000"/>
                <w:sz w:val="24"/>
                <w:szCs w:val="24"/>
                <w:lang w:val="uk-UA" w:eastAsia="ru-RU"/>
              </w:rPr>
              <w:t>Теоретичний зміст предметної області</w:t>
            </w:r>
            <w:r w:rsidRPr="00F71E93">
              <w:rPr>
                <w:rFonts w:ascii="Times New Roman" w:hAnsi="Times New Roman"/>
                <w:color w:val="000000"/>
                <w:sz w:val="24"/>
                <w:szCs w:val="24"/>
                <w:lang w:val="uk-UA" w:eastAsia="ru-RU"/>
              </w:rPr>
              <w:t xml:space="preserve">: основні поняття, категорії, концепції, принципи, які визначають специфіку функціонування суб’єктів індустрії туризму та рекреації на різних ієрархічних рівнях територіального управління і туристичного бізнесу. </w:t>
            </w:r>
          </w:p>
          <w:p w:rsidR="00F44320" w:rsidRPr="00F71E93" w:rsidRDefault="00E27CE4" w:rsidP="00F44320">
            <w:pPr>
              <w:spacing w:after="0"/>
              <w:jc w:val="both"/>
              <w:rPr>
                <w:rFonts w:ascii="Times New Roman" w:hAnsi="Times New Roman"/>
                <w:color w:val="000000"/>
                <w:sz w:val="24"/>
                <w:szCs w:val="24"/>
                <w:lang w:val="uk-UA" w:eastAsia="ru-RU"/>
              </w:rPr>
            </w:pPr>
            <w:r w:rsidRPr="00F71E93">
              <w:rPr>
                <w:rFonts w:ascii="Times New Roman" w:hAnsi="Times New Roman"/>
                <w:b/>
                <w:color w:val="000000"/>
                <w:sz w:val="24"/>
                <w:szCs w:val="24"/>
                <w:lang w:val="uk-UA" w:eastAsia="ru-RU"/>
              </w:rPr>
              <w:t>Методи, методики та технології</w:t>
            </w:r>
            <w:r w:rsidRPr="00F71E93">
              <w:rPr>
                <w:rFonts w:ascii="Times New Roman" w:hAnsi="Times New Roman"/>
                <w:color w:val="000000"/>
                <w:sz w:val="24"/>
                <w:szCs w:val="24"/>
                <w:lang w:val="uk-UA" w:eastAsia="ru-RU"/>
              </w:rPr>
              <w:t>: просторово</w:t>
            </w:r>
            <w:r w:rsidR="00E41297" w:rsidRPr="00F71E93">
              <w:rPr>
                <w:rFonts w:ascii="Times New Roman" w:hAnsi="Times New Roman"/>
                <w:color w:val="000000"/>
                <w:sz w:val="24"/>
                <w:szCs w:val="24"/>
                <w:lang w:val="uk-UA" w:eastAsia="ru-RU"/>
              </w:rPr>
              <w:t>-</w:t>
            </w:r>
            <w:r w:rsidRPr="00F71E93">
              <w:rPr>
                <w:rFonts w:ascii="Times New Roman" w:hAnsi="Times New Roman"/>
                <w:color w:val="000000"/>
                <w:sz w:val="24"/>
                <w:szCs w:val="24"/>
                <w:lang w:val="uk-UA" w:eastAsia="ru-RU"/>
              </w:rPr>
              <w:t xml:space="preserve">часового, соціокультурологічного, екологічного, економіко-математичного, нефінансового аналізу, синтезу, прогнозування, управління проєктами, цифрові технології. </w:t>
            </w:r>
          </w:p>
          <w:p w:rsidR="0034205C" w:rsidRPr="00F71E93" w:rsidRDefault="00E27CE4" w:rsidP="00F44320">
            <w:pPr>
              <w:spacing w:after="0"/>
              <w:jc w:val="both"/>
              <w:rPr>
                <w:rFonts w:ascii="Times New Roman" w:hAnsi="Times New Roman"/>
                <w:color w:val="000000"/>
                <w:sz w:val="24"/>
                <w:szCs w:val="24"/>
                <w:lang w:val="uk-UA" w:eastAsia="ru-RU"/>
              </w:rPr>
            </w:pPr>
            <w:r w:rsidRPr="00F71E93">
              <w:rPr>
                <w:rFonts w:ascii="Times New Roman" w:hAnsi="Times New Roman"/>
                <w:b/>
                <w:color w:val="000000"/>
                <w:sz w:val="24"/>
                <w:szCs w:val="24"/>
                <w:lang w:val="uk-UA" w:eastAsia="ru-RU"/>
              </w:rPr>
              <w:t>Інструменти та обладнання</w:t>
            </w:r>
            <w:r w:rsidRPr="00F71E93">
              <w:rPr>
                <w:rFonts w:ascii="Times New Roman" w:hAnsi="Times New Roman"/>
                <w:color w:val="000000"/>
                <w:sz w:val="24"/>
                <w:szCs w:val="24"/>
                <w:lang w:val="uk-UA" w:eastAsia="ru-RU"/>
              </w:rPr>
              <w:t>: спеціалізоване програмне забезпечення, інтегровані бази даних, картографічні джерела; спеціалізовані кабінети або лабораторії.</w:t>
            </w:r>
          </w:p>
        </w:tc>
      </w:tr>
      <w:tr w:rsidR="0034205C" w:rsidRPr="00F71E93" w:rsidTr="00D33C8C">
        <w:tc>
          <w:tcPr>
            <w:tcW w:w="2808" w:type="dxa"/>
          </w:tcPr>
          <w:p w:rsidR="0034205C" w:rsidRPr="00F71E93" w:rsidRDefault="0034205C">
            <w:pPr>
              <w:tabs>
                <w:tab w:val="num" w:pos="851"/>
              </w:tabs>
              <w:spacing w:after="0"/>
              <w:rPr>
                <w:rFonts w:ascii="Times New Roman" w:hAnsi="Times New Roman"/>
                <w:b/>
                <w:sz w:val="24"/>
                <w:szCs w:val="24"/>
                <w:lang w:val="uk-UA"/>
              </w:rPr>
            </w:pPr>
            <w:r w:rsidRPr="00F71E93">
              <w:rPr>
                <w:rFonts w:ascii="Times New Roman" w:hAnsi="Times New Roman"/>
                <w:b/>
                <w:iCs/>
                <w:sz w:val="24"/>
                <w:szCs w:val="24"/>
                <w:lang w:val="uk-UA"/>
              </w:rPr>
              <w:t>Орієнтація освітньої програми</w:t>
            </w:r>
          </w:p>
        </w:tc>
        <w:tc>
          <w:tcPr>
            <w:tcW w:w="6831" w:type="dxa"/>
          </w:tcPr>
          <w:p w:rsidR="0034205C" w:rsidRPr="00F71E93" w:rsidRDefault="0034205C">
            <w:pPr>
              <w:spacing w:after="0"/>
              <w:jc w:val="both"/>
              <w:rPr>
                <w:rFonts w:ascii="Times New Roman" w:hAnsi="Times New Roman"/>
                <w:sz w:val="24"/>
                <w:szCs w:val="24"/>
                <w:lang w:val="uk-UA"/>
              </w:rPr>
            </w:pPr>
            <w:r w:rsidRPr="00F71E93">
              <w:rPr>
                <w:rFonts w:ascii="Times New Roman" w:hAnsi="Times New Roman"/>
                <w:sz w:val="24"/>
                <w:szCs w:val="24"/>
                <w:lang w:val="uk-UA"/>
              </w:rPr>
              <w:t>Освітньо-професійна прикладна</w:t>
            </w:r>
          </w:p>
          <w:p w:rsidR="00A15670" w:rsidRPr="00F71E93" w:rsidRDefault="00A15670" w:rsidP="00A15670">
            <w:pPr>
              <w:spacing w:after="0" w:line="240" w:lineRule="auto"/>
              <w:jc w:val="both"/>
              <w:rPr>
                <w:rFonts w:ascii="Times New Roman" w:hAnsi="Times New Roman"/>
                <w:sz w:val="24"/>
                <w:szCs w:val="24"/>
                <w:lang w:val="uk-UA" w:eastAsia="ru-RU"/>
              </w:rPr>
            </w:pPr>
            <w:r w:rsidRPr="00F71E93">
              <w:rPr>
                <w:rFonts w:ascii="Times New Roman" w:hAnsi="Times New Roman"/>
                <w:sz w:val="24"/>
                <w:szCs w:val="24"/>
                <w:lang w:val="uk-UA" w:eastAsia="ru-RU"/>
              </w:rPr>
              <w:t>Програма складається з дисциплін професійної та практичної підготовки.</w:t>
            </w:r>
          </w:p>
          <w:p w:rsidR="00A15670" w:rsidRPr="00F71E93" w:rsidRDefault="00A15670" w:rsidP="00E91375">
            <w:pPr>
              <w:spacing w:after="0" w:line="240" w:lineRule="auto"/>
              <w:jc w:val="both"/>
              <w:rPr>
                <w:rFonts w:ascii="Times New Roman" w:hAnsi="Times New Roman"/>
                <w:spacing w:val="-6"/>
                <w:sz w:val="24"/>
                <w:szCs w:val="24"/>
                <w:lang w:val="uk-UA"/>
              </w:rPr>
            </w:pPr>
            <w:r w:rsidRPr="00F71E93">
              <w:rPr>
                <w:rFonts w:ascii="Times New Roman" w:hAnsi="Times New Roman"/>
                <w:sz w:val="24"/>
                <w:szCs w:val="24"/>
                <w:lang w:val="uk-UA"/>
              </w:rPr>
              <w:t xml:space="preserve">Програма пропонує комплексний підхід до здійснення діяльності </w:t>
            </w:r>
            <w:r w:rsidR="00E91375" w:rsidRPr="00F71E93">
              <w:rPr>
                <w:rFonts w:ascii="Times New Roman" w:hAnsi="Times New Roman"/>
                <w:sz w:val="24"/>
                <w:szCs w:val="24"/>
                <w:lang w:val="uk-UA"/>
              </w:rPr>
              <w:t>у</w:t>
            </w:r>
            <w:r w:rsidRPr="00F71E93">
              <w:rPr>
                <w:rFonts w:ascii="Times New Roman" w:hAnsi="Times New Roman"/>
                <w:sz w:val="24"/>
                <w:szCs w:val="24"/>
                <w:lang w:val="uk-UA"/>
              </w:rPr>
              <w:t xml:space="preserve"> сфері науки і освіти та реалізує це через навчання та практичну підготовку, що є підґрунтям для подальшого працевлаштування за фахом.</w:t>
            </w:r>
          </w:p>
        </w:tc>
      </w:tr>
      <w:tr w:rsidR="0034205C" w:rsidRPr="00F71E93" w:rsidTr="00D33C8C">
        <w:tc>
          <w:tcPr>
            <w:tcW w:w="2808" w:type="dxa"/>
          </w:tcPr>
          <w:p w:rsidR="0034205C" w:rsidRPr="00F71E93" w:rsidRDefault="0034205C">
            <w:pPr>
              <w:tabs>
                <w:tab w:val="num" w:pos="851"/>
              </w:tabs>
              <w:spacing w:after="0"/>
              <w:rPr>
                <w:rFonts w:ascii="Times New Roman" w:hAnsi="Times New Roman"/>
                <w:b/>
                <w:sz w:val="24"/>
                <w:szCs w:val="24"/>
                <w:lang w:val="uk-UA"/>
              </w:rPr>
            </w:pPr>
            <w:r w:rsidRPr="00F71E93">
              <w:rPr>
                <w:rFonts w:ascii="Times New Roman" w:hAnsi="Times New Roman"/>
                <w:b/>
                <w:iCs/>
                <w:sz w:val="24"/>
                <w:szCs w:val="24"/>
                <w:lang w:val="uk-UA"/>
              </w:rPr>
              <w:t>Основний фокус освітньої програми та спеціалізації</w:t>
            </w:r>
          </w:p>
        </w:tc>
        <w:tc>
          <w:tcPr>
            <w:tcW w:w="6831" w:type="dxa"/>
          </w:tcPr>
          <w:p w:rsidR="0034205C" w:rsidRPr="00F71E93" w:rsidRDefault="0034205C" w:rsidP="00AE71BA">
            <w:pPr>
              <w:autoSpaceDE w:val="0"/>
              <w:autoSpaceDN w:val="0"/>
              <w:adjustRightInd w:val="0"/>
              <w:spacing w:after="0" w:line="240" w:lineRule="auto"/>
              <w:rPr>
                <w:rFonts w:ascii="Times New Roman" w:hAnsi="Times New Roman"/>
                <w:sz w:val="24"/>
                <w:szCs w:val="24"/>
                <w:lang w:val="uk-UA"/>
              </w:rPr>
            </w:pPr>
            <w:r w:rsidRPr="00F71E93">
              <w:rPr>
                <w:rFonts w:ascii="Times New Roman" w:hAnsi="Times New Roman"/>
                <w:sz w:val="24"/>
                <w:szCs w:val="24"/>
                <w:lang w:val="uk-UA"/>
              </w:rPr>
              <w:t>Спеціальна освіта з туризму за спеціальністю «Туризм» у сфері міжнародного туризму.</w:t>
            </w:r>
          </w:p>
          <w:p w:rsidR="0034205C" w:rsidRPr="00F71E93" w:rsidRDefault="0034205C" w:rsidP="00AE71BA">
            <w:pPr>
              <w:spacing w:after="0"/>
              <w:jc w:val="both"/>
              <w:rPr>
                <w:rFonts w:ascii="Times New Roman" w:hAnsi="Times New Roman"/>
                <w:sz w:val="24"/>
                <w:szCs w:val="24"/>
                <w:lang w:val="uk-UA"/>
              </w:rPr>
            </w:pPr>
            <w:r w:rsidRPr="00F71E93">
              <w:rPr>
                <w:rFonts w:ascii="Times New Roman" w:hAnsi="Times New Roman"/>
                <w:i/>
                <w:sz w:val="24"/>
                <w:szCs w:val="24"/>
                <w:lang w:val="uk-UA"/>
              </w:rPr>
              <w:t>Ключові слова:</w:t>
            </w:r>
            <w:r w:rsidRPr="00F71E93">
              <w:rPr>
                <w:rFonts w:ascii="Times New Roman" w:hAnsi="Times New Roman"/>
                <w:sz w:val="24"/>
                <w:szCs w:val="24"/>
                <w:lang w:val="uk-UA"/>
              </w:rPr>
              <w:t xml:space="preserve"> туризм, рекреація, курорт</w:t>
            </w:r>
          </w:p>
          <w:p w:rsidR="00A15670" w:rsidRPr="00F71E93" w:rsidRDefault="00A15670" w:rsidP="00A15670">
            <w:pPr>
              <w:spacing w:after="0"/>
              <w:jc w:val="both"/>
              <w:rPr>
                <w:rFonts w:ascii="Times New Roman" w:hAnsi="Times New Roman"/>
                <w:sz w:val="24"/>
                <w:szCs w:val="24"/>
                <w:lang w:val="uk-UA"/>
              </w:rPr>
            </w:pPr>
            <w:r w:rsidRPr="00F71E93">
              <w:rPr>
                <w:rFonts w:ascii="Times New Roman" w:hAnsi="Times New Roman"/>
                <w:sz w:val="24"/>
                <w:szCs w:val="24"/>
                <w:lang w:val="uk-UA"/>
              </w:rPr>
              <w:t xml:space="preserve">Основною метою освітньо-професійної програми є підготовка висококваліфікованих кадрів, які б мали глибокі міцні знання для виконання професійних завдань освітнього та інноваційного </w:t>
            </w:r>
            <w:r w:rsidRPr="00F71E93">
              <w:rPr>
                <w:rFonts w:ascii="Times New Roman" w:hAnsi="Times New Roman"/>
                <w:sz w:val="24"/>
                <w:szCs w:val="24"/>
                <w:lang w:val="uk-UA"/>
              </w:rPr>
              <w:lastRenderedPageBreak/>
              <w:t>характеру в туризмі, здійснення поглибленої фундаментальної, спеціалізованої та практичної підготовки магістрів у галузі сфери обслуговування.</w:t>
            </w:r>
          </w:p>
        </w:tc>
      </w:tr>
      <w:tr w:rsidR="0034205C" w:rsidRPr="00F71E93" w:rsidTr="00D33C8C">
        <w:trPr>
          <w:trHeight w:val="698"/>
        </w:trPr>
        <w:tc>
          <w:tcPr>
            <w:tcW w:w="2808" w:type="dxa"/>
          </w:tcPr>
          <w:p w:rsidR="0034205C" w:rsidRPr="00F71E93" w:rsidRDefault="0034205C">
            <w:pPr>
              <w:tabs>
                <w:tab w:val="num" w:pos="426"/>
                <w:tab w:val="num" w:pos="851"/>
              </w:tabs>
              <w:spacing w:after="0"/>
              <w:rPr>
                <w:rFonts w:ascii="Times New Roman" w:hAnsi="Times New Roman"/>
                <w:b/>
                <w:sz w:val="24"/>
                <w:szCs w:val="24"/>
                <w:lang w:val="uk-UA"/>
              </w:rPr>
            </w:pPr>
            <w:r w:rsidRPr="00F71E93">
              <w:rPr>
                <w:rFonts w:ascii="Times New Roman" w:hAnsi="Times New Roman"/>
                <w:b/>
                <w:iCs/>
                <w:sz w:val="24"/>
                <w:szCs w:val="24"/>
                <w:lang w:val="uk-UA"/>
              </w:rPr>
              <w:lastRenderedPageBreak/>
              <w:t>Особливості програми</w:t>
            </w:r>
          </w:p>
        </w:tc>
        <w:tc>
          <w:tcPr>
            <w:tcW w:w="6831" w:type="dxa"/>
          </w:tcPr>
          <w:p w:rsidR="0034205C" w:rsidRPr="00F71E93" w:rsidRDefault="0034205C" w:rsidP="005B00FD">
            <w:pPr>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 з туризму.</w:t>
            </w:r>
          </w:p>
          <w:p w:rsidR="0034205C" w:rsidRPr="00F71E93" w:rsidRDefault="0034205C" w:rsidP="000559CE">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Участь у національних та міжнародних конгресах, конференціях, симпозіумах, конкурсах тощо. Поточний моніторинг освітніх програм, діагностика та актуалізація освітніх програм (не менше одного разу на рік) у відповідності з потребами туристичного ринку праці та академічної автономії ЗВО.</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bCs/>
                <w:sz w:val="24"/>
                <w:szCs w:val="24"/>
                <w:lang w:val="uk-UA"/>
              </w:rPr>
              <w:t xml:space="preserve">4 – Придатність випускників </w:t>
            </w:r>
            <w:r w:rsidRPr="00F71E93">
              <w:rPr>
                <w:rFonts w:ascii="Times New Roman" w:hAnsi="Times New Roman"/>
                <w:b/>
                <w:bCs/>
                <w:sz w:val="24"/>
                <w:szCs w:val="24"/>
                <w:lang w:val="uk-UA"/>
              </w:rPr>
              <w:br/>
              <w:t>до працевлаштування та подальшого навчання</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iCs/>
                <w:sz w:val="24"/>
                <w:szCs w:val="24"/>
                <w:lang w:val="uk-UA"/>
              </w:rPr>
              <w:t>Придатність до працевлаштування</w:t>
            </w:r>
          </w:p>
        </w:tc>
        <w:tc>
          <w:tcPr>
            <w:tcW w:w="6831" w:type="dxa"/>
          </w:tcPr>
          <w:p w:rsidR="0034205C" w:rsidRPr="00F71E93" w:rsidRDefault="00F44320" w:rsidP="00AF0DB5">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В установах, закладах, підприємствах різних форм власності та їх об’єднаннях, в органах публічного управління туризмом різних рівнів, громадських туристичних організаціях та у ЗВО, які здійснюють підготовку фахівців для сфери туризму та рекреації.</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iCs/>
                <w:sz w:val="24"/>
                <w:szCs w:val="24"/>
                <w:lang w:val="uk-UA"/>
              </w:rPr>
              <w:t>Подальше навчання</w:t>
            </w:r>
          </w:p>
        </w:tc>
        <w:tc>
          <w:tcPr>
            <w:tcW w:w="6831" w:type="dxa"/>
          </w:tcPr>
          <w:p w:rsidR="0034205C" w:rsidRPr="00F71E93" w:rsidRDefault="00F44320" w:rsidP="00AF0DB5">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Мають право продовжити навчання на третьому освітньо-науковому рівні вищої освіти; на академічну мобільність; набувати додаткові кваліфікації в системі освіти дорослих.</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bCs/>
                <w:sz w:val="24"/>
                <w:szCs w:val="24"/>
                <w:lang w:val="uk-UA"/>
              </w:rPr>
              <w:t>5 – Викладання та оцінювання</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Викладання та навчання</w:t>
            </w:r>
          </w:p>
        </w:tc>
        <w:tc>
          <w:tcPr>
            <w:tcW w:w="6831" w:type="dxa"/>
          </w:tcPr>
          <w:p w:rsidR="0034205C" w:rsidRPr="00F71E93" w:rsidRDefault="0034205C" w:rsidP="00AF0DB5">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Студентоцентроване, проблемно-орієнтоване, компетентнісно-орієнтоване, інноваційно-інформаційне, теоретико-прогностичне навчання, яке проводиться в формі лекцій, семінарів, практичних занять, у тому числі на базі спеціалізованих лабораторій, самостійної роботи на основі опрацювання навчально-методичної, наукової фахової літератури та фахових періодичних видань українською та іноземними мовами, консультацій із викладачами.</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Оцінювання</w:t>
            </w:r>
          </w:p>
        </w:tc>
        <w:tc>
          <w:tcPr>
            <w:tcW w:w="6831" w:type="dxa"/>
          </w:tcPr>
          <w:p w:rsidR="0034205C" w:rsidRPr="00F71E93" w:rsidRDefault="0034205C" w:rsidP="008A26A5">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Письмові та усні іспити, заліки, диференційовані заліки, поточний контроль, усні презентації, захист звітів із практики, комплексний кваліфікаційний іспит зі спеціальності «Туризм», захист кваліфікаційної роботи магістра.</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bCs/>
                <w:sz w:val="24"/>
                <w:szCs w:val="24"/>
                <w:lang w:val="uk-UA"/>
              </w:rPr>
              <w:t>6 – Програмні компетентності</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Інтегральна компетентність</w:t>
            </w:r>
          </w:p>
        </w:tc>
        <w:tc>
          <w:tcPr>
            <w:tcW w:w="6831" w:type="dxa"/>
          </w:tcPr>
          <w:p w:rsidR="0034205C" w:rsidRPr="00F71E93" w:rsidRDefault="00F44320" w:rsidP="00646B3D">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Здатність розв’язувати складні задачі дослідницького та/або інноваційного характеру у сфері туризму і рекреації.</w:t>
            </w:r>
          </w:p>
        </w:tc>
      </w:tr>
      <w:tr w:rsidR="0034205C" w:rsidRPr="00F71E93" w:rsidTr="00D33C8C">
        <w:trPr>
          <w:trHeight w:val="1407"/>
        </w:trPr>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iCs/>
                <w:sz w:val="24"/>
                <w:szCs w:val="24"/>
                <w:lang w:val="uk-UA"/>
              </w:rPr>
              <w:t>Загальні компетентності (ЗК)</w:t>
            </w:r>
          </w:p>
        </w:tc>
        <w:tc>
          <w:tcPr>
            <w:tcW w:w="6831" w:type="dxa"/>
          </w:tcPr>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1. Здатність до організації, планування, прогнозування результатів діяльності. </w:t>
            </w:r>
          </w:p>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2. Здатність вести професійну діяльність у міжнародному та вітчизняному середовищі. </w:t>
            </w:r>
          </w:p>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3. Здатність спілкуватися іноземною мовою. </w:t>
            </w:r>
          </w:p>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4. Здатність розробляти проєкти та управляти ними. </w:t>
            </w:r>
          </w:p>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5. Здатність оцінювати та забезпечувати якість виконуваних робіт. </w:t>
            </w:r>
          </w:p>
          <w:p w:rsidR="00F44320"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ЗК 6. Здатність до абстрактного мислення, аналізу та синтезу. </w:t>
            </w:r>
          </w:p>
          <w:p w:rsidR="0034205C" w:rsidRPr="00F71E93" w:rsidRDefault="00F44320" w:rsidP="009C04D4">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ЗК 7. Здатність виявляти, ставити та вирішувати проблеми.</w:t>
            </w:r>
          </w:p>
        </w:tc>
      </w:tr>
      <w:tr w:rsidR="0034205C" w:rsidRPr="00F71E93" w:rsidTr="00D33C8C">
        <w:trPr>
          <w:trHeight w:val="2101"/>
        </w:trPr>
        <w:tc>
          <w:tcPr>
            <w:tcW w:w="2808" w:type="dxa"/>
          </w:tcPr>
          <w:p w:rsidR="0034205C" w:rsidRPr="00F71E93" w:rsidRDefault="00F44320" w:rsidP="00F44320">
            <w:pPr>
              <w:spacing w:after="0"/>
              <w:rPr>
                <w:rFonts w:ascii="Times New Roman" w:hAnsi="Times New Roman"/>
                <w:sz w:val="24"/>
                <w:szCs w:val="24"/>
                <w:lang w:val="uk-UA"/>
              </w:rPr>
            </w:pPr>
            <w:r w:rsidRPr="00F71E93">
              <w:rPr>
                <w:rFonts w:ascii="Times New Roman" w:hAnsi="Times New Roman"/>
                <w:b/>
                <w:iCs/>
                <w:sz w:val="24"/>
                <w:szCs w:val="24"/>
                <w:lang w:val="uk-UA"/>
              </w:rPr>
              <w:lastRenderedPageBreak/>
              <w:t>Спеціальні (фахові)</w:t>
            </w:r>
            <w:r w:rsidR="0034205C" w:rsidRPr="00F71E93">
              <w:rPr>
                <w:rFonts w:ascii="Times New Roman" w:hAnsi="Times New Roman"/>
                <w:b/>
                <w:iCs/>
                <w:sz w:val="24"/>
                <w:szCs w:val="24"/>
                <w:lang w:val="uk-UA"/>
              </w:rPr>
              <w:t xml:space="preserve"> компетентності </w:t>
            </w:r>
          </w:p>
        </w:tc>
        <w:tc>
          <w:tcPr>
            <w:tcW w:w="6831" w:type="dxa"/>
          </w:tcPr>
          <w:p w:rsidR="00F44320"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СК1. Здатність застосовувати у професійній діяльності категорійно-термінологічний апарат, концепції, методи та інструментарій системи наук, що формують науковий базис туризму та рекреації. </w:t>
            </w:r>
          </w:p>
          <w:p w:rsidR="00F44320"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СК2. Здатність планувати і виконувати наукові та/або прикладні дослідження у сфері туризму та рекреації. </w:t>
            </w:r>
          </w:p>
          <w:p w:rsidR="00F44320"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СК3. Здатність до управління туристичним процесом у публічному секторі, в туристичній дестинації, туристичному підприємстві на різних ієрархічних рівнях. </w:t>
            </w:r>
          </w:p>
          <w:p w:rsidR="00F44320"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СК4. Здатність організовувати діяльність та співпрацю суб’єктів регіонального, національного та міжнародного туристичних ринків на засадах сталого розвитку з урахуванням світового досвіду. </w:t>
            </w:r>
          </w:p>
          <w:p w:rsidR="00F44320"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СК5. Здатність оперувати інструментами збору, обробки інформації, аналізувати та управляти туристичною інформацією. </w:t>
            </w:r>
          </w:p>
          <w:p w:rsidR="006A12E5" w:rsidRPr="00F71E93" w:rsidRDefault="00F44320" w:rsidP="00FC6DEF">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 xml:space="preserve">СК6. Здатність до аналізу, прогнозування, планування бізнес-процесів та геопросторового планування у сфері туризму та рекреації. </w:t>
            </w:r>
          </w:p>
          <w:p w:rsidR="0034205C" w:rsidRPr="00F71E93" w:rsidRDefault="00F44320" w:rsidP="00F22FBB">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СК7. Здатність розробляти та впроваджувати інновації в діяльності суб’єктів туристичного ринку</w:t>
            </w:r>
            <w:r w:rsidR="00F22FBB" w:rsidRPr="00F71E93">
              <w:rPr>
                <w:rFonts w:ascii="Times New Roman" w:hAnsi="Times New Roman"/>
                <w:sz w:val="24"/>
                <w:szCs w:val="24"/>
                <w:lang w:val="uk-UA"/>
              </w:rPr>
              <w:t>.</w:t>
            </w:r>
          </w:p>
        </w:tc>
      </w:tr>
      <w:tr w:rsidR="0034205C" w:rsidRPr="00F71E93" w:rsidTr="00D33C8C">
        <w:tc>
          <w:tcPr>
            <w:tcW w:w="9639" w:type="dxa"/>
            <w:gridSpan w:val="2"/>
            <w:shd w:val="clear" w:color="auto" w:fill="E0E0E0"/>
          </w:tcPr>
          <w:p w:rsidR="0034205C" w:rsidRPr="00F71E93" w:rsidRDefault="0034205C">
            <w:pPr>
              <w:spacing w:after="0"/>
              <w:jc w:val="center"/>
              <w:rPr>
                <w:rFonts w:ascii="Times New Roman" w:hAnsi="Times New Roman"/>
                <w:sz w:val="24"/>
                <w:szCs w:val="24"/>
                <w:lang w:val="uk-UA"/>
              </w:rPr>
            </w:pPr>
            <w:r w:rsidRPr="00F71E93">
              <w:rPr>
                <w:rFonts w:ascii="Times New Roman" w:hAnsi="Times New Roman"/>
                <w:b/>
                <w:bCs/>
                <w:sz w:val="24"/>
                <w:szCs w:val="24"/>
                <w:lang w:val="uk-UA"/>
              </w:rPr>
              <w:t>7 – Програмні результати навчання</w:t>
            </w:r>
          </w:p>
        </w:tc>
      </w:tr>
      <w:tr w:rsidR="0034205C" w:rsidRPr="00F71E93" w:rsidTr="00D33C8C">
        <w:tc>
          <w:tcPr>
            <w:tcW w:w="9639" w:type="dxa"/>
            <w:gridSpan w:val="2"/>
          </w:tcPr>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rsidR="0034205C"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2.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3. 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4. Проводити аналіз геопросторової організації туристичного процесу, проєктувати його стратегічний розвиток на засадах сталості.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6. Аналізувати та оцінювати діяльність суб’єктів туристичного ринку, планувати результати їх стратегічного розвитку.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7. Організовувати співпрацю зі стейк</w:t>
            </w:r>
            <w:r w:rsidR="00F22FBB" w:rsidRPr="00F71E93">
              <w:rPr>
                <w:rFonts w:ascii="Times New Roman" w:hAnsi="Times New Roman"/>
                <w:sz w:val="24"/>
                <w:szCs w:val="24"/>
                <w:lang w:val="uk-UA"/>
              </w:rPr>
              <w:t>х</w:t>
            </w:r>
            <w:r w:rsidRPr="00F71E93">
              <w:rPr>
                <w:rFonts w:ascii="Times New Roman" w:hAnsi="Times New Roman"/>
                <w:sz w:val="24"/>
                <w:szCs w:val="24"/>
                <w:lang w:val="uk-UA"/>
              </w:rPr>
              <w:t xml:space="preserve">олдерами, формувати механізми взаємодії суб’єктів туристичного ринку з урахуванням аспектів соціальної та етичної відповідальності.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8. Управляти процесами в суб’єктах індустрії туризму та рекреації на різних ієрархічних рівнях, які є складними, непередбачуваними і потребують нових стратегічних підходів.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9. Розробляти та реалізовувати проєкти у сфері туризму та рекреації на засадах економічної, соціальної </w:t>
            </w:r>
            <w:r w:rsidR="00F22FBB" w:rsidRPr="00F71E93">
              <w:rPr>
                <w:rFonts w:ascii="Times New Roman" w:hAnsi="Times New Roman"/>
                <w:sz w:val="24"/>
                <w:szCs w:val="24"/>
                <w:lang w:val="uk-UA"/>
              </w:rPr>
              <w:t>та</w:t>
            </w:r>
            <w:r w:rsidRPr="00F71E93">
              <w:rPr>
                <w:rFonts w:ascii="Times New Roman" w:hAnsi="Times New Roman"/>
                <w:sz w:val="24"/>
                <w:szCs w:val="24"/>
                <w:lang w:val="uk-UA"/>
              </w:rPr>
              <w:t xml:space="preserve"> екологічної ефективності.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rsidR="006A12E5"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 xml:space="preserve">11. Вільно спілкуватися державною та іноземною мовами усно і письмово для обговорення професійних проблем, презентації результатів досліджень та проєктів у сфері туризму і рекреації. </w:t>
            </w:r>
          </w:p>
          <w:p w:rsidR="00F44320" w:rsidRPr="00F71E93" w:rsidRDefault="00F44320" w:rsidP="00607669">
            <w:pPr>
              <w:autoSpaceDE w:val="0"/>
              <w:autoSpaceDN w:val="0"/>
              <w:adjustRightInd w:val="0"/>
              <w:spacing w:after="0" w:line="240" w:lineRule="auto"/>
              <w:jc w:val="both"/>
              <w:rPr>
                <w:rFonts w:ascii="Times New Roman" w:hAnsi="Times New Roman"/>
                <w:sz w:val="24"/>
                <w:szCs w:val="24"/>
                <w:lang w:val="uk-UA"/>
              </w:rPr>
            </w:pPr>
            <w:r w:rsidRPr="00F71E93">
              <w:rPr>
                <w:rFonts w:ascii="Times New Roman" w:hAnsi="Times New Roman"/>
                <w:sz w:val="24"/>
                <w:szCs w:val="24"/>
                <w:lang w:val="uk-UA"/>
              </w:rPr>
              <w:t>РН</w:t>
            </w:r>
            <w:r w:rsidR="006A12E5" w:rsidRPr="00F71E93">
              <w:rPr>
                <w:rFonts w:ascii="Times New Roman" w:hAnsi="Times New Roman"/>
                <w:sz w:val="24"/>
                <w:szCs w:val="24"/>
                <w:lang w:val="uk-UA"/>
              </w:rPr>
              <w:t xml:space="preserve"> </w:t>
            </w:r>
            <w:r w:rsidRPr="00F71E93">
              <w:rPr>
                <w:rFonts w:ascii="Times New Roman" w:hAnsi="Times New Roman"/>
                <w:sz w:val="24"/>
                <w:szCs w:val="24"/>
                <w:lang w:val="uk-UA"/>
              </w:rPr>
              <w:t>12. Аналізувати, формулювати і реалізовувати національну та регіональну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p>
        </w:tc>
      </w:tr>
      <w:tr w:rsidR="0034205C" w:rsidRPr="00F71E93" w:rsidTr="00D33C8C">
        <w:tc>
          <w:tcPr>
            <w:tcW w:w="9639" w:type="dxa"/>
            <w:gridSpan w:val="2"/>
            <w:shd w:val="clear" w:color="auto" w:fill="E0E0E0"/>
          </w:tcPr>
          <w:p w:rsidR="0034205C" w:rsidRPr="00F71E93" w:rsidRDefault="0034205C">
            <w:pPr>
              <w:spacing w:after="0" w:line="232" w:lineRule="auto"/>
              <w:jc w:val="center"/>
              <w:rPr>
                <w:rFonts w:ascii="Times New Roman" w:hAnsi="Times New Roman"/>
                <w:sz w:val="24"/>
                <w:szCs w:val="24"/>
                <w:lang w:val="uk-UA"/>
              </w:rPr>
            </w:pPr>
            <w:r w:rsidRPr="00F71E93">
              <w:rPr>
                <w:rFonts w:ascii="Times New Roman" w:hAnsi="Times New Roman"/>
                <w:b/>
                <w:bCs/>
                <w:sz w:val="24"/>
                <w:szCs w:val="24"/>
                <w:lang w:val="uk-UA"/>
              </w:rPr>
              <w:t>8 – Ресурсне забезпечення реалізації програми</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sz w:val="24"/>
                <w:szCs w:val="24"/>
                <w:lang w:val="uk-UA"/>
              </w:rPr>
              <w:t>Кадрове забезпечення</w:t>
            </w:r>
          </w:p>
        </w:tc>
        <w:tc>
          <w:tcPr>
            <w:tcW w:w="6831" w:type="dxa"/>
          </w:tcPr>
          <w:p w:rsidR="000873BD" w:rsidRPr="00F71E93" w:rsidRDefault="00A15670" w:rsidP="000873BD">
            <w:pPr>
              <w:pStyle w:val="210"/>
              <w:suppressAutoHyphens w:val="0"/>
              <w:spacing w:line="240" w:lineRule="auto"/>
              <w:ind w:left="0" w:firstLine="0"/>
              <w:contextualSpacing/>
              <w:rPr>
                <w:szCs w:val="24"/>
              </w:rPr>
            </w:pPr>
            <w:r w:rsidRPr="00F71E93">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E91375" w:rsidRPr="00F71E93">
              <w:t>друг</w:t>
            </w:r>
            <w:r w:rsidRPr="00F71E93">
              <w:t xml:space="preserve">ого рівня </w:t>
            </w:r>
            <w:r w:rsidR="00085C2E" w:rsidRPr="00F71E93">
              <w:t>вищої освіти</w:t>
            </w:r>
            <w:r w:rsidRPr="00F71E93">
              <w:t xml:space="preserve">, затвердженим Постановою Кабінету Міністрів України </w:t>
            </w:r>
            <w:r w:rsidRPr="00F71E93">
              <w:lastRenderedPageBreak/>
              <w:t xml:space="preserve">від 30.12.2015 р. № 1187 </w:t>
            </w:r>
            <w:r w:rsidR="000873BD" w:rsidRPr="00F71E93">
              <w:t>(зі змінами, внесеними згідно з Постановами КМ № 365 від 24.03.2021).</w:t>
            </w:r>
          </w:p>
          <w:p w:rsidR="0034205C" w:rsidRPr="00F71E93" w:rsidRDefault="00A15670" w:rsidP="00085C2E">
            <w:pPr>
              <w:autoSpaceDE w:val="0"/>
              <w:autoSpaceDN w:val="0"/>
              <w:adjustRightInd w:val="0"/>
              <w:spacing w:after="0" w:line="228" w:lineRule="auto"/>
              <w:jc w:val="both"/>
              <w:rPr>
                <w:rFonts w:ascii="Times New Roman" w:hAnsi="Times New Roman"/>
                <w:sz w:val="24"/>
                <w:szCs w:val="24"/>
                <w:lang w:val="uk-UA"/>
              </w:rPr>
            </w:pPr>
            <w:bookmarkStart w:id="1" w:name="n624"/>
            <w:bookmarkEnd w:id="1"/>
            <w:r w:rsidRPr="00F71E93">
              <w:rPr>
                <w:rFonts w:ascii="Times New Roman" w:hAnsi="Times New Roman"/>
                <w:sz w:val="24"/>
                <w:szCs w:val="24"/>
                <w:lang w:val="uk-UA"/>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085C2E" w:rsidRPr="00F71E93">
              <w:rPr>
                <w:rFonts w:ascii="Times New Roman" w:hAnsi="Times New Roman"/>
                <w:sz w:val="24"/>
                <w:szCs w:val="24"/>
                <w:lang w:val="uk-UA"/>
              </w:rPr>
              <w:t>До</w:t>
            </w:r>
            <w:r w:rsidRPr="00F71E93">
              <w:rPr>
                <w:rFonts w:ascii="Times New Roman" w:hAnsi="Times New Roman"/>
                <w:sz w:val="24"/>
                <w:szCs w:val="24"/>
                <w:lang w:val="uk-UA"/>
              </w:rPr>
              <w:t xml:space="preserve">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sz w:val="24"/>
                <w:szCs w:val="24"/>
                <w:lang w:val="uk-UA"/>
              </w:rPr>
              <w:lastRenderedPageBreak/>
              <w:t>Матеріально-технічне забезпечення</w:t>
            </w:r>
          </w:p>
        </w:tc>
        <w:tc>
          <w:tcPr>
            <w:tcW w:w="6831" w:type="dxa"/>
          </w:tcPr>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xml:space="preserve">Лекційні аудиторії, аудиторії для практичних і лабораторних занять. </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Дистанційне навчання на Інтернет-платформі Moodle. Використання веб і мультимедіа технологій.</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Університет здійснює матеріально-технічне забезпечення:</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аудиторний фонд;</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бібліотека;</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комп`ютерні класи;</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Україно-корейський центр інформаційного доступу;</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медичний кабінет;</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Медико-реабілітаційний центр;</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Центр інклюзивних технологій навчання;</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їдальня (кав`ярня);</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гуртожитки;</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спортивні майданчики, зали і стадіон;</w:t>
            </w:r>
          </w:p>
          <w:p w:rsidR="0034205C" w:rsidRPr="00F71E93" w:rsidRDefault="0034205C" w:rsidP="00011228">
            <w:pPr>
              <w:spacing w:after="0" w:line="228" w:lineRule="auto"/>
              <w:jc w:val="both"/>
              <w:rPr>
                <w:rFonts w:ascii="Times New Roman" w:hAnsi="Times New Roman"/>
                <w:sz w:val="24"/>
                <w:szCs w:val="24"/>
                <w:lang w:val="uk-UA" w:eastAsia="uk-UA"/>
              </w:rPr>
            </w:pPr>
            <w:r w:rsidRPr="00F71E93">
              <w:rPr>
                <w:rFonts w:ascii="Times New Roman" w:hAnsi="Times New Roman"/>
                <w:sz w:val="24"/>
                <w:szCs w:val="24"/>
                <w:lang w:val="uk-UA" w:eastAsia="uk-UA"/>
              </w:rPr>
              <w:t>- наявність пандусів;</w:t>
            </w:r>
          </w:p>
          <w:p w:rsidR="0034205C" w:rsidRPr="00F71E93" w:rsidRDefault="0034205C" w:rsidP="00011228">
            <w:pPr>
              <w:spacing w:after="0" w:line="228" w:lineRule="auto"/>
              <w:jc w:val="both"/>
              <w:rPr>
                <w:rFonts w:ascii="Times New Roman" w:hAnsi="Times New Roman"/>
                <w:sz w:val="24"/>
                <w:szCs w:val="24"/>
                <w:lang w:val="uk-UA"/>
              </w:rPr>
            </w:pPr>
            <w:r w:rsidRPr="00F71E93">
              <w:rPr>
                <w:rFonts w:ascii="Times New Roman" w:hAnsi="Times New Roman"/>
                <w:sz w:val="24"/>
                <w:szCs w:val="24"/>
                <w:lang w:val="uk-UA" w:eastAsia="uk-UA"/>
              </w:rPr>
              <w:t>- наявність пасажирських ліфтів та ін.</w:t>
            </w:r>
          </w:p>
        </w:tc>
      </w:tr>
      <w:tr w:rsidR="0034205C" w:rsidRPr="00F71E93" w:rsidTr="00D33C8C">
        <w:tc>
          <w:tcPr>
            <w:tcW w:w="2808" w:type="dxa"/>
          </w:tcPr>
          <w:p w:rsidR="0034205C" w:rsidRPr="00F71E93" w:rsidRDefault="0034205C">
            <w:pPr>
              <w:spacing w:after="0"/>
              <w:rPr>
                <w:rFonts w:ascii="Times New Roman" w:hAnsi="Times New Roman"/>
                <w:b/>
                <w:iCs/>
                <w:sz w:val="24"/>
                <w:szCs w:val="24"/>
                <w:lang w:val="uk-UA"/>
              </w:rPr>
            </w:pPr>
            <w:r w:rsidRPr="00F71E93">
              <w:rPr>
                <w:rFonts w:ascii="Times New Roman" w:hAnsi="Times New Roman"/>
                <w:b/>
                <w:sz w:val="24"/>
                <w:szCs w:val="24"/>
                <w:lang w:val="uk-UA"/>
              </w:rPr>
              <w:t>Інформаційне та навчально-методичне забезпечення</w:t>
            </w:r>
          </w:p>
        </w:tc>
        <w:tc>
          <w:tcPr>
            <w:tcW w:w="6831" w:type="dxa"/>
          </w:tcPr>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xml:space="preserve">- офіційний сайт Університету «Україна» </w:t>
            </w:r>
            <w:r w:rsidRPr="00F71E93">
              <w:rPr>
                <w:rFonts w:ascii="Times New Roman" w:hAnsi="Times New Roman"/>
                <w:sz w:val="24"/>
                <w:szCs w:val="24"/>
              </w:rPr>
              <w:t>https</w:t>
            </w:r>
            <w:r w:rsidRPr="00F71E93">
              <w:rPr>
                <w:rFonts w:ascii="Times New Roman" w:hAnsi="Times New Roman"/>
                <w:sz w:val="24"/>
                <w:szCs w:val="24"/>
                <w:lang w:val="ru-RU"/>
              </w:rPr>
              <w:t>://</w:t>
            </w:r>
            <w:r w:rsidRPr="00F71E93">
              <w:rPr>
                <w:rFonts w:ascii="Times New Roman" w:hAnsi="Times New Roman"/>
                <w:sz w:val="24"/>
                <w:szCs w:val="24"/>
              </w:rPr>
              <w:t>uu</w:t>
            </w:r>
            <w:r w:rsidRPr="00F71E93">
              <w:rPr>
                <w:rFonts w:ascii="Times New Roman" w:hAnsi="Times New Roman"/>
                <w:sz w:val="24"/>
                <w:szCs w:val="24"/>
                <w:lang w:val="ru-RU"/>
              </w:rPr>
              <w:t>.</w:t>
            </w:r>
            <w:r w:rsidRPr="00F71E93">
              <w:rPr>
                <w:rFonts w:ascii="Times New Roman" w:hAnsi="Times New Roman"/>
                <w:sz w:val="24"/>
                <w:szCs w:val="24"/>
              </w:rPr>
              <w:t>edu</w:t>
            </w:r>
            <w:r w:rsidRPr="00F71E93">
              <w:rPr>
                <w:rFonts w:ascii="Times New Roman" w:hAnsi="Times New Roman"/>
                <w:sz w:val="24"/>
                <w:szCs w:val="24"/>
                <w:lang w:val="ru-RU"/>
              </w:rPr>
              <w:t>.</w:t>
            </w:r>
            <w:r w:rsidRPr="00F71E93">
              <w:rPr>
                <w:rFonts w:ascii="Times New Roman" w:hAnsi="Times New Roman"/>
                <w:sz w:val="24"/>
                <w:szCs w:val="24"/>
              </w:rPr>
              <w:t>ua</w:t>
            </w:r>
            <w:r w:rsidRPr="00F71E93">
              <w:rPr>
                <w:rFonts w:ascii="Times New Roman" w:hAnsi="Times New Roman"/>
                <w:sz w:val="24"/>
                <w:szCs w:val="24"/>
                <w:lang w:val="ru-RU"/>
              </w:rPr>
              <w:t>/;</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бібліотечний фонд, електронні підручники, посібники, конспекти лекцій, опорні конспекти лекцій;</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навчально-методичні комплекси дисциплін;</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методичні матеріали для підготовки і захисту курсових робіт;</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пакети ККР;</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програми ознайомчої та виробничої практик;</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методичні матеріали для практичних (семінарських) занять;</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методичні матеріали для самостійної роботи студентів;</w:t>
            </w:r>
          </w:p>
          <w:p w:rsidR="00EF43F9" w:rsidRPr="00F71E93" w:rsidRDefault="00EF43F9" w:rsidP="00EF43F9">
            <w:pPr>
              <w:spacing w:after="0" w:line="240" w:lineRule="auto"/>
              <w:jc w:val="both"/>
              <w:rPr>
                <w:rFonts w:ascii="Times New Roman" w:hAnsi="Times New Roman"/>
                <w:sz w:val="24"/>
                <w:szCs w:val="24"/>
                <w:lang w:val="ru-RU"/>
              </w:rPr>
            </w:pPr>
            <w:r w:rsidRPr="00F71E93">
              <w:rPr>
                <w:rFonts w:ascii="Times New Roman" w:hAnsi="Times New Roman"/>
                <w:sz w:val="24"/>
                <w:szCs w:val="24"/>
                <w:lang w:val="ru-RU"/>
              </w:rPr>
              <w:t xml:space="preserve">- навчально-методичні матеріали на платформі </w:t>
            </w:r>
            <w:r w:rsidRPr="00F71E93">
              <w:rPr>
                <w:rFonts w:ascii="Times New Roman" w:hAnsi="Times New Roman"/>
                <w:sz w:val="24"/>
                <w:szCs w:val="24"/>
              </w:rPr>
              <w:t>Moodle</w:t>
            </w:r>
            <w:r w:rsidRPr="00F71E93">
              <w:rPr>
                <w:rFonts w:ascii="Times New Roman" w:hAnsi="Times New Roman"/>
                <w:sz w:val="24"/>
                <w:szCs w:val="24"/>
                <w:lang w:val="ru-RU"/>
              </w:rPr>
              <w:t xml:space="preserve"> </w:t>
            </w:r>
            <w:r w:rsidRPr="00F71E93">
              <w:rPr>
                <w:rFonts w:ascii="Times New Roman" w:hAnsi="Times New Roman"/>
                <w:sz w:val="24"/>
                <w:szCs w:val="24"/>
              </w:rPr>
              <w:t>http</w:t>
            </w:r>
            <w:r w:rsidRPr="00F71E93">
              <w:rPr>
                <w:rFonts w:ascii="Times New Roman" w:hAnsi="Times New Roman"/>
                <w:sz w:val="24"/>
                <w:szCs w:val="24"/>
                <w:lang w:val="ru-RU"/>
              </w:rPr>
              <w:t>://</w:t>
            </w:r>
            <w:r w:rsidRPr="00F71E93">
              <w:rPr>
                <w:rFonts w:ascii="Times New Roman" w:hAnsi="Times New Roman"/>
                <w:sz w:val="24"/>
                <w:szCs w:val="24"/>
              </w:rPr>
              <w:t>vo</w:t>
            </w:r>
            <w:r w:rsidRPr="00F71E93">
              <w:rPr>
                <w:rFonts w:ascii="Times New Roman" w:hAnsi="Times New Roman"/>
                <w:sz w:val="24"/>
                <w:szCs w:val="24"/>
                <w:lang w:val="ru-RU"/>
              </w:rPr>
              <w:t>.</w:t>
            </w:r>
            <w:r w:rsidRPr="00F71E93">
              <w:rPr>
                <w:rFonts w:ascii="Times New Roman" w:hAnsi="Times New Roman"/>
                <w:sz w:val="24"/>
                <w:szCs w:val="24"/>
              </w:rPr>
              <w:t>ukraine</w:t>
            </w:r>
            <w:r w:rsidRPr="00F71E93">
              <w:rPr>
                <w:rFonts w:ascii="Times New Roman" w:hAnsi="Times New Roman"/>
                <w:sz w:val="24"/>
                <w:szCs w:val="24"/>
                <w:lang w:val="ru-RU"/>
              </w:rPr>
              <w:t>.</w:t>
            </w:r>
            <w:r w:rsidRPr="00F71E93">
              <w:rPr>
                <w:rFonts w:ascii="Times New Roman" w:hAnsi="Times New Roman"/>
                <w:sz w:val="24"/>
                <w:szCs w:val="24"/>
              </w:rPr>
              <w:t>edu</w:t>
            </w:r>
            <w:r w:rsidRPr="00F71E93">
              <w:rPr>
                <w:rFonts w:ascii="Times New Roman" w:hAnsi="Times New Roman"/>
                <w:sz w:val="24"/>
                <w:szCs w:val="24"/>
                <w:lang w:val="ru-RU"/>
              </w:rPr>
              <w:t>.</w:t>
            </w:r>
            <w:r w:rsidRPr="00F71E93">
              <w:rPr>
                <w:rFonts w:ascii="Times New Roman" w:hAnsi="Times New Roman"/>
                <w:sz w:val="24"/>
                <w:szCs w:val="24"/>
              </w:rPr>
              <w:t>ua</w:t>
            </w:r>
            <w:r w:rsidRPr="00F71E93">
              <w:rPr>
                <w:rFonts w:ascii="Times New Roman" w:hAnsi="Times New Roman"/>
                <w:sz w:val="24"/>
                <w:szCs w:val="24"/>
                <w:lang w:val="ru-RU"/>
              </w:rPr>
              <w:t>/;</w:t>
            </w:r>
          </w:p>
          <w:p w:rsidR="0034205C" w:rsidRPr="00F71E93" w:rsidRDefault="00EF43F9" w:rsidP="00EF43F9">
            <w:pPr>
              <w:spacing w:after="0" w:line="240" w:lineRule="auto"/>
              <w:jc w:val="both"/>
              <w:rPr>
                <w:rFonts w:ascii="Times New Roman" w:hAnsi="Times New Roman"/>
                <w:sz w:val="24"/>
                <w:szCs w:val="24"/>
                <w:lang w:val="uk-UA"/>
              </w:rPr>
            </w:pPr>
            <w:r w:rsidRPr="00F71E93">
              <w:rPr>
                <w:rFonts w:ascii="Times New Roman" w:hAnsi="Times New Roman"/>
                <w:sz w:val="24"/>
                <w:szCs w:val="24"/>
              </w:rPr>
              <w:t>- пакети прикладних програм.</w:t>
            </w:r>
          </w:p>
        </w:tc>
      </w:tr>
      <w:tr w:rsidR="0034205C" w:rsidRPr="00F71E93" w:rsidTr="00D33C8C">
        <w:tc>
          <w:tcPr>
            <w:tcW w:w="9639" w:type="dxa"/>
            <w:gridSpan w:val="2"/>
            <w:shd w:val="clear" w:color="auto" w:fill="E0E0E0"/>
          </w:tcPr>
          <w:p w:rsidR="0034205C" w:rsidRPr="00F71E93" w:rsidRDefault="0034205C" w:rsidP="00011228">
            <w:pPr>
              <w:spacing w:after="0" w:line="228" w:lineRule="auto"/>
              <w:jc w:val="center"/>
              <w:rPr>
                <w:rFonts w:ascii="Times New Roman" w:hAnsi="Times New Roman"/>
                <w:b/>
                <w:bCs/>
                <w:sz w:val="24"/>
                <w:szCs w:val="24"/>
                <w:lang w:val="uk-UA"/>
              </w:rPr>
            </w:pPr>
            <w:r w:rsidRPr="00F71E93">
              <w:rPr>
                <w:rFonts w:ascii="Times New Roman" w:hAnsi="Times New Roman"/>
                <w:b/>
                <w:bCs/>
                <w:sz w:val="24"/>
                <w:szCs w:val="24"/>
                <w:lang w:val="uk-UA"/>
              </w:rPr>
              <w:t>9 – Академічна мобільність</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sz w:val="24"/>
                <w:szCs w:val="24"/>
                <w:lang w:val="uk-UA"/>
              </w:rPr>
              <w:t>Національна кредитна мобільність</w:t>
            </w:r>
          </w:p>
        </w:tc>
        <w:tc>
          <w:tcPr>
            <w:tcW w:w="6831" w:type="dxa"/>
          </w:tcPr>
          <w:p w:rsidR="0034205C" w:rsidRPr="00F71E93" w:rsidRDefault="00A15670" w:rsidP="00A15670">
            <w:pPr>
              <w:autoSpaceDE w:val="0"/>
              <w:autoSpaceDN w:val="0"/>
              <w:adjustRightInd w:val="0"/>
              <w:spacing w:after="0" w:line="228" w:lineRule="auto"/>
              <w:jc w:val="both"/>
              <w:rPr>
                <w:rFonts w:ascii="Times New Roman" w:hAnsi="Times New Roman"/>
                <w:sz w:val="24"/>
                <w:szCs w:val="24"/>
                <w:lang w:val="uk-UA"/>
              </w:rPr>
            </w:pPr>
            <w:r w:rsidRPr="00F71E93">
              <w:rPr>
                <w:rFonts w:ascii="Times New Roman" w:hAnsi="Times New Roman"/>
                <w:sz w:val="24"/>
                <w:szCs w:val="24"/>
                <w:lang w:val="uk-UA"/>
              </w:rPr>
              <w:t>Укладено угоди про творчу співпрацю з Вишгородським національним музеєм, музеєм імені Гончара, Департаментом міжнародного туризму.</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sz w:val="24"/>
                <w:szCs w:val="24"/>
                <w:lang w:val="uk-UA"/>
              </w:rPr>
              <w:t>Міжнародна кредитна мобільність</w:t>
            </w:r>
          </w:p>
        </w:tc>
        <w:tc>
          <w:tcPr>
            <w:tcW w:w="6831" w:type="dxa"/>
          </w:tcPr>
          <w:p w:rsidR="0034205C" w:rsidRPr="00F71E93" w:rsidRDefault="0034205C" w:rsidP="00FC6DEF">
            <w:pPr>
              <w:spacing w:after="0" w:line="228" w:lineRule="auto"/>
              <w:jc w:val="both"/>
              <w:rPr>
                <w:rFonts w:ascii="Times New Roman" w:hAnsi="Times New Roman"/>
                <w:sz w:val="24"/>
                <w:szCs w:val="24"/>
                <w:lang w:val="uk-UA"/>
              </w:rPr>
            </w:pPr>
            <w:r w:rsidRPr="00F71E93">
              <w:rPr>
                <w:rFonts w:ascii="Times New Roman" w:hAnsi="Times New Roman"/>
                <w:sz w:val="24"/>
                <w:szCs w:val="24"/>
                <w:lang w:val="uk-UA"/>
              </w:rPr>
              <w:t xml:space="preserve">Тривалі міжнародні проєкти в галузі туризму у вигляді виробничих практик за фахом (Туреччина, Кіпр, Болгарія). </w:t>
            </w:r>
          </w:p>
        </w:tc>
      </w:tr>
      <w:tr w:rsidR="0034205C" w:rsidRPr="00F71E93" w:rsidTr="00D33C8C">
        <w:tc>
          <w:tcPr>
            <w:tcW w:w="2808" w:type="dxa"/>
          </w:tcPr>
          <w:p w:rsidR="0034205C" w:rsidRPr="00F71E93" w:rsidRDefault="0034205C">
            <w:pPr>
              <w:spacing w:after="0"/>
              <w:rPr>
                <w:rFonts w:ascii="Times New Roman" w:hAnsi="Times New Roman"/>
                <w:b/>
                <w:sz w:val="24"/>
                <w:szCs w:val="24"/>
                <w:lang w:val="uk-UA"/>
              </w:rPr>
            </w:pPr>
            <w:r w:rsidRPr="00F71E93">
              <w:rPr>
                <w:rFonts w:ascii="Times New Roman" w:hAnsi="Times New Roman"/>
                <w:b/>
                <w:sz w:val="24"/>
                <w:szCs w:val="24"/>
                <w:lang w:val="uk-UA"/>
              </w:rPr>
              <w:t>Навчання іноземних здобувачів вищої освіти</w:t>
            </w:r>
          </w:p>
        </w:tc>
        <w:tc>
          <w:tcPr>
            <w:tcW w:w="6831" w:type="dxa"/>
          </w:tcPr>
          <w:p w:rsidR="0034205C" w:rsidRPr="00F71E93" w:rsidRDefault="0034205C" w:rsidP="00011228">
            <w:pPr>
              <w:spacing w:after="0" w:line="228" w:lineRule="auto"/>
              <w:jc w:val="both"/>
              <w:rPr>
                <w:rFonts w:ascii="Times New Roman" w:hAnsi="Times New Roman"/>
                <w:sz w:val="24"/>
                <w:szCs w:val="24"/>
                <w:lang w:val="uk-UA"/>
              </w:rPr>
            </w:pPr>
            <w:r w:rsidRPr="00F71E93">
              <w:rPr>
                <w:rFonts w:ascii="Times New Roman" w:hAnsi="Times New Roman"/>
                <w:sz w:val="24"/>
                <w:szCs w:val="24"/>
                <w:lang w:val="uk-UA"/>
              </w:rPr>
              <w:t>Умови та особливості в контексті навчання іноземних громадян:</w:t>
            </w:r>
          </w:p>
          <w:p w:rsidR="0034205C" w:rsidRPr="00F71E93" w:rsidRDefault="0034205C" w:rsidP="00011228">
            <w:pPr>
              <w:autoSpaceDE w:val="0"/>
              <w:autoSpaceDN w:val="0"/>
              <w:adjustRightInd w:val="0"/>
              <w:spacing w:after="0" w:line="228" w:lineRule="auto"/>
              <w:jc w:val="both"/>
              <w:rPr>
                <w:rFonts w:ascii="Times New Roman" w:hAnsi="Times New Roman"/>
                <w:sz w:val="24"/>
                <w:szCs w:val="24"/>
                <w:lang w:val="uk-UA" w:eastAsia="ru-RU"/>
              </w:rPr>
            </w:pPr>
            <w:r w:rsidRPr="00F71E93">
              <w:rPr>
                <w:rFonts w:ascii="Times New Roman" w:hAnsi="Times New Roman"/>
                <w:sz w:val="24"/>
                <w:szCs w:val="24"/>
                <w:lang w:val="uk-UA" w:eastAsia="ru-RU"/>
              </w:rPr>
              <w:t>- другий рівень вищої освіти – магістр за спеціальністю «Туризм»;</w:t>
            </w:r>
          </w:p>
          <w:p w:rsidR="0034205C" w:rsidRPr="00F71E93" w:rsidRDefault="0034205C" w:rsidP="00011228">
            <w:pPr>
              <w:spacing w:after="0" w:line="228" w:lineRule="auto"/>
              <w:jc w:val="both"/>
              <w:rPr>
                <w:rFonts w:ascii="Times New Roman" w:hAnsi="Times New Roman"/>
                <w:sz w:val="24"/>
                <w:szCs w:val="24"/>
                <w:lang w:val="uk-UA"/>
              </w:rPr>
            </w:pPr>
            <w:r w:rsidRPr="00F71E93">
              <w:rPr>
                <w:rFonts w:ascii="Times New Roman" w:hAnsi="Times New Roman"/>
                <w:sz w:val="24"/>
                <w:szCs w:val="24"/>
                <w:lang w:val="uk-UA" w:eastAsia="ru-RU"/>
              </w:rPr>
              <w:t>− умови прийому на навчання за програмою регламентуються Правилами прийому до Університету «Україна».</w:t>
            </w:r>
          </w:p>
        </w:tc>
      </w:tr>
    </w:tbl>
    <w:p w:rsidR="0034205C" w:rsidRPr="00F71E93" w:rsidRDefault="0034205C" w:rsidP="00FC6DEF">
      <w:pPr>
        <w:spacing w:after="0" w:line="240" w:lineRule="auto"/>
        <w:rPr>
          <w:rFonts w:ascii="Times New Roman" w:hAnsi="Times New Roman"/>
          <w:sz w:val="16"/>
          <w:szCs w:val="16"/>
          <w:lang w:val="uk-UA"/>
        </w:rPr>
      </w:pPr>
      <w:r w:rsidRPr="00F71E93">
        <w:rPr>
          <w:rFonts w:ascii="Times New Roman" w:hAnsi="Times New Roman"/>
          <w:sz w:val="28"/>
          <w:szCs w:val="28"/>
          <w:lang w:val="uk-UA"/>
        </w:rPr>
        <w:br w:type="page"/>
      </w:r>
    </w:p>
    <w:p w:rsidR="0034205C" w:rsidRPr="00F71E93" w:rsidRDefault="0034205C" w:rsidP="00FA499F">
      <w:pPr>
        <w:numPr>
          <w:ilvl w:val="0"/>
          <w:numId w:val="7"/>
        </w:numPr>
        <w:suppressAutoHyphens/>
        <w:spacing w:after="0" w:line="240" w:lineRule="auto"/>
        <w:ind w:left="0" w:firstLine="0"/>
        <w:jc w:val="center"/>
        <w:rPr>
          <w:rFonts w:ascii="Times New Roman" w:hAnsi="Times New Roman"/>
          <w:b/>
          <w:bCs/>
          <w:sz w:val="28"/>
          <w:szCs w:val="28"/>
          <w:lang w:val="uk-UA"/>
        </w:rPr>
      </w:pPr>
      <w:r w:rsidRPr="00F71E93">
        <w:rPr>
          <w:rFonts w:ascii="Times New Roman" w:hAnsi="Times New Roman"/>
          <w:b/>
          <w:bCs/>
          <w:sz w:val="28"/>
          <w:szCs w:val="28"/>
          <w:lang w:val="uk-UA"/>
        </w:rPr>
        <w:lastRenderedPageBreak/>
        <w:t xml:space="preserve">Перелік компонент освітньо-професійної програми </w:t>
      </w:r>
      <w:r w:rsidRPr="00F71E93">
        <w:rPr>
          <w:rFonts w:ascii="Times New Roman" w:hAnsi="Times New Roman"/>
          <w:b/>
          <w:bCs/>
          <w:sz w:val="28"/>
          <w:szCs w:val="28"/>
          <w:lang w:val="uk-UA"/>
        </w:rPr>
        <w:br/>
        <w:t>та їх логічна послідовність</w:t>
      </w:r>
    </w:p>
    <w:p w:rsidR="00704F2E" w:rsidRPr="00F71E93" w:rsidRDefault="00704F2E" w:rsidP="00704F2E">
      <w:pPr>
        <w:numPr>
          <w:ilvl w:val="1"/>
          <w:numId w:val="7"/>
        </w:numPr>
        <w:suppressAutoHyphens/>
        <w:spacing w:after="0" w:line="240" w:lineRule="auto"/>
        <w:rPr>
          <w:rFonts w:ascii="Times New Roman" w:hAnsi="Times New Roman"/>
          <w:b/>
          <w:bCs/>
          <w:sz w:val="28"/>
          <w:szCs w:val="28"/>
          <w:lang w:val="uk-UA"/>
        </w:rPr>
      </w:pPr>
      <w:r w:rsidRPr="00F71E93">
        <w:rPr>
          <w:rFonts w:ascii="Times New Roman" w:hAnsi="Times New Roman"/>
          <w:b/>
          <w:bCs/>
          <w:sz w:val="28"/>
          <w:szCs w:val="28"/>
          <w:lang w:val="uk-UA"/>
        </w:rPr>
        <w:t>Перелік компонент освітньої програми «Туризм»</w:t>
      </w:r>
    </w:p>
    <w:tbl>
      <w:tblPr>
        <w:tblW w:w="1006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536"/>
        <w:gridCol w:w="992"/>
        <w:gridCol w:w="1015"/>
        <w:gridCol w:w="1253"/>
        <w:gridCol w:w="1276"/>
      </w:tblGrid>
      <w:tr w:rsidR="0034205C" w:rsidRPr="00F71E93" w:rsidTr="00011228">
        <w:trPr>
          <w:trHeight w:val="315"/>
        </w:trPr>
        <w:tc>
          <w:tcPr>
            <w:tcW w:w="992" w:type="dxa"/>
            <w:vMerge w:val="restart"/>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Код н/д</w:t>
            </w:r>
          </w:p>
        </w:tc>
        <w:tc>
          <w:tcPr>
            <w:tcW w:w="4536" w:type="dxa"/>
            <w:vMerge w:val="restart"/>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xml:space="preserve">Компоненти освітньої програми </w:t>
            </w:r>
            <w:r w:rsidRPr="00F71E93">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vAlign w:val="bottom"/>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Обсяг</w:t>
            </w:r>
          </w:p>
        </w:tc>
        <w:tc>
          <w:tcPr>
            <w:tcW w:w="1253" w:type="dxa"/>
            <w:vMerge w:val="restart"/>
            <w:vAlign w:val="center"/>
          </w:tcPr>
          <w:p w:rsidR="0034205C" w:rsidRPr="00F71E93" w:rsidRDefault="0034205C">
            <w:pPr>
              <w:spacing w:after="0" w:line="240" w:lineRule="auto"/>
              <w:ind w:left="-130" w:right="-59"/>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Форма</w:t>
            </w:r>
            <w:r w:rsidRPr="00F71E93">
              <w:rPr>
                <w:rFonts w:ascii="Times New Roman" w:hAnsi="Times New Roman"/>
                <w:b/>
                <w:bCs/>
                <w:color w:val="000000"/>
                <w:sz w:val="24"/>
                <w:szCs w:val="24"/>
                <w:lang w:val="uk-UA"/>
              </w:rPr>
              <w:br/>
              <w:t>підсумк. контролю</w:t>
            </w:r>
          </w:p>
        </w:tc>
        <w:tc>
          <w:tcPr>
            <w:tcW w:w="1276" w:type="dxa"/>
            <w:vMerge w:val="restart"/>
            <w:noWrap/>
            <w:vAlign w:val="center"/>
          </w:tcPr>
          <w:p w:rsidR="0034205C" w:rsidRPr="00F71E93" w:rsidRDefault="0034205C">
            <w:pPr>
              <w:spacing w:after="0" w:line="240" w:lineRule="auto"/>
              <w:jc w:val="center"/>
              <w:rPr>
                <w:rFonts w:ascii="Times New Roman" w:hAnsi="Times New Roman"/>
                <w:b/>
                <w:bCs/>
                <w:sz w:val="24"/>
                <w:szCs w:val="24"/>
                <w:lang w:val="uk-UA"/>
              </w:rPr>
            </w:pPr>
            <w:r w:rsidRPr="00F71E93">
              <w:rPr>
                <w:rFonts w:ascii="Times New Roman" w:hAnsi="Times New Roman"/>
                <w:b/>
                <w:bCs/>
                <w:sz w:val="24"/>
                <w:szCs w:val="24"/>
                <w:lang w:val="uk-UA"/>
              </w:rPr>
              <w:t>Семестри</w:t>
            </w:r>
          </w:p>
        </w:tc>
      </w:tr>
      <w:tr w:rsidR="0034205C" w:rsidRPr="00F71E93" w:rsidTr="00011228">
        <w:trPr>
          <w:trHeight w:val="975"/>
        </w:trPr>
        <w:tc>
          <w:tcPr>
            <w:tcW w:w="992" w:type="dxa"/>
            <w:vMerge/>
            <w:vAlign w:val="center"/>
          </w:tcPr>
          <w:p w:rsidR="0034205C" w:rsidRPr="00F71E93" w:rsidRDefault="0034205C">
            <w:pPr>
              <w:spacing w:after="0" w:line="240" w:lineRule="auto"/>
              <w:rPr>
                <w:rFonts w:ascii="Times New Roman" w:hAnsi="Times New Roman"/>
                <w:b/>
                <w:bCs/>
                <w:color w:val="000000"/>
                <w:sz w:val="24"/>
                <w:szCs w:val="24"/>
                <w:lang w:val="uk-UA"/>
              </w:rPr>
            </w:pPr>
          </w:p>
        </w:tc>
        <w:tc>
          <w:tcPr>
            <w:tcW w:w="4536" w:type="dxa"/>
            <w:vMerge/>
            <w:vAlign w:val="center"/>
          </w:tcPr>
          <w:p w:rsidR="0034205C" w:rsidRPr="00F71E93" w:rsidRDefault="0034205C">
            <w:pPr>
              <w:spacing w:after="0" w:line="240" w:lineRule="auto"/>
              <w:rPr>
                <w:rFonts w:ascii="Times New Roman" w:hAnsi="Times New Roman"/>
                <w:b/>
                <w:bCs/>
                <w:color w:val="000000"/>
                <w:sz w:val="24"/>
                <w:szCs w:val="24"/>
                <w:lang w:val="uk-UA"/>
              </w:rPr>
            </w:pPr>
          </w:p>
        </w:tc>
        <w:tc>
          <w:tcPr>
            <w:tcW w:w="992" w:type="dxa"/>
            <w:vAlign w:val="center"/>
          </w:tcPr>
          <w:p w:rsidR="0034205C" w:rsidRPr="00F71E93" w:rsidRDefault="0034205C">
            <w:pPr>
              <w:spacing w:after="0" w:line="240" w:lineRule="auto"/>
              <w:ind w:left="-108" w:right="-108"/>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кредити ECTS</w:t>
            </w:r>
          </w:p>
        </w:tc>
        <w:tc>
          <w:tcPr>
            <w:tcW w:w="1015" w:type="dxa"/>
            <w:vAlign w:val="center"/>
          </w:tcPr>
          <w:p w:rsidR="0034205C" w:rsidRPr="00F71E93" w:rsidRDefault="0034205C">
            <w:pPr>
              <w:spacing w:after="0" w:line="240" w:lineRule="auto"/>
              <w:ind w:left="-85" w:right="-108"/>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академ. години</w:t>
            </w:r>
          </w:p>
        </w:tc>
        <w:tc>
          <w:tcPr>
            <w:tcW w:w="1253" w:type="dxa"/>
            <w:vMerge/>
            <w:vAlign w:val="center"/>
          </w:tcPr>
          <w:p w:rsidR="0034205C" w:rsidRPr="00F71E93" w:rsidRDefault="0034205C">
            <w:pPr>
              <w:spacing w:after="0" w:line="240" w:lineRule="auto"/>
              <w:rPr>
                <w:rFonts w:ascii="Times New Roman" w:hAnsi="Times New Roman"/>
                <w:b/>
                <w:bCs/>
                <w:color w:val="000000"/>
                <w:sz w:val="24"/>
                <w:szCs w:val="24"/>
                <w:lang w:val="uk-UA"/>
              </w:rPr>
            </w:pPr>
          </w:p>
        </w:tc>
        <w:tc>
          <w:tcPr>
            <w:tcW w:w="1276" w:type="dxa"/>
            <w:vMerge/>
            <w:vAlign w:val="center"/>
          </w:tcPr>
          <w:p w:rsidR="0034205C" w:rsidRPr="00F71E93" w:rsidRDefault="0034205C">
            <w:pPr>
              <w:spacing w:after="0" w:line="240" w:lineRule="auto"/>
              <w:rPr>
                <w:rFonts w:ascii="Times New Roman" w:hAnsi="Times New Roman"/>
                <w:b/>
                <w:bCs/>
                <w:sz w:val="24"/>
                <w:szCs w:val="24"/>
                <w:lang w:val="uk-UA"/>
              </w:rPr>
            </w:pPr>
          </w:p>
        </w:tc>
      </w:tr>
      <w:tr w:rsidR="0034205C" w:rsidRPr="00F71E93" w:rsidTr="00011228">
        <w:trPr>
          <w:trHeight w:val="375"/>
        </w:trPr>
        <w:tc>
          <w:tcPr>
            <w:tcW w:w="992" w:type="dxa"/>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1</w:t>
            </w:r>
          </w:p>
        </w:tc>
        <w:tc>
          <w:tcPr>
            <w:tcW w:w="4536" w:type="dxa"/>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2</w:t>
            </w:r>
          </w:p>
        </w:tc>
        <w:tc>
          <w:tcPr>
            <w:tcW w:w="992" w:type="dxa"/>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3</w:t>
            </w:r>
          </w:p>
        </w:tc>
        <w:tc>
          <w:tcPr>
            <w:tcW w:w="1015" w:type="dxa"/>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4</w:t>
            </w:r>
          </w:p>
        </w:tc>
        <w:tc>
          <w:tcPr>
            <w:tcW w:w="1253" w:type="dxa"/>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5</w:t>
            </w:r>
          </w:p>
        </w:tc>
        <w:tc>
          <w:tcPr>
            <w:tcW w:w="1276" w:type="dxa"/>
            <w:noWrap/>
            <w:vAlign w:val="center"/>
          </w:tcPr>
          <w:p w:rsidR="0034205C" w:rsidRPr="00F71E93" w:rsidRDefault="0034205C">
            <w:pPr>
              <w:spacing w:after="0" w:line="240" w:lineRule="auto"/>
              <w:jc w:val="center"/>
              <w:rPr>
                <w:rFonts w:ascii="Times New Roman" w:hAnsi="Times New Roman"/>
                <w:b/>
                <w:bCs/>
                <w:sz w:val="24"/>
                <w:szCs w:val="24"/>
                <w:lang w:val="uk-UA"/>
              </w:rPr>
            </w:pPr>
            <w:r w:rsidRPr="00F71E93">
              <w:rPr>
                <w:rFonts w:ascii="Times New Roman" w:hAnsi="Times New Roman"/>
                <w:b/>
                <w:bCs/>
                <w:sz w:val="24"/>
                <w:szCs w:val="24"/>
                <w:lang w:val="uk-UA"/>
              </w:rPr>
              <w:t>6</w:t>
            </w:r>
          </w:p>
        </w:tc>
      </w:tr>
      <w:tr w:rsidR="0034205C" w:rsidRPr="00F71E93" w:rsidTr="00011228">
        <w:trPr>
          <w:trHeight w:val="390"/>
        </w:trPr>
        <w:tc>
          <w:tcPr>
            <w:tcW w:w="10064" w:type="dxa"/>
            <w:gridSpan w:val="6"/>
            <w:shd w:val="clear" w:color="auto" w:fill="FFFF99"/>
            <w:vAlign w:val="center"/>
          </w:tcPr>
          <w:p w:rsidR="0034205C" w:rsidRPr="00F71E93" w:rsidRDefault="0034205C">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І. ЦИКЛ ЗАГАЛЬНОЇ ПІДГОТОВКИ</w:t>
            </w:r>
          </w:p>
        </w:tc>
      </w:tr>
      <w:tr w:rsidR="0034205C" w:rsidRPr="00F71E93" w:rsidTr="00FC6DEF">
        <w:trPr>
          <w:trHeight w:val="405"/>
        </w:trPr>
        <w:tc>
          <w:tcPr>
            <w:tcW w:w="10064" w:type="dxa"/>
            <w:gridSpan w:val="6"/>
            <w:tcBorders>
              <w:bottom w:val="single" w:sz="4" w:space="0" w:color="auto"/>
            </w:tcBorders>
            <w:shd w:val="clear" w:color="auto" w:fill="FFFFFF"/>
            <w:vAlign w:val="center"/>
          </w:tcPr>
          <w:p w:rsidR="0034205C" w:rsidRPr="00F71E93" w:rsidRDefault="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 xml:space="preserve">1.1 </w:t>
            </w:r>
            <w:r w:rsidR="0034205C" w:rsidRPr="00F71E93">
              <w:rPr>
                <w:rFonts w:ascii="Times New Roman" w:hAnsi="Times New Roman"/>
                <w:b/>
                <w:bCs/>
                <w:color w:val="000099"/>
                <w:sz w:val="24"/>
                <w:szCs w:val="24"/>
                <w:lang w:val="uk-UA"/>
              </w:rPr>
              <w:t>Обов’язкові компоненти освітньої програми</w:t>
            </w:r>
          </w:p>
        </w:tc>
      </w:tr>
      <w:tr w:rsidR="0034205C" w:rsidRPr="00F71E93"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34205C" w:rsidRPr="00F71E93" w:rsidRDefault="0034205C" w:rsidP="008E0E85">
            <w:pPr>
              <w:spacing w:after="0"/>
              <w:jc w:val="center"/>
              <w:rPr>
                <w:rFonts w:ascii="Times New Roman" w:hAnsi="Times New Roman"/>
                <w:sz w:val="24"/>
                <w:szCs w:val="24"/>
                <w:lang w:val="uk-UA"/>
              </w:rPr>
            </w:pPr>
            <w:r w:rsidRPr="00F71E93">
              <w:rPr>
                <w:rFonts w:ascii="Times New Roman" w:hAnsi="Times New Roman"/>
                <w:sz w:val="24"/>
                <w:szCs w:val="24"/>
                <w:lang w:val="uk-UA"/>
              </w:rPr>
              <w:t>ОК 1.1</w:t>
            </w:r>
          </w:p>
        </w:tc>
        <w:tc>
          <w:tcPr>
            <w:tcW w:w="4536" w:type="dxa"/>
            <w:tcBorders>
              <w:top w:val="single" w:sz="4" w:space="0" w:color="auto"/>
              <w:left w:val="single" w:sz="4" w:space="0" w:color="auto"/>
              <w:bottom w:val="single" w:sz="4" w:space="0" w:color="auto"/>
              <w:right w:val="single" w:sz="4" w:space="0" w:color="auto"/>
            </w:tcBorders>
            <w:vAlign w:val="center"/>
          </w:tcPr>
          <w:p w:rsidR="0034205C" w:rsidRPr="00F71E93" w:rsidRDefault="00E574C6" w:rsidP="00011228">
            <w:pPr>
              <w:spacing w:after="0"/>
              <w:rPr>
                <w:rFonts w:ascii="Times New Roman" w:hAnsi="Times New Roman"/>
                <w:sz w:val="24"/>
                <w:szCs w:val="24"/>
                <w:lang w:val="uk-UA"/>
              </w:rPr>
            </w:pPr>
            <w:r w:rsidRPr="00F71E93">
              <w:rPr>
                <w:rFonts w:ascii="Times New Roman" w:hAnsi="Times New Roman"/>
                <w:sz w:val="24"/>
                <w:szCs w:val="24"/>
                <w:lang w:val="uk-UA"/>
              </w:rPr>
              <w:t>Академічна іноземна мова</w:t>
            </w:r>
          </w:p>
        </w:tc>
        <w:tc>
          <w:tcPr>
            <w:tcW w:w="992" w:type="dxa"/>
            <w:tcBorders>
              <w:top w:val="single" w:sz="4" w:space="0" w:color="auto"/>
              <w:left w:val="single" w:sz="4" w:space="0" w:color="auto"/>
              <w:bottom w:val="single" w:sz="4" w:space="0" w:color="auto"/>
              <w:right w:val="single" w:sz="4" w:space="0" w:color="auto"/>
            </w:tcBorders>
            <w:vAlign w:val="center"/>
          </w:tcPr>
          <w:p w:rsidR="0034205C" w:rsidRPr="00F71E93" w:rsidRDefault="00E574C6" w:rsidP="00011228">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34205C" w:rsidRPr="00F71E93" w:rsidRDefault="00E574C6" w:rsidP="00011228">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34205C" w:rsidRPr="00F71E93" w:rsidRDefault="00E574C6" w:rsidP="00011228">
            <w:pPr>
              <w:spacing w:after="0"/>
              <w:jc w:val="center"/>
              <w:rPr>
                <w:rFonts w:ascii="Times New Roman" w:hAnsi="Times New Roman"/>
                <w:sz w:val="24"/>
                <w:szCs w:val="24"/>
                <w:lang w:val="uk-UA"/>
              </w:rPr>
            </w:pPr>
            <w:r w:rsidRPr="00F71E93">
              <w:rPr>
                <w:rFonts w:ascii="Times New Roman" w:hAnsi="Times New Roman"/>
                <w:sz w:val="24"/>
                <w:szCs w:val="24"/>
                <w:lang w:val="uk-UA"/>
              </w:rPr>
              <w:t>з,</w:t>
            </w:r>
            <w:r w:rsidR="0034205C" w:rsidRPr="00F71E93">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34205C" w:rsidRPr="00F71E93" w:rsidRDefault="0034205C" w:rsidP="00011228">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r w:rsidR="00E574C6" w:rsidRPr="00F71E93">
              <w:rPr>
                <w:rFonts w:ascii="Times New Roman" w:hAnsi="Times New Roman"/>
                <w:b/>
                <w:bCs/>
                <w:sz w:val="24"/>
                <w:szCs w:val="24"/>
                <w:lang w:val="uk-UA"/>
              </w:rPr>
              <w:t>-2</w:t>
            </w:r>
          </w:p>
        </w:tc>
      </w:tr>
      <w:tr w:rsidR="00E574C6" w:rsidRPr="00F71E93" w:rsidTr="00A4369A">
        <w:trPr>
          <w:trHeight w:val="558"/>
        </w:trPr>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1.2</w:t>
            </w:r>
          </w:p>
        </w:tc>
        <w:tc>
          <w:tcPr>
            <w:tcW w:w="4536"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Методологія та організація наукових досліджень</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1.3</w:t>
            </w:r>
          </w:p>
        </w:tc>
        <w:tc>
          <w:tcPr>
            <w:tcW w:w="4536"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Міжнародне право</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20"/>
        </w:trPr>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1.4</w:t>
            </w:r>
          </w:p>
        </w:tc>
        <w:tc>
          <w:tcPr>
            <w:tcW w:w="4536"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Інтелектуальна власність</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20"/>
        </w:trPr>
        <w:tc>
          <w:tcPr>
            <w:tcW w:w="5528" w:type="dxa"/>
            <w:gridSpan w:val="2"/>
            <w:tcBorders>
              <w:top w:val="single" w:sz="4" w:space="0" w:color="auto"/>
            </w:tcBorders>
            <w:shd w:val="clear" w:color="auto" w:fill="CCECFF"/>
            <w:vAlign w:val="center"/>
          </w:tcPr>
          <w:p w:rsidR="00E574C6" w:rsidRPr="00F71E93" w:rsidRDefault="00E574C6" w:rsidP="00E574C6">
            <w:pPr>
              <w:spacing w:after="0" w:line="240" w:lineRule="auto"/>
              <w:jc w:val="right"/>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tcBorders>
            <w:shd w:val="clear" w:color="auto" w:fill="CCECFF"/>
            <w:vAlign w:val="center"/>
          </w:tcPr>
          <w:p w:rsidR="00E574C6" w:rsidRPr="00F71E93" w:rsidRDefault="00E574C6" w:rsidP="00E574C6">
            <w:pPr>
              <w:spacing w:after="0" w:line="276" w:lineRule="auto"/>
              <w:jc w:val="center"/>
              <w:rPr>
                <w:rFonts w:ascii="Times New Roman" w:hAnsi="Times New Roman"/>
                <w:b/>
                <w:sz w:val="24"/>
                <w:szCs w:val="24"/>
                <w:lang w:val="uk-UA"/>
              </w:rPr>
            </w:pPr>
            <w:r w:rsidRPr="00F71E93">
              <w:rPr>
                <w:rFonts w:ascii="Times New Roman" w:hAnsi="Times New Roman"/>
                <w:b/>
                <w:sz w:val="24"/>
                <w:szCs w:val="24"/>
                <w:lang w:val="uk-UA"/>
              </w:rPr>
              <w:t>17</w:t>
            </w:r>
          </w:p>
        </w:tc>
        <w:tc>
          <w:tcPr>
            <w:tcW w:w="1015" w:type="dxa"/>
            <w:tcBorders>
              <w:top w:val="single" w:sz="4" w:space="0" w:color="auto"/>
            </w:tcBorders>
            <w:shd w:val="clear" w:color="auto" w:fill="CCECFF"/>
            <w:vAlign w:val="center"/>
          </w:tcPr>
          <w:p w:rsidR="00E574C6" w:rsidRPr="00F71E93" w:rsidRDefault="00E574C6" w:rsidP="00E574C6">
            <w:pPr>
              <w:spacing w:after="0" w:line="276" w:lineRule="auto"/>
              <w:jc w:val="center"/>
              <w:rPr>
                <w:rFonts w:ascii="Times New Roman" w:hAnsi="Times New Roman"/>
                <w:b/>
                <w:sz w:val="24"/>
                <w:szCs w:val="24"/>
                <w:lang w:val="uk-UA"/>
              </w:rPr>
            </w:pPr>
            <w:r w:rsidRPr="00F71E93">
              <w:rPr>
                <w:rFonts w:ascii="Times New Roman" w:hAnsi="Times New Roman"/>
                <w:b/>
                <w:sz w:val="24"/>
                <w:szCs w:val="24"/>
                <w:lang w:val="uk-UA"/>
              </w:rPr>
              <w:t>510</w:t>
            </w:r>
          </w:p>
        </w:tc>
        <w:tc>
          <w:tcPr>
            <w:tcW w:w="1253" w:type="dxa"/>
            <w:tcBorders>
              <w:top w:val="single" w:sz="4" w:space="0" w:color="auto"/>
            </w:tcBorders>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 </w:t>
            </w:r>
          </w:p>
        </w:tc>
        <w:tc>
          <w:tcPr>
            <w:tcW w:w="1276" w:type="dxa"/>
            <w:tcBorders>
              <w:top w:val="single" w:sz="4" w:space="0" w:color="auto"/>
            </w:tcBorders>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 </w:t>
            </w:r>
          </w:p>
        </w:tc>
      </w:tr>
      <w:tr w:rsidR="00E574C6" w:rsidRPr="00F71E93" w:rsidTr="00011228">
        <w:trPr>
          <w:trHeight w:val="375"/>
        </w:trPr>
        <w:tc>
          <w:tcPr>
            <w:tcW w:w="10064" w:type="dxa"/>
            <w:gridSpan w:val="6"/>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1.2 Вибіркові компоненти освітньої програми</w:t>
            </w:r>
          </w:p>
        </w:tc>
      </w:tr>
      <w:tr w:rsidR="00E574C6" w:rsidRPr="00F71E93" w:rsidTr="00011228">
        <w:trPr>
          <w:trHeight w:val="375"/>
        </w:trPr>
        <w:tc>
          <w:tcPr>
            <w:tcW w:w="5528" w:type="dxa"/>
            <w:gridSpan w:val="2"/>
            <w:shd w:val="clear" w:color="auto" w:fill="CCFFCC"/>
            <w:vAlign w:val="center"/>
          </w:tcPr>
          <w:p w:rsidR="00E574C6" w:rsidRPr="00F71E93" w:rsidRDefault="00E574C6" w:rsidP="00E574C6">
            <w:pPr>
              <w:spacing w:after="0" w:line="240" w:lineRule="auto"/>
              <w:jc w:val="right"/>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Всього ВК за циклом загальної підготовки</w:t>
            </w:r>
          </w:p>
        </w:tc>
        <w:tc>
          <w:tcPr>
            <w:tcW w:w="992"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10</w:t>
            </w:r>
          </w:p>
        </w:tc>
        <w:tc>
          <w:tcPr>
            <w:tcW w:w="1015" w:type="dxa"/>
            <w:shd w:val="clear" w:color="auto" w:fill="CCFFCC"/>
            <w:vAlign w:val="center"/>
          </w:tcPr>
          <w:p w:rsidR="00E574C6" w:rsidRPr="00F71E93" w:rsidRDefault="00E574C6" w:rsidP="00E574C6">
            <w:pPr>
              <w:spacing w:after="0" w:line="276" w:lineRule="auto"/>
              <w:jc w:val="center"/>
              <w:rPr>
                <w:rFonts w:ascii="Times New Roman" w:hAnsi="Times New Roman"/>
                <w:sz w:val="24"/>
                <w:szCs w:val="24"/>
                <w:lang w:val="uk-UA"/>
              </w:rPr>
            </w:pPr>
            <w:r w:rsidRPr="00F71E93">
              <w:rPr>
                <w:rFonts w:ascii="Times New Roman" w:hAnsi="Times New Roman"/>
                <w:sz w:val="24"/>
                <w:szCs w:val="24"/>
                <w:lang w:val="uk-UA"/>
              </w:rPr>
              <w:t>300</w:t>
            </w:r>
          </w:p>
        </w:tc>
        <w:tc>
          <w:tcPr>
            <w:tcW w:w="1253"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 </w:t>
            </w:r>
          </w:p>
        </w:tc>
        <w:tc>
          <w:tcPr>
            <w:tcW w:w="1276"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 </w:t>
            </w:r>
          </w:p>
        </w:tc>
      </w:tr>
      <w:tr w:rsidR="00E574C6" w:rsidRPr="00F71E93" w:rsidTr="00E574C6">
        <w:trPr>
          <w:trHeight w:val="482"/>
        </w:trPr>
        <w:tc>
          <w:tcPr>
            <w:tcW w:w="992" w:type="dxa"/>
            <w:vAlign w:val="center"/>
          </w:tcPr>
          <w:p w:rsidR="00E574C6" w:rsidRPr="00F71E93" w:rsidRDefault="00E574C6" w:rsidP="00E574C6">
            <w:pPr>
              <w:spacing w:after="0" w:line="240" w:lineRule="auto"/>
              <w:jc w:val="center"/>
              <w:rPr>
                <w:rFonts w:ascii="Times New Roman" w:hAnsi="Times New Roman"/>
                <w:color w:val="003300"/>
                <w:sz w:val="24"/>
                <w:szCs w:val="24"/>
                <w:lang w:val="uk-UA"/>
              </w:rPr>
            </w:pPr>
            <w:r w:rsidRPr="00F71E93">
              <w:rPr>
                <w:rFonts w:ascii="Times New Roman" w:hAnsi="Times New Roman"/>
                <w:color w:val="003300"/>
                <w:sz w:val="24"/>
                <w:szCs w:val="24"/>
                <w:lang w:val="uk-UA"/>
              </w:rPr>
              <w:t>ВК 1.1</w:t>
            </w:r>
          </w:p>
        </w:tc>
        <w:tc>
          <w:tcPr>
            <w:tcW w:w="4536" w:type="dxa"/>
            <w:vMerge w:val="restart"/>
            <w:noWrap/>
          </w:tcPr>
          <w:p w:rsidR="00E574C6" w:rsidRPr="00F71E93" w:rsidRDefault="00E574C6" w:rsidP="00E574C6">
            <w:pPr>
              <w:spacing w:after="0" w:line="240" w:lineRule="auto"/>
              <w:jc w:val="center"/>
              <w:rPr>
                <w:rFonts w:ascii="Times New Roman" w:hAnsi="Times New Roman"/>
                <w:color w:val="003300"/>
                <w:sz w:val="24"/>
                <w:szCs w:val="24"/>
                <w:lang w:val="uk-UA"/>
              </w:rPr>
            </w:pPr>
            <w:r w:rsidRPr="00F71E93">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p>
        </w:tc>
      </w:tr>
      <w:tr w:rsidR="00E574C6" w:rsidRPr="00F71E93" w:rsidTr="00A4369A">
        <w:trPr>
          <w:trHeight w:val="276"/>
        </w:trPr>
        <w:tc>
          <w:tcPr>
            <w:tcW w:w="992" w:type="dxa"/>
            <w:vAlign w:val="center"/>
          </w:tcPr>
          <w:p w:rsidR="00E574C6" w:rsidRPr="00F71E93" w:rsidRDefault="00E574C6" w:rsidP="00E574C6">
            <w:pPr>
              <w:spacing w:after="0" w:line="240" w:lineRule="auto"/>
              <w:jc w:val="center"/>
              <w:rPr>
                <w:rFonts w:ascii="Times New Roman" w:hAnsi="Times New Roman"/>
                <w:color w:val="003300"/>
                <w:sz w:val="24"/>
                <w:szCs w:val="24"/>
                <w:lang w:val="uk-UA"/>
              </w:rPr>
            </w:pPr>
            <w:r w:rsidRPr="00F71E93">
              <w:rPr>
                <w:rFonts w:ascii="Times New Roman" w:hAnsi="Times New Roman"/>
                <w:color w:val="003300"/>
                <w:sz w:val="24"/>
                <w:szCs w:val="24"/>
                <w:lang w:val="uk-UA"/>
              </w:rPr>
              <w:t>ВК 1.2</w:t>
            </w:r>
          </w:p>
        </w:tc>
        <w:tc>
          <w:tcPr>
            <w:tcW w:w="4536" w:type="dxa"/>
            <w:vMerge/>
            <w:noWrap/>
          </w:tcPr>
          <w:p w:rsidR="00E574C6" w:rsidRPr="00F71E93" w:rsidRDefault="00E574C6" w:rsidP="00E574C6">
            <w:pPr>
              <w:spacing w:after="0" w:line="240" w:lineRule="auto"/>
              <w:jc w:val="center"/>
              <w:rPr>
                <w:rFonts w:ascii="Times New Roman" w:hAnsi="Times New Roman"/>
                <w:color w:val="003300"/>
                <w:sz w:val="24"/>
                <w:szCs w:val="24"/>
                <w:lang w:val="uk-UA"/>
              </w:rPr>
            </w:pPr>
          </w:p>
        </w:tc>
        <w:tc>
          <w:tcPr>
            <w:tcW w:w="992"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p>
        </w:tc>
      </w:tr>
      <w:tr w:rsidR="00E574C6" w:rsidRPr="00F71E93" w:rsidTr="00011228">
        <w:trPr>
          <w:trHeight w:val="390"/>
        </w:trPr>
        <w:tc>
          <w:tcPr>
            <w:tcW w:w="5528" w:type="dxa"/>
            <w:gridSpan w:val="2"/>
            <w:shd w:val="clear" w:color="auto" w:fill="CCC0DA"/>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Всього за циклом загальної підготовки</w:t>
            </w:r>
          </w:p>
        </w:tc>
        <w:tc>
          <w:tcPr>
            <w:tcW w:w="992" w:type="dxa"/>
            <w:shd w:val="clear" w:color="auto" w:fill="CCC0DA"/>
            <w:vAlign w:val="center"/>
          </w:tcPr>
          <w:p w:rsidR="00E574C6" w:rsidRPr="00F71E93" w:rsidRDefault="00E574C6" w:rsidP="00E574C6">
            <w:pPr>
              <w:spacing w:after="0" w:line="276" w:lineRule="auto"/>
              <w:jc w:val="center"/>
              <w:rPr>
                <w:rFonts w:ascii="Times New Roman" w:hAnsi="Times New Roman"/>
                <w:b/>
                <w:sz w:val="24"/>
                <w:szCs w:val="24"/>
                <w:lang w:val="uk-UA"/>
              </w:rPr>
            </w:pPr>
            <w:r w:rsidRPr="00F71E93">
              <w:rPr>
                <w:rFonts w:ascii="Times New Roman" w:hAnsi="Times New Roman"/>
                <w:b/>
                <w:sz w:val="24"/>
                <w:szCs w:val="24"/>
                <w:lang w:val="uk-UA"/>
              </w:rPr>
              <w:t>27</w:t>
            </w:r>
          </w:p>
        </w:tc>
        <w:tc>
          <w:tcPr>
            <w:tcW w:w="2268" w:type="dxa"/>
            <w:gridSpan w:val="2"/>
            <w:shd w:val="clear" w:color="auto" w:fill="CCC0DA"/>
            <w:vAlign w:val="center"/>
          </w:tcPr>
          <w:p w:rsidR="00E574C6" w:rsidRPr="00F71E93" w:rsidRDefault="00E574C6" w:rsidP="00E574C6">
            <w:pPr>
              <w:spacing w:after="0" w:line="276" w:lineRule="auto"/>
              <w:jc w:val="center"/>
              <w:rPr>
                <w:rFonts w:ascii="Times New Roman" w:hAnsi="Times New Roman"/>
                <w:b/>
                <w:sz w:val="24"/>
                <w:szCs w:val="24"/>
                <w:lang w:val="uk-UA"/>
              </w:rPr>
            </w:pPr>
            <w:r w:rsidRPr="00F71E93">
              <w:rPr>
                <w:rFonts w:ascii="Times New Roman" w:hAnsi="Times New Roman"/>
                <w:b/>
                <w:sz w:val="24"/>
                <w:szCs w:val="24"/>
                <w:lang w:val="uk-UA"/>
              </w:rPr>
              <w:t>810</w:t>
            </w:r>
          </w:p>
        </w:tc>
        <w:tc>
          <w:tcPr>
            <w:tcW w:w="1276" w:type="dxa"/>
            <w:shd w:val="clear" w:color="auto" w:fill="CCC0DA"/>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w:t>
            </w:r>
          </w:p>
        </w:tc>
      </w:tr>
      <w:tr w:rsidR="00E574C6" w:rsidRPr="00F71E93" w:rsidTr="00011228">
        <w:trPr>
          <w:trHeight w:val="405"/>
        </w:trPr>
        <w:tc>
          <w:tcPr>
            <w:tcW w:w="10064" w:type="dxa"/>
            <w:gridSpan w:val="6"/>
            <w:shd w:val="clear" w:color="auto" w:fill="FFFF99"/>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ІІ. ЦИКЛ ПРОФЕСІЙНОЇ ПІДГОТОВКИ</w:t>
            </w:r>
          </w:p>
        </w:tc>
      </w:tr>
      <w:tr w:rsidR="00E574C6" w:rsidRPr="00F71E93" w:rsidTr="00A4369A">
        <w:trPr>
          <w:trHeight w:val="222"/>
        </w:trPr>
        <w:tc>
          <w:tcPr>
            <w:tcW w:w="10064" w:type="dxa"/>
            <w:gridSpan w:val="6"/>
            <w:tcBorders>
              <w:bottom w:val="single" w:sz="4" w:space="0" w:color="auto"/>
            </w:tcBorders>
            <w:shd w:val="clear" w:color="auto" w:fill="FFFF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2.1 Обов’язкові компоненти освітньої програми</w:t>
            </w:r>
          </w:p>
        </w:tc>
      </w:tr>
      <w:tr w:rsidR="00E574C6" w:rsidRPr="00F71E93" w:rsidTr="00A4369A">
        <w:trPr>
          <w:trHeight w:val="505"/>
        </w:trPr>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2.1</w:t>
            </w:r>
          </w:p>
        </w:tc>
        <w:tc>
          <w:tcPr>
            <w:tcW w:w="4536" w:type="dxa"/>
            <w:tcBorders>
              <w:top w:val="single" w:sz="4" w:space="0" w:color="auto"/>
              <w:left w:val="single" w:sz="4" w:space="0" w:color="auto"/>
              <w:bottom w:val="single" w:sz="4" w:space="0" w:color="auto"/>
              <w:right w:val="single" w:sz="4" w:space="0" w:color="auto"/>
            </w:tcBorders>
            <w:noWrap/>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Моніторинг світового ринку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525"/>
        </w:trPr>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2.2</w:t>
            </w:r>
          </w:p>
        </w:tc>
        <w:tc>
          <w:tcPr>
            <w:tcW w:w="4536" w:type="dxa"/>
            <w:tcBorders>
              <w:top w:val="single" w:sz="4" w:space="0" w:color="auto"/>
              <w:left w:val="single" w:sz="4" w:space="0" w:color="auto"/>
              <w:bottom w:val="single" w:sz="4" w:space="0" w:color="auto"/>
              <w:right w:val="single" w:sz="4" w:space="0" w:color="auto"/>
            </w:tcBorders>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Стратегія регіонального розвитку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і, кр</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2.3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Стратегія розвитку та інновації курортної справи</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1</w:t>
            </w:r>
          </w:p>
        </w:tc>
      </w:tr>
      <w:tr w:rsidR="00E574C6" w:rsidRPr="00F71E93"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ОК 2.4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Туристична політика зарубіжних країн</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3</w:t>
            </w:r>
          </w:p>
        </w:tc>
      </w:tr>
      <w:tr w:rsidR="00E574C6" w:rsidRPr="00F71E93" w:rsidTr="00A4369A">
        <w:trPr>
          <w:trHeight w:val="480"/>
        </w:trPr>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ПР 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Науково-педагогічна (асистентська) практика</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p>
        </w:tc>
      </w:tr>
      <w:tr w:rsidR="00E574C6" w:rsidRPr="00F71E93" w:rsidTr="00FC6DEF">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ПР 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574C6" w:rsidRPr="00F71E93" w:rsidRDefault="00E574C6" w:rsidP="00E574C6">
            <w:pPr>
              <w:spacing w:after="0"/>
              <w:rPr>
                <w:rFonts w:ascii="Times New Roman" w:hAnsi="Times New Roman"/>
                <w:sz w:val="24"/>
                <w:szCs w:val="24"/>
                <w:lang w:val="uk-UA"/>
              </w:rPr>
            </w:pPr>
            <w:r w:rsidRPr="00F71E93">
              <w:rPr>
                <w:rFonts w:ascii="Times New Roman" w:hAnsi="Times New Roman"/>
                <w:sz w:val="24"/>
                <w:szCs w:val="24"/>
                <w:lang w:val="uk-UA"/>
              </w:rPr>
              <w:t xml:space="preserve">Стажування </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360</w:t>
            </w:r>
          </w:p>
        </w:tc>
        <w:tc>
          <w:tcPr>
            <w:tcW w:w="1253"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3</w:t>
            </w:r>
          </w:p>
        </w:tc>
      </w:tr>
      <w:tr w:rsidR="00E574C6" w:rsidRPr="00F71E93" w:rsidTr="003712B1">
        <w:trPr>
          <w:trHeight w:val="336"/>
        </w:trPr>
        <w:tc>
          <w:tcPr>
            <w:tcW w:w="992"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574C6" w:rsidRPr="00F71E93" w:rsidRDefault="00E574C6" w:rsidP="00E574C6">
            <w:pPr>
              <w:spacing w:after="0"/>
              <w:rPr>
                <w:rFonts w:ascii="Times New Roman" w:hAnsi="Times New Roman"/>
                <w:b/>
                <w:sz w:val="24"/>
                <w:szCs w:val="24"/>
                <w:lang w:val="uk-UA"/>
              </w:rPr>
            </w:pPr>
            <w:r w:rsidRPr="00F71E93">
              <w:rPr>
                <w:rFonts w:ascii="Times New Roman" w:hAnsi="Times New Roman"/>
                <w:b/>
                <w:sz w:val="24"/>
                <w:szCs w:val="24"/>
                <w:lang w:val="uk-UA"/>
              </w:rPr>
              <w:t>Магістерська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12</w:t>
            </w:r>
          </w:p>
        </w:tc>
        <w:tc>
          <w:tcPr>
            <w:tcW w:w="1015" w:type="dxa"/>
            <w:tcBorders>
              <w:top w:val="single" w:sz="4" w:space="0" w:color="auto"/>
              <w:left w:val="single" w:sz="4" w:space="0" w:color="auto"/>
              <w:bottom w:val="single" w:sz="4" w:space="0" w:color="auto"/>
              <w:right w:val="single" w:sz="4" w:space="0" w:color="auto"/>
            </w:tcBorders>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360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574C6" w:rsidRPr="00F71E93" w:rsidRDefault="00E574C6"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захист</w:t>
            </w:r>
          </w:p>
        </w:tc>
        <w:tc>
          <w:tcPr>
            <w:tcW w:w="1276" w:type="dxa"/>
            <w:tcBorders>
              <w:top w:val="single" w:sz="4" w:space="0" w:color="auto"/>
              <w:left w:val="single" w:sz="4" w:space="0" w:color="auto"/>
              <w:bottom w:val="single" w:sz="4" w:space="0" w:color="auto"/>
              <w:right w:val="single" w:sz="4" w:space="0" w:color="auto"/>
            </w:tcBorders>
            <w:noWrap/>
            <w:vAlign w:val="center"/>
          </w:tcPr>
          <w:p w:rsidR="00E574C6" w:rsidRPr="00F71E93" w:rsidRDefault="00E574C6"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3</w:t>
            </w:r>
          </w:p>
        </w:tc>
      </w:tr>
      <w:tr w:rsidR="00E574C6" w:rsidRPr="00F71E93" w:rsidTr="00011228">
        <w:trPr>
          <w:trHeight w:val="390"/>
        </w:trPr>
        <w:tc>
          <w:tcPr>
            <w:tcW w:w="5528" w:type="dxa"/>
            <w:gridSpan w:val="2"/>
            <w:shd w:val="clear" w:color="auto" w:fill="CCECFF"/>
            <w:vAlign w:val="center"/>
          </w:tcPr>
          <w:p w:rsidR="00E574C6" w:rsidRPr="00F71E93" w:rsidRDefault="00E574C6" w:rsidP="00E574C6">
            <w:pPr>
              <w:spacing w:after="0" w:line="240" w:lineRule="auto"/>
              <w:jc w:val="right"/>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Всього ОК за циклом професійної підготовки</w:t>
            </w:r>
          </w:p>
        </w:tc>
        <w:tc>
          <w:tcPr>
            <w:tcW w:w="992" w:type="dxa"/>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48</w:t>
            </w:r>
          </w:p>
        </w:tc>
        <w:tc>
          <w:tcPr>
            <w:tcW w:w="1015" w:type="dxa"/>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1440</w:t>
            </w:r>
          </w:p>
        </w:tc>
        <w:tc>
          <w:tcPr>
            <w:tcW w:w="1253" w:type="dxa"/>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p>
        </w:tc>
        <w:tc>
          <w:tcPr>
            <w:tcW w:w="1276" w:type="dxa"/>
            <w:shd w:val="clear" w:color="auto" w:fill="CCECFF"/>
            <w:vAlign w:val="center"/>
          </w:tcPr>
          <w:p w:rsidR="00E574C6" w:rsidRPr="00F71E93" w:rsidRDefault="00E574C6" w:rsidP="00E574C6">
            <w:pPr>
              <w:spacing w:after="0" w:line="240" w:lineRule="auto"/>
              <w:jc w:val="center"/>
              <w:rPr>
                <w:rFonts w:ascii="Times New Roman" w:hAnsi="Times New Roman"/>
                <w:b/>
                <w:bCs/>
                <w:color w:val="000099"/>
                <w:sz w:val="24"/>
                <w:szCs w:val="24"/>
                <w:lang w:val="uk-UA"/>
              </w:rPr>
            </w:pPr>
            <w:r w:rsidRPr="00F71E93">
              <w:rPr>
                <w:rFonts w:ascii="Times New Roman" w:hAnsi="Times New Roman"/>
                <w:b/>
                <w:bCs/>
                <w:color w:val="000099"/>
                <w:sz w:val="24"/>
                <w:szCs w:val="24"/>
                <w:lang w:val="uk-UA"/>
              </w:rPr>
              <w:t> </w:t>
            </w:r>
          </w:p>
        </w:tc>
      </w:tr>
      <w:tr w:rsidR="00E574C6" w:rsidRPr="00F71E93" w:rsidTr="00A4369A">
        <w:trPr>
          <w:trHeight w:val="196"/>
        </w:trPr>
        <w:tc>
          <w:tcPr>
            <w:tcW w:w="10064" w:type="dxa"/>
            <w:gridSpan w:val="6"/>
            <w:vAlign w:val="center"/>
          </w:tcPr>
          <w:p w:rsidR="00E574C6" w:rsidRPr="00F71E93" w:rsidRDefault="00A4369A"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 xml:space="preserve">2.2 </w:t>
            </w:r>
            <w:r w:rsidR="00E574C6" w:rsidRPr="00F71E93">
              <w:rPr>
                <w:rFonts w:ascii="Times New Roman" w:hAnsi="Times New Roman"/>
                <w:b/>
                <w:bCs/>
                <w:color w:val="003300"/>
                <w:sz w:val="24"/>
                <w:szCs w:val="24"/>
                <w:lang w:val="uk-UA"/>
              </w:rPr>
              <w:t>Вибіркові компоненти освітньої програми</w:t>
            </w:r>
          </w:p>
        </w:tc>
      </w:tr>
      <w:tr w:rsidR="00E574C6" w:rsidRPr="00F71E93" w:rsidTr="00A4369A">
        <w:trPr>
          <w:trHeight w:val="172"/>
        </w:trPr>
        <w:tc>
          <w:tcPr>
            <w:tcW w:w="5528" w:type="dxa"/>
            <w:gridSpan w:val="2"/>
            <w:shd w:val="clear" w:color="auto" w:fill="CCFFCC"/>
            <w:vAlign w:val="center"/>
          </w:tcPr>
          <w:p w:rsidR="00E574C6" w:rsidRPr="00F71E93" w:rsidRDefault="00E574C6" w:rsidP="00E574C6">
            <w:pPr>
              <w:spacing w:after="0" w:line="240" w:lineRule="auto"/>
              <w:jc w:val="right"/>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Всього ВК за циклом професійної підготовки</w:t>
            </w:r>
          </w:p>
        </w:tc>
        <w:tc>
          <w:tcPr>
            <w:tcW w:w="992" w:type="dxa"/>
            <w:shd w:val="clear" w:color="auto" w:fill="CCFFCC"/>
            <w:vAlign w:val="center"/>
          </w:tcPr>
          <w:p w:rsidR="00E574C6" w:rsidRPr="00F71E93" w:rsidRDefault="00A4369A"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15</w:t>
            </w:r>
          </w:p>
        </w:tc>
        <w:tc>
          <w:tcPr>
            <w:tcW w:w="1015" w:type="dxa"/>
            <w:shd w:val="clear" w:color="auto" w:fill="CCFFCC"/>
            <w:vAlign w:val="center"/>
          </w:tcPr>
          <w:p w:rsidR="00E574C6" w:rsidRPr="00F71E93" w:rsidRDefault="00A4369A"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450</w:t>
            </w:r>
          </w:p>
        </w:tc>
        <w:tc>
          <w:tcPr>
            <w:tcW w:w="1253"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p>
        </w:tc>
        <w:tc>
          <w:tcPr>
            <w:tcW w:w="1276"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p>
        </w:tc>
      </w:tr>
      <w:tr w:rsidR="00A4369A" w:rsidRPr="00F71E93" w:rsidTr="00011228">
        <w:trPr>
          <w:trHeight w:val="390"/>
        </w:trPr>
        <w:tc>
          <w:tcPr>
            <w:tcW w:w="992" w:type="dxa"/>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ВК 2.1</w:t>
            </w:r>
          </w:p>
        </w:tc>
        <w:tc>
          <w:tcPr>
            <w:tcW w:w="4536" w:type="dxa"/>
            <w:vMerge w:val="restart"/>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noWrap/>
            <w:vAlign w:val="center"/>
          </w:tcPr>
          <w:p w:rsidR="00A4369A" w:rsidRPr="00F71E93" w:rsidRDefault="00A4369A"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p>
        </w:tc>
      </w:tr>
      <w:tr w:rsidR="00A4369A" w:rsidRPr="00F71E93" w:rsidTr="00A4369A">
        <w:trPr>
          <w:trHeight w:val="182"/>
        </w:trPr>
        <w:tc>
          <w:tcPr>
            <w:tcW w:w="992" w:type="dxa"/>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ВК 2.2</w:t>
            </w:r>
          </w:p>
        </w:tc>
        <w:tc>
          <w:tcPr>
            <w:tcW w:w="4536" w:type="dxa"/>
            <w:vMerge/>
            <w:vAlign w:val="center"/>
          </w:tcPr>
          <w:p w:rsidR="00A4369A" w:rsidRPr="00F71E93" w:rsidRDefault="00A4369A" w:rsidP="00E574C6">
            <w:pPr>
              <w:spacing w:after="0"/>
              <w:rPr>
                <w:rFonts w:ascii="Times New Roman" w:hAnsi="Times New Roman"/>
                <w:sz w:val="24"/>
                <w:szCs w:val="24"/>
                <w:lang w:val="uk-UA"/>
              </w:rPr>
            </w:pPr>
          </w:p>
        </w:tc>
        <w:tc>
          <w:tcPr>
            <w:tcW w:w="992"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r w:rsidR="00A25CEB" w:rsidRPr="00F71E93">
              <w:rPr>
                <w:rFonts w:ascii="Times New Roman" w:hAnsi="Times New Roman"/>
                <w:sz w:val="24"/>
                <w:szCs w:val="24"/>
                <w:lang w:val="uk-UA"/>
              </w:rPr>
              <w:t>,з</w:t>
            </w:r>
          </w:p>
        </w:tc>
        <w:tc>
          <w:tcPr>
            <w:tcW w:w="1276" w:type="dxa"/>
            <w:vAlign w:val="center"/>
          </w:tcPr>
          <w:p w:rsidR="00A4369A" w:rsidRPr="00F71E93" w:rsidRDefault="00A4369A"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r w:rsidR="00A25CEB" w:rsidRPr="00F71E93">
              <w:rPr>
                <w:rFonts w:ascii="Times New Roman" w:hAnsi="Times New Roman"/>
                <w:b/>
                <w:bCs/>
                <w:sz w:val="24"/>
                <w:szCs w:val="24"/>
                <w:lang w:val="uk-UA"/>
              </w:rPr>
              <w:t>,3</w:t>
            </w:r>
          </w:p>
        </w:tc>
      </w:tr>
      <w:tr w:rsidR="00A4369A" w:rsidRPr="00F71E93" w:rsidTr="00A4369A">
        <w:trPr>
          <w:trHeight w:val="61"/>
        </w:trPr>
        <w:tc>
          <w:tcPr>
            <w:tcW w:w="992" w:type="dxa"/>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ВК 2.3</w:t>
            </w:r>
          </w:p>
        </w:tc>
        <w:tc>
          <w:tcPr>
            <w:tcW w:w="4536" w:type="dxa"/>
            <w:vMerge/>
            <w:vAlign w:val="center"/>
          </w:tcPr>
          <w:p w:rsidR="00A4369A" w:rsidRPr="00F71E93" w:rsidRDefault="00A4369A" w:rsidP="00E574C6">
            <w:pPr>
              <w:spacing w:after="0"/>
              <w:rPr>
                <w:rFonts w:ascii="Times New Roman" w:hAnsi="Times New Roman"/>
                <w:sz w:val="24"/>
                <w:szCs w:val="24"/>
                <w:lang w:val="uk-UA"/>
              </w:rPr>
            </w:pPr>
          </w:p>
        </w:tc>
        <w:tc>
          <w:tcPr>
            <w:tcW w:w="992"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5</w:t>
            </w:r>
          </w:p>
        </w:tc>
        <w:tc>
          <w:tcPr>
            <w:tcW w:w="1015"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150</w:t>
            </w:r>
          </w:p>
        </w:tc>
        <w:tc>
          <w:tcPr>
            <w:tcW w:w="1253" w:type="dxa"/>
            <w:vAlign w:val="center"/>
          </w:tcPr>
          <w:p w:rsidR="00A4369A" w:rsidRPr="00F71E93" w:rsidRDefault="00A4369A" w:rsidP="00E574C6">
            <w:pPr>
              <w:spacing w:after="0"/>
              <w:jc w:val="center"/>
              <w:rPr>
                <w:rFonts w:ascii="Times New Roman" w:hAnsi="Times New Roman"/>
                <w:sz w:val="24"/>
                <w:szCs w:val="24"/>
                <w:lang w:val="uk-UA"/>
              </w:rPr>
            </w:pPr>
            <w:r w:rsidRPr="00F71E93">
              <w:rPr>
                <w:rFonts w:ascii="Times New Roman" w:hAnsi="Times New Roman"/>
                <w:sz w:val="24"/>
                <w:szCs w:val="24"/>
                <w:lang w:val="uk-UA"/>
              </w:rPr>
              <w:t>з</w:t>
            </w:r>
          </w:p>
        </w:tc>
        <w:tc>
          <w:tcPr>
            <w:tcW w:w="1276" w:type="dxa"/>
            <w:vAlign w:val="center"/>
          </w:tcPr>
          <w:p w:rsidR="00A4369A" w:rsidRPr="00F71E93" w:rsidRDefault="00A4369A" w:rsidP="00E574C6">
            <w:pPr>
              <w:spacing w:after="0"/>
              <w:jc w:val="center"/>
              <w:rPr>
                <w:rFonts w:ascii="Times New Roman" w:hAnsi="Times New Roman"/>
                <w:b/>
                <w:bCs/>
                <w:sz w:val="24"/>
                <w:szCs w:val="24"/>
                <w:lang w:val="uk-UA"/>
              </w:rPr>
            </w:pPr>
            <w:r w:rsidRPr="00F71E93">
              <w:rPr>
                <w:rFonts w:ascii="Times New Roman" w:hAnsi="Times New Roman"/>
                <w:b/>
                <w:bCs/>
                <w:sz w:val="24"/>
                <w:szCs w:val="24"/>
                <w:lang w:val="uk-UA"/>
              </w:rPr>
              <w:t>2</w:t>
            </w:r>
          </w:p>
        </w:tc>
      </w:tr>
      <w:tr w:rsidR="00E574C6" w:rsidRPr="00F71E93" w:rsidTr="00A4369A">
        <w:trPr>
          <w:trHeight w:val="60"/>
        </w:trPr>
        <w:tc>
          <w:tcPr>
            <w:tcW w:w="5528" w:type="dxa"/>
            <w:gridSpan w:val="2"/>
            <w:shd w:val="clear" w:color="auto" w:fill="CCC0DA"/>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Всього за циклом професійної підготовки</w:t>
            </w:r>
          </w:p>
        </w:tc>
        <w:tc>
          <w:tcPr>
            <w:tcW w:w="992" w:type="dxa"/>
            <w:shd w:val="clear" w:color="auto" w:fill="CCC0DA"/>
            <w:vAlign w:val="center"/>
          </w:tcPr>
          <w:p w:rsidR="00E574C6" w:rsidRPr="00F71E93" w:rsidRDefault="00A4369A"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63</w:t>
            </w:r>
          </w:p>
        </w:tc>
        <w:tc>
          <w:tcPr>
            <w:tcW w:w="1015" w:type="dxa"/>
            <w:shd w:val="clear" w:color="auto" w:fill="CCC0DA"/>
            <w:vAlign w:val="center"/>
          </w:tcPr>
          <w:p w:rsidR="00E574C6" w:rsidRPr="00F71E93" w:rsidRDefault="00A4369A"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1890</w:t>
            </w:r>
          </w:p>
        </w:tc>
        <w:tc>
          <w:tcPr>
            <w:tcW w:w="1253" w:type="dxa"/>
            <w:shd w:val="clear" w:color="auto" w:fill="CCC0DA"/>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w:t>
            </w:r>
          </w:p>
        </w:tc>
        <w:tc>
          <w:tcPr>
            <w:tcW w:w="1276" w:type="dxa"/>
            <w:shd w:val="clear" w:color="auto" w:fill="CCC0DA"/>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w:t>
            </w:r>
          </w:p>
        </w:tc>
      </w:tr>
      <w:tr w:rsidR="00E574C6" w:rsidRPr="00F71E93" w:rsidTr="00A4369A">
        <w:trPr>
          <w:trHeight w:val="60"/>
        </w:trPr>
        <w:tc>
          <w:tcPr>
            <w:tcW w:w="10064" w:type="dxa"/>
            <w:gridSpan w:val="6"/>
            <w:shd w:val="clear" w:color="auto" w:fill="FFFF99"/>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ЗАГАЛЬНИЙ ОБСЯГ ОСВІТНЬОЇ ПРОГРАМИ</w:t>
            </w:r>
          </w:p>
        </w:tc>
      </w:tr>
      <w:tr w:rsidR="00E574C6" w:rsidRPr="00F71E93" w:rsidTr="00011228">
        <w:trPr>
          <w:trHeight w:val="390"/>
        </w:trPr>
        <w:tc>
          <w:tcPr>
            <w:tcW w:w="5528" w:type="dxa"/>
            <w:gridSpan w:val="2"/>
            <w:shd w:val="clear" w:color="auto" w:fill="CCFFCC"/>
            <w:noWrap/>
            <w:vAlign w:val="center"/>
          </w:tcPr>
          <w:p w:rsidR="00E574C6" w:rsidRPr="00F71E93" w:rsidRDefault="00E574C6" w:rsidP="00E574C6">
            <w:pPr>
              <w:spacing w:after="0" w:line="240" w:lineRule="auto"/>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 xml:space="preserve">Всього кредитів дисциплін вільного вибору </w:t>
            </w:r>
          </w:p>
        </w:tc>
        <w:tc>
          <w:tcPr>
            <w:tcW w:w="992" w:type="dxa"/>
            <w:shd w:val="clear" w:color="auto" w:fill="CCFFCC"/>
            <w:vAlign w:val="center"/>
          </w:tcPr>
          <w:p w:rsidR="00E574C6" w:rsidRPr="00F71E93" w:rsidRDefault="00E574C6" w:rsidP="002C29C7">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0000"/>
                <w:sz w:val="24"/>
                <w:szCs w:val="24"/>
                <w:lang w:val="uk-UA"/>
              </w:rPr>
              <w:t>2</w:t>
            </w:r>
            <w:r w:rsidR="002C29C7" w:rsidRPr="00F71E93">
              <w:rPr>
                <w:rFonts w:ascii="Times New Roman" w:hAnsi="Times New Roman"/>
                <w:b/>
                <w:bCs/>
                <w:color w:val="000000"/>
                <w:sz w:val="24"/>
                <w:szCs w:val="24"/>
                <w:lang w:val="uk-UA"/>
              </w:rPr>
              <w:t>5</w:t>
            </w:r>
          </w:p>
        </w:tc>
        <w:tc>
          <w:tcPr>
            <w:tcW w:w="2268" w:type="dxa"/>
            <w:gridSpan w:val="2"/>
            <w:shd w:val="clear" w:color="auto" w:fill="CCFFCC"/>
            <w:vAlign w:val="center"/>
          </w:tcPr>
          <w:p w:rsidR="00E574C6" w:rsidRPr="00F71E93" w:rsidRDefault="002C29C7"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0000"/>
                <w:sz w:val="24"/>
                <w:szCs w:val="24"/>
                <w:lang w:val="uk-UA"/>
              </w:rPr>
              <w:t>750</w:t>
            </w:r>
          </w:p>
        </w:tc>
        <w:tc>
          <w:tcPr>
            <w:tcW w:w="1276" w:type="dxa"/>
            <w:shd w:val="clear" w:color="auto" w:fill="CCFFCC"/>
            <w:vAlign w:val="center"/>
          </w:tcPr>
          <w:p w:rsidR="00E574C6" w:rsidRPr="00F71E93" w:rsidRDefault="00E574C6" w:rsidP="00E574C6">
            <w:pPr>
              <w:spacing w:after="0" w:line="240" w:lineRule="auto"/>
              <w:jc w:val="center"/>
              <w:rPr>
                <w:rFonts w:ascii="Times New Roman" w:hAnsi="Times New Roman"/>
                <w:b/>
                <w:bCs/>
                <w:color w:val="003300"/>
                <w:sz w:val="24"/>
                <w:szCs w:val="24"/>
                <w:lang w:val="uk-UA"/>
              </w:rPr>
            </w:pPr>
            <w:r w:rsidRPr="00F71E93">
              <w:rPr>
                <w:rFonts w:ascii="Times New Roman" w:hAnsi="Times New Roman"/>
                <w:b/>
                <w:bCs/>
                <w:color w:val="003300"/>
                <w:sz w:val="24"/>
                <w:szCs w:val="24"/>
                <w:lang w:val="uk-UA"/>
              </w:rPr>
              <w:t> </w:t>
            </w:r>
          </w:p>
        </w:tc>
      </w:tr>
      <w:tr w:rsidR="00E574C6" w:rsidRPr="00F71E93" w:rsidTr="00011228">
        <w:trPr>
          <w:trHeight w:val="420"/>
        </w:trPr>
        <w:tc>
          <w:tcPr>
            <w:tcW w:w="5528" w:type="dxa"/>
            <w:gridSpan w:val="2"/>
            <w:shd w:val="clear" w:color="auto" w:fill="B1A0C7"/>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РАЗОМ:</w:t>
            </w:r>
          </w:p>
        </w:tc>
        <w:tc>
          <w:tcPr>
            <w:tcW w:w="992" w:type="dxa"/>
            <w:shd w:val="clear" w:color="auto" w:fill="B1A0C7"/>
            <w:vAlign w:val="center"/>
          </w:tcPr>
          <w:p w:rsidR="00E574C6" w:rsidRPr="00F71E93" w:rsidRDefault="00E574C6" w:rsidP="00E574C6">
            <w:pPr>
              <w:spacing w:after="0" w:line="240" w:lineRule="auto"/>
              <w:jc w:val="center"/>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90</w:t>
            </w:r>
          </w:p>
        </w:tc>
        <w:tc>
          <w:tcPr>
            <w:tcW w:w="1015" w:type="dxa"/>
            <w:shd w:val="clear" w:color="auto" w:fill="B1A0C7"/>
            <w:vAlign w:val="center"/>
          </w:tcPr>
          <w:p w:rsidR="00E574C6" w:rsidRPr="00F71E93" w:rsidRDefault="00E574C6" w:rsidP="00E574C6">
            <w:pPr>
              <w:spacing w:after="0" w:line="240" w:lineRule="auto"/>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2700 </w:t>
            </w:r>
          </w:p>
        </w:tc>
        <w:tc>
          <w:tcPr>
            <w:tcW w:w="1253" w:type="dxa"/>
            <w:shd w:val="clear" w:color="auto" w:fill="B1A0C7"/>
            <w:vAlign w:val="center"/>
          </w:tcPr>
          <w:p w:rsidR="00E574C6" w:rsidRPr="00F71E93" w:rsidRDefault="00E574C6" w:rsidP="00E574C6">
            <w:pPr>
              <w:spacing w:after="0" w:line="240" w:lineRule="auto"/>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w:t>
            </w:r>
          </w:p>
        </w:tc>
        <w:tc>
          <w:tcPr>
            <w:tcW w:w="1276" w:type="dxa"/>
            <w:shd w:val="clear" w:color="auto" w:fill="B1A0C7"/>
            <w:vAlign w:val="center"/>
          </w:tcPr>
          <w:p w:rsidR="00E574C6" w:rsidRPr="00F71E93" w:rsidRDefault="00E574C6" w:rsidP="00E574C6">
            <w:pPr>
              <w:spacing w:after="0" w:line="240" w:lineRule="auto"/>
              <w:rPr>
                <w:rFonts w:ascii="Times New Roman" w:hAnsi="Times New Roman"/>
                <w:b/>
                <w:bCs/>
                <w:color w:val="000000"/>
                <w:sz w:val="24"/>
                <w:szCs w:val="24"/>
                <w:lang w:val="uk-UA"/>
              </w:rPr>
            </w:pPr>
            <w:r w:rsidRPr="00F71E93">
              <w:rPr>
                <w:rFonts w:ascii="Times New Roman" w:hAnsi="Times New Roman"/>
                <w:b/>
                <w:bCs/>
                <w:color w:val="000000"/>
                <w:sz w:val="24"/>
                <w:szCs w:val="24"/>
                <w:lang w:val="uk-UA"/>
              </w:rPr>
              <w:t> </w:t>
            </w:r>
          </w:p>
        </w:tc>
      </w:tr>
    </w:tbl>
    <w:p w:rsidR="0034205C" w:rsidRPr="00F71E93" w:rsidRDefault="00A4369A" w:rsidP="00011228">
      <w:pPr>
        <w:spacing w:after="0"/>
        <w:ind w:firstLine="709"/>
        <w:jc w:val="both"/>
        <w:rPr>
          <w:rFonts w:ascii="Times New Roman" w:hAnsi="Times New Roman"/>
          <w:sz w:val="28"/>
          <w:szCs w:val="28"/>
          <w:lang w:val="uk-UA"/>
        </w:rPr>
      </w:pPr>
      <w:r w:rsidRPr="00F71E93">
        <w:rPr>
          <w:rFonts w:ascii="Times New Roman" w:hAnsi="Times New Roman"/>
          <w:sz w:val="28"/>
          <w:szCs w:val="28"/>
          <w:lang w:val="uk-UA"/>
        </w:rPr>
        <w:lastRenderedPageBreak/>
        <w:t>Вибіркові компоненти – 25 кредитів (27,8</w:t>
      </w:r>
      <w:r w:rsidR="0034205C" w:rsidRPr="00F71E93">
        <w:rPr>
          <w:rFonts w:ascii="Times New Roman" w:hAnsi="Times New Roman"/>
          <w:sz w:val="28"/>
          <w:szCs w:val="28"/>
          <w:lang w:val="uk-UA"/>
        </w:rPr>
        <w:t>%), із них:</w:t>
      </w:r>
    </w:p>
    <w:p w:rsidR="0034205C" w:rsidRPr="00F71E93" w:rsidRDefault="002C29C7" w:rsidP="00011228">
      <w:pPr>
        <w:spacing w:after="0"/>
        <w:jc w:val="both"/>
        <w:rPr>
          <w:rFonts w:ascii="Times New Roman" w:hAnsi="Times New Roman"/>
          <w:sz w:val="28"/>
          <w:szCs w:val="28"/>
          <w:lang w:val="uk-UA"/>
        </w:rPr>
      </w:pPr>
      <w:r w:rsidRPr="00F71E93">
        <w:rPr>
          <w:rFonts w:ascii="Times New Roman" w:hAnsi="Times New Roman"/>
          <w:sz w:val="28"/>
          <w:szCs w:val="28"/>
          <w:lang w:val="uk-UA"/>
        </w:rPr>
        <w:t>і</w:t>
      </w:r>
      <w:r w:rsidR="00A4369A" w:rsidRPr="00F71E93">
        <w:rPr>
          <w:rFonts w:ascii="Times New Roman" w:hAnsi="Times New Roman"/>
          <w:sz w:val="28"/>
          <w:szCs w:val="28"/>
          <w:lang w:val="uk-UA"/>
        </w:rPr>
        <w:t>з циклу загальної підготовки – 10 кредитів (11,1</w:t>
      </w:r>
      <w:r w:rsidR="0034205C" w:rsidRPr="00F71E93">
        <w:rPr>
          <w:rFonts w:ascii="Times New Roman" w:hAnsi="Times New Roman"/>
          <w:sz w:val="28"/>
          <w:szCs w:val="28"/>
          <w:lang w:val="uk-UA"/>
        </w:rPr>
        <w:t xml:space="preserve">%), </w:t>
      </w:r>
    </w:p>
    <w:p w:rsidR="0034205C" w:rsidRPr="00F71E93" w:rsidRDefault="002C29C7" w:rsidP="00011228">
      <w:pPr>
        <w:spacing w:after="0"/>
        <w:jc w:val="both"/>
        <w:rPr>
          <w:rFonts w:ascii="Times New Roman" w:hAnsi="Times New Roman"/>
          <w:sz w:val="28"/>
          <w:szCs w:val="28"/>
          <w:lang w:val="uk-UA"/>
        </w:rPr>
      </w:pPr>
      <w:r w:rsidRPr="00F71E93">
        <w:rPr>
          <w:rFonts w:ascii="Times New Roman" w:hAnsi="Times New Roman"/>
          <w:sz w:val="28"/>
          <w:szCs w:val="28"/>
          <w:lang w:val="uk-UA"/>
        </w:rPr>
        <w:t>і</w:t>
      </w:r>
      <w:r w:rsidR="0034205C" w:rsidRPr="00F71E93">
        <w:rPr>
          <w:rFonts w:ascii="Times New Roman" w:hAnsi="Times New Roman"/>
          <w:sz w:val="28"/>
          <w:szCs w:val="28"/>
          <w:lang w:val="uk-UA"/>
        </w:rPr>
        <w:t>з ц</w:t>
      </w:r>
      <w:r w:rsidR="00A4369A" w:rsidRPr="00F71E93">
        <w:rPr>
          <w:rFonts w:ascii="Times New Roman" w:hAnsi="Times New Roman"/>
          <w:sz w:val="28"/>
          <w:szCs w:val="28"/>
          <w:lang w:val="uk-UA"/>
        </w:rPr>
        <w:t>иклу професійної підготовки – 15 кредитів (16</w:t>
      </w:r>
      <w:r w:rsidR="0034205C" w:rsidRPr="00F71E93">
        <w:rPr>
          <w:rFonts w:ascii="Times New Roman" w:hAnsi="Times New Roman"/>
          <w:sz w:val="28"/>
          <w:szCs w:val="28"/>
          <w:lang w:val="uk-UA"/>
        </w:rPr>
        <w:t>,7%).</w:t>
      </w:r>
    </w:p>
    <w:p w:rsidR="004A70EE" w:rsidRPr="00F71E93" w:rsidRDefault="004A70EE" w:rsidP="004A70EE">
      <w:pPr>
        <w:ind w:firstLine="709"/>
        <w:jc w:val="both"/>
        <w:rPr>
          <w:rFonts w:ascii="Times New Roman" w:hAnsi="Times New Roman"/>
          <w:sz w:val="28"/>
          <w:szCs w:val="28"/>
          <w:lang w:val="uk-UA"/>
        </w:rPr>
      </w:pPr>
      <w:r w:rsidRPr="00F71E93">
        <w:rPr>
          <w:rFonts w:ascii="Times New Roman" w:hAnsi="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9" w:history="1">
        <w:r w:rsidR="00A4369A" w:rsidRPr="00F71E93">
          <w:rPr>
            <w:rFonts w:ascii="Times New Roman" w:hAnsi="Times New Roman"/>
            <w:color w:val="0000FF"/>
            <w:sz w:val="28"/>
            <w:szCs w:val="28"/>
            <w:u w:val="single"/>
          </w:rPr>
          <w:t>https</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uu</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edu</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ua</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upload</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Osvita</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Organizaciya</w:t>
        </w:r>
        <w:r w:rsidR="00A4369A" w:rsidRPr="00F71E93">
          <w:rPr>
            <w:rFonts w:ascii="Times New Roman" w:hAnsi="Times New Roman"/>
            <w:color w:val="0000FF"/>
            <w:sz w:val="28"/>
            <w:szCs w:val="28"/>
            <w:u w:val="single"/>
            <w:lang w:val="uk-UA"/>
          </w:rPr>
          <w:t>_</w:t>
        </w:r>
        <w:r w:rsidR="00A4369A" w:rsidRPr="00F71E93">
          <w:rPr>
            <w:rFonts w:ascii="Times New Roman" w:hAnsi="Times New Roman"/>
            <w:color w:val="0000FF"/>
            <w:sz w:val="28"/>
            <w:szCs w:val="28"/>
            <w:u w:val="single"/>
          </w:rPr>
          <w:t>navch</w:t>
        </w:r>
        <w:r w:rsidR="00A4369A" w:rsidRPr="00F71E93">
          <w:rPr>
            <w:rFonts w:ascii="Times New Roman" w:hAnsi="Times New Roman"/>
            <w:color w:val="0000FF"/>
            <w:sz w:val="28"/>
            <w:szCs w:val="28"/>
            <w:u w:val="single"/>
            <w:lang w:val="uk-UA"/>
          </w:rPr>
          <w:t>_</w:t>
        </w:r>
        <w:r w:rsidR="00A4369A" w:rsidRPr="00F71E93">
          <w:rPr>
            <w:rFonts w:ascii="Times New Roman" w:hAnsi="Times New Roman"/>
            <w:color w:val="0000FF"/>
            <w:sz w:val="28"/>
            <w:szCs w:val="28"/>
            <w:u w:val="single"/>
          </w:rPr>
          <w:t>proc</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Vibir</w:t>
        </w:r>
        <w:r w:rsidR="00A4369A" w:rsidRPr="00F71E93">
          <w:rPr>
            <w:rFonts w:ascii="Times New Roman" w:hAnsi="Times New Roman"/>
            <w:color w:val="0000FF"/>
            <w:sz w:val="28"/>
            <w:szCs w:val="28"/>
            <w:u w:val="single"/>
            <w:lang w:val="uk-UA"/>
          </w:rPr>
          <w:t>_</w:t>
        </w:r>
        <w:r w:rsidR="00A4369A" w:rsidRPr="00F71E93">
          <w:rPr>
            <w:rFonts w:ascii="Times New Roman" w:hAnsi="Times New Roman"/>
            <w:color w:val="0000FF"/>
            <w:sz w:val="28"/>
            <w:szCs w:val="28"/>
            <w:u w:val="single"/>
          </w:rPr>
          <w:t>disciplin</w:t>
        </w:r>
        <w:r w:rsidR="00A4369A" w:rsidRPr="00F71E93">
          <w:rPr>
            <w:rFonts w:ascii="Times New Roman" w:hAnsi="Times New Roman"/>
            <w:color w:val="0000FF"/>
            <w:sz w:val="28"/>
            <w:szCs w:val="28"/>
            <w:u w:val="single"/>
            <w:lang w:val="uk-UA"/>
          </w:rPr>
          <w:t>/</w:t>
        </w:r>
        <w:r w:rsidR="00A4369A" w:rsidRPr="00F71E93">
          <w:rPr>
            <w:rFonts w:ascii="Times New Roman" w:hAnsi="Times New Roman"/>
            <w:color w:val="0000FF"/>
            <w:sz w:val="28"/>
            <w:szCs w:val="28"/>
            <w:u w:val="single"/>
          </w:rPr>
          <w:t>Katalog</w:t>
        </w:r>
        <w:r w:rsidR="00A4369A" w:rsidRPr="00F71E93">
          <w:rPr>
            <w:rFonts w:ascii="Times New Roman" w:hAnsi="Times New Roman"/>
            <w:color w:val="0000FF"/>
            <w:sz w:val="28"/>
            <w:szCs w:val="28"/>
            <w:u w:val="single"/>
            <w:lang w:val="uk-UA"/>
          </w:rPr>
          <w:t>_</w:t>
        </w:r>
        <w:r w:rsidR="00A4369A" w:rsidRPr="00F71E93">
          <w:rPr>
            <w:rFonts w:ascii="Times New Roman" w:hAnsi="Times New Roman"/>
            <w:color w:val="0000FF"/>
            <w:sz w:val="28"/>
            <w:szCs w:val="28"/>
            <w:u w:val="single"/>
          </w:rPr>
          <w:t>vibirkovih</w:t>
        </w:r>
        <w:r w:rsidR="00A4369A" w:rsidRPr="00F71E93">
          <w:rPr>
            <w:rFonts w:ascii="Times New Roman" w:hAnsi="Times New Roman"/>
            <w:color w:val="0000FF"/>
            <w:sz w:val="28"/>
            <w:szCs w:val="28"/>
            <w:u w:val="single"/>
            <w:lang w:val="uk-UA"/>
          </w:rPr>
          <w:t>_</w:t>
        </w:r>
        <w:r w:rsidR="00A4369A" w:rsidRPr="00F71E93">
          <w:rPr>
            <w:rFonts w:ascii="Times New Roman" w:hAnsi="Times New Roman"/>
            <w:color w:val="0000FF"/>
            <w:sz w:val="28"/>
            <w:szCs w:val="28"/>
            <w:u w:val="single"/>
          </w:rPr>
          <w:t>disciplin</w:t>
        </w:r>
        <w:r w:rsidR="00A4369A" w:rsidRPr="00F71E93">
          <w:rPr>
            <w:rFonts w:ascii="Times New Roman" w:hAnsi="Times New Roman"/>
            <w:color w:val="0000FF"/>
            <w:sz w:val="28"/>
            <w:szCs w:val="28"/>
            <w:u w:val="single"/>
            <w:lang w:val="uk-UA"/>
          </w:rPr>
          <w:t>_2022_23.</w:t>
        </w:r>
        <w:r w:rsidR="00A4369A" w:rsidRPr="00F71E93">
          <w:rPr>
            <w:rFonts w:ascii="Times New Roman" w:hAnsi="Times New Roman"/>
            <w:color w:val="0000FF"/>
            <w:sz w:val="28"/>
            <w:szCs w:val="28"/>
            <w:u w:val="single"/>
          </w:rPr>
          <w:t>xls</w:t>
        </w:r>
      </w:hyperlink>
      <w:r w:rsidR="00A4369A" w:rsidRPr="00F71E93">
        <w:rPr>
          <w:rFonts w:ascii="Times New Roman" w:hAnsi="Times New Roman"/>
          <w:color w:val="002060"/>
          <w:sz w:val="28"/>
          <w:szCs w:val="28"/>
          <w:u w:val="single"/>
          <w:lang w:val="uk-UA"/>
        </w:rPr>
        <w:t>.</w:t>
      </w:r>
    </w:p>
    <w:p w:rsidR="004A70EE" w:rsidRPr="00F71E93" w:rsidRDefault="004A70EE" w:rsidP="00011228">
      <w:pPr>
        <w:spacing w:after="0"/>
        <w:jc w:val="both"/>
        <w:rPr>
          <w:rFonts w:ascii="Times New Roman" w:hAnsi="Times New Roman"/>
          <w:sz w:val="28"/>
          <w:szCs w:val="28"/>
          <w:lang w:val="uk-UA"/>
        </w:rPr>
      </w:pPr>
    </w:p>
    <w:p w:rsidR="0034205C" w:rsidRPr="00F71E93" w:rsidRDefault="0034205C" w:rsidP="00011228">
      <w:pPr>
        <w:spacing w:after="0"/>
        <w:ind w:firstLine="709"/>
        <w:jc w:val="both"/>
        <w:rPr>
          <w:rFonts w:ascii="Times New Roman" w:hAnsi="Times New Roman"/>
          <w:sz w:val="28"/>
          <w:szCs w:val="28"/>
          <w:lang w:val="uk-UA"/>
        </w:rPr>
      </w:pPr>
    </w:p>
    <w:p w:rsidR="0034205C" w:rsidRPr="00F71E93" w:rsidRDefault="00704F2E" w:rsidP="006071E7">
      <w:pPr>
        <w:jc w:val="center"/>
        <w:rPr>
          <w:rFonts w:ascii="Times New Roman" w:hAnsi="Times New Roman"/>
          <w:b/>
          <w:sz w:val="28"/>
          <w:szCs w:val="28"/>
          <w:lang w:val="uk-UA"/>
        </w:rPr>
      </w:pPr>
      <w:r w:rsidRPr="00F71E93">
        <w:rPr>
          <w:rFonts w:ascii="Times New Roman" w:hAnsi="Times New Roman"/>
          <w:b/>
          <w:sz w:val="28"/>
          <w:szCs w:val="28"/>
          <w:lang w:val="uk-UA"/>
        </w:rPr>
        <w:br w:type="page"/>
      </w:r>
      <w:r w:rsidR="0034205C" w:rsidRPr="00F71E93">
        <w:rPr>
          <w:rFonts w:ascii="Times New Roman" w:hAnsi="Times New Roman"/>
          <w:b/>
          <w:sz w:val="28"/>
          <w:szCs w:val="28"/>
          <w:lang w:val="uk-UA"/>
        </w:rPr>
        <w:lastRenderedPageBreak/>
        <w:t xml:space="preserve">2.2. </w:t>
      </w:r>
      <w:r w:rsidR="00F22FBB" w:rsidRPr="00F71E93">
        <w:rPr>
          <w:rFonts w:ascii="Times New Roman" w:hAnsi="Times New Roman"/>
          <w:b/>
          <w:sz w:val="28"/>
          <w:szCs w:val="28"/>
          <w:lang w:val="uk-UA"/>
        </w:rPr>
        <w:t>По</w:t>
      </w:r>
      <w:r w:rsidR="00A4369A" w:rsidRPr="00F71E93">
        <w:rPr>
          <w:rFonts w:ascii="Times New Roman" w:hAnsi="Times New Roman"/>
          <w:b/>
          <w:sz w:val="28"/>
          <w:szCs w:val="28"/>
          <w:lang w:val="uk-UA"/>
        </w:rPr>
        <w:t>семестрова с</w:t>
      </w:r>
      <w:r w:rsidR="0034205C" w:rsidRPr="00F71E93">
        <w:rPr>
          <w:rFonts w:ascii="Times New Roman" w:hAnsi="Times New Roman"/>
          <w:b/>
          <w:sz w:val="28"/>
          <w:szCs w:val="28"/>
          <w:lang w:val="uk-UA"/>
        </w:rPr>
        <w:t>труктурн</w:t>
      </w:r>
      <w:r w:rsidR="00A4369A" w:rsidRPr="00F71E93">
        <w:rPr>
          <w:rFonts w:ascii="Times New Roman" w:hAnsi="Times New Roman"/>
          <w:b/>
          <w:sz w:val="28"/>
          <w:szCs w:val="28"/>
          <w:lang w:val="uk-UA"/>
        </w:rPr>
        <w:t>а схема освітньо</w:t>
      </w:r>
      <w:r w:rsidR="00F22FBB" w:rsidRPr="00F71E93">
        <w:rPr>
          <w:rFonts w:ascii="Times New Roman" w:hAnsi="Times New Roman"/>
          <w:b/>
          <w:sz w:val="28"/>
          <w:szCs w:val="28"/>
          <w:lang w:val="uk-UA"/>
        </w:rPr>
        <w:t>-</w:t>
      </w:r>
      <w:r w:rsidR="00A4369A" w:rsidRPr="00F71E93">
        <w:rPr>
          <w:rFonts w:ascii="Times New Roman" w:hAnsi="Times New Roman"/>
          <w:b/>
          <w:sz w:val="28"/>
          <w:szCs w:val="28"/>
          <w:lang w:val="uk-UA"/>
        </w:rPr>
        <w:t>професійної програми</w:t>
      </w:r>
    </w:p>
    <w:p w:rsidR="0034205C" w:rsidRPr="00F71E93" w:rsidRDefault="0034205C" w:rsidP="00627268">
      <w:pPr>
        <w:spacing w:after="0" w:line="240" w:lineRule="auto"/>
        <w:jc w:val="center"/>
        <w:rPr>
          <w:sz w:val="28"/>
          <w:szCs w:val="28"/>
          <w:lang w:val="uk-UA"/>
        </w:rPr>
      </w:pPr>
    </w:p>
    <w:p w:rsidR="0034205C" w:rsidRPr="00F71E93" w:rsidRDefault="006823AB" w:rsidP="007E0E0A">
      <w:pPr>
        <w:jc w:val="center"/>
        <w:rPr>
          <w:sz w:val="28"/>
          <w:szCs w:val="28"/>
          <w:lang w:val="uk-UA"/>
        </w:rPr>
      </w:pPr>
      <w:r w:rsidRPr="00F71E93">
        <w:rPr>
          <w:noProof/>
          <w:lang w:val="uk-UA" w:eastAsia="uk-UA"/>
        </w:rPr>
        <mc:AlternateContent>
          <mc:Choice Requires="wps">
            <w:drawing>
              <wp:anchor distT="0" distB="0" distL="114300" distR="114300" simplePos="0" relativeHeight="251643392" behindDoc="0" locked="0" layoutInCell="1" allowOverlap="1" wp14:anchorId="7D5D0981" wp14:editId="75429591">
                <wp:simplePos x="0" y="0"/>
                <wp:positionH relativeFrom="column">
                  <wp:posOffset>4634230</wp:posOffset>
                </wp:positionH>
                <wp:positionV relativeFrom="paragraph">
                  <wp:posOffset>53975</wp:posOffset>
                </wp:positionV>
                <wp:extent cx="1314450" cy="257175"/>
                <wp:effectExtent l="9525" t="14605" r="9525" b="23495"/>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3</w:t>
                            </w:r>
                            <w:r w:rsidRPr="00122E06">
                              <w:rPr>
                                <w:rFonts w:ascii="Times New Roman" w:hAnsi="Times New Roman"/>
                                <w:lang w:val="uk-UA"/>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0981" id="Rectangle 3" o:spid="_x0000_s1026" style="position:absolute;left:0;text-align:left;margin-left:364.9pt;margin-top:4.25pt;width:103.5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XXsQIAAHs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" strokecolor="#c2d69b" strokeweight="1pt">
                <v:fill color2="#d6e3bc" focus="100%" type="gradient"/>
                <v:shadow on="t" color="#4e6128"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3</w:t>
                      </w:r>
                      <w:r w:rsidRPr="00122E06">
                        <w:rPr>
                          <w:rFonts w:ascii="Times New Roman" w:hAnsi="Times New Roman"/>
                          <w:lang w:val="uk-UA"/>
                        </w:rPr>
                        <w:t xml:space="preserve"> семестр</w:t>
                      </w:r>
                    </w:p>
                  </w:txbxContent>
                </v:textbox>
              </v:rect>
            </w:pict>
          </mc:Fallback>
        </mc:AlternateContent>
      </w:r>
      <w:r w:rsidRPr="00F71E93">
        <w:rPr>
          <w:noProof/>
          <w:lang w:val="uk-UA" w:eastAsia="uk-UA"/>
        </w:rPr>
        <mc:AlternateContent>
          <mc:Choice Requires="wps">
            <w:drawing>
              <wp:anchor distT="0" distB="0" distL="114300" distR="114300" simplePos="0" relativeHeight="251642368" behindDoc="0" locked="0" layoutInCell="1" allowOverlap="1" wp14:anchorId="1670D7AF" wp14:editId="020F1FBB">
                <wp:simplePos x="0" y="0"/>
                <wp:positionH relativeFrom="column">
                  <wp:posOffset>2567305</wp:posOffset>
                </wp:positionH>
                <wp:positionV relativeFrom="paragraph">
                  <wp:posOffset>73025</wp:posOffset>
                </wp:positionV>
                <wp:extent cx="1333500" cy="257175"/>
                <wp:effectExtent l="9525" t="14605" r="952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2</w:t>
                            </w:r>
                            <w:r w:rsidRPr="00122E06">
                              <w:rPr>
                                <w:rFonts w:ascii="Times New Roman" w:hAnsi="Times New Roman"/>
                                <w:lang w:val="uk-UA"/>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0D7AF" id="Rectangle 4" o:spid="_x0000_s1027" style="position:absolute;left:0;text-align:left;margin-left:202.15pt;margin-top:5.75pt;width:10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" strokecolor="#c2d69b" strokeweight="1pt">
                <v:fill color2="#d6e3bc" focus="100%" type="gradient"/>
                <v:shadow on="t" color="#4e6128"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2</w:t>
                      </w:r>
                      <w:r w:rsidRPr="00122E06">
                        <w:rPr>
                          <w:rFonts w:ascii="Times New Roman" w:hAnsi="Times New Roman"/>
                          <w:lang w:val="uk-UA"/>
                        </w:rPr>
                        <w:t xml:space="preserve"> семестр</w:t>
                      </w:r>
                    </w:p>
                  </w:txbxContent>
                </v:textbox>
              </v:rect>
            </w:pict>
          </mc:Fallback>
        </mc:AlternateContent>
      </w:r>
      <w:r w:rsidRPr="00F71E93">
        <w:rPr>
          <w:noProof/>
          <w:lang w:val="uk-UA" w:eastAsia="uk-UA"/>
        </w:rPr>
        <mc:AlternateContent>
          <mc:Choice Requires="wps">
            <w:drawing>
              <wp:anchor distT="0" distB="0" distL="114300" distR="114300" simplePos="0" relativeHeight="251641344" behindDoc="0" locked="0" layoutInCell="1" allowOverlap="1" wp14:anchorId="19410388" wp14:editId="6E312D88">
                <wp:simplePos x="0" y="0"/>
                <wp:positionH relativeFrom="column">
                  <wp:posOffset>328930</wp:posOffset>
                </wp:positionH>
                <wp:positionV relativeFrom="paragraph">
                  <wp:posOffset>97790</wp:posOffset>
                </wp:positionV>
                <wp:extent cx="1314450" cy="257175"/>
                <wp:effectExtent l="9525" t="10795" r="9525" b="27305"/>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A538B" w:rsidRPr="00122E06" w:rsidRDefault="00FA538B" w:rsidP="00627268">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10388" id="Rectangle 5" o:spid="_x0000_s1028" style="position:absolute;left:0;text-align:left;margin-left:25.9pt;margin-top:7.7pt;width:103.5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" strokecolor="#c2d69b" strokeweight="1pt">
                <v:fill color2="#d6e3bc" focus="100%" type="gradient"/>
                <v:shadow on="t" color="#4e6128" opacity=".5" offset="1pt"/>
                <v:textbox>
                  <w:txbxContent>
                    <w:p w:rsidR="00FA538B" w:rsidRPr="00122E06" w:rsidRDefault="00FA538B" w:rsidP="00627268">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p>
    <w:p w:rsidR="0034205C" w:rsidRPr="00F71E93" w:rsidRDefault="006864F1" w:rsidP="007E0E0A">
      <w:pPr>
        <w:suppressAutoHyphens/>
        <w:ind w:left="1080"/>
        <w:rPr>
          <w:bCs/>
          <w:sz w:val="28"/>
          <w:szCs w:val="28"/>
          <w:lang w:val="uk-UA"/>
        </w:rPr>
      </w:pPr>
      <w:r w:rsidRPr="00F71E93">
        <w:rPr>
          <w:noProof/>
          <w:lang w:val="uk-UA" w:eastAsia="uk-UA"/>
        </w:rPr>
        <mc:AlternateContent>
          <mc:Choice Requires="wps">
            <w:drawing>
              <wp:anchor distT="0" distB="0" distL="114300" distR="114300" simplePos="0" relativeHeight="251679232" behindDoc="0" locked="0" layoutInCell="1" allowOverlap="1" wp14:anchorId="6FACA2EE" wp14:editId="4CF36D49">
                <wp:simplePos x="0" y="0"/>
                <wp:positionH relativeFrom="margin">
                  <wp:align>right</wp:align>
                </wp:positionH>
                <wp:positionV relativeFrom="paragraph">
                  <wp:posOffset>228885</wp:posOffset>
                </wp:positionV>
                <wp:extent cx="1600200" cy="476250"/>
                <wp:effectExtent l="0" t="0" r="38100" b="5715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7625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6864F1">
                            <w:pPr>
                              <w:jc w:val="center"/>
                              <w:rPr>
                                <w:rFonts w:ascii="Times New Roman" w:hAnsi="Times New Roman"/>
                                <w:lang w:val="uk-UA"/>
                              </w:rPr>
                            </w:pPr>
                            <w:r>
                              <w:rPr>
                                <w:rFonts w:ascii="Times New Roman" w:hAnsi="Times New Roman"/>
                                <w:lang w:val="uk-UA"/>
                              </w:rPr>
                              <w:t>Туристична політика зарубіжних країн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CA2EE" id="Rectangle 27" o:spid="_x0000_s1029" style="position:absolute;left:0;text-align:left;margin-left:74.8pt;margin-top:18pt;width:126pt;height:37.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" fillcolor="#95b3d7" strokecolor="#95b3d7" strokeweight="1pt">
                <v:fill color2="#dbe5f1" angle="135" focus="50%" type="gradient"/>
                <v:shadow on="t" color="#243f60" opacity=".5" offset="1pt"/>
                <v:textbox>
                  <w:txbxContent>
                    <w:p w:rsidR="00FA538B" w:rsidRPr="00122E06" w:rsidRDefault="00FA538B" w:rsidP="006864F1">
                      <w:pPr>
                        <w:jc w:val="center"/>
                        <w:rPr>
                          <w:rFonts w:ascii="Times New Roman" w:hAnsi="Times New Roman"/>
                          <w:lang w:val="uk-UA"/>
                        </w:rPr>
                      </w:pPr>
                      <w:r>
                        <w:rPr>
                          <w:rFonts w:ascii="Times New Roman" w:hAnsi="Times New Roman"/>
                          <w:lang w:val="uk-UA"/>
                        </w:rPr>
                        <w:t>Туристична політика зарубіжних країн</w:t>
                      </w:r>
                    </w:p>
                  </w:txbxContent>
                </v:textbox>
                <w10:wrap anchorx="margin"/>
              </v:rect>
            </w:pict>
          </mc:Fallback>
        </mc:AlternateContent>
      </w:r>
      <w:r w:rsidR="006823AB" w:rsidRPr="00F71E93">
        <w:rPr>
          <w:noProof/>
          <w:lang w:val="uk-UA" w:eastAsia="uk-UA"/>
        </w:rPr>
        <mc:AlternateContent>
          <mc:Choice Requires="wps">
            <w:drawing>
              <wp:anchor distT="0" distB="0" distL="114300" distR="114300" simplePos="0" relativeHeight="251644416" behindDoc="0" locked="0" layoutInCell="1" allowOverlap="1" wp14:anchorId="31B467DB" wp14:editId="71010A55">
                <wp:simplePos x="0" y="0"/>
                <wp:positionH relativeFrom="column">
                  <wp:posOffset>300355</wp:posOffset>
                </wp:positionH>
                <wp:positionV relativeFrom="paragraph">
                  <wp:posOffset>187325</wp:posOffset>
                </wp:positionV>
                <wp:extent cx="3838575" cy="257175"/>
                <wp:effectExtent l="9525" t="14605" r="9525" b="2349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5717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Академічна 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67DB" id="Rectangle 7" o:spid="_x0000_s1030" style="position:absolute;left:0;text-align:left;margin-left:23.65pt;margin-top:14.75pt;width:302.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" fillcolor="#fabf8f" strokecolor="#fabf8f" strokeweight="1pt">
                <v:fill color2="#fde9d9" angle="135" focus="50%" type="gradient"/>
                <v:shadow on="t" color="#974706"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Академічна іноземна мова</w:t>
                      </w:r>
                    </w:p>
                  </w:txbxContent>
                </v:textbox>
              </v:rect>
            </w:pict>
          </mc:Fallback>
        </mc:AlternateContent>
      </w:r>
    </w:p>
    <w:p w:rsidR="0034205C" w:rsidRPr="00F71E93" w:rsidRDefault="00A25CEB" w:rsidP="007E0E0A">
      <w:pPr>
        <w:suppressAutoHyphens/>
        <w:ind w:left="1080"/>
        <w:rPr>
          <w:bCs/>
          <w:sz w:val="28"/>
          <w:szCs w:val="28"/>
          <w:lang w:val="uk-UA"/>
        </w:rPr>
      </w:pPr>
      <w:r w:rsidRPr="00F71E93">
        <w:rPr>
          <w:noProof/>
          <w:lang w:val="uk-UA" w:eastAsia="uk-UA"/>
        </w:rPr>
        <mc:AlternateContent>
          <mc:Choice Requires="wps">
            <w:drawing>
              <wp:anchor distT="0" distB="0" distL="114300" distR="114300" simplePos="0" relativeHeight="251658752" behindDoc="0" locked="0" layoutInCell="1" allowOverlap="1" wp14:anchorId="41609442" wp14:editId="31248C88">
                <wp:simplePos x="0" y="0"/>
                <wp:positionH relativeFrom="column">
                  <wp:posOffset>2580384</wp:posOffset>
                </wp:positionH>
                <wp:positionV relativeFrom="paragraph">
                  <wp:posOffset>277430</wp:posOffset>
                </wp:positionV>
                <wp:extent cx="1543050" cy="313898"/>
                <wp:effectExtent l="0" t="0" r="38100" b="4826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13898"/>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7219A4">
                            <w:pPr>
                              <w:jc w:val="center"/>
                              <w:rPr>
                                <w:rFonts w:ascii="Times New Roman" w:hAnsi="Times New Roman"/>
                                <w:lang w:val="uk-UA"/>
                              </w:rPr>
                            </w:pPr>
                            <w:r>
                              <w:rPr>
                                <w:rFonts w:ascii="Times New Roman" w:hAnsi="Times New Roman"/>
                                <w:lang w:val="uk-UA"/>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9442" id="Rectangle 32" o:spid="_x0000_s1031" style="position:absolute;left:0;text-align:left;margin-left:203.2pt;margin-top:21.85pt;width:121.5pt;height:2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" fillcolor="#95b3d7" strokecolor="#95b3d7" strokeweight="1pt">
                <v:fill color2="#dbe5f1" angle="135" focus="50%" type="gradient"/>
                <v:shadow on="t" color="#243f60" opacity=".5" offset="1pt"/>
                <v:textbox>
                  <w:txbxContent>
                    <w:p w:rsidR="00FA538B" w:rsidRPr="00122E06" w:rsidRDefault="00FA538B" w:rsidP="007219A4">
                      <w:pPr>
                        <w:jc w:val="center"/>
                        <w:rPr>
                          <w:rFonts w:ascii="Times New Roman" w:hAnsi="Times New Roman"/>
                          <w:lang w:val="uk-UA"/>
                        </w:rPr>
                      </w:pPr>
                      <w:r>
                        <w:rPr>
                          <w:rFonts w:ascii="Times New Roman" w:hAnsi="Times New Roman"/>
                          <w:lang w:val="uk-UA"/>
                        </w:rPr>
                        <w:t>ВК 1.1</w:t>
                      </w:r>
                    </w:p>
                  </w:txbxContent>
                </v:textbox>
              </v:rect>
            </w:pict>
          </mc:Fallback>
        </mc:AlternateContent>
      </w:r>
      <w:r w:rsidRPr="00F71E93">
        <w:rPr>
          <w:noProof/>
          <w:lang w:val="uk-UA" w:eastAsia="uk-UA"/>
        </w:rPr>
        <mc:AlternateContent>
          <mc:Choice Requires="wps">
            <w:drawing>
              <wp:anchor distT="0" distB="0" distL="114300" distR="114300" simplePos="0" relativeHeight="251646464" behindDoc="0" locked="0" layoutInCell="1" allowOverlap="1" wp14:anchorId="511A6602" wp14:editId="7CC84A5E">
                <wp:simplePos x="0" y="0"/>
                <wp:positionH relativeFrom="column">
                  <wp:posOffset>330494</wp:posOffset>
                </wp:positionH>
                <wp:positionV relativeFrom="paragraph">
                  <wp:posOffset>255839</wp:posOffset>
                </wp:positionV>
                <wp:extent cx="1638300" cy="590550"/>
                <wp:effectExtent l="0" t="0" r="38100" b="5715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9055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A6602" id="Rectangle 16" o:spid="_x0000_s1032" style="position:absolute;left:0;text-align:left;margin-left:26pt;margin-top:20.15pt;width:129pt;height: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" fillcolor="#fabf8f" strokecolor="#fabf8f" strokeweight="1pt">
                <v:fill color2="#fde9d9" angle="135" focus="50%" type="gradient"/>
                <v:shadow on="t" color="#974706"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Методологія та організація наукових досліджень</w:t>
                      </w:r>
                    </w:p>
                  </w:txbxContent>
                </v:textbox>
              </v:rect>
            </w:pict>
          </mc:Fallback>
        </mc:AlternateContent>
      </w:r>
    </w:p>
    <w:p w:rsidR="0034205C" w:rsidRPr="00F71E93" w:rsidRDefault="0034205C" w:rsidP="007E0E0A">
      <w:pPr>
        <w:ind w:left="708"/>
        <w:jc w:val="both"/>
        <w:rPr>
          <w:spacing w:val="20"/>
          <w:kern w:val="36"/>
          <w:sz w:val="28"/>
          <w:szCs w:val="28"/>
          <w:lang w:val="uk-UA"/>
        </w:rPr>
      </w:pPr>
    </w:p>
    <w:p w:rsidR="006C4901" w:rsidRPr="00F71E93" w:rsidRDefault="00A25CEB" w:rsidP="003417AF">
      <w:pPr>
        <w:spacing w:after="0" w:line="240" w:lineRule="auto"/>
        <w:jc w:val="center"/>
        <w:rPr>
          <w:b/>
          <w:sz w:val="28"/>
          <w:szCs w:val="28"/>
          <w:lang w:val="uk-UA"/>
        </w:rPr>
      </w:pPr>
      <w:r w:rsidRPr="00F71E93">
        <w:rPr>
          <w:noProof/>
          <w:lang w:val="uk-UA" w:eastAsia="uk-UA"/>
        </w:rPr>
        <mc:AlternateContent>
          <mc:Choice Requires="wps">
            <w:drawing>
              <wp:anchor distT="0" distB="0" distL="114300" distR="114300" simplePos="0" relativeHeight="251657728" behindDoc="0" locked="0" layoutInCell="1" allowOverlap="1" wp14:anchorId="23D54C03" wp14:editId="48D1D30D">
                <wp:simplePos x="0" y="0"/>
                <wp:positionH relativeFrom="column">
                  <wp:posOffset>2596070</wp:posOffset>
                </wp:positionH>
                <wp:positionV relativeFrom="paragraph">
                  <wp:posOffset>19438</wp:posOffset>
                </wp:positionV>
                <wp:extent cx="1543050" cy="327546"/>
                <wp:effectExtent l="0" t="0" r="38100" b="5397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7546"/>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7219A4">
                            <w:pPr>
                              <w:jc w:val="center"/>
                              <w:rPr>
                                <w:rFonts w:ascii="Times New Roman" w:hAnsi="Times New Roman"/>
                                <w:lang w:val="uk-UA"/>
                              </w:rPr>
                            </w:pPr>
                            <w:r>
                              <w:rPr>
                                <w:rFonts w:ascii="Times New Roman" w:hAnsi="Times New Roman"/>
                                <w:lang w:val="uk-UA"/>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54C03" id="Rectangle 31" o:spid="_x0000_s1033" style="position:absolute;left:0;text-align:left;margin-left:204.4pt;margin-top:1.55pt;width:121.5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" fillcolor="#95b3d7" strokecolor="#95b3d7" strokeweight="1pt">
                <v:fill color2="#dbe5f1" angle="135" focus="50%" type="gradient"/>
                <v:shadow on="t" color="#243f60" opacity=".5" offset="1pt"/>
                <v:textbox>
                  <w:txbxContent>
                    <w:p w:rsidR="00FA538B" w:rsidRPr="00122E06" w:rsidRDefault="00FA538B" w:rsidP="007219A4">
                      <w:pPr>
                        <w:jc w:val="center"/>
                        <w:rPr>
                          <w:rFonts w:ascii="Times New Roman" w:hAnsi="Times New Roman"/>
                          <w:lang w:val="uk-UA"/>
                        </w:rPr>
                      </w:pPr>
                      <w:r>
                        <w:rPr>
                          <w:rFonts w:ascii="Times New Roman" w:hAnsi="Times New Roman"/>
                          <w:lang w:val="uk-UA"/>
                        </w:rPr>
                        <w:t>ВК 1.2</w:t>
                      </w:r>
                    </w:p>
                  </w:txbxContent>
                </v:textbox>
              </v:rect>
            </w:pict>
          </mc:Fallback>
        </mc:AlternateContent>
      </w:r>
      <w:r w:rsidR="006864F1" w:rsidRPr="00F71E93">
        <w:rPr>
          <w:noProof/>
          <w:lang w:val="uk-UA" w:eastAsia="uk-UA"/>
        </w:rPr>
        <mc:AlternateContent>
          <mc:Choice Requires="wps">
            <w:drawing>
              <wp:anchor distT="0" distB="0" distL="114300" distR="114300" simplePos="0" relativeHeight="251648512" behindDoc="0" locked="0" layoutInCell="1" allowOverlap="1" wp14:anchorId="4F3C6AC9" wp14:editId="5BD98460">
                <wp:simplePos x="0" y="0"/>
                <wp:positionH relativeFrom="column">
                  <wp:posOffset>328930</wp:posOffset>
                </wp:positionH>
                <wp:positionV relativeFrom="paragraph">
                  <wp:posOffset>743585</wp:posOffset>
                </wp:positionV>
                <wp:extent cx="1657350" cy="400050"/>
                <wp:effectExtent l="0" t="0" r="38100" b="5715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0005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Інтелектуальна власність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C6AC9" id="Rectangle 35" o:spid="_x0000_s1034" style="position:absolute;left:0;text-align:left;margin-left:25.9pt;margin-top:58.55pt;width:130.5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" fillcolor="#fabf8f" strokecolor="#fabf8f" strokeweight="1pt">
                <v:fill color2="#fde9d9" angle="135" focus="50%" type="gradient"/>
                <v:shadow on="t" color="#974706"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Інтелектуальна власність</w:t>
                      </w:r>
                    </w:p>
                  </w:txbxContent>
                </v:textbox>
              </v:rect>
            </w:pict>
          </mc:Fallback>
        </mc:AlternateContent>
      </w:r>
      <w:r w:rsidR="006823AB" w:rsidRPr="00F71E93">
        <w:rPr>
          <w:noProof/>
          <w:lang w:val="uk-UA" w:eastAsia="uk-UA"/>
        </w:rPr>
        <mc:AlternateContent>
          <mc:Choice Requires="wps">
            <w:drawing>
              <wp:anchor distT="0" distB="0" distL="114300" distR="114300" simplePos="0" relativeHeight="251659776" behindDoc="0" locked="0" layoutInCell="1" allowOverlap="1" wp14:anchorId="42B82B2B" wp14:editId="2E5CF7B9">
                <wp:simplePos x="0" y="0"/>
                <wp:positionH relativeFrom="column">
                  <wp:posOffset>2653030</wp:posOffset>
                </wp:positionH>
                <wp:positionV relativeFrom="paragraph">
                  <wp:posOffset>2384425</wp:posOffset>
                </wp:positionV>
                <wp:extent cx="1562100" cy="615315"/>
                <wp:effectExtent l="9525" t="10160" r="9525" b="22225"/>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1531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FA538B" w:rsidRPr="00122E06" w:rsidRDefault="00FA538B" w:rsidP="00BB1F5F">
                            <w:pPr>
                              <w:jc w:val="center"/>
                              <w:rPr>
                                <w:rFonts w:ascii="Times New Roman" w:hAnsi="Times New Roman"/>
                                <w:lang w:val="uk-UA"/>
                              </w:rPr>
                            </w:pPr>
                            <w:r>
                              <w:rPr>
                                <w:rFonts w:ascii="Times New Roman" w:hAnsi="Times New Roman"/>
                                <w:lang w:val="uk-UA"/>
                              </w:rPr>
                              <w:t xml:space="preserve">Науково-педагогічна </w:t>
                            </w:r>
                            <w:r w:rsidRPr="003712B1">
                              <w:rPr>
                                <w:rFonts w:ascii="Times New Roman" w:hAnsi="Times New Roman"/>
                                <w:lang w:val="uk-UA"/>
                              </w:rPr>
                              <w:t>(асистентська)</w:t>
                            </w:r>
                            <w:r>
                              <w:rPr>
                                <w:rFonts w:ascii="Times New Roman" w:hAnsi="Times New Roman"/>
                                <w:lang w:val="uk-UA"/>
                              </w:rPr>
                              <w:t xml:space="preserve">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2B2B" id="Rectangle 25" o:spid="_x0000_s1035" style="position:absolute;left:0;text-align:left;margin-left:208.9pt;margin-top:187.75pt;width:123pt;height:4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" fillcolor="#c2d69b" strokecolor="#9bbb59" strokeweight="1pt">
                <v:fill color2="#9bbb59" focus="50%" type="gradient"/>
                <v:shadow on="t" color="#4e6128" offset="1pt"/>
                <v:textbox>
                  <w:txbxContent>
                    <w:p w:rsidR="00FA538B" w:rsidRPr="00122E06" w:rsidRDefault="00FA538B" w:rsidP="00BB1F5F">
                      <w:pPr>
                        <w:jc w:val="center"/>
                        <w:rPr>
                          <w:rFonts w:ascii="Times New Roman" w:hAnsi="Times New Roman"/>
                          <w:lang w:val="uk-UA"/>
                        </w:rPr>
                      </w:pPr>
                      <w:r>
                        <w:rPr>
                          <w:rFonts w:ascii="Times New Roman" w:hAnsi="Times New Roman"/>
                          <w:lang w:val="uk-UA"/>
                        </w:rPr>
                        <w:t xml:space="preserve">Науково-педагогічна </w:t>
                      </w:r>
                      <w:r w:rsidRPr="003712B1">
                        <w:rPr>
                          <w:rFonts w:ascii="Times New Roman" w:hAnsi="Times New Roman"/>
                          <w:lang w:val="uk-UA"/>
                        </w:rPr>
                        <w:t>(асистентська)</w:t>
                      </w:r>
                      <w:r>
                        <w:rPr>
                          <w:rFonts w:ascii="Times New Roman" w:hAnsi="Times New Roman"/>
                          <w:lang w:val="uk-UA"/>
                        </w:rPr>
                        <w:t xml:space="preserve"> практика</w:t>
                      </w:r>
                    </w:p>
                  </w:txbxContent>
                </v:textbox>
              </v:rect>
            </w:pict>
          </mc:Fallback>
        </mc:AlternateContent>
      </w:r>
    </w:p>
    <w:p w:rsidR="006C4901" w:rsidRPr="00F71E93" w:rsidRDefault="00A25CEB" w:rsidP="006C4901">
      <w:pPr>
        <w:rPr>
          <w:sz w:val="28"/>
          <w:szCs w:val="28"/>
          <w:lang w:val="uk-UA"/>
        </w:rPr>
      </w:pPr>
      <w:r w:rsidRPr="00F71E93">
        <w:rPr>
          <w:noProof/>
          <w:lang w:val="uk-UA" w:eastAsia="uk-UA"/>
        </w:rPr>
        <mc:AlternateContent>
          <mc:Choice Requires="wps">
            <w:drawing>
              <wp:anchor distT="0" distB="0" distL="114300" distR="114300" simplePos="0" relativeHeight="251647488" behindDoc="0" locked="0" layoutInCell="1" allowOverlap="1" wp14:anchorId="3F984BA6" wp14:editId="509AF82B">
                <wp:simplePos x="0" y="0"/>
                <wp:positionH relativeFrom="column">
                  <wp:posOffset>314856</wp:posOffset>
                </wp:positionH>
                <wp:positionV relativeFrom="paragraph">
                  <wp:posOffset>49236</wp:posOffset>
                </wp:positionV>
                <wp:extent cx="1651948" cy="327546"/>
                <wp:effectExtent l="0" t="0" r="43815" b="5397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948" cy="327546"/>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Міжнародне право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84BA6" id="Rectangle 34" o:spid="_x0000_s1036" style="position:absolute;margin-left:24.8pt;margin-top:3.9pt;width:130.05pt;height:2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" fillcolor="#fabf8f" strokecolor="#fabf8f" strokeweight="1pt">
                <v:fill color2="#fde9d9" angle="135" focus="50%" type="gradient"/>
                <v:shadow on="t" color="#974706"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Міжнародне право</w:t>
                      </w:r>
                    </w:p>
                  </w:txbxContent>
                </v:textbox>
              </v:rect>
            </w:pict>
          </mc:Fallback>
        </mc:AlternateContent>
      </w:r>
    </w:p>
    <w:p w:rsidR="006C4901" w:rsidRPr="00F71E93" w:rsidRDefault="00A25CEB" w:rsidP="006C4901">
      <w:pPr>
        <w:rPr>
          <w:sz w:val="28"/>
          <w:szCs w:val="28"/>
          <w:lang w:val="uk-UA"/>
        </w:rPr>
      </w:pPr>
      <w:r w:rsidRPr="00F71E93">
        <w:rPr>
          <w:noProof/>
          <w:lang w:val="uk-UA" w:eastAsia="uk-UA"/>
        </w:rPr>
        <mc:AlternateContent>
          <mc:Choice Requires="wps">
            <w:drawing>
              <wp:anchor distT="0" distB="0" distL="114300" distR="114300" simplePos="0" relativeHeight="251681280" behindDoc="0" locked="0" layoutInCell="1" allowOverlap="1" wp14:anchorId="642F73CB" wp14:editId="0B7A1B59">
                <wp:simplePos x="0" y="0"/>
                <wp:positionH relativeFrom="margin">
                  <wp:posOffset>2621327</wp:posOffset>
                </wp:positionH>
                <wp:positionV relativeFrom="paragraph">
                  <wp:posOffset>43407</wp:posOffset>
                </wp:positionV>
                <wp:extent cx="1571625" cy="313899"/>
                <wp:effectExtent l="0" t="0" r="47625" b="48260"/>
                <wp:wrapNone/>
                <wp:docPr id="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13899"/>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6C4901">
                            <w:pPr>
                              <w:jc w:val="center"/>
                              <w:rPr>
                                <w:rFonts w:ascii="Times New Roman" w:hAnsi="Times New Roman"/>
                                <w:lang w:val="uk-UA"/>
                              </w:rPr>
                            </w:pPr>
                            <w:r>
                              <w:rPr>
                                <w:rFonts w:ascii="Times New Roman" w:hAnsi="Times New Roman"/>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73CB" id="Rectangle 29" o:spid="_x0000_s1037" style="position:absolute;margin-left:206.4pt;margin-top:3.4pt;width:123.75pt;height:24.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" fillcolor="#95b3d7" strokecolor="#95b3d7" strokeweight="1pt">
                <v:fill color2="#dbe5f1" angle="135" focus="50%" type="gradient"/>
                <v:shadow on="t" color="#243f60" opacity=".5" offset="1pt"/>
                <v:textbox>
                  <w:txbxContent>
                    <w:p w:rsidR="00FA538B" w:rsidRPr="00122E06" w:rsidRDefault="00FA538B" w:rsidP="006C4901">
                      <w:pPr>
                        <w:jc w:val="center"/>
                        <w:rPr>
                          <w:rFonts w:ascii="Times New Roman" w:hAnsi="Times New Roman"/>
                          <w:lang w:val="uk-UA"/>
                        </w:rPr>
                      </w:pPr>
                      <w:r>
                        <w:rPr>
                          <w:rFonts w:ascii="Times New Roman" w:hAnsi="Times New Roman"/>
                          <w:lang w:val="uk-UA"/>
                        </w:rPr>
                        <w:t>ВК 2.1</w:t>
                      </w:r>
                    </w:p>
                  </w:txbxContent>
                </v:textbox>
                <w10:wrap anchorx="margin"/>
              </v:rect>
            </w:pict>
          </mc:Fallback>
        </mc:AlternateContent>
      </w:r>
    </w:p>
    <w:p w:rsidR="006C4901" w:rsidRPr="00F71E93" w:rsidRDefault="00A25CEB" w:rsidP="003417AF">
      <w:pPr>
        <w:spacing w:after="0" w:line="240" w:lineRule="auto"/>
        <w:jc w:val="center"/>
        <w:rPr>
          <w:sz w:val="28"/>
          <w:szCs w:val="28"/>
          <w:lang w:val="uk-UA"/>
        </w:rPr>
      </w:pPr>
      <w:r w:rsidRPr="00F71E93">
        <w:rPr>
          <w:noProof/>
          <w:lang w:val="uk-UA" w:eastAsia="uk-UA"/>
        </w:rPr>
        <mc:AlternateContent>
          <mc:Choice Requires="wps">
            <w:drawing>
              <wp:anchor distT="0" distB="0" distL="114300" distR="114300" simplePos="0" relativeHeight="251683328" behindDoc="0" locked="0" layoutInCell="1" allowOverlap="1" wp14:anchorId="6677EEAF" wp14:editId="220CA91C">
                <wp:simplePos x="0" y="0"/>
                <wp:positionH relativeFrom="margin">
                  <wp:posOffset>2652679</wp:posOffset>
                </wp:positionH>
                <wp:positionV relativeFrom="paragraph">
                  <wp:posOffset>214431</wp:posOffset>
                </wp:positionV>
                <wp:extent cx="3543584" cy="313898"/>
                <wp:effectExtent l="0" t="0" r="38100" b="48260"/>
                <wp:wrapNone/>
                <wp:docPr id="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584" cy="313898"/>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6C4901">
                            <w:pPr>
                              <w:jc w:val="center"/>
                              <w:rPr>
                                <w:rFonts w:ascii="Times New Roman" w:hAnsi="Times New Roman"/>
                                <w:lang w:val="uk-UA"/>
                              </w:rPr>
                            </w:pPr>
                            <w:r>
                              <w:rPr>
                                <w:rFonts w:ascii="Times New Roman" w:hAnsi="Times New Roman"/>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7EEAF" id="Rectangle 30" o:spid="_x0000_s1038" style="position:absolute;left:0;text-align:left;margin-left:208.85pt;margin-top:16.9pt;width:279pt;height:24.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" fillcolor="#95b3d7" strokecolor="#95b3d7" strokeweight="1pt">
                <v:fill color2="#dbe5f1" angle="135" focus="50%" type="gradient"/>
                <v:shadow on="t" color="#243f60" opacity=".5" offset="1pt"/>
                <v:textbox>
                  <w:txbxContent>
                    <w:p w:rsidR="00FA538B" w:rsidRPr="00122E06" w:rsidRDefault="00FA538B" w:rsidP="006C4901">
                      <w:pPr>
                        <w:jc w:val="center"/>
                        <w:rPr>
                          <w:rFonts w:ascii="Times New Roman" w:hAnsi="Times New Roman"/>
                          <w:lang w:val="uk-UA"/>
                        </w:rPr>
                      </w:pPr>
                      <w:r>
                        <w:rPr>
                          <w:rFonts w:ascii="Times New Roman" w:hAnsi="Times New Roman"/>
                          <w:lang w:val="uk-UA"/>
                        </w:rPr>
                        <w:t>ВК 2.2</w:t>
                      </w:r>
                    </w:p>
                  </w:txbxContent>
                </v:textbox>
                <w10:wrap anchorx="margin"/>
              </v:rect>
            </w:pict>
          </mc:Fallback>
        </mc:AlternateContent>
      </w:r>
    </w:p>
    <w:p w:rsidR="006C4901" w:rsidRPr="00F71E93" w:rsidRDefault="00A25CEB" w:rsidP="003417AF">
      <w:pPr>
        <w:spacing w:after="0" w:line="240" w:lineRule="auto"/>
        <w:jc w:val="center"/>
        <w:rPr>
          <w:sz w:val="28"/>
          <w:szCs w:val="28"/>
          <w:lang w:val="uk-UA"/>
        </w:rPr>
      </w:pPr>
      <w:r w:rsidRPr="00F71E93">
        <w:rPr>
          <w:noProof/>
          <w:lang w:val="uk-UA" w:eastAsia="uk-UA"/>
        </w:rPr>
        <mc:AlternateContent>
          <mc:Choice Requires="wps">
            <w:drawing>
              <wp:anchor distT="0" distB="0" distL="114300" distR="114300" simplePos="0" relativeHeight="251649536" behindDoc="0" locked="0" layoutInCell="1" allowOverlap="1" wp14:anchorId="08E591B7" wp14:editId="6A13D4AC">
                <wp:simplePos x="0" y="0"/>
                <wp:positionH relativeFrom="column">
                  <wp:posOffset>342151</wp:posOffset>
                </wp:positionH>
                <wp:positionV relativeFrom="paragraph">
                  <wp:posOffset>203181</wp:posOffset>
                </wp:positionV>
                <wp:extent cx="1638300" cy="682388"/>
                <wp:effectExtent l="0" t="0" r="38100" b="6096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82388"/>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Моніторинг світового ринку туристичних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91B7" id="Rectangle 28" o:spid="_x0000_s1039" style="position:absolute;left:0;text-align:left;margin-left:26.95pt;margin-top:16pt;width:129pt;height:5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" fillcolor="#95b3d7" strokecolor="#95b3d7" strokeweight="1pt">
                <v:fill color2="#dbe5f1" angle="135" focus="50%" type="gradient"/>
                <v:shadow on="t" color="#243f60"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Моніторинг світового ринку туристичних послуг</w:t>
                      </w:r>
                    </w:p>
                  </w:txbxContent>
                </v:textbox>
              </v:rect>
            </w:pict>
          </mc:Fallback>
        </mc:AlternateContent>
      </w:r>
    </w:p>
    <w:p w:rsidR="006C4901" w:rsidRPr="00F71E93" w:rsidRDefault="006C4901" w:rsidP="003417AF">
      <w:pPr>
        <w:spacing w:after="0" w:line="240" w:lineRule="auto"/>
        <w:jc w:val="center"/>
        <w:rPr>
          <w:sz w:val="28"/>
          <w:szCs w:val="28"/>
          <w:lang w:val="uk-UA"/>
        </w:rPr>
      </w:pPr>
    </w:p>
    <w:p w:rsidR="006C4901" w:rsidRPr="00F71E93" w:rsidRDefault="00A25CEB">
      <w:pPr>
        <w:spacing w:after="0" w:line="240" w:lineRule="auto"/>
        <w:rPr>
          <w:rFonts w:ascii="Times New Roman" w:eastAsia="Times New Roman" w:hAnsi="Times New Roman"/>
          <w:b/>
          <w:sz w:val="28"/>
          <w:szCs w:val="28"/>
          <w:lang w:val="ru-RU" w:eastAsia="ru-RU"/>
        </w:rPr>
      </w:pPr>
      <w:r w:rsidRPr="00F71E93">
        <w:rPr>
          <w:noProof/>
          <w:lang w:val="uk-UA" w:eastAsia="uk-UA"/>
        </w:rPr>
        <mc:AlternateContent>
          <mc:Choice Requires="wps">
            <w:drawing>
              <wp:anchor distT="0" distB="0" distL="114300" distR="114300" simplePos="0" relativeHeight="251650560" behindDoc="0" locked="0" layoutInCell="1" allowOverlap="1" wp14:anchorId="3CA2E1BC" wp14:editId="4FBAB74C">
                <wp:simplePos x="0" y="0"/>
                <wp:positionH relativeFrom="column">
                  <wp:posOffset>365135</wp:posOffset>
                </wp:positionH>
                <wp:positionV relativeFrom="paragraph">
                  <wp:posOffset>606121</wp:posOffset>
                </wp:positionV>
                <wp:extent cx="1619250" cy="619125"/>
                <wp:effectExtent l="0" t="0" r="38100" b="66675"/>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9250" cy="61912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627268">
                            <w:pPr>
                              <w:jc w:val="center"/>
                              <w:rPr>
                                <w:rFonts w:ascii="Times New Roman" w:hAnsi="Times New Roman"/>
                                <w:lang w:val="uk-UA"/>
                              </w:rPr>
                            </w:pPr>
                            <w:r>
                              <w:rPr>
                                <w:rFonts w:ascii="Times New Roman" w:hAnsi="Times New Roman"/>
                                <w:lang w:val="uk-UA"/>
                              </w:rPr>
                              <w:t>Стратегія регіонального розвитку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2E1BC" id="Rectangle 13" o:spid="_x0000_s1040" style="position:absolute;margin-left:28.75pt;margin-top:47.75pt;width:127.5pt;height:48.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" fillcolor="#95b3d7" strokecolor="#95b3d7" strokeweight="1pt">
                <v:fill color2="#dbe5f1" angle="135" focus="50%" type="gradient"/>
                <v:shadow on="t" color="#243f60" opacity=".5" offset="1pt"/>
                <v:textbox>
                  <w:txbxContent>
                    <w:p w:rsidR="00FA538B" w:rsidRPr="00122E06" w:rsidRDefault="00FA538B" w:rsidP="00627268">
                      <w:pPr>
                        <w:jc w:val="center"/>
                        <w:rPr>
                          <w:rFonts w:ascii="Times New Roman" w:hAnsi="Times New Roman"/>
                          <w:lang w:val="uk-UA"/>
                        </w:rPr>
                      </w:pPr>
                      <w:r>
                        <w:rPr>
                          <w:rFonts w:ascii="Times New Roman" w:hAnsi="Times New Roman"/>
                          <w:lang w:val="uk-UA"/>
                        </w:rPr>
                        <w:t>Стратегія регіонального розвитку туризму</w:t>
                      </w:r>
                    </w:p>
                  </w:txbxContent>
                </v:textbox>
              </v:rect>
            </w:pict>
          </mc:Fallback>
        </mc:AlternateContent>
      </w:r>
      <w:r w:rsidRPr="00F71E93">
        <w:rPr>
          <w:noProof/>
          <w:lang w:val="uk-UA" w:eastAsia="uk-UA"/>
        </w:rPr>
        <mc:AlternateContent>
          <mc:Choice Requires="wps">
            <w:drawing>
              <wp:anchor distT="0" distB="0" distL="114300" distR="114300" simplePos="0" relativeHeight="251651584" behindDoc="0" locked="0" layoutInCell="1" allowOverlap="1" wp14:anchorId="6D29D08C" wp14:editId="78327255">
                <wp:simplePos x="0" y="0"/>
                <wp:positionH relativeFrom="column">
                  <wp:posOffset>369873</wp:posOffset>
                </wp:positionH>
                <wp:positionV relativeFrom="paragraph">
                  <wp:posOffset>1394422</wp:posOffset>
                </wp:positionV>
                <wp:extent cx="1666875" cy="714375"/>
                <wp:effectExtent l="0" t="0" r="47625" b="6667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66875" cy="71437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7219A4">
                            <w:pPr>
                              <w:jc w:val="center"/>
                              <w:rPr>
                                <w:rFonts w:ascii="Times New Roman" w:hAnsi="Times New Roman"/>
                                <w:lang w:val="uk-UA"/>
                              </w:rPr>
                            </w:pPr>
                            <w:r>
                              <w:rPr>
                                <w:rFonts w:ascii="Times New Roman" w:hAnsi="Times New Roman"/>
                                <w:lang w:val="uk-UA"/>
                              </w:rPr>
                              <w:t>Стратегія розвитку та інновації курортної справи</w:t>
                            </w:r>
                          </w:p>
                          <w:p w:rsidR="00FA538B" w:rsidRPr="00A42776" w:rsidRDefault="00FA538B">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D08C" id="Rectangle 36" o:spid="_x0000_s1041" style="position:absolute;margin-left:29.1pt;margin-top:109.8pt;width:131.25pt;height:56.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" fillcolor="#95b3d7" strokecolor="#95b3d7" strokeweight="1pt">
                <v:fill color2="#dbe5f1" angle="135" focus="50%" type="gradient"/>
                <v:shadow on="t" color="#243f60" opacity=".5" offset="1pt"/>
                <v:textbox>
                  <w:txbxContent>
                    <w:p w:rsidR="00FA538B" w:rsidRPr="00122E06" w:rsidRDefault="00FA538B" w:rsidP="007219A4">
                      <w:pPr>
                        <w:jc w:val="center"/>
                        <w:rPr>
                          <w:rFonts w:ascii="Times New Roman" w:hAnsi="Times New Roman"/>
                          <w:lang w:val="uk-UA"/>
                        </w:rPr>
                      </w:pPr>
                      <w:r>
                        <w:rPr>
                          <w:rFonts w:ascii="Times New Roman" w:hAnsi="Times New Roman"/>
                          <w:lang w:val="uk-UA"/>
                        </w:rPr>
                        <w:t>Стратегія розвитку та інновації курортної справи</w:t>
                      </w:r>
                    </w:p>
                    <w:p w:rsidR="00FA538B" w:rsidRPr="00A42776" w:rsidRDefault="00FA538B">
                      <w:pPr>
                        <w:rPr>
                          <w:lang w:val="ru-RU"/>
                        </w:rPr>
                      </w:pPr>
                    </w:p>
                  </w:txbxContent>
                </v:textbox>
              </v:rect>
            </w:pict>
          </mc:Fallback>
        </mc:AlternateContent>
      </w:r>
      <w:r w:rsidRPr="00F71E93">
        <w:rPr>
          <w:noProof/>
          <w:lang w:val="uk-UA" w:eastAsia="uk-UA"/>
        </w:rPr>
        <mc:AlternateContent>
          <mc:Choice Requires="wps">
            <w:drawing>
              <wp:anchor distT="0" distB="0" distL="114300" distR="114300" simplePos="0" relativeHeight="251685376" behindDoc="0" locked="0" layoutInCell="1" allowOverlap="1" wp14:anchorId="62993A12" wp14:editId="2B55A32D">
                <wp:simplePos x="0" y="0"/>
                <wp:positionH relativeFrom="margin">
                  <wp:posOffset>2661939</wp:posOffset>
                </wp:positionH>
                <wp:positionV relativeFrom="paragraph">
                  <wp:posOffset>27940</wp:posOffset>
                </wp:positionV>
                <wp:extent cx="1552575" cy="302667"/>
                <wp:effectExtent l="0" t="0" r="47625" b="5969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02667"/>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A538B" w:rsidRPr="00122E06" w:rsidRDefault="00FA538B" w:rsidP="00C95150">
                            <w:pPr>
                              <w:jc w:val="center"/>
                              <w:rPr>
                                <w:rFonts w:ascii="Times New Roman" w:hAnsi="Times New Roman"/>
                                <w:lang w:val="uk-UA"/>
                              </w:rPr>
                            </w:pPr>
                            <w:r>
                              <w:rPr>
                                <w:rFonts w:ascii="Times New Roman" w:hAnsi="Times New Roman"/>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93A12" id="_x0000_s1042" style="position:absolute;margin-left:209.6pt;margin-top:2.2pt;width:122.25pt;height:23.8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" fillcolor="#95b3d7" strokecolor="#95b3d7" strokeweight="1pt">
                <v:fill color2="#dbe5f1" angle="135" focus="50%" type="gradient"/>
                <v:shadow on="t" color="#243f60" opacity=".5" offset="1pt"/>
                <v:textbox>
                  <w:txbxContent>
                    <w:p w:rsidR="00FA538B" w:rsidRPr="00122E06" w:rsidRDefault="00FA538B" w:rsidP="00C95150">
                      <w:pPr>
                        <w:jc w:val="center"/>
                        <w:rPr>
                          <w:rFonts w:ascii="Times New Roman" w:hAnsi="Times New Roman"/>
                          <w:lang w:val="uk-UA"/>
                        </w:rPr>
                      </w:pPr>
                      <w:r>
                        <w:rPr>
                          <w:rFonts w:ascii="Times New Roman" w:hAnsi="Times New Roman"/>
                          <w:lang w:val="uk-UA"/>
                        </w:rPr>
                        <w:t>ВК 2.3</w:t>
                      </w:r>
                    </w:p>
                  </w:txbxContent>
                </v:textbox>
                <w10:wrap anchorx="margin"/>
              </v:rect>
            </w:pict>
          </mc:Fallback>
        </mc:AlternateContent>
      </w:r>
      <w:r w:rsidRPr="00F71E93">
        <w:rPr>
          <w:noProof/>
          <w:lang w:val="uk-UA" w:eastAsia="uk-UA"/>
        </w:rPr>
        <mc:AlternateContent>
          <mc:Choice Requires="wps">
            <w:drawing>
              <wp:anchor distT="0" distB="0" distL="114300" distR="114300" simplePos="0" relativeHeight="251660800" behindDoc="0" locked="0" layoutInCell="1" allowOverlap="1" wp14:anchorId="6BBEC0AB" wp14:editId="0FF249DA">
                <wp:simplePos x="0" y="0"/>
                <wp:positionH relativeFrom="column">
                  <wp:posOffset>4750662</wp:posOffset>
                </wp:positionH>
                <wp:positionV relativeFrom="paragraph">
                  <wp:posOffset>857183</wp:posOffset>
                </wp:positionV>
                <wp:extent cx="1619250" cy="257175"/>
                <wp:effectExtent l="0" t="0" r="38100" b="6667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5717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FA538B" w:rsidRPr="00122E06" w:rsidRDefault="00FA538B" w:rsidP="00BB1F5F">
                            <w:pPr>
                              <w:jc w:val="center"/>
                              <w:rPr>
                                <w:rFonts w:ascii="Times New Roman" w:hAnsi="Times New Roman"/>
                                <w:lang w:val="uk-UA"/>
                              </w:rPr>
                            </w:pPr>
                            <w:r>
                              <w:rPr>
                                <w:rFonts w:ascii="Times New Roman" w:hAnsi="Times New Roman"/>
                                <w:lang w:val="uk-UA"/>
                              </w:rPr>
                              <w:t xml:space="preserve">Стажування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C0AB" id="Rectangle 6" o:spid="_x0000_s1043" style="position:absolute;margin-left:374.05pt;margin-top:67.5pt;width:127.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" fillcolor="#c2d69b" strokecolor="#9bbb59" strokeweight="1pt">
                <v:fill color2="#9bbb59" focus="50%" type="gradient"/>
                <v:shadow on="t" color="#4e6128" offset="1pt"/>
                <v:textbox>
                  <w:txbxContent>
                    <w:p w:rsidR="00FA538B" w:rsidRPr="00122E06" w:rsidRDefault="00FA538B" w:rsidP="00BB1F5F">
                      <w:pPr>
                        <w:jc w:val="center"/>
                        <w:rPr>
                          <w:rFonts w:ascii="Times New Roman" w:hAnsi="Times New Roman"/>
                          <w:lang w:val="uk-UA"/>
                        </w:rPr>
                      </w:pPr>
                      <w:r>
                        <w:rPr>
                          <w:rFonts w:ascii="Times New Roman" w:hAnsi="Times New Roman"/>
                          <w:lang w:val="uk-UA"/>
                        </w:rPr>
                        <w:t xml:space="preserve">Стажування </w:t>
                      </w:r>
                    </w:p>
                  </w:txbxContent>
                </v:textbox>
              </v:rect>
            </w:pict>
          </mc:Fallback>
        </mc:AlternateContent>
      </w:r>
      <w:r w:rsidRPr="00F71E93">
        <w:rPr>
          <w:noProof/>
          <w:lang w:val="uk-UA" w:eastAsia="uk-UA"/>
        </w:rPr>
        <mc:AlternateContent>
          <mc:Choice Requires="wps">
            <w:drawing>
              <wp:anchor distT="0" distB="0" distL="114300" distR="114300" simplePos="0" relativeHeight="251661824" behindDoc="0" locked="0" layoutInCell="1" allowOverlap="1" wp14:anchorId="5D07DFA0" wp14:editId="121AD625">
                <wp:simplePos x="0" y="0"/>
                <wp:positionH relativeFrom="column">
                  <wp:posOffset>4795197</wp:posOffset>
                </wp:positionH>
                <wp:positionV relativeFrom="paragraph">
                  <wp:posOffset>1345773</wp:posOffset>
                </wp:positionV>
                <wp:extent cx="1619250" cy="676275"/>
                <wp:effectExtent l="0" t="0" r="38100" b="66675"/>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762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FA538B" w:rsidRPr="00122E06" w:rsidRDefault="00FA538B" w:rsidP="004357AF">
                            <w:pPr>
                              <w:jc w:val="center"/>
                              <w:rPr>
                                <w:rFonts w:ascii="Times New Roman" w:hAnsi="Times New Roman"/>
                                <w:lang w:val="uk-UA"/>
                              </w:rPr>
                            </w:pPr>
                            <w:r>
                              <w:rPr>
                                <w:rFonts w:ascii="Times New Roman" w:hAnsi="Times New Roman"/>
                                <w:lang w:val="uk-UA"/>
                              </w:rPr>
                              <w:t>Підготовка кваліфікаційної магістерської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DFA0" id="Rectangle 15" o:spid="_x0000_s1044" style="position:absolute;margin-left:377.55pt;margin-top:105.95pt;width:127.5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" fillcolor="#b2a1c7" strokecolor="#8064a2" strokeweight="1pt">
                <v:fill color2="#8064a2" focus="50%" type="gradient"/>
                <v:shadow on="t" color="#3f3151" offset="1pt"/>
                <v:textbox>
                  <w:txbxContent>
                    <w:p w:rsidR="00FA538B" w:rsidRPr="00122E06" w:rsidRDefault="00FA538B" w:rsidP="004357AF">
                      <w:pPr>
                        <w:jc w:val="center"/>
                        <w:rPr>
                          <w:rFonts w:ascii="Times New Roman" w:hAnsi="Times New Roman"/>
                          <w:lang w:val="uk-UA"/>
                        </w:rPr>
                      </w:pPr>
                      <w:r>
                        <w:rPr>
                          <w:rFonts w:ascii="Times New Roman" w:hAnsi="Times New Roman"/>
                          <w:lang w:val="uk-UA"/>
                        </w:rPr>
                        <w:t>Підготовка кваліфікаційної магістерської роботи</w:t>
                      </w:r>
                    </w:p>
                  </w:txbxContent>
                </v:textbox>
              </v:rect>
            </w:pict>
          </mc:Fallback>
        </mc:AlternateContent>
      </w:r>
      <w:r w:rsidRPr="00F71E93">
        <w:rPr>
          <w:noProof/>
          <w:lang w:val="uk-UA" w:eastAsia="uk-UA"/>
        </w:rPr>
        <mc:AlternateContent>
          <mc:Choice Requires="wps">
            <w:drawing>
              <wp:anchor distT="0" distB="0" distL="114300" distR="114300" simplePos="0" relativeHeight="251662848" behindDoc="0" locked="0" layoutInCell="1" allowOverlap="1" wp14:anchorId="2A95F4D4" wp14:editId="55DE2302">
                <wp:simplePos x="0" y="0"/>
                <wp:positionH relativeFrom="column">
                  <wp:posOffset>4786876</wp:posOffset>
                </wp:positionH>
                <wp:positionV relativeFrom="paragraph">
                  <wp:posOffset>2159341</wp:posOffset>
                </wp:positionV>
                <wp:extent cx="1609725" cy="685800"/>
                <wp:effectExtent l="0" t="0" r="47625" b="5715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858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rsidR="00FA538B" w:rsidRPr="004357AF" w:rsidRDefault="00FA538B" w:rsidP="004357AF">
                            <w:pPr>
                              <w:jc w:val="center"/>
                              <w:rPr>
                                <w:rFonts w:ascii="Times New Roman" w:hAnsi="Times New Roman"/>
                                <w:b/>
                                <w:lang w:val="uk-UA"/>
                              </w:rPr>
                            </w:pPr>
                            <w:r w:rsidRPr="004357AF">
                              <w:rPr>
                                <w:rFonts w:ascii="Times New Roman" w:hAnsi="Times New Roman"/>
                                <w:b/>
                                <w:lang w:val="uk-UA"/>
                              </w:rPr>
                              <w:t>Захист кваліфікаційної магістерської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5F4D4" id="Rectangle 24" o:spid="_x0000_s1045" style="position:absolute;margin-left:376.9pt;margin-top:170.05pt;width:126.7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" fillcolor="#b2a1c7" strokecolor="#8064a2" strokeweight="1pt">
                <v:fill color2="#8064a2" focus="50%" type="gradient"/>
                <v:shadow on="t" color="#3f3151" offset="1pt"/>
                <v:textbox>
                  <w:txbxContent>
                    <w:p w:rsidR="00FA538B" w:rsidRPr="004357AF" w:rsidRDefault="00FA538B" w:rsidP="004357AF">
                      <w:pPr>
                        <w:jc w:val="center"/>
                        <w:rPr>
                          <w:rFonts w:ascii="Times New Roman" w:hAnsi="Times New Roman"/>
                          <w:b/>
                          <w:lang w:val="uk-UA"/>
                        </w:rPr>
                      </w:pPr>
                      <w:r w:rsidRPr="004357AF">
                        <w:rPr>
                          <w:rFonts w:ascii="Times New Roman" w:hAnsi="Times New Roman"/>
                          <w:b/>
                          <w:lang w:val="uk-UA"/>
                        </w:rPr>
                        <w:t>Захист кваліфікаційної магістерської роботи</w:t>
                      </w:r>
                    </w:p>
                  </w:txbxContent>
                </v:textbox>
              </v:rect>
            </w:pict>
          </mc:Fallback>
        </mc:AlternateContent>
      </w:r>
      <w:r w:rsidR="006C4901" w:rsidRPr="00F71E93">
        <w:rPr>
          <w:rFonts w:ascii="Times New Roman" w:eastAsia="Times New Roman" w:hAnsi="Times New Roman"/>
          <w:b/>
          <w:sz w:val="28"/>
          <w:szCs w:val="28"/>
          <w:lang w:val="ru-RU" w:eastAsia="ru-RU"/>
        </w:rPr>
        <w:br w:type="page"/>
      </w:r>
    </w:p>
    <w:p w:rsidR="006C4901" w:rsidRPr="00F71E93" w:rsidRDefault="006C4901" w:rsidP="006C4901">
      <w:pPr>
        <w:spacing w:after="0" w:line="360" w:lineRule="auto"/>
        <w:jc w:val="center"/>
        <w:rPr>
          <w:rFonts w:ascii="Times New Roman" w:eastAsia="Times New Roman" w:hAnsi="Times New Roman"/>
          <w:b/>
          <w:sz w:val="28"/>
          <w:szCs w:val="28"/>
          <w:lang w:val="ru-RU" w:eastAsia="ru-RU"/>
        </w:rPr>
      </w:pPr>
      <w:r w:rsidRPr="00F71E93">
        <w:rPr>
          <w:rFonts w:ascii="Times New Roman" w:eastAsia="Times New Roman" w:hAnsi="Times New Roman"/>
          <w:b/>
          <w:sz w:val="28"/>
          <w:szCs w:val="28"/>
          <w:lang w:val="ru-RU" w:eastAsia="ru-RU"/>
        </w:rPr>
        <w:lastRenderedPageBreak/>
        <w:t xml:space="preserve">2.3 </w:t>
      </w:r>
      <w:r w:rsidR="00A25CEB" w:rsidRPr="00F71E93">
        <w:rPr>
          <w:rFonts w:ascii="Times New Roman" w:eastAsia="Times New Roman" w:hAnsi="Times New Roman"/>
          <w:b/>
          <w:sz w:val="28"/>
          <w:szCs w:val="28"/>
          <w:lang w:val="ru-RU" w:eastAsia="ru-RU"/>
        </w:rPr>
        <w:t>Структурно-</w:t>
      </w:r>
      <w:r w:rsidRPr="00F71E93">
        <w:rPr>
          <w:rFonts w:ascii="Times New Roman" w:eastAsia="Times New Roman" w:hAnsi="Times New Roman"/>
          <w:b/>
          <w:sz w:val="28"/>
          <w:szCs w:val="28"/>
          <w:lang w:val="ru-RU" w:eastAsia="ru-RU"/>
        </w:rPr>
        <w:t>логічна схема вивчення компонент освітньої програми</w:t>
      </w:r>
    </w:p>
    <w:p w:rsidR="006C4901" w:rsidRPr="00F71E93" w:rsidRDefault="006C4901" w:rsidP="006C4901">
      <w:pPr>
        <w:spacing w:after="0" w:line="360" w:lineRule="auto"/>
        <w:jc w:val="center"/>
        <w:rPr>
          <w:rFonts w:ascii="Times New Roman" w:eastAsia="Times New Roman" w:hAnsi="Times New Roman"/>
          <w:b/>
          <w:sz w:val="28"/>
          <w:szCs w:val="28"/>
          <w:lang w:val="ru-RU" w:eastAsia="ru-RU"/>
        </w:rPr>
      </w:pPr>
      <w:r w:rsidRPr="00F71E93">
        <w:rPr>
          <w:rFonts w:ascii="Times New Roman" w:eastAsia="Times New Roman" w:hAnsi="Times New Roman"/>
          <w:b/>
          <w:sz w:val="28"/>
          <w:szCs w:val="28"/>
          <w:lang w:val="ru-RU" w:eastAsia="ru-RU"/>
        </w:rPr>
        <w:t xml:space="preserve"> </w:t>
      </w:r>
    </w:p>
    <w:tbl>
      <w:tblPr>
        <w:tblStyle w:val="11"/>
        <w:tblW w:w="86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1"/>
        <w:gridCol w:w="750"/>
        <w:gridCol w:w="2349"/>
        <w:gridCol w:w="811"/>
        <w:gridCol w:w="2349"/>
      </w:tblGrid>
      <w:tr w:rsidR="006C4901" w:rsidRPr="00F71E93" w:rsidTr="00C95150">
        <w:trPr>
          <w:trHeight w:val="1023"/>
        </w:trPr>
        <w:tc>
          <w:tcPr>
            <w:tcW w:w="2411" w:type="dxa"/>
            <w:shd w:val="clear" w:color="auto" w:fill="F7CAAC"/>
            <w:hideMark/>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Академічна іноземна мова</w:t>
            </w:r>
          </w:p>
        </w:tc>
        <w:tc>
          <w:tcPr>
            <w:tcW w:w="750" w:type="dxa"/>
            <w:vAlign w:val="center"/>
            <w:hideMark/>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F7CAAC"/>
          </w:tcPr>
          <w:p w:rsidR="006C4901" w:rsidRPr="00F71E93" w:rsidRDefault="00C95150"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Методологія та організація наукових досліджень</w:t>
            </w: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F71E93" w:rsidTr="006C4901">
        <w:tc>
          <w:tcPr>
            <w:tcW w:w="2411"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750"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F71E93" w:rsidTr="006C4901">
        <w:tc>
          <w:tcPr>
            <w:tcW w:w="2411" w:type="dxa"/>
            <w:shd w:val="clear" w:color="auto" w:fill="F7CAAC"/>
            <w:hideMark/>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Міжнародне право</w:t>
            </w:r>
          </w:p>
        </w:tc>
        <w:tc>
          <w:tcPr>
            <w:tcW w:w="750" w:type="dxa"/>
            <w:vAlign w:val="center"/>
            <w:hideMark/>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F7CAAC"/>
          </w:tcPr>
          <w:p w:rsidR="006C4901" w:rsidRPr="00F71E93" w:rsidRDefault="00C95150"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Інтелектуальна власність</w:t>
            </w: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F71E93" w:rsidTr="006C4901">
        <w:trPr>
          <w:trHeight w:val="433"/>
        </w:trPr>
        <w:tc>
          <w:tcPr>
            <w:tcW w:w="2411"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750"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F71E93" w:rsidTr="00C95150">
        <w:tc>
          <w:tcPr>
            <w:tcW w:w="2411" w:type="dxa"/>
            <w:shd w:val="clear" w:color="auto" w:fill="8DB3E2" w:themeFill="text2" w:themeFillTint="66"/>
          </w:tcPr>
          <w:p w:rsidR="006C4901" w:rsidRPr="00F71E93" w:rsidRDefault="00C95150"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Моніторинг світового ринку туристичних послуг</w:t>
            </w:r>
          </w:p>
        </w:tc>
        <w:tc>
          <w:tcPr>
            <w:tcW w:w="750" w:type="dxa"/>
            <w:shd w:val="clear" w:color="auto" w:fill="auto"/>
            <w:vAlign w:val="center"/>
          </w:tcPr>
          <w:p w:rsidR="006C4901" w:rsidRPr="00F71E93" w:rsidRDefault="00A25CEB"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6C4901" w:rsidRPr="00F71E93" w:rsidRDefault="00C95150" w:rsidP="006C4901">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Туристична політика зарубіжних країн</w:t>
            </w: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6C4901" w:rsidRPr="00F71E93" w:rsidTr="00C95150">
        <w:tc>
          <w:tcPr>
            <w:tcW w:w="2411" w:type="dxa"/>
            <w:shd w:val="clear" w:color="auto" w:fill="auto"/>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811" w:type="dxa"/>
            <w:vAlign w:val="center"/>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6C4901" w:rsidRPr="00F71E93" w:rsidRDefault="006C4901" w:rsidP="006C4901">
            <w:pPr>
              <w:spacing w:after="0" w:line="240" w:lineRule="auto"/>
              <w:jc w:val="center"/>
              <w:rPr>
                <w:rFonts w:ascii="Times New Roman" w:eastAsia="Times New Roman" w:hAnsi="Times New Roman"/>
                <w:sz w:val="24"/>
                <w:szCs w:val="24"/>
                <w:lang w:val="uk-UA" w:eastAsia="ru-RU"/>
              </w:rPr>
            </w:pPr>
          </w:p>
        </w:tc>
      </w:tr>
      <w:tr w:rsidR="00C95150" w:rsidRPr="00F71E93" w:rsidTr="00C95150">
        <w:tc>
          <w:tcPr>
            <w:tcW w:w="2411" w:type="dxa"/>
            <w:shd w:val="clear" w:color="auto" w:fill="8DB3E2" w:themeFill="text2" w:themeFillTint="66"/>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Стратегія регіонального розвитку туризму</w:t>
            </w:r>
          </w:p>
        </w:tc>
        <w:tc>
          <w:tcPr>
            <w:tcW w:w="750" w:type="dxa"/>
            <w:shd w:val="clear" w:color="auto" w:fill="auto"/>
            <w:vAlign w:val="center"/>
          </w:tcPr>
          <w:p w:rsidR="00C95150" w:rsidRPr="00F71E93" w:rsidRDefault="00A25CEB"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8DB3E2" w:themeFill="text2" w:themeFillTint="66"/>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Стратегія розвитку та інновації курортної справи</w:t>
            </w:r>
          </w:p>
        </w:tc>
        <w:tc>
          <w:tcPr>
            <w:tcW w:w="811" w:type="dxa"/>
            <w:vAlign w:val="center"/>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shd w:val="clear" w:color="auto" w:fill="auto"/>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r>
      <w:tr w:rsidR="00C95150" w:rsidRPr="00F71E93" w:rsidTr="006C4901">
        <w:tc>
          <w:tcPr>
            <w:tcW w:w="2411" w:type="dxa"/>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c>
          <w:tcPr>
            <w:tcW w:w="750" w:type="dxa"/>
            <w:vAlign w:val="center"/>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c>
          <w:tcPr>
            <w:tcW w:w="811" w:type="dxa"/>
            <w:vAlign w:val="center"/>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c>
          <w:tcPr>
            <w:tcW w:w="2349" w:type="dxa"/>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p>
        </w:tc>
      </w:tr>
      <w:tr w:rsidR="00C95150" w:rsidRPr="00F71E93" w:rsidTr="00C95150">
        <w:trPr>
          <w:trHeight w:val="1117"/>
        </w:trPr>
        <w:tc>
          <w:tcPr>
            <w:tcW w:w="2411" w:type="dxa"/>
            <w:shd w:val="clear" w:color="auto" w:fill="538135"/>
            <w:hideMark/>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Науково-педагогічна (асистентська) практика</w:t>
            </w:r>
          </w:p>
        </w:tc>
        <w:tc>
          <w:tcPr>
            <w:tcW w:w="750" w:type="dxa"/>
            <w:vAlign w:val="center"/>
            <w:hideMark/>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538135"/>
            <w:hideMark/>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Стажування</w:t>
            </w:r>
          </w:p>
        </w:tc>
        <w:tc>
          <w:tcPr>
            <w:tcW w:w="811" w:type="dxa"/>
            <w:vAlign w:val="center"/>
            <w:hideMark/>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sym w:font="Symbol" w:char="F0DE"/>
            </w:r>
          </w:p>
        </w:tc>
        <w:tc>
          <w:tcPr>
            <w:tcW w:w="2349" w:type="dxa"/>
            <w:shd w:val="clear" w:color="auto" w:fill="538135"/>
            <w:hideMark/>
          </w:tcPr>
          <w:p w:rsidR="00C95150" w:rsidRPr="00F71E93" w:rsidRDefault="00C95150" w:rsidP="00C95150">
            <w:pPr>
              <w:spacing w:after="0" w:line="240" w:lineRule="auto"/>
              <w:jc w:val="center"/>
              <w:rPr>
                <w:rFonts w:ascii="Times New Roman" w:eastAsia="Times New Roman" w:hAnsi="Times New Roman"/>
                <w:sz w:val="24"/>
                <w:szCs w:val="24"/>
                <w:lang w:val="uk-UA" w:eastAsia="ru-RU"/>
              </w:rPr>
            </w:pPr>
            <w:r w:rsidRPr="00F71E93">
              <w:rPr>
                <w:rFonts w:ascii="Times New Roman" w:eastAsia="Times New Roman" w:hAnsi="Times New Roman"/>
                <w:sz w:val="24"/>
                <w:szCs w:val="24"/>
                <w:lang w:val="uk-UA" w:eastAsia="ru-RU"/>
              </w:rPr>
              <w:t>Магістерська кваліфікаційна робота</w:t>
            </w:r>
          </w:p>
        </w:tc>
      </w:tr>
    </w:tbl>
    <w:p w:rsidR="006C4901" w:rsidRPr="00F71E93" w:rsidRDefault="006C4901" w:rsidP="006C4901">
      <w:pPr>
        <w:spacing w:after="0" w:line="360" w:lineRule="auto"/>
        <w:rPr>
          <w:rFonts w:ascii="Times New Roman" w:eastAsia="Times New Roman" w:hAnsi="Times New Roman"/>
          <w:b/>
          <w:sz w:val="24"/>
          <w:szCs w:val="24"/>
          <w:lang w:val="en-CA" w:eastAsia="ru-RU"/>
        </w:rPr>
      </w:pPr>
    </w:p>
    <w:p w:rsidR="006C4901" w:rsidRPr="00F71E93" w:rsidRDefault="006C4901" w:rsidP="006C4901">
      <w:pPr>
        <w:spacing w:after="0" w:line="360" w:lineRule="auto"/>
        <w:jc w:val="center"/>
        <w:rPr>
          <w:rFonts w:ascii="Times New Roman" w:eastAsia="Times New Roman" w:hAnsi="Times New Roman"/>
          <w:b/>
          <w:sz w:val="24"/>
          <w:szCs w:val="24"/>
          <w:lang w:val="en-CA" w:eastAsia="ru-RU"/>
        </w:rPr>
      </w:pPr>
    </w:p>
    <w:p w:rsidR="00C95150" w:rsidRPr="00F71E93" w:rsidRDefault="00C95150">
      <w:pPr>
        <w:spacing w:after="0" w:line="240" w:lineRule="auto"/>
        <w:rPr>
          <w:sz w:val="28"/>
          <w:szCs w:val="28"/>
          <w:lang w:val="uk-UA"/>
        </w:rPr>
      </w:pPr>
      <w:r w:rsidRPr="00F71E93">
        <w:rPr>
          <w:sz w:val="28"/>
          <w:szCs w:val="28"/>
          <w:lang w:val="uk-UA"/>
        </w:rPr>
        <w:br w:type="page"/>
      </w:r>
    </w:p>
    <w:p w:rsidR="00C95150" w:rsidRPr="00F71E93" w:rsidRDefault="00C95150" w:rsidP="00C95150">
      <w:pPr>
        <w:spacing w:after="0" w:line="360" w:lineRule="auto"/>
        <w:ind w:left="1800"/>
        <w:jc w:val="center"/>
        <w:rPr>
          <w:rFonts w:ascii="Times New Roman" w:eastAsia="Times New Roman" w:hAnsi="Times New Roman"/>
          <w:b/>
          <w:sz w:val="28"/>
          <w:szCs w:val="28"/>
          <w:lang w:val="uk-UA" w:eastAsia="ru-RU"/>
        </w:rPr>
      </w:pPr>
      <w:r w:rsidRPr="00F71E93">
        <w:rPr>
          <w:rFonts w:ascii="Times New Roman" w:eastAsia="Times New Roman" w:hAnsi="Times New Roman"/>
          <w:b/>
          <w:sz w:val="28"/>
          <w:szCs w:val="28"/>
          <w:lang w:val="uk-UA" w:eastAsia="ru-RU"/>
        </w:rPr>
        <w:lastRenderedPageBreak/>
        <w:t>2.4. Практична підготовка</w:t>
      </w:r>
    </w:p>
    <w:tbl>
      <w:tblPr>
        <w:tblStyle w:val="af1"/>
        <w:tblW w:w="10491" w:type="dxa"/>
        <w:tblInd w:w="-289" w:type="dxa"/>
        <w:tblLayout w:type="fixed"/>
        <w:tblLook w:val="04A0" w:firstRow="1" w:lastRow="0" w:firstColumn="1" w:lastColumn="0" w:noHBand="0" w:noVBand="1"/>
      </w:tblPr>
      <w:tblGrid>
        <w:gridCol w:w="1418"/>
        <w:gridCol w:w="993"/>
        <w:gridCol w:w="567"/>
        <w:gridCol w:w="2835"/>
        <w:gridCol w:w="3402"/>
        <w:gridCol w:w="1276"/>
      </w:tblGrid>
      <w:tr w:rsidR="00FF4AA0" w:rsidRPr="00F71E93" w:rsidTr="00413F7C">
        <w:trPr>
          <w:cantSplit/>
          <w:trHeight w:val="1134"/>
        </w:trPr>
        <w:tc>
          <w:tcPr>
            <w:tcW w:w="1418" w:type="dxa"/>
          </w:tcPr>
          <w:p w:rsidR="00FF4AA0" w:rsidRPr="00F71E93" w:rsidRDefault="00FF4AA0" w:rsidP="00FF4AA0">
            <w:pPr>
              <w:spacing w:after="0" w:line="360" w:lineRule="auto"/>
              <w:jc w:val="center"/>
              <w:rPr>
                <w:b/>
                <w:sz w:val="20"/>
                <w:szCs w:val="20"/>
                <w:lang w:val="uk-UA" w:eastAsia="ru-RU"/>
              </w:rPr>
            </w:pPr>
            <w:r w:rsidRPr="00F71E93">
              <w:rPr>
                <w:b/>
                <w:sz w:val="20"/>
                <w:szCs w:val="20"/>
                <w:lang w:val="uk-UA" w:eastAsia="ru-RU"/>
              </w:rPr>
              <w:t>Вид практики</w:t>
            </w:r>
          </w:p>
        </w:tc>
        <w:tc>
          <w:tcPr>
            <w:tcW w:w="993" w:type="dxa"/>
            <w:textDirection w:val="btLr"/>
            <w:vAlign w:val="center"/>
          </w:tcPr>
          <w:p w:rsidR="00FF4AA0" w:rsidRPr="00F71E93" w:rsidRDefault="00FF4AA0" w:rsidP="00413F7C">
            <w:pPr>
              <w:spacing w:after="0" w:line="360" w:lineRule="auto"/>
              <w:ind w:left="113" w:right="113"/>
              <w:jc w:val="center"/>
              <w:rPr>
                <w:b/>
                <w:sz w:val="20"/>
                <w:szCs w:val="20"/>
                <w:lang w:val="uk-UA" w:eastAsia="ru-RU"/>
              </w:rPr>
            </w:pPr>
            <w:r w:rsidRPr="00F71E93">
              <w:rPr>
                <w:b/>
                <w:sz w:val="20"/>
                <w:szCs w:val="20"/>
                <w:lang w:val="uk-UA" w:eastAsia="ru-RU"/>
              </w:rPr>
              <w:t>Кількість кредитів</w:t>
            </w:r>
          </w:p>
          <w:p w:rsidR="00FF4AA0" w:rsidRPr="00F71E93" w:rsidRDefault="00FF4AA0" w:rsidP="00413F7C">
            <w:pPr>
              <w:spacing w:after="0" w:line="360" w:lineRule="auto"/>
              <w:ind w:left="113" w:right="113"/>
              <w:jc w:val="center"/>
              <w:rPr>
                <w:b/>
                <w:sz w:val="20"/>
                <w:szCs w:val="20"/>
                <w:lang w:val="uk-UA" w:eastAsia="ru-RU"/>
              </w:rPr>
            </w:pPr>
            <w:r w:rsidRPr="00F71E93">
              <w:rPr>
                <w:b/>
                <w:sz w:val="20"/>
                <w:szCs w:val="20"/>
                <w:lang w:val="uk-UA" w:eastAsia="ru-RU"/>
              </w:rPr>
              <w:t>ЄКТС</w:t>
            </w:r>
          </w:p>
        </w:tc>
        <w:tc>
          <w:tcPr>
            <w:tcW w:w="567" w:type="dxa"/>
            <w:textDirection w:val="btLr"/>
            <w:vAlign w:val="center"/>
          </w:tcPr>
          <w:p w:rsidR="00FF4AA0" w:rsidRPr="00F71E93" w:rsidRDefault="00FF4AA0" w:rsidP="00413F7C">
            <w:pPr>
              <w:spacing w:after="0" w:line="360" w:lineRule="auto"/>
              <w:ind w:left="113" w:right="113"/>
              <w:jc w:val="center"/>
              <w:rPr>
                <w:b/>
                <w:sz w:val="20"/>
                <w:szCs w:val="20"/>
                <w:lang w:val="uk-UA" w:eastAsia="ru-RU"/>
              </w:rPr>
            </w:pPr>
            <w:r w:rsidRPr="00F71E93">
              <w:rPr>
                <w:b/>
                <w:sz w:val="20"/>
                <w:szCs w:val="20"/>
                <w:lang w:val="uk-UA" w:eastAsia="ru-RU"/>
              </w:rPr>
              <w:t>Семестр</w:t>
            </w:r>
          </w:p>
        </w:tc>
        <w:tc>
          <w:tcPr>
            <w:tcW w:w="2835" w:type="dxa"/>
          </w:tcPr>
          <w:p w:rsidR="00FF4AA0" w:rsidRPr="00F71E93" w:rsidRDefault="00FF4AA0" w:rsidP="00FF4AA0">
            <w:pPr>
              <w:spacing w:after="0" w:line="360" w:lineRule="auto"/>
              <w:jc w:val="center"/>
              <w:rPr>
                <w:b/>
                <w:sz w:val="20"/>
                <w:szCs w:val="20"/>
                <w:lang w:val="uk-UA" w:eastAsia="ru-RU"/>
              </w:rPr>
            </w:pPr>
            <w:r w:rsidRPr="00F71E93">
              <w:rPr>
                <w:b/>
                <w:sz w:val="20"/>
                <w:szCs w:val="20"/>
                <w:lang w:val="uk-UA" w:eastAsia="ru-RU"/>
              </w:rPr>
              <w:t>Зміст практики</w:t>
            </w:r>
          </w:p>
        </w:tc>
        <w:tc>
          <w:tcPr>
            <w:tcW w:w="3402" w:type="dxa"/>
          </w:tcPr>
          <w:p w:rsidR="00FF4AA0" w:rsidRPr="00F71E93" w:rsidRDefault="00FF4AA0" w:rsidP="00FF4AA0">
            <w:pPr>
              <w:spacing w:after="0" w:line="360" w:lineRule="auto"/>
              <w:jc w:val="center"/>
              <w:rPr>
                <w:b/>
                <w:sz w:val="20"/>
                <w:szCs w:val="20"/>
                <w:lang w:val="uk-UA" w:eastAsia="ru-RU"/>
              </w:rPr>
            </w:pPr>
            <w:r w:rsidRPr="00F71E93">
              <w:rPr>
                <w:b/>
                <w:sz w:val="20"/>
                <w:szCs w:val="20"/>
                <w:lang w:val="uk-UA" w:eastAsia="ru-RU"/>
              </w:rPr>
              <w:t>Очікувані результати навчання</w:t>
            </w:r>
          </w:p>
        </w:tc>
        <w:tc>
          <w:tcPr>
            <w:tcW w:w="1276" w:type="dxa"/>
          </w:tcPr>
          <w:p w:rsidR="00FF4AA0" w:rsidRPr="00F71E93" w:rsidRDefault="00FF4AA0" w:rsidP="00FF4AA0">
            <w:pPr>
              <w:spacing w:after="0" w:line="360" w:lineRule="auto"/>
              <w:jc w:val="center"/>
              <w:rPr>
                <w:b/>
                <w:sz w:val="20"/>
                <w:szCs w:val="20"/>
                <w:lang w:val="uk-UA" w:eastAsia="ru-RU"/>
              </w:rPr>
            </w:pPr>
            <w:r w:rsidRPr="00F71E93">
              <w:rPr>
                <w:b/>
                <w:sz w:val="20"/>
                <w:szCs w:val="20"/>
                <w:lang w:val="uk-UA" w:eastAsia="ru-RU"/>
              </w:rPr>
              <w:t>Підсумок</w:t>
            </w:r>
          </w:p>
        </w:tc>
      </w:tr>
      <w:tr w:rsidR="00FF4AA0" w:rsidRPr="00F71E93" w:rsidTr="00413F7C">
        <w:tc>
          <w:tcPr>
            <w:tcW w:w="1418" w:type="dxa"/>
          </w:tcPr>
          <w:p w:rsidR="00FF4AA0" w:rsidRPr="00F71E93" w:rsidRDefault="00FF4AA0" w:rsidP="00FF4AA0">
            <w:pPr>
              <w:spacing w:after="0" w:line="240" w:lineRule="auto"/>
              <w:jc w:val="center"/>
              <w:rPr>
                <w:b/>
                <w:sz w:val="20"/>
                <w:szCs w:val="20"/>
                <w:lang w:val="uk-UA" w:eastAsia="ru-RU"/>
              </w:rPr>
            </w:pPr>
            <w:r w:rsidRPr="00F71E93">
              <w:rPr>
                <w:b/>
                <w:sz w:val="20"/>
                <w:szCs w:val="20"/>
                <w:lang w:val="uk-UA" w:eastAsia="ru-RU"/>
              </w:rPr>
              <w:t>Науково-педагогічна (асистентська)</w:t>
            </w:r>
          </w:p>
        </w:tc>
        <w:tc>
          <w:tcPr>
            <w:tcW w:w="993" w:type="dxa"/>
          </w:tcPr>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6</w:t>
            </w:r>
          </w:p>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(4 тижні)</w:t>
            </w:r>
          </w:p>
        </w:tc>
        <w:tc>
          <w:tcPr>
            <w:tcW w:w="567" w:type="dxa"/>
          </w:tcPr>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2</w:t>
            </w:r>
          </w:p>
        </w:tc>
        <w:tc>
          <w:tcPr>
            <w:tcW w:w="2835" w:type="dxa"/>
          </w:tcPr>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1. Вільно володіти державною мовою.</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2. Проводити заняття тільки державною українською мовою, можливо практикувати використання іноземної мови (англійська).</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3. Завдяки комунікативним навичкам запроваджувати методи комунікації на практиці.</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4. Навчитися приймати рішення у складних і непередбачуваних умовах, які потребують застосування нових підходів та методів.</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5. Правильно оцінювати знання студентів та вміти формувати ефективність їх відповідей.</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6. Постійно демонструвати студентам здатність саморозвиватися.</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7. Провести 2 відкритих заняття (1 лекційне та 2 практичне).</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8. Скласти план цих занять.</w:t>
            </w:r>
          </w:p>
          <w:p w:rsidR="00FF4AA0" w:rsidRPr="00F71E93" w:rsidRDefault="00FF4AA0" w:rsidP="00FF4AA0">
            <w:pPr>
              <w:spacing w:after="0" w:line="240" w:lineRule="auto"/>
              <w:jc w:val="both"/>
              <w:rPr>
                <w:sz w:val="20"/>
                <w:szCs w:val="20"/>
                <w:lang w:val="uk-UA" w:eastAsia="ru-RU"/>
              </w:rPr>
            </w:pPr>
            <w:r w:rsidRPr="00F71E93">
              <w:rPr>
                <w:sz w:val="20"/>
                <w:szCs w:val="20"/>
                <w:lang w:val="uk-UA" w:eastAsia="ru-RU"/>
              </w:rPr>
              <w:t>9. Оформити щоденник та звіт стажування</w:t>
            </w:r>
            <w:r w:rsidR="00F22FBB" w:rsidRPr="00F71E93">
              <w:rPr>
                <w:sz w:val="20"/>
                <w:szCs w:val="20"/>
                <w:lang w:val="uk-UA" w:eastAsia="ru-RU"/>
              </w:rPr>
              <w:t>.</w:t>
            </w:r>
          </w:p>
        </w:tc>
        <w:tc>
          <w:tcPr>
            <w:tcW w:w="3402" w:type="dxa"/>
          </w:tcPr>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9. Вільно володіти державною мовою і використовувати її в професійній діяльності.</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10. Практикувати використання іноземних (ної) мов (мови) у професійній діяльності.</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11. Діяти в полікультурному середовищі.</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12. 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13. Демонструвати соціальну відповідальність за результати прийняття стратегічних рішень.</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14. Вміти приймати рішення у складних і непередбачуваних умовах, що потребує застосування нових підходів та методів прогнозування.</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15. Нести відповідальність за розвиток професійного знання і практик, оцінювання стратегічного розвитку команди, формування ефективної кадрової політики.</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16. Демонструвати здатність саморозвиватися та самовдосконалюватися упродовж життя.</w:t>
            </w:r>
          </w:p>
          <w:p w:rsidR="00FF4AA0" w:rsidRPr="00F71E93" w:rsidRDefault="00FF4AA0" w:rsidP="00FF4AA0">
            <w:pPr>
              <w:spacing w:after="0" w:line="240" w:lineRule="auto"/>
              <w:rPr>
                <w:sz w:val="20"/>
                <w:szCs w:val="20"/>
                <w:lang w:val="uk-UA" w:eastAsia="ru-RU"/>
              </w:rPr>
            </w:pPr>
            <w:r w:rsidRPr="00F71E93">
              <w:rPr>
                <w:sz w:val="20"/>
                <w:szCs w:val="20"/>
                <w:lang w:val="uk-UA"/>
              </w:rPr>
              <w:t>ПРН 17. Ініціювати інноваційні комплексні проєкти, проявляти лідерство під час їх реалізації</w:t>
            </w:r>
          </w:p>
        </w:tc>
        <w:tc>
          <w:tcPr>
            <w:tcW w:w="1276" w:type="dxa"/>
          </w:tcPr>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r w:rsidRPr="00F71E93">
              <w:rPr>
                <w:sz w:val="20"/>
                <w:szCs w:val="20"/>
                <w:lang w:val="uk-UA" w:eastAsia="ru-RU"/>
              </w:rPr>
              <w:t>Щоденник</w:t>
            </w: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r w:rsidRPr="00F71E93">
              <w:rPr>
                <w:sz w:val="20"/>
                <w:szCs w:val="20"/>
                <w:lang w:val="uk-UA" w:eastAsia="ru-RU"/>
              </w:rPr>
              <w:t>Звіт</w:t>
            </w: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r w:rsidRPr="00F71E93">
              <w:rPr>
                <w:sz w:val="20"/>
                <w:szCs w:val="20"/>
                <w:lang w:val="uk-UA" w:eastAsia="ru-RU"/>
              </w:rPr>
              <w:t>Захист</w:t>
            </w:r>
          </w:p>
        </w:tc>
      </w:tr>
      <w:tr w:rsidR="00FF4AA0" w:rsidRPr="00F71E93" w:rsidTr="00413F7C">
        <w:tc>
          <w:tcPr>
            <w:tcW w:w="1418" w:type="dxa"/>
          </w:tcPr>
          <w:p w:rsidR="00FF4AA0" w:rsidRPr="00F71E93" w:rsidRDefault="00FF4AA0" w:rsidP="00FF4AA0">
            <w:pPr>
              <w:spacing w:after="0" w:line="240" w:lineRule="auto"/>
              <w:jc w:val="center"/>
              <w:rPr>
                <w:b/>
                <w:sz w:val="20"/>
                <w:szCs w:val="20"/>
                <w:lang w:val="uk-UA" w:eastAsia="ru-RU"/>
              </w:rPr>
            </w:pPr>
          </w:p>
          <w:p w:rsidR="00FF4AA0" w:rsidRPr="00F71E93" w:rsidRDefault="00FF4AA0" w:rsidP="00FF4AA0">
            <w:pPr>
              <w:spacing w:after="0" w:line="240" w:lineRule="auto"/>
              <w:jc w:val="center"/>
              <w:rPr>
                <w:b/>
                <w:sz w:val="20"/>
                <w:szCs w:val="20"/>
                <w:lang w:val="uk-UA" w:eastAsia="ru-RU"/>
              </w:rPr>
            </w:pPr>
            <w:r w:rsidRPr="00F71E93">
              <w:rPr>
                <w:b/>
                <w:sz w:val="20"/>
                <w:szCs w:val="20"/>
                <w:lang w:val="uk-UA" w:eastAsia="ru-RU"/>
              </w:rPr>
              <w:t>Стажування</w:t>
            </w:r>
          </w:p>
        </w:tc>
        <w:tc>
          <w:tcPr>
            <w:tcW w:w="993" w:type="dxa"/>
          </w:tcPr>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12</w:t>
            </w:r>
          </w:p>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(8 тижнів)</w:t>
            </w:r>
          </w:p>
        </w:tc>
        <w:tc>
          <w:tcPr>
            <w:tcW w:w="567" w:type="dxa"/>
          </w:tcPr>
          <w:p w:rsidR="00FF4AA0" w:rsidRPr="00F71E93" w:rsidRDefault="00FF4AA0" w:rsidP="00FF4AA0">
            <w:pPr>
              <w:spacing w:after="0" w:line="360" w:lineRule="auto"/>
              <w:jc w:val="center"/>
              <w:rPr>
                <w:sz w:val="20"/>
                <w:szCs w:val="20"/>
                <w:lang w:val="uk-UA" w:eastAsia="ru-RU"/>
              </w:rPr>
            </w:pPr>
            <w:r w:rsidRPr="00F71E93">
              <w:rPr>
                <w:sz w:val="20"/>
                <w:szCs w:val="20"/>
                <w:lang w:val="uk-UA" w:eastAsia="ru-RU"/>
              </w:rPr>
              <w:t>3</w:t>
            </w:r>
          </w:p>
        </w:tc>
        <w:tc>
          <w:tcPr>
            <w:tcW w:w="2835" w:type="dxa"/>
          </w:tcPr>
          <w:p w:rsidR="00FF4AA0" w:rsidRPr="00F71E93" w:rsidRDefault="00FF4AA0" w:rsidP="00FF4AA0">
            <w:pPr>
              <w:spacing w:line="240" w:lineRule="auto"/>
              <w:jc w:val="both"/>
              <w:rPr>
                <w:sz w:val="20"/>
                <w:szCs w:val="20"/>
                <w:lang w:val="uk-UA"/>
              </w:rPr>
            </w:pPr>
            <w:r w:rsidRPr="00F71E93">
              <w:rPr>
                <w:sz w:val="20"/>
                <w:szCs w:val="20"/>
                <w:lang w:val="uk-UA"/>
              </w:rPr>
              <w:t>1. Ознайомитися з основними напрямами та результатами діяльності</w:t>
            </w:r>
            <w:r w:rsidRPr="00F71E93">
              <w:rPr>
                <w:spacing w:val="1"/>
                <w:sz w:val="20"/>
                <w:szCs w:val="20"/>
                <w:lang w:val="uk-UA"/>
              </w:rPr>
              <w:t xml:space="preserve"> </w:t>
            </w:r>
            <w:r w:rsidRPr="00F71E93">
              <w:rPr>
                <w:sz w:val="20"/>
                <w:szCs w:val="20"/>
                <w:lang w:val="uk-UA"/>
              </w:rPr>
              <w:t>туристичного</w:t>
            </w:r>
            <w:r w:rsidRPr="00F71E93">
              <w:rPr>
                <w:spacing w:val="-4"/>
                <w:sz w:val="20"/>
                <w:szCs w:val="20"/>
                <w:lang w:val="uk-UA"/>
              </w:rPr>
              <w:t xml:space="preserve"> </w:t>
            </w:r>
            <w:r w:rsidRPr="00F71E93">
              <w:rPr>
                <w:sz w:val="20"/>
                <w:szCs w:val="20"/>
                <w:lang w:val="uk-UA"/>
              </w:rPr>
              <w:t>підприємства.</w:t>
            </w:r>
          </w:p>
          <w:p w:rsidR="00FF4AA0" w:rsidRPr="00F71E93" w:rsidRDefault="00FF4AA0" w:rsidP="00FF4AA0">
            <w:pPr>
              <w:spacing w:line="240" w:lineRule="auto"/>
              <w:jc w:val="both"/>
              <w:rPr>
                <w:sz w:val="20"/>
                <w:szCs w:val="20"/>
                <w:lang w:val="uk-UA"/>
              </w:rPr>
            </w:pPr>
            <w:r w:rsidRPr="00F71E93">
              <w:rPr>
                <w:sz w:val="20"/>
                <w:szCs w:val="20"/>
                <w:lang w:val="uk-UA"/>
              </w:rPr>
              <w:t>2. Вивчити організаційно-правові</w:t>
            </w:r>
            <w:r w:rsidRPr="00F71E93">
              <w:rPr>
                <w:spacing w:val="1"/>
                <w:sz w:val="20"/>
                <w:szCs w:val="20"/>
                <w:lang w:val="uk-UA"/>
              </w:rPr>
              <w:t xml:space="preserve"> </w:t>
            </w:r>
            <w:r w:rsidRPr="00F71E93">
              <w:rPr>
                <w:sz w:val="20"/>
                <w:szCs w:val="20"/>
                <w:lang w:val="uk-UA"/>
              </w:rPr>
              <w:t>форми</w:t>
            </w:r>
            <w:r w:rsidRPr="00F71E93">
              <w:rPr>
                <w:spacing w:val="1"/>
                <w:sz w:val="20"/>
                <w:szCs w:val="20"/>
                <w:lang w:val="uk-UA"/>
              </w:rPr>
              <w:t xml:space="preserve"> </w:t>
            </w:r>
            <w:r w:rsidRPr="00F71E93">
              <w:rPr>
                <w:sz w:val="20"/>
                <w:szCs w:val="20"/>
                <w:lang w:val="uk-UA"/>
              </w:rPr>
              <w:t>туристичного</w:t>
            </w:r>
            <w:r w:rsidRPr="00F71E93">
              <w:rPr>
                <w:spacing w:val="-67"/>
                <w:sz w:val="20"/>
                <w:szCs w:val="20"/>
                <w:lang w:val="uk-UA"/>
              </w:rPr>
              <w:t xml:space="preserve"> </w:t>
            </w:r>
            <w:r w:rsidRPr="00F71E93">
              <w:rPr>
                <w:sz w:val="20"/>
                <w:szCs w:val="20"/>
                <w:lang w:val="uk-UA"/>
              </w:rPr>
              <w:t>підприємства</w:t>
            </w:r>
            <w:r w:rsidRPr="00F71E93">
              <w:rPr>
                <w:spacing w:val="1"/>
                <w:sz w:val="20"/>
                <w:szCs w:val="20"/>
                <w:lang w:val="uk-UA"/>
              </w:rPr>
              <w:t xml:space="preserve"> </w:t>
            </w:r>
            <w:r w:rsidRPr="00F71E93">
              <w:rPr>
                <w:sz w:val="20"/>
                <w:szCs w:val="20"/>
                <w:lang w:val="uk-UA"/>
              </w:rPr>
              <w:t>в</w:t>
            </w:r>
            <w:r w:rsidRPr="00F71E93">
              <w:rPr>
                <w:spacing w:val="1"/>
                <w:sz w:val="20"/>
                <w:szCs w:val="20"/>
                <w:lang w:val="uk-UA"/>
              </w:rPr>
              <w:t xml:space="preserve"> </w:t>
            </w:r>
            <w:r w:rsidRPr="00F71E93">
              <w:rPr>
                <w:sz w:val="20"/>
                <w:szCs w:val="20"/>
                <w:lang w:val="uk-UA"/>
              </w:rPr>
              <w:t>сучасних</w:t>
            </w:r>
            <w:r w:rsidRPr="00F71E93">
              <w:rPr>
                <w:spacing w:val="1"/>
                <w:sz w:val="20"/>
                <w:szCs w:val="20"/>
                <w:lang w:val="uk-UA"/>
              </w:rPr>
              <w:t xml:space="preserve"> </w:t>
            </w:r>
            <w:r w:rsidRPr="00F71E93">
              <w:rPr>
                <w:sz w:val="20"/>
                <w:szCs w:val="20"/>
                <w:lang w:val="uk-UA"/>
              </w:rPr>
              <w:t>умовах,</w:t>
            </w:r>
            <w:r w:rsidRPr="00F71E93">
              <w:rPr>
                <w:spacing w:val="1"/>
                <w:sz w:val="20"/>
                <w:szCs w:val="20"/>
                <w:lang w:val="uk-UA"/>
              </w:rPr>
              <w:t xml:space="preserve"> </w:t>
            </w:r>
            <w:r w:rsidRPr="00F71E93">
              <w:rPr>
                <w:sz w:val="20"/>
                <w:szCs w:val="20"/>
                <w:lang w:val="uk-UA"/>
              </w:rPr>
              <w:t>досвід</w:t>
            </w:r>
            <w:r w:rsidRPr="00F71E93">
              <w:rPr>
                <w:spacing w:val="1"/>
                <w:sz w:val="20"/>
                <w:szCs w:val="20"/>
                <w:lang w:val="uk-UA"/>
              </w:rPr>
              <w:t xml:space="preserve"> </w:t>
            </w:r>
            <w:r w:rsidRPr="00F71E93">
              <w:rPr>
                <w:sz w:val="20"/>
                <w:szCs w:val="20"/>
                <w:lang w:val="uk-UA"/>
              </w:rPr>
              <w:t>його</w:t>
            </w:r>
            <w:r w:rsidRPr="00F71E93">
              <w:rPr>
                <w:spacing w:val="1"/>
                <w:sz w:val="20"/>
                <w:szCs w:val="20"/>
                <w:lang w:val="uk-UA"/>
              </w:rPr>
              <w:t xml:space="preserve"> </w:t>
            </w:r>
            <w:r w:rsidRPr="00F71E93">
              <w:rPr>
                <w:sz w:val="20"/>
                <w:szCs w:val="20"/>
                <w:lang w:val="uk-UA"/>
              </w:rPr>
              <w:t>адаптації</w:t>
            </w:r>
            <w:r w:rsidRPr="00F71E93">
              <w:rPr>
                <w:spacing w:val="1"/>
                <w:sz w:val="20"/>
                <w:szCs w:val="20"/>
                <w:lang w:val="uk-UA"/>
              </w:rPr>
              <w:t xml:space="preserve"> </w:t>
            </w:r>
            <w:r w:rsidRPr="00F71E93">
              <w:rPr>
                <w:sz w:val="20"/>
                <w:szCs w:val="20"/>
                <w:lang w:val="uk-UA"/>
              </w:rPr>
              <w:t>до</w:t>
            </w:r>
            <w:r w:rsidRPr="00F71E93">
              <w:rPr>
                <w:spacing w:val="1"/>
                <w:sz w:val="20"/>
                <w:szCs w:val="20"/>
                <w:lang w:val="uk-UA"/>
              </w:rPr>
              <w:t xml:space="preserve"> </w:t>
            </w:r>
            <w:r w:rsidRPr="00F71E93">
              <w:rPr>
                <w:sz w:val="20"/>
                <w:szCs w:val="20"/>
                <w:lang w:val="uk-UA"/>
              </w:rPr>
              <w:t>роботи</w:t>
            </w:r>
            <w:r w:rsidRPr="00F71E93">
              <w:rPr>
                <w:spacing w:val="1"/>
                <w:sz w:val="20"/>
                <w:szCs w:val="20"/>
                <w:lang w:val="uk-UA"/>
              </w:rPr>
              <w:t xml:space="preserve"> </w:t>
            </w:r>
            <w:r w:rsidRPr="00F71E93">
              <w:rPr>
                <w:sz w:val="20"/>
                <w:szCs w:val="20"/>
                <w:lang w:val="uk-UA"/>
              </w:rPr>
              <w:t>в</w:t>
            </w:r>
            <w:r w:rsidRPr="00F71E93">
              <w:rPr>
                <w:spacing w:val="1"/>
                <w:sz w:val="20"/>
                <w:szCs w:val="20"/>
                <w:lang w:val="uk-UA"/>
              </w:rPr>
              <w:t xml:space="preserve"> </w:t>
            </w:r>
            <w:r w:rsidRPr="00F71E93">
              <w:rPr>
                <w:sz w:val="20"/>
                <w:szCs w:val="20"/>
                <w:lang w:val="uk-UA"/>
              </w:rPr>
              <w:t>ринкових</w:t>
            </w:r>
            <w:r w:rsidRPr="00F71E93">
              <w:rPr>
                <w:spacing w:val="4"/>
                <w:sz w:val="20"/>
                <w:szCs w:val="20"/>
                <w:lang w:val="uk-UA"/>
              </w:rPr>
              <w:t xml:space="preserve"> </w:t>
            </w:r>
            <w:r w:rsidRPr="00F71E93">
              <w:rPr>
                <w:sz w:val="20"/>
                <w:szCs w:val="20"/>
                <w:lang w:val="uk-UA"/>
              </w:rPr>
              <w:t>умовах.</w:t>
            </w:r>
          </w:p>
          <w:p w:rsidR="00FF4AA0" w:rsidRPr="00F71E93" w:rsidRDefault="00FF4AA0" w:rsidP="00FF4AA0">
            <w:pPr>
              <w:spacing w:line="240" w:lineRule="auto"/>
              <w:jc w:val="both"/>
              <w:rPr>
                <w:sz w:val="20"/>
                <w:szCs w:val="20"/>
                <w:lang w:val="uk-UA"/>
              </w:rPr>
            </w:pPr>
            <w:r w:rsidRPr="00F71E93">
              <w:rPr>
                <w:sz w:val="20"/>
                <w:szCs w:val="20"/>
                <w:lang w:val="uk-UA"/>
              </w:rPr>
              <w:t>3. Виконувати</w:t>
            </w:r>
            <w:r w:rsidRPr="00F71E93">
              <w:rPr>
                <w:spacing w:val="14"/>
                <w:sz w:val="20"/>
                <w:szCs w:val="20"/>
                <w:lang w:val="uk-UA"/>
              </w:rPr>
              <w:t xml:space="preserve"> </w:t>
            </w:r>
            <w:r w:rsidRPr="00F71E93">
              <w:rPr>
                <w:sz w:val="20"/>
                <w:szCs w:val="20"/>
                <w:lang w:val="uk-UA"/>
              </w:rPr>
              <w:t>посадові обов’язків</w:t>
            </w:r>
            <w:r w:rsidRPr="00F71E93">
              <w:rPr>
                <w:spacing w:val="11"/>
                <w:sz w:val="20"/>
                <w:szCs w:val="20"/>
                <w:lang w:val="uk-UA"/>
              </w:rPr>
              <w:t xml:space="preserve"> </w:t>
            </w:r>
            <w:r w:rsidRPr="00F71E93">
              <w:rPr>
                <w:sz w:val="20"/>
                <w:szCs w:val="20"/>
                <w:lang w:val="uk-UA"/>
              </w:rPr>
              <w:t>менеджера</w:t>
            </w:r>
            <w:r w:rsidRPr="00F71E93">
              <w:rPr>
                <w:spacing w:val="11"/>
                <w:sz w:val="20"/>
                <w:szCs w:val="20"/>
                <w:lang w:val="uk-UA"/>
              </w:rPr>
              <w:t xml:space="preserve"> </w:t>
            </w:r>
            <w:r w:rsidRPr="00F71E93">
              <w:rPr>
                <w:sz w:val="20"/>
                <w:szCs w:val="20"/>
                <w:lang w:val="uk-UA"/>
              </w:rPr>
              <w:t>з</w:t>
            </w:r>
            <w:r w:rsidRPr="00F71E93">
              <w:rPr>
                <w:spacing w:val="11"/>
                <w:sz w:val="20"/>
                <w:szCs w:val="20"/>
                <w:lang w:val="uk-UA"/>
              </w:rPr>
              <w:t xml:space="preserve"> </w:t>
            </w:r>
            <w:r w:rsidRPr="00F71E93">
              <w:rPr>
                <w:sz w:val="20"/>
                <w:szCs w:val="20"/>
                <w:lang w:val="uk-UA"/>
              </w:rPr>
              <w:t>внутрішнього</w:t>
            </w:r>
            <w:r w:rsidRPr="00F71E93">
              <w:rPr>
                <w:spacing w:val="10"/>
                <w:sz w:val="20"/>
                <w:szCs w:val="20"/>
                <w:lang w:val="uk-UA"/>
              </w:rPr>
              <w:t xml:space="preserve"> </w:t>
            </w:r>
            <w:r w:rsidRPr="00F71E93">
              <w:rPr>
                <w:sz w:val="20"/>
                <w:szCs w:val="20"/>
                <w:lang w:val="uk-UA"/>
              </w:rPr>
              <w:t>т</w:t>
            </w:r>
            <w:r w:rsidR="00F22FBB" w:rsidRPr="00F71E93">
              <w:rPr>
                <w:sz w:val="20"/>
                <w:szCs w:val="20"/>
                <w:lang w:val="uk-UA"/>
              </w:rPr>
              <w:t xml:space="preserve">а </w:t>
            </w:r>
            <w:r w:rsidRPr="00F71E93">
              <w:rPr>
                <w:sz w:val="20"/>
                <w:szCs w:val="20"/>
                <w:lang w:val="uk-UA"/>
              </w:rPr>
              <w:t>міжнародного</w:t>
            </w:r>
            <w:r w:rsidRPr="00F71E93">
              <w:rPr>
                <w:spacing w:val="-4"/>
                <w:sz w:val="20"/>
                <w:szCs w:val="20"/>
                <w:lang w:val="uk-UA"/>
              </w:rPr>
              <w:t xml:space="preserve"> </w:t>
            </w:r>
            <w:r w:rsidRPr="00F71E93">
              <w:rPr>
                <w:sz w:val="20"/>
                <w:szCs w:val="20"/>
                <w:lang w:val="uk-UA"/>
              </w:rPr>
              <w:t>туризму.</w:t>
            </w:r>
          </w:p>
          <w:p w:rsidR="00FF4AA0" w:rsidRPr="00F71E93" w:rsidRDefault="00FF4AA0" w:rsidP="00FF4AA0">
            <w:pPr>
              <w:spacing w:line="240" w:lineRule="auto"/>
              <w:jc w:val="both"/>
              <w:rPr>
                <w:sz w:val="20"/>
                <w:szCs w:val="20"/>
                <w:lang w:val="uk-UA"/>
              </w:rPr>
            </w:pPr>
            <w:r w:rsidRPr="00F71E93">
              <w:rPr>
                <w:sz w:val="20"/>
                <w:szCs w:val="20"/>
                <w:lang w:val="uk-UA"/>
              </w:rPr>
              <w:t>4. Оволодіти</w:t>
            </w:r>
            <w:r w:rsidR="00FA538B" w:rsidRPr="00F71E93">
              <w:rPr>
                <w:sz w:val="20"/>
                <w:szCs w:val="20"/>
                <w:lang w:val="uk-UA"/>
              </w:rPr>
              <w:t xml:space="preserve"> </w:t>
            </w:r>
            <w:r w:rsidRPr="00F71E93">
              <w:rPr>
                <w:sz w:val="20"/>
                <w:szCs w:val="20"/>
                <w:lang w:val="uk-UA"/>
              </w:rPr>
              <w:t>основними підходами,</w:t>
            </w:r>
            <w:r w:rsidR="00FA538B" w:rsidRPr="00F71E93">
              <w:rPr>
                <w:sz w:val="20"/>
                <w:szCs w:val="20"/>
                <w:lang w:val="uk-UA"/>
              </w:rPr>
              <w:t xml:space="preserve"> </w:t>
            </w:r>
            <w:r w:rsidRPr="00F71E93">
              <w:rPr>
                <w:sz w:val="20"/>
                <w:szCs w:val="20"/>
                <w:lang w:val="uk-UA"/>
              </w:rPr>
              <w:t xml:space="preserve">методами та </w:t>
            </w:r>
            <w:r w:rsidR="00FA538B" w:rsidRPr="00F71E93">
              <w:rPr>
                <w:spacing w:val="-1"/>
                <w:sz w:val="20"/>
                <w:szCs w:val="20"/>
                <w:lang w:val="uk-UA"/>
              </w:rPr>
              <w:t>принципами</w:t>
            </w:r>
            <w:r w:rsidRPr="00F71E93">
              <w:rPr>
                <w:spacing w:val="-67"/>
                <w:sz w:val="20"/>
                <w:szCs w:val="20"/>
                <w:lang w:val="uk-UA"/>
              </w:rPr>
              <w:t xml:space="preserve"> </w:t>
            </w:r>
            <w:r w:rsidRPr="00F71E93">
              <w:rPr>
                <w:sz w:val="20"/>
                <w:szCs w:val="20"/>
                <w:lang w:val="uk-UA"/>
              </w:rPr>
              <w:t>розробки,</w:t>
            </w:r>
            <w:r w:rsidRPr="00F71E93">
              <w:rPr>
                <w:spacing w:val="-2"/>
                <w:sz w:val="20"/>
                <w:szCs w:val="20"/>
                <w:lang w:val="uk-UA"/>
              </w:rPr>
              <w:t xml:space="preserve"> </w:t>
            </w:r>
            <w:r w:rsidRPr="00F71E93">
              <w:rPr>
                <w:sz w:val="20"/>
                <w:szCs w:val="20"/>
                <w:lang w:val="uk-UA"/>
              </w:rPr>
              <w:t>формування,</w:t>
            </w:r>
            <w:r w:rsidRPr="00F71E93">
              <w:rPr>
                <w:spacing w:val="-1"/>
                <w:sz w:val="20"/>
                <w:szCs w:val="20"/>
                <w:lang w:val="uk-UA"/>
              </w:rPr>
              <w:t xml:space="preserve"> </w:t>
            </w:r>
            <w:r w:rsidRPr="00F71E93">
              <w:rPr>
                <w:sz w:val="20"/>
                <w:szCs w:val="20"/>
                <w:lang w:val="uk-UA"/>
              </w:rPr>
              <w:t>просування</w:t>
            </w:r>
            <w:r w:rsidRPr="00F71E93">
              <w:rPr>
                <w:spacing w:val="-2"/>
                <w:sz w:val="20"/>
                <w:szCs w:val="20"/>
                <w:lang w:val="uk-UA"/>
              </w:rPr>
              <w:t xml:space="preserve"> </w:t>
            </w:r>
            <w:r w:rsidRPr="00F71E93">
              <w:rPr>
                <w:sz w:val="20"/>
                <w:szCs w:val="20"/>
                <w:lang w:val="uk-UA"/>
              </w:rPr>
              <w:t>та</w:t>
            </w:r>
            <w:r w:rsidRPr="00F71E93">
              <w:rPr>
                <w:spacing w:val="-5"/>
                <w:sz w:val="20"/>
                <w:szCs w:val="20"/>
                <w:lang w:val="uk-UA"/>
              </w:rPr>
              <w:t xml:space="preserve"> </w:t>
            </w:r>
            <w:r w:rsidRPr="00F71E93">
              <w:rPr>
                <w:sz w:val="20"/>
                <w:szCs w:val="20"/>
                <w:lang w:val="uk-UA"/>
              </w:rPr>
              <w:t>реалізації</w:t>
            </w:r>
            <w:r w:rsidRPr="00F71E93">
              <w:rPr>
                <w:spacing w:val="-2"/>
                <w:sz w:val="20"/>
                <w:szCs w:val="20"/>
                <w:lang w:val="uk-UA"/>
              </w:rPr>
              <w:t xml:space="preserve"> </w:t>
            </w:r>
            <w:r w:rsidRPr="00F71E93">
              <w:rPr>
                <w:sz w:val="20"/>
                <w:szCs w:val="20"/>
                <w:lang w:val="uk-UA"/>
              </w:rPr>
              <w:t>туристичного</w:t>
            </w:r>
            <w:r w:rsidRPr="00F71E93">
              <w:rPr>
                <w:spacing w:val="-7"/>
                <w:sz w:val="20"/>
                <w:szCs w:val="20"/>
                <w:lang w:val="uk-UA"/>
              </w:rPr>
              <w:t xml:space="preserve"> </w:t>
            </w:r>
            <w:r w:rsidRPr="00F71E93">
              <w:rPr>
                <w:sz w:val="20"/>
                <w:szCs w:val="20"/>
                <w:lang w:val="uk-UA"/>
              </w:rPr>
              <w:t>продукту.</w:t>
            </w:r>
          </w:p>
          <w:p w:rsidR="00FF4AA0" w:rsidRPr="00F71E93" w:rsidRDefault="00FF4AA0" w:rsidP="00FF4AA0">
            <w:pPr>
              <w:spacing w:line="240" w:lineRule="auto"/>
              <w:jc w:val="both"/>
              <w:rPr>
                <w:sz w:val="20"/>
                <w:szCs w:val="20"/>
                <w:lang w:val="ru-RU"/>
              </w:rPr>
            </w:pPr>
            <w:r w:rsidRPr="00F71E93">
              <w:rPr>
                <w:sz w:val="20"/>
                <w:szCs w:val="20"/>
                <w:lang w:val="uk-UA"/>
              </w:rPr>
              <w:t>5. В</w:t>
            </w:r>
            <w:r w:rsidRPr="00F71E93">
              <w:rPr>
                <w:sz w:val="20"/>
                <w:szCs w:val="20"/>
                <w:lang w:val="ru-RU"/>
              </w:rPr>
              <w:t>иявляти</w:t>
            </w:r>
            <w:r w:rsidRPr="00F71E93">
              <w:rPr>
                <w:spacing w:val="1"/>
                <w:sz w:val="20"/>
                <w:szCs w:val="20"/>
                <w:lang w:val="ru-RU"/>
              </w:rPr>
              <w:t xml:space="preserve"> </w:t>
            </w:r>
            <w:r w:rsidRPr="00F71E93">
              <w:rPr>
                <w:sz w:val="20"/>
                <w:szCs w:val="20"/>
                <w:lang w:val="ru-RU"/>
              </w:rPr>
              <w:t>взаємодії</w:t>
            </w:r>
            <w:r w:rsidRPr="00F71E93">
              <w:rPr>
                <w:spacing w:val="1"/>
                <w:sz w:val="20"/>
                <w:szCs w:val="20"/>
                <w:lang w:val="ru-RU"/>
              </w:rPr>
              <w:t xml:space="preserve"> </w:t>
            </w:r>
            <w:r w:rsidRPr="00F71E93">
              <w:rPr>
                <w:sz w:val="20"/>
                <w:szCs w:val="20"/>
                <w:lang w:val="ru-RU"/>
              </w:rPr>
              <w:t>туристичного</w:t>
            </w:r>
            <w:r w:rsidRPr="00F71E93">
              <w:rPr>
                <w:spacing w:val="1"/>
                <w:sz w:val="20"/>
                <w:szCs w:val="20"/>
                <w:lang w:val="ru-RU"/>
              </w:rPr>
              <w:t xml:space="preserve"> </w:t>
            </w:r>
            <w:r w:rsidRPr="00F71E93">
              <w:rPr>
                <w:sz w:val="20"/>
                <w:szCs w:val="20"/>
                <w:lang w:val="ru-RU"/>
              </w:rPr>
              <w:t>підприємства</w:t>
            </w:r>
            <w:r w:rsidRPr="00F71E93">
              <w:rPr>
                <w:spacing w:val="1"/>
                <w:sz w:val="20"/>
                <w:szCs w:val="20"/>
                <w:lang w:val="ru-RU"/>
              </w:rPr>
              <w:t xml:space="preserve"> </w:t>
            </w:r>
            <w:r w:rsidRPr="00F71E93">
              <w:rPr>
                <w:sz w:val="20"/>
                <w:szCs w:val="20"/>
                <w:lang w:val="ru-RU"/>
              </w:rPr>
              <w:t>з</w:t>
            </w:r>
            <w:r w:rsidRPr="00F71E93">
              <w:rPr>
                <w:spacing w:val="1"/>
                <w:sz w:val="20"/>
                <w:szCs w:val="20"/>
                <w:lang w:val="ru-RU"/>
              </w:rPr>
              <w:t xml:space="preserve"> </w:t>
            </w:r>
            <w:r w:rsidRPr="00F71E93">
              <w:rPr>
                <w:sz w:val="20"/>
                <w:szCs w:val="20"/>
                <w:lang w:val="ru-RU"/>
              </w:rPr>
              <w:lastRenderedPageBreak/>
              <w:t>виробниками</w:t>
            </w:r>
            <w:r w:rsidRPr="00F71E93">
              <w:rPr>
                <w:spacing w:val="-67"/>
                <w:sz w:val="20"/>
                <w:szCs w:val="20"/>
                <w:lang w:val="ru-RU"/>
              </w:rPr>
              <w:t xml:space="preserve"> </w:t>
            </w:r>
            <w:r w:rsidRPr="00F71E93">
              <w:rPr>
                <w:sz w:val="20"/>
                <w:szCs w:val="20"/>
                <w:lang w:val="ru-RU"/>
              </w:rPr>
              <w:t>туристичних</w:t>
            </w:r>
            <w:r w:rsidRPr="00F71E93">
              <w:rPr>
                <w:spacing w:val="-4"/>
                <w:sz w:val="20"/>
                <w:szCs w:val="20"/>
                <w:lang w:val="ru-RU"/>
              </w:rPr>
              <w:t xml:space="preserve"> </w:t>
            </w:r>
            <w:r w:rsidRPr="00F71E93">
              <w:rPr>
                <w:sz w:val="20"/>
                <w:szCs w:val="20"/>
                <w:lang w:val="ru-RU"/>
              </w:rPr>
              <w:t>послуг.</w:t>
            </w:r>
          </w:p>
          <w:p w:rsidR="00FF4AA0" w:rsidRPr="00F71E93" w:rsidRDefault="00FF4AA0" w:rsidP="00FF4AA0">
            <w:pPr>
              <w:spacing w:after="0" w:line="240" w:lineRule="auto"/>
              <w:jc w:val="both"/>
              <w:rPr>
                <w:sz w:val="20"/>
                <w:szCs w:val="20"/>
                <w:lang w:val="uk-UA"/>
              </w:rPr>
            </w:pPr>
            <w:r w:rsidRPr="00F71E93">
              <w:rPr>
                <w:sz w:val="20"/>
                <w:szCs w:val="20"/>
                <w:lang w:val="uk-UA"/>
              </w:rPr>
              <w:t>6. Здобувати нові уміння і навички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підприємства-бази практики.</w:t>
            </w:r>
          </w:p>
          <w:p w:rsidR="00FF4AA0" w:rsidRPr="00F71E93" w:rsidRDefault="00FF4AA0" w:rsidP="00FF4AA0">
            <w:pPr>
              <w:spacing w:after="0" w:line="240" w:lineRule="auto"/>
              <w:jc w:val="both"/>
              <w:rPr>
                <w:sz w:val="20"/>
                <w:szCs w:val="20"/>
                <w:lang w:val="uk-UA"/>
              </w:rPr>
            </w:pPr>
            <w:r w:rsidRPr="00F71E93">
              <w:rPr>
                <w:sz w:val="20"/>
                <w:szCs w:val="20"/>
                <w:lang w:val="uk-UA"/>
              </w:rPr>
              <w:t>7. Вчитися розв’язувати прикладні проблеми у сфері туризму.</w:t>
            </w:r>
          </w:p>
          <w:p w:rsidR="00FF4AA0" w:rsidRPr="00F71E93" w:rsidRDefault="00FF4AA0" w:rsidP="00FF4AA0">
            <w:pPr>
              <w:spacing w:after="0" w:line="240" w:lineRule="auto"/>
              <w:jc w:val="both"/>
              <w:rPr>
                <w:sz w:val="20"/>
                <w:szCs w:val="20"/>
                <w:lang w:val="uk-UA"/>
              </w:rPr>
            </w:pPr>
            <w:r w:rsidRPr="00F71E93">
              <w:rPr>
                <w:sz w:val="20"/>
                <w:szCs w:val="20"/>
                <w:lang w:val="uk-UA"/>
              </w:rPr>
              <w:t>8. Розробити та реалізувати туристични</w:t>
            </w:r>
            <w:r w:rsidR="00F22FBB" w:rsidRPr="00F71E93">
              <w:rPr>
                <w:sz w:val="20"/>
                <w:szCs w:val="20"/>
                <w:lang w:val="uk-UA"/>
              </w:rPr>
              <w:t>й</w:t>
            </w:r>
            <w:r w:rsidRPr="00F71E93">
              <w:rPr>
                <w:sz w:val="20"/>
                <w:szCs w:val="20"/>
                <w:lang w:val="uk-UA"/>
              </w:rPr>
              <w:t xml:space="preserve"> маршрут (на прикладі будь</w:t>
            </w:r>
            <w:r w:rsidR="00F22FBB" w:rsidRPr="00F71E93">
              <w:rPr>
                <w:sz w:val="20"/>
                <w:szCs w:val="20"/>
                <w:lang w:val="uk-UA"/>
              </w:rPr>
              <w:t>-якої області України</w:t>
            </w:r>
            <w:r w:rsidRPr="00F71E93">
              <w:rPr>
                <w:sz w:val="20"/>
                <w:szCs w:val="20"/>
                <w:lang w:val="uk-UA"/>
              </w:rPr>
              <w:t>)</w:t>
            </w:r>
            <w:r w:rsidR="00F22FBB" w:rsidRPr="00F71E93">
              <w:rPr>
                <w:sz w:val="20"/>
                <w:szCs w:val="20"/>
                <w:lang w:val="uk-UA"/>
              </w:rPr>
              <w:t>.</w:t>
            </w:r>
          </w:p>
          <w:p w:rsidR="00FF4AA0" w:rsidRPr="00F71E93" w:rsidRDefault="00FF4AA0" w:rsidP="00FF4AA0">
            <w:pPr>
              <w:spacing w:line="240" w:lineRule="auto"/>
              <w:jc w:val="both"/>
              <w:rPr>
                <w:sz w:val="20"/>
                <w:szCs w:val="20"/>
                <w:lang w:val="uk-UA"/>
              </w:rPr>
            </w:pPr>
            <w:r w:rsidRPr="00F71E93">
              <w:rPr>
                <w:sz w:val="20"/>
                <w:szCs w:val="20"/>
                <w:lang w:val="ru-RU"/>
              </w:rPr>
              <w:t>7. Написати звіт.</w:t>
            </w:r>
          </w:p>
        </w:tc>
        <w:tc>
          <w:tcPr>
            <w:tcW w:w="3402" w:type="dxa"/>
          </w:tcPr>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lastRenderedPageBreak/>
              <w:t>ПРН 2. Розуміти і застосовувати на практиці теорії та методологію системи наук, які формують туризмологію.</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3. Вміти використовувати інформаційно-інноваційні методи і технології у сфері туризму.</w:t>
            </w:r>
          </w:p>
          <w:p w:rsidR="00FF4AA0" w:rsidRPr="00F71E93" w:rsidRDefault="00F22FBB" w:rsidP="00FF4AA0">
            <w:pPr>
              <w:autoSpaceDE w:val="0"/>
              <w:autoSpaceDN w:val="0"/>
              <w:adjustRightInd w:val="0"/>
              <w:spacing w:after="0" w:line="240" w:lineRule="auto"/>
              <w:jc w:val="both"/>
              <w:rPr>
                <w:sz w:val="20"/>
                <w:szCs w:val="20"/>
                <w:lang w:val="uk-UA"/>
              </w:rPr>
            </w:pPr>
            <w:r w:rsidRPr="00F71E93">
              <w:rPr>
                <w:sz w:val="20"/>
                <w:szCs w:val="20"/>
                <w:lang w:val="uk-UA"/>
              </w:rPr>
              <w:t xml:space="preserve">ПРН 4. </w:t>
            </w:r>
            <w:r w:rsidR="00FF4AA0" w:rsidRPr="00F71E93">
              <w:rPr>
                <w:sz w:val="20"/>
                <w:szCs w:val="20"/>
                <w:lang w:val="uk-UA"/>
              </w:rPr>
              <w:t>Знати закономірності, принципів та механізмів функціонування туристичного ринку.</w:t>
            </w:r>
          </w:p>
          <w:p w:rsidR="00FF4AA0" w:rsidRPr="00F71E93" w:rsidRDefault="00F22FBB" w:rsidP="00FF4AA0">
            <w:pPr>
              <w:autoSpaceDE w:val="0"/>
              <w:autoSpaceDN w:val="0"/>
              <w:adjustRightInd w:val="0"/>
              <w:spacing w:after="0" w:line="240" w:lineRule="auto"/>
              <w:jc w:val="both"/>
              <w:rPr>
                <w:sz w:val="20"/>
                <w:szCs w:val="20"/>
                <w:lang w:val="uk-UA"/>
              </w:rPr>
            </w:pPr>
            <w:r w:rsidRPr="00F71E93">
              <w:rPr>
                <w:sz w:val="20"/>
                <w:szCs w:val="20"/>
                <w:lang w:val="uk-UA"/>
              </w:rPr>
              <w:t>ПРН 5. Вміти</w:t>
            </w:r>
            <w:r w:rsidR="00FF4AA0" w:rsidRPr="00F71E93">
              <w:rPr>
                <w:sz w:val="20"/>
                <w:szCs w:val="20"/>
                <w:lang w:val="uk-UA"/>
              </w:rPr>
              <w:t xml:space="preserve"> оцінювати кон’юнктуру туристичного ринку, інтерпретувати результати дослідження та прогнозувати напрями розвитку суб’єкта підприємницької діяльності у сфері рекреації і туризму.</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6. Здійснювати управління підприємством індустрії туризму та рекреації.</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t>ПРН 7. Вміти розробляти та реалізовувати проєкти у сфері рекреації, туризму та гостинності.</w:t>
            </w:r>
          </w:p>
          <w:p w:rsidR="00FF4AA0" w:rsidRPr="00F71E93" w:rsidRDefault="00FF4AA0" w:rsidP="00FF4AA0">
            <w:pPr>
              <w:autoSpaceDE w:val="0"/>
              <w:autoSpaceDN w:val="0"/>
              <w:adjustRightInd w:val="0"/>
              <w:spacing w:after="0" w:line="240" w:lineRule="auto"/>
              <w:jc w:val="both"/>
              <w:rPr>
                <w:sz w:val="20"/>
                <w:szCs w:val="20"/>
                <w:lang w:val="uk-UA"/>
              </w:rPr>
            </w:pPr>
            <w:r w:rsidRPr="00F71E93">
              <w:rPr>
                <w:sz w:val="20"/>
                <w:szCs w:val="20"/>
                <w:lang w:val="uk-UA"/>
              </w:rPr>
              <w:lastRenderedPageBreak/>
              <w:t>ПРН 8. Розв’язувати науково-прикладні пробле</w:t>
            </w:r>
            <w:r w:rsidR="00F22FBB" w:rsidRPr="00F71E93">
              <w:rPr>
                <w:sz w:val="20"/>
                <w:szCs w:val="20"/>
                <w:lang w:val="uk-UA"/>
              </w:rPr>
              <w:t>ми у сфері рекреації і туризму.</w:t>
            </w:r>
          </w:p>
        </w:tc>
        <w:tc>
          <w:tcPr>
            <w:tcW w:w="1276" w:type="dxa"/>
          </w:tcPr>
          <w:p w:rsidR="00FF4AA0" w:rsidRPr="00F71E93" w:rsidRDefault="00FF4AA0" w:rsidP="00FF4AA0">
            <w:pPr>
              <w:spacing w:after="0" w:line="240" w:lineRule="auto"/>
              <w:jc w:val="center"/>
              <w:rPr>
                <w:sz w:val="28"/>
                <w:szCs w:val="28"/>
                <w:lang w:val="uk-UA" w:eastAsia="ru-RU"/>
              </w:rPr>
            </w:pPr>
          </w:p>
          <w:p w:rsidR="00FF4AA0" w:rsidRPr="00F71E93" w:rsidRDefault="00FF4AA0" w:rsidP="00FF4AA0">
            <w:pPr>
              <w:spacing w:after="0" w:line="240" w:lineRule="auto"/>
              <w:jc w:val="center"/>
              <w:rPr>
                <w:sz w:val="20"/>
                <w:szCs w:val="20"/>
                <w:lang w:val="uk-UA" w:eastAsia="ru-RU"/>
              </w:rPr>
            </w:pPr>
            <w:r w:rsidRPr="00F71E93">
              <w:rPr>
                <w:sz w:val="20"/>
                <w:szCs w:val="20"/>
                <w:lang w:val="uk-UA" w:eastAsia="ru-RU"/>
              </w:rPr>
              <w:t>Щоденник</w:t>
            </w: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r w:rsidRPr="00F71E93">
              <w:rPr>
                <w:sz w:val="20"/>
                <w:szCs w:val="20"/>
                <w:lang w:val="uk-UA" w:eastAsia="ru-RU"/>
              </w:rPr>
              <w:t>Звіт</w:t>
            </w: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spacing w:after="0" w:line="240" w:lineRule="auto"/>
              <w:jc w:val="center"/>
              <w:rPr>
                <w:sz w:val="20"/>
                <w:szCs w:val="20"/>
                <w:lang w:val="uk-UA" w:eastAsia="ru-RU"/>
              </w:rPr>
            </w:pPr>
          </w:p>
          <w:p w:rsidR="00FF4AA0" w:rsidRPr="00F71E93" w:rsidRDefault="00FF4AA0" w:rsidP="00FF4AA0">
            <w:pPr>
              <w:autoSpaceDE w:val="0"/>
              <w:autoSpaceDN w:val="0"/>
              <w:adjustRightInd w:val="0"/>
              <w:spacing w:after="0" w:line="240" w:lineRule="auto"/>
              <w:jc w:val="center"/>
              <w:rPr>
                <w:rFonts w:ascii="Times New Roman,Italic" w:hAnsi="Times New Roman,Italic" w:cs="Times New Roman,Italic"/>
                <w:i/>
                <w:iCs/>
                <w:sz w:val="24"/>
                <w:szCs w:val="24"/>
                <w:lang w:val="uk-UA"/>
              </w:rPr>
            </w:pPr>
            <w:r w:rsidRPr="00F71E93">
              <w:rPr>
                <w:sz w:val="20"/>
                <w:szCs w:val="20"/>
                <w:lang w:val="uk-UA" w:eastAsia="ru-RU"/>
              </w:rPr>
              <w:t>Захист</w:t>
            </w:r>
          </w:p>
        </w:tc>
      </w:tr>
    </w:tbl>
    <w:p w:rsidR="00C95150" w:rsidRPr="00F71E93" w:rsidRDefault="00C95150" w:rsidP="00C95150">
      <w:pPr>
        <w:spacing w:after="0" w:line="360" w:lineRule="auto"/>
        <w:ind w:left="1800"/>
        <w:jc w:val="center"/>
        <w:rPr>
          <w:rFonts w:ascii="Times New Roman" w:eastAsia="Times New Roman" w:hAnsi="Times New Roman"/>
          <w:b/>
          <w:sz w:val="28"/>
          <w:szCs w:val="28"/>
          <w:lang w:val="uk-UA" w:eastAsia="ru-RU"/>
        </w:rPr>
      </w:pPr>
    </w:p>
    <w:p w:rsidR="0034205C" w:rsidRPr="00F71E93" w:rsidRDefault="0034205C" w:rsidP="003417AF">
      <w:pPr>
        <w:spacing w:after="0" w:line="240" w:lineRule="auto"/>
        <w:jc w:val="center"/>
        <w:rPr>
          <w:rFonts w:ascii="Times New Roman" w:hAnsi="Times New Roman"/>
          <w:b/>
          <w:sz w:val="28"/>
          <w:szCs w:val="28"/>
          <w:lang w:val="uk-UA"/>
        </w:rPr>
      </w:pPr>
      <w:r w:rsidRPr="00F71E93">
        <w:rPr>
          <w:sz w:val="28"/>
          <w:szCs w:val="28"/>
          <w:lang w:val="uk-UA"/>
        </w:rPr>
        <w:br w:type="page"/>
      </w:r>
      <w:r w:rsidRPr="00F71E93">
        <w:rPr>
          <w:rFonts w:ascii="Times New Roman" w:hAnsi="Times New Roman"/>
          <w:b/>
          <w:sz w:val="28"/>
          <w:szCs w:val="28"/>
          <w:lang w:val="uk-UA"/>
        </w:rPr>
        <w:lastRenderedPageBreak/>
        <w:t>3. Форма атестації здобувачів вищої освіти</w:t>
      </w:r>
    </w:p>
    <w:p w:rsidR="0034205C" w:rsidRPr="00F71E93" w:rsidRDefault="0034205C" w:rsidP="003417AF">
      <w:pPr>
        <w:spacing w:after="0" w:line="240" w:lineRule="auto"/>
        <w:ind w:firstLine="567"/>
        <w:jc w:val="both"/>
        <w:rPr>
          <w:rFonts w:ascii="Times New Roman" w:hAnsi="Times New Roman"/>
          <w:sz w:val="28"/>
          <w:szCs w:val="28"/>
          <w:lang w:val="uk-UA"/>
        </w:rPr>
      </w:pPr>
      <w:r w:rsidRPr="00F71E93">
        <w:rPr>
          <w:rFonts w:ascii="Times New Roman" w:hAnsi="Times New Roman"/>
          <w:sz w:val="28"/>
          <w:szCs w:val="28"/>
          <w:lang w:val="uk-UA"/>
        </w:rPr>
        <w:t>Атестація випускників освітньо-професійної програми «Туризм» спеціальності 242 «Туризм» здійснюється в формі публічного захисту магістерської кваліфікаційної роботи. Атестація здійснюється відкрито і публічно.</w:t>
      </w:r>
    </w:p>
    <w:p w:rsidR="0034205C" w:rsidRPr="00F71E93" w:rsidRDefault="0034205C" w:rsidP="003417AF">
      <w:pPr>
        <w:spacing w:after="0" w:line="240" w:lineRule="auto"/>
        <w:ind w:firstLine="567"/>
        <w:jc w:val="both"/>
        <w:rPr>
          <w:rFonts w:ascii="Times New Roman" w:hAnsi="Times New Roman"/>
          <w:sz w:val="28"/>
          <w:szCs w:val="28"/>
          <w:lang w:val="uk-UA"/>
        </w:rPr>
      </w:pPr>
      <w:r w:rsidRPr="00F71E93">
        <w:rPr>
          <w:rFonts w:ascii="Times New Roman" w:hAnsi="Times New Roman"/>
          <w:sz w:val="28"/>
          <w:szCs w:val="28"/>
          <w:lang w:val="uk-UA"/>
        </w:rPr>
        <w:t>А</w:t>
      </w:r>
      <w:r w:rsidR="00FF4AA0" w:rsidRPr="00F71E93">
        <w:rPr>
          <w:rFonts w:ascii="Times New Roman" w:hAnsi="Times New Roman"/>
          <w:sz w:val="28"/>
          <w:szCs w:val="28"/>
          <w:lang w:val="uk-UA"/>
        </w:rPr>
        <w:t>тестація завершується видачо</w:t>
      </w:r>
      <w:r w:rsidRPr="00F71E93">
        <w:rPr>
          <w:rFonts w:ascii="Times New Roman" w:hAnsi="Times New Roman"/>
          <w:sz w:val="28"/>
          <w:szCs w:val="28"/>
          <w:lang w:val="uk-UA"/>
        </w:rPr>
        <w:t>ю документа встановленого зразка про присудження ступеня магістра із присвоєнням кваліфікації «магістр з туризму».</w:t>
      </w:r>
    </w:p>
    <w:p w:rsidR="0034205C" w:rsidRPr="00F71E93" w:rsidRDefault="0034205C" w:rsidP="003417AF">
      <w:pPr>
        <w:pStyle w:val="a7"/>
        <w:snapToGrid w:val="0"/>
        <w:spacing w:after="0" w:line="240" w:lineRule="auto"/>
        <w:ind w:left="0"/>
        <w:rPr>
          <w:rFonts w:ascii="Times New Roman" w:hAnsi="Times New Roman"/>
          <w:sz w:val="28"/>
          <w:szCs w:val="28"/>
          <w:lang w:val="uk-UA"/>
        </w:rPr>
      </w:pPr>
    </w:p>
    <w:p w:rsidR="0034205C" w:rsidRPr="00F71E93" w:rsidRDefault="0034205C" w:rsidP="003417AF">
      <w:pPr>
        <w:pStyle w:val="a7"/>
        <w:snapToGrid w:val="0"/>
        <w:spacing w:after="0" w:line="240" w:lineRule="auto"/>
        <w:ind w:left="0"/>
        <w:jc w:val="center"/>
        <w:rPr>
          <w:rFonts w:ascii="Times New Roman" w:hAnsi="Times New Roman"/>
          <w:b/>
          <w:sz w:val="28"/>
          <w:szCs w:val="28"/>
          <w:lang w:val="uk-UA"/>
        </w:rPr>
      </w:pPr>
      <w:r w:rsidRPr="00F71E93">
        <w:rPr>
          <w:rFonts w:ascii="Times New Roman" w:hAnsi="Times New Roman"/>
          <w:b/>
          <w:sz w:val="28"/>
          <w:szCs w:val="28"/>
          <w:lang w:val="uk-UA"/>
        </w:rPr>
        <w:t>3.1. Вимоги до кваліфікаційної роботи</w:t>
      </w:r>
    </w:p>
    <w:p w:rsidR="00413F7C" w:rsidRPr="00F71E93" w:rsidRDefault="0034205C" w:rsidP="003417AF">
      <w:pPr>
        <w:spacing w:after="0" w:line="240" w:lineRule="auto"/>
        <w:ind w:firstLine="567"/>
        <w:jc w:val="both"/>
        <w:rPr>
          <w:rFonts w:ascii="Times New Roman" w:hAnsi="Times New Roman"/>
          <w:color w:val="000000"/>
          <w:sz w:val="28"/>
          <w:szCs w:val="28"/>
          <w:lang w:val="uk-UA" w:eastAsia="ru-RU"/>
        </w:rPr>
      </w:pPr>
      <w:r w:rsidRPr="00F71E93">
        <w:rPr>
          <w:rFonts w:ascii="Times New Roman" w:hAnsi="Times New Roman"/>
          <w:color w:val="000000"/>
          <w:sz w:val="28"/>
          <w:szCs w:val="28"/>
          <w:lang w:val="uk-UA" w:eastAsia="ru-RU"/>
        </w:rPr>
        <w:t xml:space="preserve">Магістерська кваліфікаційна робота має передбачати </w:t>
      </w:r>
      <w:r w:rsidR="00413F7C" w:rsidRPr="00F71E93">
        <w:rPr>
          <w:rFonts w:ascii="Times New Roman" w:hAnsi="Times New Roman"/>
          <w:color w:val="000000"/>
          <w:sz w:val="28"/>
          <w:szCs w:val="28"/>
          <w:lang w:val="uk-UA" w:eastAsia="ru-RU"/>
        </w:rPr>
        <w:t xml:space="preserve">розв’язання складної задачі або проблеми дослідницького та/або інноваційного характеру у сфері туризму і рекреації. </w:t>
      </w:r>
    </w:p>
    <w:p w:rsidR="0034205C" w:rsidRPr="00F71E93" w:rsidRDefault="0034205C" w:rsidP="003417AF">
      <w:pPr>
        <w:spacing w:after="0" w:line="240" w:lineRule="auto"/>
        <w:ind w:firstLine="567"/>
        <w:jc w:val="both"/>
        <w:rPr>
          <w:rFonts w:ascii="Times New Roman" w:hAnsi="Times New Roman"/>
          <w:color w:val="000000"/>
          <w:sz w:val="28"/>
          <w:szCs w:val="28"/>
          <w:lang w:val="uk-UA" w:eastAsia="ru-RU"/>
        </w:rPr>
      </w:pPr>
      <w:r w:rsidRPr="00F71E93">
        <w:rPr>
          <w:rFonts w:ascii="Times New Roman" w:hAnsi="Times New Roman"/>
          <w:color w:val="000000"/>
          <w:sz w:val="28"/>
          <w:szCs w:val="28"/>
          <w:lang w:val="uk-UA"/>
        </w:rPr>
        <w:t>Вимоги до заключної кваліфікаційної роботи згідно методичних рекомендацій до написання магістерської кваліфікаційної роботи</w:t>
      </w:r>
      <w:r w:rsidRPr="00F71E93">
        <w:rPr>
          <w:rFonts w:ascii="Times New Roman" w:hAnsi="Times New Roman"/>
          <w:sz w:val="28"/>
          <w:szCs w:val="28"/>
          <w:lang w:val="uk-UA"/>
        </w:rPr>
        <w:t>.</w:t>
      </w:r>
    </w:p>
    <w:p w:rsidR="0034205C" w:rsidRPr="00F71E93" w:rsidRDefault="00413F7C" w:rsidP="00413F7C">
      <w:pPr>
        <w:spacing w:after="0" w:line="240" w:lineRule="auto"/>
        <w:ind w:firstLine="567"/>
        <w:jc w:val="both"/>
        <w:rPr>
          <w:rFonts w:ascii="Times New Roman" w:hAnsi="Times New Roman"/>
          <w:sz w:val="28"/>
          <w:szCs w:val="28"/>
          <w:lang w:val="uk-UA"/>
        </w:rPr>
      </w:pPr>
      <w:r w:rsidRPr="00F71E93">
        <w:rPr>
          <w:rFonts w:ascii="Times New Roman" w:hAnsi="Times New Roman"/>
          <w:color w:val="000000"/>
          <w:sz w:val="28"/>
          <w:szCs w:val="28"/>
          <w:lang w:val="uk-UA" w:eastAsia="ru-RU"/>
        </w:rPr>
        <w:t>К</w:t>
      </w:r>
      <w:r w:rsidR="0034205C" w:rsidRPr="00F71E93">
        <w:rPr>
          <w:rFonts w:ascii="Times New Roman" w:hAnsi="Times New Roman"/>
          <w:color w:val="000000"/>
          <w:sz w:val="28"/>
          <w:szCs w:val="28"/>
          <w:lang w:val="uk-UA" w:eastAsia="ru-RU"/>
        </w:rPr>
        <w:t>валіфікаційн</w:t>
      </w:r>
      <w:r w:rsidRPr="00F71E93">
        <w:rPr>
          <w:rFonts w:ascii="Times New Roman" w:hAnsi="Times New Roman"/>
          <w:color w:val="000000"/>
          <w:sz w:val="28"/>
          <w:szCs w:val="28"/>
          <w:lang w:val="uk-UA" w:eastAsia="ru-RU"/>
        </w:rPr>
        <w:t>а</w:t>
      </w:r>
      <w:r w:rsidR="0034205C" w:rsidRPr="00F71E93">
        <w:rPr>
          <w:rFonts w:ascii="Times New Roman" w:hAnsi="Times New Roman"/>
          <w:color w:val="000000"/>
          <w:sz w:val="28"/>
          <w:szCs w:val="28"/>
          <w:lang w:val="uk-UA" w:eastAsia="ru-RU"/>
        </w:rPr>
        <w:t xml:space="preserve"> робот</w:t>
      </w:r>
      <w:r w:rsidRPr="00F71E93">
        <w:rPr>
          <w:rFonts w:ascii="Times New Roman" w:hAnsi="Times New Roman"/>
          <w:color w:val="000000"/>
          <w:sz w:val="28"/>
          <w:szCs w:val="28"/>
          <w:lang w:val="uk-UA" w:eastAsia="ru-RU"/>
        </w:rPr>
        <w:t>а</w:t>
      </w:r>
      <w:r w:rsidR="0034205C" w:rsidRPr="00F71E93">
        <w:rPr>
          <w:rFonts w:ascii="Times New Roman" w:hAnsi="Times New Roman"/>
          <w:color w:val="000000"/>
          <w:sz w:val="28"/>
          <w:szCs w:val="28"/>
          <w:lang w:val="uk-UA" w:eastAsia="ru-RU"/>
        </w:rPr>
        <w:t xml:space="preserve"> </w:t>
      </w:r>
      <w:r w:rsidRPr="00F71E93">
        <w:rPr>
          <w:rFonts w:ascii="Times New Roman" w:hAnsi="Times New Roman"/>
          <w:color w:val="000000"/>
          <w:sz w:val="28"/>
          <w:szCs w:val="28"/>
          <w:lang w:val="uk-UA" w:eastAsia="ru-RU"/>
        </w:rPr>
        <w:t xml:space="preserve">не повинна містити академічного плагіату, фабрикації, фальсифікації. </w:t>
      </w:r>
      <w:r w:rsidR="0034205C" w:rsidRPr="00F71E93">
        <w:rPr>
          <w:rFonts w:ascii="Times New Roman" w:hAnsi="Times New Roman"/>
          <w:color w:val="000000"/>
          <w:sz w:val="28"/>
          <w:szCs w:val="28"/>
          <w:lang w:val="uk-UA" w:eastAsia="ru-RU"/>
        </w:rPr>
        <w:t>До захисту допускається магістерська кваліфікаційна робота, виконана здобувачем ступеня вищої освіти магістра самостійно з дотриманням</w:t>
      </w:r>
      <w:r w:rsidR="0034205C" w:rsidRPr="00F71E93">
        <w:rPr>
          <w:rFonts w:ascii="Times New Roman" w:hAnsi="Times New Roman"/>
          <w:sz w:val="28"/>
          <w:szCs w:val="28"/>
          <w:lang w:val="uk-UA"/>
        </w:rPr>
        <w:t xml:space="preserve"> принципів академічної доброчесності. Кваліфікаційна робота перевіряється на плагіат. </w:t>
      </w:r>
    </w:p>
    <w:p w:rsidR="00067B6B" w:rsidRPr="00F71E93" w:rsidRDefault="00067B6B" w:rsidP="00067B6B">
      <w:pPr>
        <w:pStyle w:val="a7"/>
        <w:widowControl w:val="0"/>
        <w:snapToGrid w:val="0"/>
        <w:spacing w:after="0"/>
        <w:ind w:left="0" w:firstLine="708"/>
        <w:contextualSpacing/>
        <w:jc w:val="both"/>
        <w:rPr>
          <w:rFonts w:ascii="Times New Roman" w:hAnsi="Times New Roman"/>
          <w:sz w:val="28"/>
          <w:szCs w:val="28"/>
          <w:lang w:val="uk-UA"/>
        </w:rPr>
      </w:pPr>
      <w:r w:rsidRPr="00F71E93">
        <w:rPr>
          <w:rFonts w:ascii="Times New Roman" w:hAnsi="Times New Roman"/>
          <w:sz w:val="28"/>
          <w:szCs w:val="28"/>
          <w:lang w:val="ru-RU"/>
        </w:rPr>
        <w:t xml:space="preserve">Кваліфікаційна робота оприлюднюється до захисту на платформі Інтернет-підтримки освітнього процесу </w:t>
      </w:r>
      <w:r w:rsidRPr="00F71E93">
        <w:rPr>
          <w:rFonts w:ascii="Times New Roman" w:hAnsi="Times New Roman"/>
          <w:sz w:val="28"/>
          <w:szCs w:val="28"/>
        </w:rPr>
        <w:t>Moodle</w:t>
      </w:r>
      <w:r w:rsidRPr="00F71E93">
        <w:rPr>
          <w:rFonts w:ascii="Times New Roman" w:hAnsi="Times New Roman"/>
          <w:sz w:val="28"/>
          <w:szCs w:val="28"/>
          <w:lang w:val="ru-RU"/>
        </w:rPr>
        <w:t xml:space="preserve"> за посиланням </w:t>
      </w:r>
      <w:hyperlink r:id="rId10" w:tgtFrame="_blank" w:history="1">
        <w:r w:rsidR="00BD406A" w:rsidRPr="00F71E93">
          <w:rPr>
            <w:rStyle w:val="a4"/>
            <w:rFonts w:ascii="Times New Roman" w:hAnsi="Times New Roman"/>
            <w:sz w:val="28"/>
            <w:szCs w:val="28"/>
          </w:rPr>
          <w:t>https</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vo</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uu</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edu</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ua</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course</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view</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php</w:t>
        </w:r>
        <w:r w:rsidR="00BD406A" w:rsidRPr="00F71E93">
          <w:rPr>
            <w:rStyle w:val="a4"/>
            <w:rFonts w:ascii="Times New Roman" w:hAnsi="Times New Roman"/>
            <w:sz w:val="28"/>
            <w:szCs w:val="28"/>
            <w:lang w:val="ru-RU"/>
          </w:rPr>
          <w:t>?</w:t>
        </w:r>
        <w:r w:rsidR="00BD406A" w:rsidRPr="00F71E93">
          <w:rPr>
            <w:rStyle w:val="a4"/>
            <w:rFonts w:ascii="Times New Roman" w:hAnsi="Times New Roman"/>
            <w:sz w:val="28"/>
            <w:szCs w:val="28"/>
          </w:rPr>
          <w:t>id</w:t>
        </w:r>
        <w:r w:rsidR="00BD406A" w:rsidRPr="00F71E93">
          <w:rPr>
            <w:rStyle w:val="a4"/>
            <w:rFonts w:ascii="Times New Roman" w:hAnsi="Times New Roman"/>
            <w:sz w:val="28"/>
            <w:szCs w:val="28"/>
            <w:lang w:val="ru-RU"/>
          </w:rPr>
          <w:t>=16852</w:t>
        </w:r>
      </w:hyperlink>
      <w:r w:rsidR="00BD406A" w:rsidRPr="00F71E93">
        <w:rPr>
          <w:rStyle w:val="xfm22161361"/>
          <w:rFonts w:ascii="Times New Roman" w:hAnsi="Times New Roman"/>
          <w:sz w:val="28"/>
          <w:szCs w:val="28"/>
          <w:lang w:val="uk-UA"/>
        </w:rPr>
        <w:t>.</w:t>
      </w:r>
    </w:p>
    <w:p w:rsidR="00067B6B" w:rsidRPr="00F71E93" w:rsidRDefault="00067B6B" w:rsidP="00067B6B">
      <w:pPr>
        <w:spacing w:after="0" w:line="240" w:lineRule="auto"/>
        <w:ind w:firstLine="567"/>
        <w:jc w:val="both"/>
        <w:rPr>
          <w:rFonts w:ascii="Times New Roman" w:hAnsi="Times New Roman"/>
          <w:lang w:val="uk-UA"/>
        </w:rPr>
      </w:pPr>
      <w:r w:rsidRPr="00F71E93">
        <w:rPr>
          <w:rFonts w:ascii="Times New Roman" w:hAnsi="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34205C" w:rsidRPr="00F71E93" w:rsidRDefault="0034205C" w:rsidP="003417AF">
      <w:pPr>
        <w:pStyle w:val="a7"/>
        <w:snapToGrid w:val="0"/>
        <w:spacing w:after="0" w:line="240" w:lineRule="auto"/>
        <w:ind w:left="0" w:firstLine="567"/>
        <w:jc w:val="both"/>
        <w:rPr>
          <w:rFonts w:ascii="Times New Roman" w:hAnsi="Times New Roman"/>
          <w:b/>
          <w:sz w:val="28"/>
          <w:szCs w:val="28"/>
          <w:lang w:val="uk-UA"/>
        </w:rPr>
      </w:pPr>
      <w:r w:rsidRPr="00F71E93">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тимчасового стандарту вищої освіти відбувається через підсумкову атестацію, яка здійснюється відкрито і публічно на засіданні екзаменаційної комісії. Атестація завершується видачею документа встановленого зразка із присвоєнням кваліфікації «магістр з туризму».</w:t>
      </w:r>
    </w:p>
    <w:p w:rsidR="0034205C" w:rsidRPr="00F71E93" w:rsidRDefault="0034205C" w:rsidP="003417AF">
      <w:pPr>
        <w:pStyle w:val="a7"/>
        <w:snapToGrid w:val="0"/>
        <w:spacing w:after="0" w:line="240" w:lineRule="auto"/>
        <w:ind w:left="0" w:firstLine="567"/>
        <w:jc w:val="both"/>
        <w:rPr>
          <w:rFonts w:ascii="Times New Roman" w:hAnsi="Times New Roman"/>
          <w:sz w:val="28"/>
          <w:szCs w:val="28"/>
          <w:lang w:val="uk-UA"/>
        </w:rPr>
      </w:pPr>
    </w:p>
    <w:p w:rsidR="0034205C" w:rsidRPr="00F71E93" w:rsidRDefault="0034205C" w:rsidP="003417AF">
      <w:pPr>
        <w:pStyle w:val="a7"/>
        <w:snapToGrid w:val="0"/>
        <w:spacing w:after="0" w:line="240" w:lineRule="auto"/>
        <w:ind w:left="0"/>
        <w:jc w:val="center"/>
        <w:rPr>
          <w:rFonts w:ascii="Times New Roman" w:hAnsi="Times New Roman"/>
          <w:b/>
          <w:sz w:val="28"/>
          <w:szCs w:val="28"/>
          <w:lang w:val="uk-UA"/>
        </w:rPr>
      </w:pPr>
      <w:r w:rsidRPr="00F71E93">
        <w:rPr>
          <w:rFonts w:ascii="Times New Roman" w:hAnsi="Times New Roman"/>
          <w:b/>
          <w:sz w:val="28"/>
          <w:szCs w:val="28"/>
          <w:lang w:val="uk-UA"/>
        </w:rPr>
        <w:t>3.2. Вимоги до публічного захисту (демонстрації)</w:t>
      </w:r>
    </w:p>
    <w:p w:rsidR="00413F7C" w:rsidRPr="00F71E93" w:rsidRDefault="00413F7C" w:rsidP="00413F7C">
      <w:pPr>
        <w:pStyle w:val="a7"/>
        <w:snapToGrid w:val="0"/>
        <w:spacing w:after="0" w:line="240" w:lineRule="auto"/>
        <w:ind w:left="0" w:firstLine="567"/>
        <w:jc w:val="both"/>
        <w:rPr>
          <w:rFonts w:ascii="Times New Roman" w:hAnsi="Times New Roman"/>
          <w:sz w:val="28"/>
          <w:szCs w:val="28"/>
          <w:lang w:val="uk-UA"/>
        </w:rPr>
      </w:pPr>
      <w:r w:rsidRPr="00F71E93">
        <w:rPr>
          <w:rFonts w:ascii="Times New Roman" w:hAnsi="Times New Roman"/>
          <w:sz w:val="28"/>
          <w:szCs w:val="28"/>
          <w:lang w:val="uk-UA"/>
        </w:rPr>
        <w:t>Представлення завершеної кваліфікаційної роботи, результати перевірки на унікальність; відгук наукового керівника і зовнішнього рецензента.</w:t>
      </w:r>
    </w:p>
    <w:p w:rsidR="0034205C" w:rsidRPr="00F71E93" w:rsidRDefault="0034205C" w:rsidP="003417AF">
      <w:pPr>
        <w:pStyle w:val="a7"/>
        <w:snapToGrid w:val="0"/>
        <w:spacing w:after="0" w:line="240" w:lineRule="auto"/>
        <w:ind w:left="0" w:firstLine="567"/>
        <w:jc w:val="both"/>
        <w:rPr>
          <w:rFonts w:ascii="Times New Roman" w:hAnsi="Times New Roman"/>
          <w:sz w:val="28"/>
          <w:szCs w:val="28"/>
          <w:lang w:val="uk-UA"/>
        </w:rPr>
      </w:pPr>
      <w:r w:rsidRPr="00F71E93">
        <w:rPr>
          <w:rFonts w:ascii="Times New Roman" w:hAnsi="Times New Roman"/>
          <w:sz w:val="28"/>
          <w:szCs w:val="28"/>
          <w:lang w:val="uk-UA"/>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туризму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34205C" w:rsidRPr="00F71E93" w:rsidRDefault="0034205C" w:rsidP="003417AF">
      <w:pPr>
        <w:spacing w:after="0" w:line="240" w:lineRule="auto"/>
        <w:jc w:val="center"/>
        <w:rPr>
          <w:rFonts w:ascii="Times New Roman" w:hAnsi="Times New Roman"/>
          <w:b/>
          <w:sz w:val="28"/>
          <w:szCs w:val="28"/>
          <w:lang w:val="uk-UA"/>
        </w:rPr>
      </w:pPr>
      <w:r w:rsidRPr="00F71E93">
        <w:rPr>
          <w:rFonts w:ascii="Times New Roman" w:hAnsi="Times New Roman"/>
          <w:sz w:val="28"/>
          <w:szCs w:val="28"/>
          <w:lang w:val="uk-UA"/>
        </w:rPr>
        <w:br w:type="page"/>
      </w:r>
      <w:r w:rsidRPr="00F71E93">
        <w:rPr>
          <w:rFonts w:ascii="Times New Roman" w:hAnsi="Times New Roman"/>
          <w:b/>
          <w:sz w:val="28"/>
          <w:szCs w:val="28"/>
          <w:lang w:val="uk-UA"/>
        </w:rPr>
        <w:lastRenderedPageBreak/>
        <w:t>4. Вимоги до наявності системи внутрішнього забезпечення якості вищої освіти</w:t>
      </w:r>
    </w:p>
    <w:p w:rsidR="0034205C" w:rsidRPr="00F71E93" w:rsidRDefault="0034205C" w:rsidP="003417AF">
      <w:pPr>
        <w:pStyle w:val="a0"/>
        <w:tabs>
          <w:tab w:val="left" w:pos="1134"/>
        </w:tabs>
        <w:spacing w:after="0" w:line="240" w:lineRule="auto"/>
        <w:ind w:right="108" w:firstLine="567"/>
        <w:jc w:val="both"/>
        <w:rPr>
          <w:rFonts w:ascii="Times New Roman" w:hAnsi="Times New Roman"/>
          <w:sz w:val="28"/>
          <w:szCs w:val="28"/>
          <w:lang w:val="uk-UA"/>
        </w:rPr>
      </w:pPr>
      <w:r w:rsidRPr="00F71E93">
        <w:rPr>
          <w:rFonts w:ascii="Times New Roman" w:hAnsi="Times New Roman"/>
          <w:sz w:val="28"/>
          <w:szCs w:val="28"/>
          <w:lang w:val="uk-UA"/>
        </w:rPr>
        <w:t>Заклади вищої освіти несуть первинну відповідальність за якість послуг щодо надання вищої освіти.</w:t>
      </w:r>
    </w:p>
    <w:p w:rsidR="0034205C" w:rsidRPr="00F71E93" w:rsidRDefault="0034205C" w:rsidP="003417AF">
      <w:pPr>
        <w:pStyle w:val="a0"/>
        <w:tabs>
          <w:tab w:val="left" w:pos="1134"/>
        </w:tabs>
        <w:spacing w:after="0" w:line="240" w:lineRule="auto"/>
        <w:ind w:right="98" w:firstLine="566"/>
        <w:jc w:val="both"/>
        <w:rPr>
          <w:rFonts w:ascii="Times New Roman" w:hAnsi="Times New Roman"/>
          <w:sz w:val="28"/>
          <w:szCs w:val="28"/>
          <w:lang w:val="uk-UA"/>
        </w:rPr>
      </w:pPr>
      <w:r w:rsidRPr="00F71E93">
        <w:rPr>
          <w:rFonts w:ascii="Times New Roman" w:hAnsi="Times New Roman"/>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визначення принципів та процедур забезпечення якості вищої освіти;</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здійснення моніторингу та періодичного перегляду освітніх</w:t>
      </w:r>
      <w:r w:rsidRPr="00F71E93">
        <w:rPr>
          <w:rFonts w:ascii="Times New Roman" w:hAnsi="Times New Roman"/>
          <w:spacing w:val="-17"/>
          <w:sz w:val="28"/>
          <w:szCs w:val="28"/>
          <w:lang w:val="uk-UA"/>
        </w:rPr>
        <w:t xml:space="preserve"> </w:t>
      </w:r>
      <w:r w:rsidRPr="00F71E93">
        <w:rPr>
          <w:rFonts w:ascii="Times New Roman" w:hAnsi="Times New Roman"/>
          <w:sz w:val="28"/>
          <w:szCs w:val="28"/>
          <w:lang w:val="uk-UA"/>
        </w:rPr>
        <w:t>програм;</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F71E93">
        <w:rPr>
          <w:rFonts w:ascii="Times New Roman" w:hAnsi="Times New Roman"/>
          <w:spacing w:val="-1"/>
          <w:sz w:val="28"/>
          <w:szCs w:val="28"/>
          <w:lang w:val="uk-UA"/>
        </w:rPr>
        <w:t xml:space="preserve"> </w:t>
      </w:r>
      <w:r w:rsidRPr="00F71E93">
        <w:rPr>
          <w:rFonts w:ascii="Times New Roman" w:hAnsi="Times New Roman"/>
          <w:sz w:val="28"/>
          <w:szCs w:val="28"/>
          <w:lang w:val="uk-UA"/>
        </w:rPr>
        <w:t>спосіб;</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забезпечення підвищення кваліфікації педагогічних, наукових і науково-педагогічних</w:t>
      </w:r>
      <w:r w:rsidRPr="00F71E93">
        <w:rPr>
          <w:rFonts w:ascii="Times New Roman" w:hAnsi="Times New Roman"/>
          <w:spacing w:val="-4"/>
          <w:sz w:val="28"/>
          <w:szCs w:val="28"/>
          <w:lang w:val="uk-UA"/>
        </w:rPr>
        <w:t xml:space="preserve"> </w:t>
      </w:r>
      <w:r w:rsidRPr="00F71E93">
        <w:rPr>
          <w:rFonts w:ascii="Times New Roman" w:hAnsi="Times New Roman"/>
          <w:sz w:val="28"/>
          <w:szCs w:val="28"/>
          <w:lang w:val="uk-UA"/>
        </w:rPr>
        <w:t>працівників;</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забезпечення наявності інформаційних систем для ефективного управління освітнім</w:t>
      </w:r>
      <w:r w:rsidRPr="00F71E93">
        <w:rPr>
          <w:rFonts w:ascii="Times New Roman" w:hAnsi="Times New Roman"/>
          <w:spacing w:val="-4"/>
          <w:sz w:val="28"/>
          <w:szCs w:val="28"/>
          <w:lang w:val="uk-UA"/>
        </w:rPr>
        <w:t xml:space="preserve"> </w:t>
      </w:r>
      <w:r w:rsidRPr="00F71E93">
        <w:rPr>
          <w:rFonts w:ascii="Times New Roman" w:hAnsi="Times New Roman"/>
          <w:sz w:val="28"/>
          <w:szCs w:val="28"/>
          <w:lang w:val="uk-UA"/>
        </w:rPr>
        <w:t>процесом;</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забезпечення публічності інформації про освітні програми, ступені</w:t>
      </w:r>
      <w:r w:rsidRPr="00F71E93">
        <w:rPr>
          <w:rFonts w:ascii="Times New Roman" w:hAnsi="Times New Roman"/>
          <w:spacing w:val="-31"/>
          <w:sz w:val="28"/>
          <w:szCs w:val="28"/>
          <w:lang w:val="uk-UA"/>
        </w:rPr>
        <w:t xml:space="preserve"> </w:t>
      </w:r>
      <w:r w:rsidRPr="00F71E93">
        <w:rPr>
          <w:rFonts w:ascii="Times New Roman" w:hAnsi="Times New Roman"/>
          <w:sz w:val="28"/>
          <w:szCs w:val="28"/>
          <w:lang w:val="uk-UA"/>
        </w:rPr>
        <w:t>вищої освіти та</w:t>
      </w:r>
      <w:r w:rsidRPr="00F71E93">
        <w:rPr>
          <w:rFonts w:ascii="Times New Roman" w:hAnsi="Times New Roman"/>
          <w:spacing w:val="-1"/>
          <w:sz w:val="28"/>
          <w:szCs w:val="28"/>
          <w:lang w:val="uk-UA"/>
        </w:rPr>
        <w:t xml:space="preserve"> </w:t>
      </w:r>
      <w:r w:rsidRPr="00F71E93">
        <w:rPr>
          <w:rFonts w:ascii="Times New Roman" w:hAnsi="Times New Roman"/>
          <w:sz w:val="28"/>
          <w:szCs w:val="28"/>
          <w:lang w:val="uk-UA"/>
        </w:rPr>
        <w:t>кваліфікації;</w:t>
      </w:r>
    </w:p>
    <w:p w:rsidR="0034205C" w:rsidRPr="00F71E9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F71E93">
        <w:rPr>
          <w:rFonts w:ascii="Times New Roman" w:hAnsi="Times New Roman"/>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4A70EE" w:rsidRPr="00F71E93" w:rsidRDefault="004A70EE" w:rsidP="004A70EE">
      <w:pPr>
        <w:pStyle w:val="a0"/>
        <w:tabs>
          <w:tab w:val="left" w:pos="993"/>
        </w:tabs>
        <w:spacing w:after="0" w:line="240" w:lineRule="auto"/>
        <w:ind w:right="98" w:firstLine="709"/>
        <w:jc w:val="both"/>
        <w:rPr>
          <w:rFonts w:ascii="Times New Roman" w:hAnsi="Times New Roman"/>
          <w:b/>
          <w:spacing w:val="20"/>
          <w:kern w:val="36"/>
          <w:sz w:val="28"/>
          <w:szCs w:val="28"/>
          <w:lang w:val="ru-RU"/>
        </w:rPr>
      </w:pPr>
      <w:r w:rsidRPr="00F71E93">
        <w:rPr>
          <w:rFonts w:ascii="Times New Roman" w:hAnsi="Times New Roman"/>
          <w:sz w:val="28"/>
          <w:szCs w:val="28"/>
          <w:lang w:val="ru-RU"/>
        </w:rPr>
        <w:t>9) інших процедур і</w:t>
      </w:r>
      <w:r w:rsidRPr="00F71E93">
        <w:rPr>
          <w:rFonts w:ascii="Times New Roman" w:hAnsi="Times New Roman"/>
          <w:spacing w:val="-6"/>
          <w:sz w:val="28"/>
          <w:szCs w:val="28"/>
          <w:lang w:val="ru-RU"/>
        </w:rPr>
        <w:t xml:space="preserve"> </w:t>
      </w:r>
      <w:r w:rsidRPr="00F71E93">
        <w:rPr>
          <w:rFonts w:ascii="Times New Roman" w:hAnsi="Times New Roman"/>
          <w:sz w:val="28"/>
          <w:szCs w:val="28"/>
          <w:lang w:val="ru-RU"/>
        </w:rPr>
        <w:t>заходів, що описані в Положенні про систему забезпечення якості підготовки здобувачів освіти (</w:t>
      </w:r>
      <w:hyperlink r:id="rId11" w:history="1">
        <w:r w:rsidRPr="00F71E93">
          <w:rPr>
            <w:rStyle w:val="a4"/>
            <w:rFonts w:ascii="Times New Roman" w:hAnsi="Times New Roman"/>
            <w:sz w:val="28"/>
            <w:szCs w:val="28"/>
          </w:rPr>
          <w:t>https</w:t>
        </w:r>
        <w:r w:rsidRPr="00F71E93">
          <w:rPr>
            <w:rStyle w:val="a4"/>
            <w:rFonts w:ascii="Times New Roman" w:hAnsi="Times New Roman"/>
            <w:sz w:val="28"/>
            <w:szCs w:val="28"/>
            <w:lang w:val="ru-RU"/>
          </w:rPr>
          <w:t>://</w:t>
        </w:r>
        <w:r w:rsidRPr="00F71E93">
          <w:rPr>
            <w:rStyle w:val="a4"/>
            <w:rFonts w:ascii="Times New Roman" w:hAnsi="Times New Roman"/>
            <w:sz w:val="28"/>
            <w:szCs w:val="28"/>
          </w:rPr>
          <w:t>uu</w:t>
        </w:r>
        <w:r w:rsidRPr="00F71E93">
          <w:rPr>
            <w:rStyle w:val="a4"/>
            <w:rFonts w:ascii="Times New Roman" w:hAnsi="Times New Roman"/>
            <w:sz w:val="28"/>
            <w:szCs w:val="28"/>
            <w:lang w:val="ru-RU"/>
          </w:rPr>
          <w:t>.</w:t>
        </w:r>
        <w:r w:rsidRPr="00F71E93">
          <w:rPr>
            <w:rStyle w:val="a4"/>
            <w:rFonts w:ascii="Times New Roman" w:hAnsi="Times New Roman"/>
            <w:sz w:val="28"/>
            <w:szCs w:val="28"/>
          </w:rPr>
          <w:t>edu</w:t>
        </w:r>
        <w:r w:rsidRPr="00F71E93">
          <w:rPr>
            <w:rStyle w:val="a4"/>
            <w:rFonts w:ascii="Times New Roman" w:hAnsi="Times New Roman"/>
            <w:sz w:val="28"/>
            <w:szCs w:val="28"/>
            <w:lang w:val="ru-RU"/>
          </w:rPr>
          <w:t>.</w:t>
        </w:r>
        <w:r w:rsidRPr="00F71E93">
          <w:rPr>
            <w:rStyle w:val="a4"/>
            <w:rFonts w:ascii="Times New Roman" w:hAnsi="Times New Roman"/>
            <w:sz w:val="28"/>
            <w:szCs w:val="28"/>
          </w:rPr>
          <w:t>ua</w:t>
        </w:r>
        <w:r w:rsidRPr="00F71E93">
          <w:rPr>
            <w:rStyle w:val="a4"/>
            <w:rFonts w:ascii="Times New Roman" w:hAnsi="Times New Roman"/>
            <w:sz w:val="28"/>
            <w:szCs w:val="28"/>
            <w:lang w:val="ru-RU"/>
          </w:rPr>
          <w:t>/</w:t>
        </w:r>
        <w:r w:rsidRPr="00F71E93">
          <w:rPr>
            <w:rStyle w:val="a4"/>
            <w:rFonts w:ascii="Times New Roman" w:hAnsi="Times New Roman"/>
            <w:sz w:val="28"/>
            <w:szCs w:val="28"/>
          </w:rPr>
          <w:t>upload</w:t>
        </w:r>
        <w:r w:rsidRPr="00F71E93">
          <w:rPr>
            <w:rStyle w:val="a4"/>
            <w:rFonts w:ascii="Times New Roman" w:hAnsi="Times New Roman"/>
            <w:sz w:val="28"/>
            <w:szCs w:val="28"/>
            <w:lang w:val="ru-RU"/>
          </w:rPr>
          <w:t>/</w:t>
        </w:r>
        <w:r w:rsidRPr="00F71E93">
          <w:rPr>
            <w:rStyle w:val="a4"/>
            <w:rFonts w:ascii="Times New Roman" w:hAnsi="Times New Roman"/>
            <w:sz w:val="28"/>
            <w:szCs w:val="28"/>
          </w:rPr>
          <w:t>universitet</w:t>
        </w:r>
        <w:r w:rsidRPr="00F71E93">
          <w:rPr>
            <w:rStyle w:val="a4"/>
            <w:rFonts w:ascii="Times New Roman" w:hAnsi="Times New Roman"/>
            <w:sz w:val="28"/>
            <w:szCs w:val="28"/>
            <w:lang w:val="ru-RU"/>
          </w:rPr>
          <w:t>/</w:t>
        </w:r>
        <w:r w:rsidRPr="00F71E93">
          <w:rPr>
            <w:rStyle w:val="a4"/>
            <w:rFonts w:ascii="Times New Roman" w:hAnsi="Times New Roman"/>
            <w:sz w:val="28"/>
            <w:szCs w:val="28"/>
          </w:rPr>
          <w:t>normativni</w:t>
        </w:r>
        <w:r w:rsidRPr="00F71E93">
          <w:rPr>
            <w:rStyle w:val="a4"/>
            <w:rFonts w:ascii="Times New Roman" w:hAnsi="Times New Roman"/>
            <w:sz w:val="28"/>
            <w:szCs w:val="28"/>
            <w:lang w:val="ru-RU"/>
          </w:rPr>
          <w:t>_</w:t>
        </w:r>
        <w:r w:rsidRPr="00F71E93">
          <w:rPr>
            <w:rStyle w:val="a4"/>
            <w:rFonts w:ascii="Times New Roman" w:hAnsi="Times New Roman"/>
            <w:sz w:val="28"/>
            <w:szCs w:val="28"/>
          </w:rPr>
          <w:t>documenti</w:t>
        </w:r>
        <w:r w:rsidRPr="00F71E93">
          <w:rPr>
            <w:rStyle w:val="a4"/>
            <w:rFonts w:ascii="Times New Roman" w:hAnsi="Times New Roman"/>
            <w:sz w:val="28"/>
            <w:szCs w:val="28"/>
            <w:lang w:val="ru-RU"/>
          </w:rPr>
          <w:t>/</w:t>
        </w:r>
        <w:r w:rsidRPr="00F71E93">
          <w:rPr>
            <w:rStyle w:val="a4"/>
            <w:rFonts w:ascii="Times New Roman" w:hAnsi="Times New Roman"/>
            <w:sz w:val="28"/>
            <w:szCs w:val="28"/>
          </w:rPr>
          <w:t>Osnovni</w:t>
        </w:r>
        <w:r w:rsidRPr="00F71E93">
          <w:rPr>
            <w:rStyle w:val="a4"/>
            <w:rFonts w:ascii="Times New Roman" w:hAnsi="Times New Roman"/>
            <w:sz w:val="28"/>
            <w:szCs w:val="28"/>
            <w:lang w:val="ru-RU"/>
          </w:rPr>
          <w:t>_</w:t>
        </w:r>
        <w:r w:rsidRPr="00F71E93">
          <w:rPr>
            <w:rStyle w:val="a4"/>
            <w:rFonts w:ascii="Times New Roman" w:hAnsi="Times New Roman"/>
            <w:sz w:val="28"/>
            <w:szCs w:val="28"/>
          </w:rPr>
          <w:t>oficiyni</w:t>
        </w:r>
        <w:r w:rsidRPr="00F71E93">
          <w:rPr>
            <w:rStyle w:val="a4"/>
            <w:rFonts w:ascii="Times New Roman" w:hAnsi="Times New Roman"/>
            <w:sz w:val="28"/>
            <w:szCs w:val="28"/>
            <w:lang w:val="ru-RU"/>
          </w:rPr>
          <w:t>_</w:t>
        </w:r>
        <w:r w:rsidRPr="00F71E93">
          <w:rPr>
            <w:rStyle w:val="a4"/>
            <w:rFonts w:ascii="Times New Roman" w:hAnsi="Times New Roman"/>
            <w:sz w:val="28"/>
            <w:szCs w:val="28"/>
          </w:rPr>
          <w:t>doc</w:t>
        </w:r>
        <w:r w:rsidRPr="00F71E93">
          <w:rPr>
            <w:rStyle w:val="a4"/>
            <w:rFonts w:ascii="Times New Roman" w:hAnsi="Times New Roman"/>
            <w:sz w:val="28"/>
            <w:szCs w:val="28"/>
            <w:lang w:val="ru-RU"/>
          </w:rPr>
          <w:t>_</w:t>
        </w:r>
        <w:r w:rsidRPr="00F71E93">
          <w:rPr>
            <w:rStyle w:val="a4"/>
            <w:rFonts w:ascii="Times New Roman" w:hAnsi="Times New Roman"/>
            <w:sz w:val="28"/>
            <w:szCs w:val="28"/>
          </w:rPr>
          <w:t>UU</w:t>
        </w:r>
        <w:r w:rsidRPr="00F71E93">
          <w:rPr>
            <w:rStyle w:val="a4"/>
            <w:rFonts w:ascii="Times New Roman" w:hAnsi="Times New Roman"/>
            <w:sz w:val="28"/>
            <w:szCs w:val="28"/>
            <w:lang w:val="ru-RU"/>
          </w:rPr>
          <w:t>/</w:t>
        </w:r>
        <w:r w:rsidRPr="00F71E93">
          <w:rPr>
            <w:rStyle w:val="a4"/>
            <w:rFonts w:ascii="Times New Roman" w:hAnsi="Times New Roman"/>
            <w:sz w:val="28"/>
            <w:szCs w:val="28"/>
          </w:rPr>
          <w:t>Upravlinnya</w:t>
        </w:r>
        <w:r w:rsidRPr="00F71E93">
          <w:rPr>
            <w:rStyle w:val="a4"/>
            <w:rFonts w:ascii="Times New Roman" w:hAnsi="Times New Roman"/>
            <w:sz w:val="28"/>
            <w:szCs w:val="28"/>
            <w:lang w:val="ru-RU"/>
          </w:rPr>
          <w:t>_</w:t>
        </w:r>
        <w:r w:rsidRPr="00F71E93">
          <w:rPr>
            <w:rStyle w:val="a4"/>
            <w:rFonts w:ascii="Times New Roman" w:hAnsi="Times New Roman"/>
            <w:sz w:val="28"/>
            <w:szCs w:val="28"/>
          </w:rPr>
          <w:t>yakistyu</w:t>
        </w:r>
        <w:r w:rsidRPr="00F71E93">
          <w:rPr>
            <w:rStyle w:val="a4"/>
            <w:rFonts w:ascii="Times New Roman" w:hAnsi="Times New Roman"/>
            <w:sz w:val="28"/>
            <w:szCs w:val="28"/>
            <w:lang w:val="ru-RU"/>
          </w:rPr>
          <w:t>/</w:t>
        </w:r>
        <w:r w:rsidRPr="00F71E93">
          <w:rPr>
            <w:rStyle w:val="a4"/>
            <w:rFonts w:ascii="Times New Roman" w:hAnsi="Times New Roman"/>
            <w:sz w:val="28"/>
            <w:szCs w:val="28"/>
          </w:rPr>
          <w:t>Quality</w:t>
        </w:r>
        <w:r w:rsidRPr="00F71E93">
          <w:rPr>
            <w:rStyle w:val="a4"/>
            <w:rFonts w:ascii="Times New Roman" w:hAnsi="Times New Roman"/>
            <w:sz w:val="28"/>
            <w:szCs w:val="28"/>
            <w:lang w:val="ru-RU"/>
          </w:rPr>
          <w:t>_</w:t>
        </w:r>
        <w:r w:rsidRPr="00F71E93">
          <w:rPr>
            <w:rStyle w:val="a4"/>
            <w:rFonts w:ascii="Times New Roman" w:hAnsi="Times New Roman"/>
            <w:sz w:val="28"/>
            <w:szCs w:val="28"/>
          </w:rPr>
          <w:t>assurance</w:t>
        </w:r>
        <w:r w:rsidRPr="00F71E93">
          <w:rPr>
            <w:rStyle w:val="a4"/>
            <w:rFonts w:ascii="Times New Roman" w:hAnsi="Times New Roman"/>
            <w:sz w:val="28"/>
            <w:szCs w:val="28"/>
            <w:lang w:val="ru-RU"/>
          </w:rPr>
          <w:t>.</w:t>
        </w:r>
        <w:r w:rsidRPr="00F71E93">
          <w:rPr>
            <w:rStyle w:val="a4"/>
            <w:rFonts w:ascii="Times New Roman" w:hAnsi="Times New Roman"/>
            <w:sz w:val="28"/>
            <w:szCs w:val="28"/>
          </w:rPr>
          <w:t>pdf</w:t>
        </w:r>
      </w:hyperlink>
      <w:r w:rsidRPr="00F71E93">
        <w:rPr>
          <w:rFonts w:ascii="Times New Roman" w:hAnsi="Times New Roman"/>
          <w:sz w:val="28"/>
          <w:szCs w:val="28"/>
          <w:lang w:val="ru-RU"/>
        </w:rPr>
        <w:t>).</w:t>
      </w:r>
    </w:p>
    <w:p w:rsidR="0034205C" w:rsidRPr="00F71E93" w:rsidRDefault="0034205C" w:rsidP="00A575E1">
      <w:pPr>
        <w:pStyle w:val="a0"/>
        <w:tabs>
          <w:tab w:val="left" w:pos="993"/>
        </w:tabs>
        <w:spacing w:after="0" w:line="240" w:lineRule="auto"/>
        <w:ind w:right="98" w:firstLine="567"/>
        <w:jc w:val="both"/>
        <w:rPr>
          <w:rFonts w:ascii="Times New Roman" w:hAnsi="Times New Roman"/>
          <w:b/>
          <w:kern w:val="36"/>
          <w:sz w:val="28"/>
          <w:szCs w:val="28"/>
          <w:lang w:val="uk-UA"/>
        </w:rPr>
      </w:pPr>
      <w:r w:rsidRPr="00F71E93">
        <w:rPr>
          <w:rFonts w:ascii="Times New Roman" w:hAnsi="Times New Roman"/>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4205C" w:rsidRPr="00F71E93" w:rsidRDefault="0034205C" w:rsidP="003417AF">
      <w:pPr>
        <w:spacing w:after="0" w:line="240" w:lineRule="auto"/>
        <w:jc w:val="center"/>
        <w:rPr>
          <w:rFonts w:ascii="Times New Roman" w:hAnsi="Times New Roman"/>
          <w:b/>
          <w:kern w:val="36"/>
          <w:sz w:val="28"/>
          <w:szCs w:val="28"/>
          <w:lang w:val="uk-UA"/>
        </w:rPr>
      </w:pPr>
    </w:p>
    <w:p w:rsidR="0034205C" w:rsidRPr="00F71E93" w:rsidRDefault="0034205C" w:rsidP="003417AF">
      <w:pPr>
        <w:spacing w:after="0" w:line="240" w:lineRule="auto"/>
        <w:jc w:val="center"/>
        <w:rPr>
          <w:rFonts w:ascii="Times New Roman" w:hAnsi="Times New Roman"/>
          <w:b/>
          <w:kern w:val="36"/>
          <w:sz w:val="28"/>
          <w:szCs w:val="28"/>
          <w:lang w:val="uk-UA"/>
        </w:rPr>
      </w:pPr>
    </w:p>
    <w:p w:rsidR="0034205C" w:rsidRPr="00F71E93" w:rsidRDefault="0034205C" w:rsidP="003417AF">
      <w:pPr>
        <w:spacing w:after="0" w:line="240" w:lineRule="auto"/>
        <w:jc w:val="center"/>
        <w:rPr>
          <w:rFonts w:ascii="Times New Roman" w:hAnsi="Times New Roman"/>
          <w:b/>
          <w:kern w:val="36"/>
          <w:sz w:val="28"/>
          <w:szCs w:val="28"/>
          <w:lang w:val="uk-UA"/>
        </w:rPr>
      </w:pPr>
      <w:r w:rsidRPr="00F71E93">
        <w:rPr>
          <w:rFonts w:ascii="Times New Roman" w:hAnsi="Times New Roman"/>
          <w:b/>
          <w:kern w:val="36"/>
          <w:sz w:val="28"/>
          <w:szCs w:val="28"/>
          <w:lang w:val="uk-UA"/>
        </w:rPr>
        <w:t>5. Вимоги професійних стандартів</w:t>
      </w:r>
    </w:p>
    <w:p w:rsidR="0034205C" w:rsidRPr="00F71E93" w:rsidRDefault="0034205C" w:rsidP="00A575E1">
      <w:pPr>
        <w:spacing w:after="0" w:line="240" w:lineRule="auto"/>
        <w:ind w:firstLine="567"/>
        <w:jc w:val="both"/>
        <w:rPr>
          <w:rFonts w:ascii="Times New Roman" w:hAnsi="Times New Roman"/>
          <w:b/>
          <w:kern w:val="36"/>
          <w:sz w:val="28"/>
          <w:szCs w:val="28"/>
          <w:lang w:val="uk-UA"/>
        </w:rPr>
      </w:pPr>
      <w:r w:rsidRPr="00F71E93">
        <w:rPr>
          <w:rFonts w:ascii="Times New Roman" w:hAnsi="Times New Roman"/>
          <w:sz w:val="28"/>
          <w:szCs w:val="28"/>
          <w:lang w:val="uk-UA" w:eastAsia="ru-RU"/>
        </w:rPr>
        <w:t>Загальноприйняті професійні стандарти відсутні.</w:t>
      </w:r>
    </w:p>
    <w:p w:rsidR="0034205C" w:rsidRPr="00F71E93" w:rsidRDefault="0034205C" w:rsidP="003417AF">
      <w:pPr>
        <w:spacing w:after="0" w:line="240" w:lineRule="auto"/>
        <w:jc w:val="center"/>
        <w:rPr>
          <w:rFonts w:ascii="Times New Roman" w:hAnsi="Times New Roman"/>
          <w:b/>
          <w:kern w:val="36"/>
          <w:sz w:val="28"/>
          <w:szCs w:val="28"/>
          <w:lang w:val="uk-UA"/>
        </w:rPr>
      </w:pPr>
      <w:r w:rsidRPr="00F71E93">
        <w:rPr>
          <w:rFonts w:ascii="Times New Roman" w:hAnsi="Times New Roman"/>
          <w:b/>
          <w:kern w:val="36"/>
          <w:sz w:val="28"/>
          <w:szCs w:val="28"/>
          <w:lang w:val="uk-UA"/>
        </w:rPr>
        <w:br w:type="page"/>
      </w:r>
      <w:r w:rsidRPr="00F71E93">
        <w:rPr>
          <w:rFonts w:ascii="Times New Roman" w:hAnsi="Times New Roman"/>
          <w:b/>
          <w:kern w:val="36"/>
          <w:sz w:val="28"/>
          <w:szCs w:val="28"/>
          <w:lang w:val="uk-UA"/>
        </w:rPr>
        <w:lastRenderedPageBreak/>
        <w:t>6. Перелік нормативних документів, на яких базується освітня</w:t>
      </w:r>
    </w:p>
    <w:p w:rsidR="0034205C" w:rsidRPr="00F71E93" w:rsidRDefault="0034205C" w:rsidP="003417AF">
      <w:pPr>
        <w:spacing w:after="0" w:line="240" w:lineRule="auto"/>
        <w:jc w:val="center"/>
        <w:rPr>
          <w:rFonts w:ascii="Times New Roman" w:hAnsi="Times New Roman"/>
          <w:b/>
          <w:kern w:val="36"/>
          <w:sz w:val="28"/>
          <w:szCs w:val="28"/>
          <w:lang w:val="uk-UA"/>
        </w:rPr>
      </w:pPr>
      <w:r w:rsidRPr="00F71E93">
        <w:rPr>
          <w:rFonts w:ascii="Times New Roman" w:hAnsi="Times New Roman"/>
          <w:b/>
          <w:kern w:val="36"/>
          <w:sz w:val="28"/>
          <w:szCs w:val="28"/>
          <w:lang w:val="uk-UA"/>
        </w:rPr>
        <w:t>(освітньо-професійна) програма</w:t>
      </w:r>
    </w:p>
    <w:p w:rsidR="004A70EE" w:rsidRPr="00F71E93" w:rsidRDefault="004A70EE" w:rsidP="004A70EE">
      <w:pPr>
        <w:ind w:firstLine="709"/>
        <w:jc w:val="both"/>
        <w:rPr>
          <w:rFonts w:ascii="Times New Roman" w:hAnsi="Times New Roman"/>
          <w:b/>
          <w:color w:val="000000"/>
          <w:sz w:val="28"/>
          <w:szCs w:val="28"/>
          <w:lang w:val="ru-RU" w:eastAsia="uk-UA"/>
        </w:rPr>
      </w:pPr>
      <w:r w:rsidRPr="00F71E93">
        <w:rPr>
          <w:rFonts w:ascii="Times New Roman" w:hAnsi="Times New Roman"/>
          <w:b/>
          <w:color w:val="000000"/>
          <w:sz w:val="28"/>
          <w:szCs w:val="28"/>
          <w:lang w:val="ru-RU" w:eastAsia="uk-UA"/>
        </w:rPr>
        <w:t>А. Офіційні документи:</w:t>
      </w:r>
    </w:p>
    <w:p w:rsidR="004A70EE" w:rsidRPr="00F71E93"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eastAsia="uk-UA"/>
        </w:rPr>
      </w:pPr>
      <w:r w:rsidRPr="00F71E93">
        <w:rPr>
          <w:rFonts w:ascii="Times New Roman" w:hAnsi="Times New Roman"/>
          <w:sz w:val="28"/>
          <w:szCs w:val="28"/>
          <w:lang w:val="ru-RU" w:eastAsia="uk-UA"/>
        </w:rPr>
        <w:t xml:space="preserve">Закон України «Про вищу освіту». </w:t>
      </w:r>
      <w:r w:rsidRPr="00F71E93">
        <w:rPr>
          <w:rFonts w:ascii="Times New Roman" w:hAnsi="Times New Roman"/>
          <w:sz w:val="28"/>
          <w:szCs w:val="28"/>
          <w:lang w:eastAsia="uk-UA"/>
        </w:rPr>
        <w:t xml:space="preserve">URL: </w:t>
      </w:r>
      <w:hyperlink r:id="rId12" w:history="1">
        <w:r w:rsidRPr="00F71E93">
          <w:rPr>
            <w:rFonts w:ascii="Times New Roman" w:hAnsi="Times New Roman"/>
            <w:color w:val="0563C1"/>
            <w:sz w:val="28"/>
            <w:szCs w:val="28"/>
            <w:u w:val="single"/>
            <w:lang w:eastAsia="uk-UA"/>
          </w:rPr>
          <w:t>http://zakon4.rada.gov.ua/laws/show/1556-18</w:t>
        </w:r>
      </w:hyperlink>
      <w:r w:rsidRPr="00F71E93">
        <w:rPr>
          <w:rFonts w:ascii="Times New Roman" w:hAnsi="Times New Roman"/>
          <w:sz w:val="28"/>
          <w:szCs w:val="28"/>
          <w:lang w:eastAsia="uk-UA"/>
        </w:rPr>
        <w:t xml:space="preserve">. </w:t>
      </w:r>
    </w:p>
    <w:p w:rsidR="004A70EE" w:rsidRPr="00F71E93"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val="ru-RU" w:eastAsia="uk-UA"/>
        </w:rPr>
      </w:pPr>
      <w:r w:rsidRPr="00F71E93">
        <w:rPr>
          <w:rFonts w:ascii="Times New Roman" w:hAnsi="Times New Roman"/>
          <w:sz w:val="28"/>
          <w:szCs w:val="28"/>
          <w:lang w:val="ru-RU" w:eastAsia="uk-UA"/>
        </w:rPr>
        <w:t xml:space="preserve">Закон України «Про освіту». </w:t>
      </w:r>
      <w:r w:rsidRPr="00F71E93">
        <w:rPr>
          <w:rFonts w:ascii="Times New Roman" w:hAnsi="Times New Roman"/>
          <w:sz w:val="28"/>
          <w:szCs w:val="28"/>
          <w:lang w:eastAsia="uk-UA"/>
        </w:rPr>
        <w:t>URL</w:t>
      </w:r>
      <w:r w:rsidRPr="00F71E93">
        <w:rPr>
          <w:rFonts w:ascii="Times New Roman" w:hAnsi="Times New Roman"/>
          <w:sz w:val="28"/>
          <w:szCs w:val="28"/>
          <w:lang w:val="ru-RU" w:eastAsia="uk-UA"/>
        </w:rPr>
        <w:t xml:space="preserve">: </w:t>
      </w:r>
      <w:hyperlink r:id="rId13" w:history="1">
        <w:r w:rsidRPr="00F71E93">
          <w:rPr>
            <w:rFonts w:ascii="Times New Roman" w:hAnsi="Times New Roman"/>
            <w:color w:val="0563C1"/>
            <w:sz w:val="28"/>
            <w:szCs w:val="28"/>
            <w:u w:val="single"/>
            <w:lang w:eastAsia="uk-UA"/>
          </w:rPr>
          <w:t>http</w:t>
        </w:r>
        <w:r w:rsidRPr="00F71E93">
          <w:rPr>
            <w:rFonts w:ascii="Times New Roman" w:hAnsi="Times New Roman"/>
            <w:color w:val="0563C1"/>
            <w:sz w:val="28"/>
            <w:szCs w:val="28"/>
            <w:u w:val="single"/>
            <w:lang w:val="ru-RU" w:eastAsia="uk-UA"/>
          </w:rPr>
          <w:t>://</w:t>
        </w:r>
        <w:r w:rsidRPr="00F71E93">
          <w:rPr>
            <w:rFonts w:ascii="Times New Roman" w:hAnsi="Times New Roman"/>
            <w:color w:val="0563C1"/>
            <w:sz w:val="28"/>
            <w:szCs w:val="28"/>
            <w:u w:val="single"/>
            <w:lang w:eastAsia="uk-UA"/>
          </w:rPr>
          <w:t>zakon</w:t>
        </w:r>
        <w:r w:rsidRPr="00F71E93">
          <w:rPr>
            <w:rFonts w:ascii="Times New Roman" w:hAnsi="Times New Roman"/>
            <w:color w:val="0563C1"/>
            <w:sz w:val="28"/>
            <w:szCs w:val="28"/>
            <w:u w:val="single"/>
            <w:lang w:val="ru-RU" w:eastAsia="uk-UA"/>
          </w:rPr>
          <w:t>5.</w:t>
        </w:r>
        <w:r w:rsidRPr="00F71E93">
          <w:rPr>
            <w:rFonts w:ascii="Times New Roman" w:hAnsi="Times New Roman"/>
            <w:color w:val="0563C1"/>
            <w:sz w:val="28"/>
            <w:szCs w:val="28"/>
            <w:u w:val="single"/>
            <w:lang w:eastAsia="uk-UA"/>
          </w:rPr>
          <w:t>rada</w:t>
        </w:r>
        <w:r w:rsidRPr="00F71E93">
          <w:rPr>
            <w:rFonts w:ascii="Times New Roman" w:hAnsi="Times New Roman"/>
            <w:color w:val="0563C1"/>
            <w:sz w:val="28"/>
            <w:szCs w:val="28"/>
            <w:u w:val="single"/>
            <w:lang w:val="ru-RU" w:eastAsia="uk-UA"/>
          </w:rPr>
          <w:t>.</w:t>
        </w:r>
        <w:r w:rsidRPr="00F71E93">
          <w:rPr>
            <w:rFonts w:ascii="Times New Roman" w:hAnsi="Times New Roman"/>
            <w:color w:val="0563C1"/>
            <w:sz w:val="28"/>
            <w:szCs w:val="28"/>
            <w:u w:val="single"/>
            <w:lang w:eastAsia="uk-UA"/>
          </w:rPr>
          <w:t>gov</w:t>
        </w:r>
        <w:r w:rsidRPr="00F71E93">
          <w:rPr>
            <w:rFonts w:ascii="Times New Roman" w:hAnsi="Times New Roman"/>
            <w:color w:val="0563C1"/>
            <w:sz w:val="28"/>
            <w:szCs w:val="28"/>
            <w:u w:val="single"/>
            <w:lang w:val="ru-RU" w:eastAsia="uk-UA"/>
          </w:rPr>
          <w:t>.</w:t>
        </w:r>
        <w:r w:rsidRPr="00F71E93">
          <w:rPr>
            <w:rFonts w:ascii="Times New Roman" w:hAnsi="Times New Roman"/>
            <w:color w:val="0563C1"/>
            <w:sz w:val="28"/>
            <w:szCs w:val="28"/>
            <w:u w:val="single"/>
            <w:lang w:eastAsia="uk-UA"/>
          </w:rPr>
          <w:t>ua</w:t>
        </w:r>
        <w:r w:rsidRPr="00F71E93">
          <w:rPr>
            <w:rFonts w:ascii="Times New Roman" w:hAnsi="Times New Roman"/>
            <w:color w:val="0563C1"/>
            <w:sz w:val="28"/>
            <w:szCs w:val="28"/>
            <w:u w:val="single"/>
            <w:lang w:val="ru-RU" w:eastAsia="uk-UA"/>
          </w:rPr>
          <w:t>/</w:t>
        </w:r>
        <w:r w:rsidRPr="00F71E93">
          <w:rPr>
            <w:rFonts w:ascii="Times New Roman" w:hAnsi="Times New Roman"/>
            <w:color w:val="0563C1"/>
            <w:sz w:val="28"/>
            <w:szCs w:val="28"/>
            <w:u w:val="single"/>
            <w:lang w:eastAsia="uk-UA"/>
          </w:rPr>
          <w:t>laws</w:t>
        </w:r>
        <w:r w:rsidRPr="00F71E93">
          <w:rPr>
            <w:rFonts w:ascii="Times New Roman" w:hAnsi="Times New Roman"/>
            <w:color w:val="0563C1"/>
            <w:sz w:val="28"/>
            <w:szCs w:val="28"/>
            <w:u w:val="single"/>
            <w:lang w:val="ru-RU" w:eastAsia="uk-UA"/>
          </w:rPr>
          <w:t>/</w:t>
        </w:r>
        <w:r w:rsidRPr="00F71E93">
          <w:rPr>
            <w:rFonts w:ascii="Times New Roman" w:hAnsi="Times New Roman"/>
            <w:color w:val="0563C1"/>
            <w:sz w:val="28"/>
            <w:szCs w:val="28"/>
            <w:u w:val="single"/>
            <w:lang w:eastAsia="uk-UA"/>
          </w:rPr>
          <w:t>show</w:t>
        </w:r>
        <w:r w:rsidRPr="00F71E93">
          <w:rPr>
            <w:rFonts w:ascii="Times New Roman" w:hAnsi="Times New Roman"/>
            <w:color w:val="0563C1"/>
            <w:sz w:val="28"/>
            <w:szCs w:val="28"/>
            <w:u w:val="single"/>
            <w:lang w:val="ru-RU" w:eastAsia="uk-UA"/>
          </w:rPr>
          <w:t>/2145-19</w:t>
        </w:r>
      </w:hyperlink>
      <w:r w:rsidRPr="00F71E93">
        <w:rPr>
          <w:rFonts w:ascii="Times New Roman" w:hAnsi="Times New Roman"/>
          <w:sz w:val="28"/>
          <w:szCs w:val="28"/>
          <w:lang w:val="ru-RU" w:eastAsia="uk-UA"/>
        </w:rPr>
        <w:t>.</w:t>
      </w:r>
    </w:p>
    <w:p w:rsidR="004A70EE" w:rsidRPr="00F71E93" w:rsidRDefault="004A70EE" w:rsidP="004A70EE">
      <w:pPr>
        <w:pStyle w:val="a7"/>
        <w:numPr>
          <w:ilvl w:val="0"/>
          <w:numId w:val="10"/>
        </w:numPr>
        <w:tabs>
          <w:tab w:val="left" w:pos="709"/>
        </w:tabs>
        <w:suppressAutoHyphens/>
        <w:snapToGrid w:val="0"/>
        <w:spacing w:after="0" w:line="240" w:lineRule="auto"/>
        <w:ind w:left="0" w:firstLine="709"/>
        <w:jc w:val="both"/>
        <w:rPr>
          <w:rFonts w:ascii="Times New Roman" w:hAnsi="Times New Roman"/>
          <w:sz w:val="28"/>
          <w:szCs w:val="28"/>
          <w:lang w:val="ru-RU"/>
        </w:rPr>
      </w:pPr>
      <w:r w:rsidRPr="00F71E93">
        <w:rPr>
          <w:rFonts w:ascii="Times New Roman" w:hAnsi="Times New Roman"/>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4" w:history="1">
        <w:r w:rsidRPr="00F71E93">
          <w:rPr>
            <w:rStyle w:val="a4"/>
            <w:rFonts w:ascii="Times New Roman" w:hAnsi="Times New Roman"/>
            <w:sz w:val="28"/>
            <w:szCs w:val="28"/>
            <w:lang w:val="ru-RU"/>
          </w:rPr>
          <w:t>http://zakon.rada.gov.ua/rada/show/va327609-10</w:t>
        </w:r>
      </w:hyperlink>
      <w:r w:rsidRPr="00F71E93">
        <w:rPr>
          <w:rFonts w:ascii="Times New Roman" w:hAnsi="Times New Roman"/>
          <w:sz w:val="28"/>
          <w:szCs w:val="28"/>
          <w:lang w:val="ru-RU"/>
        </w:rPr>
        <w:t xml:space="preserve">. </w:t>
      </w:r>
    </w:p>
    <w:p w:rsidR="004A70EE" w:rsidRPr="00F71E93" w:rsidRDefault="004A70EE" w:rsidP="004A70EE">
      <w:pPr>
        <w:pStyle w:val="af4"/>
        <w:numPr>
          <w:ilvl w:val="0"/>
          <w:numId w:val="10"/>
        </w:numPr>
        <w:tabs>
          <w:tab w:val="left" w:pos="709"/>
        </w:tabs>
        <w:suppressAutoHyphens w:val="0"/>
        <w:ind w:left="0" w:firstLine="709"/>
        <w:contextualSpacing/>
        <w:jc w:val="both"/>
        <w:rPr>
          <w:rFonts w:ascii="Times New Roman" w:hAnsi="Times New Roman"/>
          <w:kern w:val="36"/>
          <w:sz w:val="28"/>
          <w:szCs w:val="28"/>
        </w:rPr>
      </w:pPr>
      <w:r w:rsidRPr="00F71E93">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F71E93">
        <w:rPr>
          <w:rFonts w:ascii="Times New Roman" w:hAnsi="Times New Roman"/>
          <w:sz w:val="28"/>
          <w:szCs w:val="28"/>
        </w:rPr>
        <w:t xml:space="preserve">. </w:t>
      </w:r>
      <w:r w:rsidRPr="00F71E93">
        <w:rPr>
          <w:rFonts w:ascii="Times New Roman" w:hAnsi="Times New Roman"/>
          <w:sz w:val="28"/>
          <w:szCs w:val="28"/>
          <w:lang w:val="en-US"/>
        </w:rPr>
        <w:t>URL</w:t>
      </w:r>
      <w:r w:rsidRPr="00F71E93">
        <w:rPr>
          <w:rFonts w:ascii="Times New Roman" w:hAnsi="Times New Roman"/>
          <w:kern w:val="36"/>
          <w:sz w:val="28"/>
          <w:szCs w:val="28"/>
        </w:rPr>
        <w:t xml:space="preserve">: </w:t>
      </w:r>
      <w:hyperlink r:id="rId15" w:history="1">
        <w:r w:rsidRPr="00F71E93">
          <w:rPr>
            <w:rStyle w:val="a4"/>
            <w:rFonts w:ascii="Times New Roman" w:hAnsi="Times New Roman"/>
            <w:kern w:val="36"/>
            <w:sz w:val="28"/>
            <w:szCs w:val="28"/>
          </w:rPr>
          <w:t>http://zakon5.rada.gov.ua/laws/show/1341-2011-п</w:t>
        </w:r>
      </w:hyperlink>
      <w:r w:rsidRPr="00F71E93">
        <w:rPr>
          <w:rFonts w:ascii="Times New Roman" w:hAnsi="Times New Roman"/>
          <w:kern w:val="36"/>
          <w:sz w:val="28"/>
          <w:szCs w:val="28"/>
        </w:rPr>
        <w:t>.</w:t>
      </w:r>
    </w:p>
    <w:p w:rsidR="004A70EE" w:rsidRPr="00F71E93"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eastAsia="uk-UA"/>
        </w:rPr>
      </w:pPr>
      <w:r w:rsidRPr="00F71E93">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6" w:history="1">
        <w:r w:rsidRPr="00F71E93">
          <w:rPr>
            <w:rStyle w:val="a4"/>
            <w:rFonts w:ascii="Times New Roman" w:hAnsi="Times New Roman"/>
            <w:sz w:val="28"/>
            <w:szCs w:val="28"/>
            <w:lang w:val="ru-RU"/>
          </w:rPr>
          <w:t>http://zakon4.rada.gov.ua/laws/show/266-2015-п</w:t>
        </w:r>
      </w:hyperlink>
      <w:r w:rsidRPr="00F71E93">
        <w:rPr>
          <w:rFonts w:ascii="Times New Roman" w:hAnsi="Times New Roman"/>
          <w:sz w:val="28"/>
          <w:szCs w:val="28"/>
          <w:lang w:val="ru-RU"/>
        </w:rPr>
        <w:t>.</w:t>
      </w:r>
    </w:p>
    <w:p w:rsidR="004A70EE" w:rsidRPr="00F71E93" w:rsidRDefault="004A70EE" w:rsidP="004A70EE">
      <w:pPr>
        <w:numPr>
          <w:ilvl w:val="0"/>
          <w:numId w:val="10"/>
        </w:numPr>
        <w:pBdr>
          <w:top w:val="nil"/>
          <w:left w:val="nil"/>
          <w:bottom w:val="nil"/>
          <w:right w:val="nil"/>
          <w:between w:val="nil"/>
        </w:pBdr>
        <w:tabs>
          <w:tab w:val="left" w:pos="709"/>
        </w:tabs>
        <w:spacing w:after="0" w:line="240" w:lineRule="auto"/>
        <w:ind w:left="0" w:firstLine="709"/>
        <w:jc w:val="both"/>
        <w:rPr>
          <w:rFonts w:ascii="Times New Roman" w:hAnsi="Times New Roman"/>
          <w:sz w:val="28"/>
          <w:szCs w:val="28"/>
        </w:rPr>
      </w:pPr>
      <w:r w:rsidRPr="00F71E93">
        <w:rPr>
          <w:rFonts w:ascii="Times New Roman" w:hAnsi="Times New Roman"/>
          <w:sz w:val="28"/>
          <w:szCs w:val="28"/>
          <w:lang w:val="ru-RU"/>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F71E93">
        <w:rPr>
          <w:rFonts w:ascii="Times New Roman" w:hAnsi="Times New Roman"/>
          <w:sz w:val="28"/>
          <w:szCs w:val="28"/>
          <w:lang w:eastAsia="uk-UA"/>
        </w:rPr>
        <w:t>URL:</w:t>
      </w:r>
      <w:r w:rsidRPr="00F71E93">
        <w:rPr>
          <w:rFonts w:ascii="Times New Roman" w:hAnsi="Times New Roman"/>
          <w:sz w:val="28"/>
          <w:szCs w:val="28"/>
        </w:rPr>
        <w:t xml:space="preserve"> </w:t>
      </w:r>
      <w:hyperlink r:id="rId17" w:history="1">
        <w:r w:rsidRPr="00F71E93">
          <w:rPr>
            <w:rStyle w:val="a4"/>
            <w:rFonts w:ascii="Times New Roman" w:hAnsi="Times New Roman"/>
            <w:sz w:val="28"/>
            <w:szCs w:val="28"/>
          </w:rPr>
          <w:t>https://mon.gov.ua/storage/app/media/vyshcha/naukovo-metodychna_rada/2020-metod-rekomendacziyi.docx</w:t>
        </w:r>
      </w:hyperlink>
      <w:r w:rsidRPr="00F71E93">
        <w:rPr>
          <w:rFonts w:ascii="Times New Roman" w:hAnsi="Times New Roman"/>
          <w:sz w:val="28"/>
          <w:szCs w:val="28"/>
        </w:rPr>
        <w:t>.</w:t>
      </w:r>
    </w:p>
    <w:p w:rsidR="004A70EE" w:rsidRPr="00F71E93"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uk-UA"/>
        </w:rPr>
      </w:pPr>
      <w:r w:rsidRPr="00F71E93">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18" w:history="1">
        <w:r w:rsidRPr="00F71E93">
          <w:rPr>
            <w:rStyle w:val="a4"/>
            <w:rFonts w:ascii="Times New Roman" w:hAnsi="Times New Roman"/>
            <w:sz w:val="28"/>
            <w:szCs w:val="28"/>
            <w:lang w:val="en-US"/>
          </w:rPr>
          <w:t>https</w:t>
        </w:r>
        <w:r w:rsidRPr="00F71E93">
          <w:rPr>
            <w:rStyle w:val="a4"/>
            <w:rFonts w:ascii="Times New Roman" w:hAnsi="Times New Roman"/>
            <w:sz w:val="28"/>
            <w:szCs w:val="28"/>
            <w:lang w:val="uk-UA"/>
          </w:rPr>
          <w:t>://</w:t>
        </w:r>
        <w:r w:rsidRPr="00F71E93">
          <w:rPr>
            <w:rStyle w:val="a4"/>
            <w:rFonts w:ascii="Times New Roman" w:hAnsi="Times New Roman"/>
            <w:sz w:val="28"/>
            <w:szCs w:val="28"/>
            <w:lang w:val="en-US"/>
          </w:rPr>
          <w:t>naqa</w:t>
        </w:r>
        <w:r w:rsidRPr="00F71E93">
          <w:rPr>
            <w:rStyle w:val="a4"/>
            <w:rFonts w:ascii="Times New Roman" w:hAnsi="Times New Roman"/>
            <w:sz w:val="28"/>
            <w:szCs w:val="28"/>
            <w:lang w:val="uk-UA"/>
          </w:rPr>
          <w:t>.</w:t>
        </w:r>
        <w:r w:rsidRPr="00F71E93">
          <w:rPr>
            <w:rStyle w:val="a4"/>
            <w:rFonts w:ascii="Times New Roman" w:hAnsi="Times New Roman"/>
            <w:sz w:val="28"/>
            <w:szCs w:val="28"/>
            <w:lang w:val="en-US"/>
          </w:rPr>
          <w:t>gov</w:t>
        </w:r>
        <w:r w:rsidRPr="00F71E93">
          <w:rPr>
            <w:rStyle w:val="a4"/>
            <w:rFonts w:ascii="Times New Roman" w:hAnsi="Times New Roman"/>
            <w:sz w:val="28"/>
            <w:szCs w:val="28"/>
            <w:lang w:val="uk-UA"/>
          </w:rPr>
          <w:t>.</w:t>
        </w:r>
        <w:r w:rsidRPr="00F71E93">
          <w:rPr>
            <w:rStyle w:val="a4"/>
            <w:rFonts w:ascii="Times New Roman" w:hAnsi="Times New Roman"/>
            <w:sz w:val="28"/>
            <w:szCs w:val="28"/>
            <w:lang w:val="en-US"/>
          </w:rPr>
          <w:t>ua</w:t>
        </w:r>
        <w:r w:rsidRPr="00F71E93">
          <w:rPr>
            <w:rStyle w:val="a4"/>
            <w:rFonts w:ascii="Times New Roman" w:hAnsi="Times New Roman"/>
            <w:sz w:val="28"/>
            <w:szCs w:val="28"/>
            <w:lang w:val="uk-UA"/>
          </w:rPr>
          <w:t>/</w:t>
        </w:r>
      </w:hyperlink>
      <w:r w:rsidRPr="00F71E93">
        <w:rPr>
          <w:rFonts w:ascii="Times New Roman" w:hAnsi="Times New Roman"/>
          <w:sz w:val="28"/>
          <w:szCs w:val="28"/>
          <w:lang w:val="uk-UA"/>
        </w:rPr>
        <w:t>).</w:t>
      </w:r>
    </w:p>
    <w:p w:rsidR="004A70EE" w:rsidRPr="00F71E93"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en-US"/>
        </w:rPr>
      </w:pPr>
      <w:r w:rsidRPr="00F71E93">
        <w:rPr>
          <w:rFonts w:ascii="Times New Roman" w:hAnsi="Times New Roman"/>
          <w:sz w:val="28"/>
          <w:szCs w:val="28"/>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F71E93">
        <w:rPr>
          <w:rFonts w:ascii="Times New Roman" w:hAnsi="Times New Roman"/>
          <w:sz w:val="28"/>
          <w:szCs w:val="28"/>
          <w:lang w:val="en-US"/>
        </w:rPr>
        <w:t xml:space="preserve">URL: </w:t>
      </w:r>
      <w:hyperlink r:id="rId19" w:anchor="Text" w:history="1">
        <w:r w:rsidRPr="00F71E93">
          <w:rPr>
            <w:rStyle w:val="a4"/>
            <w:rFonts w:ascii="Times New Roman" w:hAnsi="Times New Roman"/>
            <w:sz w:val="28"/>
            <w:szCs w:val="28"/>
            <w:lang w:val="en-US"/>
          </w:rPr>
          <w:t>https://zakon.rada.gov.ua/laws/show/z0880-19#Text</w:t>
        </w:r>
      </w:hyperlink>
      <w:r w:rsidRPr="00F71E93">
        <w:rPr>
          <w:rFonts w:ascii="Times New Roman" w:hAnsi="Times New Roman"/>
          <w:sz w:val="28"/>
          <w:szCs w:val="28"/>
          <w:lang w:val="en-US"/>
        </w:rPr>
        <w:t>.</w:t>
      </w:r>
    </w:p>
    <w:p w:rsidR="004A70EE" w:rsidRPr="00F71E93" w:rsidRDefault="004A70EE" w:rsidP="004A70EE">
      <w:pPr>
        <w:pStyle w:val="af4"/>
        <w:numPr>
          <w:ilvl w:val="0"/>
          <w:numId w:val="10"/>
        </w:numPr>
        <w:tabs>
          <w:tab w:val="left" w:pos="709"/>
        </w:tabs>
        <w:suppressAutoHyphens w:val="0"/>
        <w:ind w:left="0" w:firstLine="709"/>
        <w:contextualSpacing/>
        <w:jc w:val="both"/>
        <w:rPr>
          <w:rFonts w:ascii="Times New Roman" w:hAnsi="Times New Roman"/>
          <w:sz w:val="28"/>
          <w:szCs w:val="28"/>
          <w:lang w:val="en-US"/>
        </w:rPr>
      </w:pPr>
      <w:r w:rsidRPr="00F71E93">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w:t>
      </w:r>
      <w:r w:rsidR="00413F7C" w:rsidRPr="00F71E93">
        <w:rPr>
          <w:rFonts w:ascii="Times New Roman" w:hAnsi="Times New Roman"/>
          <w:sz w:val="28"/>
          <w:szCs w:val="28"/>
        </w:rPr>
        <w:t>28.04.2022 № 36</w:t>
      </w:r>
      <w:r w:rsidRPr="00F71E93">
        <w:rPr>
          <w:rFonts w:ascii="Times New Roman" w:hAnsi="Times New Roman"/>
          <w:sz w:val="28"/>
          <w:szCs w:val="28"/>
        </w:rPr>
        <w:t xml:space="preserve">. </w:t>
      </w:r>
      <w:r w:rsidRPr="00F71E93">
        <w:rPr>
          <w:rFonts w:ascii="Times New Roman" w:hAnsi="Times New Roman"/>
          <w:sz w:val="28"/>
          <w:szCs w:val="28"/>
          <w:lang w:val="en-US"/>
        </w:rPr>
        <w:t xml:space="preserve">URL: </w:t>
      </w:r>
      <w:hyperlink r:id="rId20" w:history="1">
        <w:r w:rsidRPr="00F71E93">
          <w:rPr>
            <w:rStyle w:val="a4"/>
            <w:rFonts w:ascii="Times New Roman" w:hAnsi="Times New Roman"/>
            <w:sz w:val="28"/>
            <w:szCs w:val="28"/>
            <w:lang w:val="en-US"/>
          </w:rPr>
          <w:t>http://uu.edu.ua/upload/universitet/normativni_documenti/Osnovni_oficiyni_doc_UU/Navch_metod_d-t/Polozh_pro_osvitni_programi.pdf</w:t>
        </w:r>
      </w:hyperlink>
      <w:r w:rsidRPr="00F71E93">
        <w:rPr>
          <w:rFonts w:ascii="Times New Roman" w:hAnsi="Times New Roman"/>
          <w:sz w:val="28"/>
          <w:szCs w:val="28"/>
          <w:lang w:val="en-US"/>
        </w:rPr>
        <w:t>.</w:t>
      </w:r>
    </w:p>
    <w:p w:rsidR="0034205C" w:rsidRPr="00F71E93" w:rsidRDefault="00413F7C" w:rsidP="00413F7C">
      <w:pPr>
        <w:numPr>
          <w:ilvl w:val="0"/>
          <w:numId w:val="10"/>
        </w:numPr>
        <w:spacing w:after="0" w:line="240" w:lineRule="auto"/>
        <w:ind w:left="0" w:firstLine="709"/>
        <w:jc w:val="both"/>
        <w:rPr>
          <w:rFonts w:ascii="Times New Roman" w:hAnsi="Times New Roman"/>
          <w:sz w:val="28"/>
          <w:szCs w:val="28"/>
        </w:rPr>
      </w:pPr>
      <w:r w:rsidRPr="00F71E93">
        <w:rPr>
          <w:rFonts w:ascii="Times New Roman" w:hAnsi="Times New Roman"/>
          <w:sz w:val="28"/>
          <w:szCs w:val="28"/>
        </w:rPr>
        <w:t>Стандарт</w:t>
      </w:r>
      <w:r w:rsidRPr="00F71E93">
        <w:rPr>
          <w:rFonts w:ascii="Times New Roman" w:hAnsi="Times New Roman"/>
          <w:sz w:val="28"/>
          <w:szCs w:val="28"/>
          <w:lang w:val="en-GB"/>
        </w:rPr>
        <w:t xml:space="preserve"> </w:t>
      </w:r>
      <w:r w:rsidRPr="00F71E93">
        <w:rPr>
          <w:rFonts w:ascii="Times New Roman" w:hAnsi="Times New Roman"/>
          <w:sz w:val="28"/>
          <w:szCs w:val="28"/>
        </w:rPr>
        <w:t>вищої</w:t>
      </w:r>
      <w:r w:rsidRPr="00F71E93">
        <w:rPr>
          <w:rFonts w:ascii="Times New Roman" w:hAnsi="Times New Roman"/>
          <w:sz w:val="28"/>
          <w:szCs w:val="28"/>
          <w:lang w:val="en-GB"/>
        </w:rPr>
        <w:t xml:space="preserve"> </w:t>
      </w:r>
      <w:r w:rsidRPr="00F71E93">
        <w:rPr>
          <w:rFonts w:ascii="Times New Roman" w:hAnsi="Times New Roman"/>
          <w:sz w:val="28"/>
          <w:szCs w:val="28"/>
        </w:rPr>
        <w:t>освіти</w:t>
      </w:r>
      <w:r w:rsidRPr="00F71E93">
        <w:rPr>
          <w:rFonts w:ascii="Times New Roman" w:hAnsi="Times New Roman"/>
          <w:sz w:val="28"/>
          <w:szCs w:val="28"/>
          <w:lang w:val="en-GB"/>
        </w:rPr>
        <w:t xml:space="preserve"> </w:t>
      </w:r>
      <w:r w:rsidRPr="00F71E93">
        <w:rPr>
          <w:rFonts w:ascii="Times New Roman" w:hAnsi="Times New Roman"/>
          <w:sz w:val="28"/>
          <w:szCs w:val="28"/>
          <w:shd w:val="clear" w:color="auto" w:fill="FFFFFF"/>
        </w:rPr>
        <w:t>за</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bdr w:val="none" w:sz="0" w:space="0" w:color="auto" w:frame="1"/>
          <w:shd w:val="clear" w:color="auto" w:fill="FFFFFF"/>
        </w:rPr>
        <w:t>спеціальністю</w:t>
      </w:r>
      <w:r w:rsidRPr="00F71E93">
        <w:rPr>
          <w:rFonts w:ascii="Times New Roman" w:hAnsi="Times New Roman"/>
          <w:sz w:val="28"/>
          <w:szCs w:val="28"/>
          <w:bdr w:val="none" w:sz="0" w:space="0" w:color="auto" w:frame="1"/>
          <w:shd w:val="clear" w:color="auto" w:fill="FFFFFF"/>
          <w:lang w:val="en-GB"/>
        </w:rPr>
        <w:t xml:space="preserve"> </w:t>
      </w:r>
      <w:r w:rsidRPr="00F71E93">
        <w:rPr>
          <w:rFonts w:ascii="Times New Roman" w:hAnsi="Times New Roman"/>
          <w:sz w:val="28"/>
          <w:szCs w:val="28"/>
          <w:bdr w:val="none" w:sz="0" w:space="0" w:color="auto" w:frame="1"/>
          <w:shd w:val="clear" w:color="auto" w:fill="FFFFFF"/>
          <w:lang w:val="uk-UA"/>
        </w:rPr>
        <w:t xml:space="preserve">242 </w:t>
      </w:r>
      <w:r w:rsidRPr="00F71E93">
        <w:rPr>
          <w:rFonts w:ascii="Times New Roman" w:hAnsi="Times New Roman"/>
          <w:sz w:val="28"/>
          <w:szCs w:val="28"/>
          <w:bdr w:val="none" w:sz="0" w:space="0" w:color="auto" w:frame="1"/>
          <w:shd w:val="clear" w:color="auto" w:fill="FFFFFF"/>
          <w:lang w:val="en-GB"/>
        </w:rPr>
        <w:t>«</w:t>
      </w:r>
      <w:r w:rsidRPr="00F71E93">
        <w:rPr>
          <w:rFonts w:ascii="Times New Roman" w:hAnsi="Times New Roman"/>
          <w:sz w:val="28"/>
          <w:szCs w:val="28"/>
          <w:bdr w:val="none" w:sz="0" w:space="0" w:color="auto" w:frame="1"/>
          <w:shd w:val="clear" w:color="auto" w:fill="FFFFFF"/>
          <w:lang w:val="uk-UA"/>
        </w:rPr>
        <w:t>Туризм</w:t>
      </w:r>
      <w:r w:rsidRPr="00F71E93">
        <w:rPr>
          <w:rFonts w:ascii="Times New Roman" w:hAnsi="Times New Roman"/>
          <w:sz w:val="28"/>
          <w:szCs w:val="28"/>
          <w:bdr w:val="none" w:sz="0" w:space="0" w:color="auto" w:frame="1"/>
          <w:shd w:val="clear" w:color="auto" w:fill="FFFFFF"/>
          <w:lang w:val="en-GB"/>
        </w:rPr>
        <w:t>»</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rPr>
        <w:t>для</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lang w:val="uk-UA"/>
        </w:rPr>
        <w:t>другого (магістерського)</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rPr>
        <w:t>рівня</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rPr>
        <w:t>вищої</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rPr>
        <w:t>освіти</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shd w:val="clear" w:color="auto" w:fill="FFFFFF"/>
        </w:rPr>
        <w:t>затверджений</w:t>
      </w:r>
      <w:r w:rsidRPr="00F71E93">
        <w:rPr>
          <w:rFonts w:ascii="Times New Roman" w:hAnsi="Times New Roman"/>
          <w:sz w:val="28"/>
          <w:szCs w:val="28"/>
          <w:shd w:val="clear" w:color="auto" w:fill="FFFFFF"/>
          <w:lang w:val="en-GB"/>
        </w:rPr>
        <w:t xml:space="preserve"> </w:t>
      </w:r>
      <w:r w:rsidRPr="00F71E93">
        <w:rPr>
          <w:rFonts w:ascii="Times New Roman" w:hAnsi="Times New Roman"/>
          <w:sz w:val="28"/>
          <w:szCs w:val="28"/>
        </w:rPr>
        <w:t>Наказом</w:t>
      </w:r>
      <w:r w:rsidRPr="00F71E93">
        <w:rPr>
          <w:rFonts w:ascii="Times New Roman" w:hAnsi="Times New Roman"/>
          <w:sz w:val="28"/>
          <w:szCs w:val="28"/>
          <w:lang w:val="en-GB"/>
        </w:rPr>
        <w:t xml:space="preserve"> </w:t>
      </w:r>
      <w:r w:rsidRPr="00F71E93">
        <w:rPr>
          <w:rFonts w:ascii="Times New Roman" w:hAnsi="Times New Roman"/>
          <w:sz w:val="28"/>
          <w:szCs w:val="28"/>
        </w:rPr>
        <w:t>Міністерства</w:t>
      </w:r>
      <w:r w:rsidRPr="00F71E93">
        <w:rPr>
          <w:rFonts w:ascii="Times New Roman" w:hAnsi="Times New Roman"/>
          <w:sz w:val="28"/>
          <w:szCs w:val="28"/>
          <w:lang w:val="en-GB"/>
        </w:rPr>
        <w:t xml:space="preserve"> </w:t>
      </w:r>
      <w:r w:rsidRPr="00F71E93">
        <w:rPr>
          <w:rFonts w:ascii="Times New Roman" w:hAnsi="Times New Roman"/>
          <w:sz w:val="28"/>
          <w:szCs w:val="28"/>
        </w:rPr>
        <w:t>освіти</w:t>
      </w:r>
      <w:r w:rsidRPr="00F71E93">
        <w:rPr>
          <w:rFonts w:ascii="Times New Roman" w:hAnsi="Times New Roman"/>
          <w:sz w:val="28"/>
          <w:szCs w:val="28"/>
          <w:lang w:val="en-GB"/>
        </w:rPr>
        <w:t xml:space="preserve"> </w:t>
      </w:r>
      <w:r w:rsidRPr="00F71E93">
        <w:rPr>
          <w:rFonts w:ascii="Times New Roman" w:hAnsi="Times New Roman"/>
          <w:sz w:val="28"/>
          <w:szCs w:val="28"/>
        </w:rPr>
        <w:t>і науки України від 21.02.2022 р. № 209. URL:</w:t>
      </w:r>
      <w:r w:rsidRPr="00F71E93">
        <w:rPr>
          <w:rFonts w:ascii="Times New Roman" w:hAnsi="Times New Roman"/>
          <w:sz w:val="28"/>
          <w:szCs w:val="28"/>
          <w:lang w:val="uk-UA"/>
        </w:rPr>
        <w:t xml:space="preserve"> </w:t>
      </w:r>
      <w:r w:rsidRPr="00F71E93">
        <w:t xml:space="preserve"> </w:t>
      </w:r>
      <w:hyperlink r:id="rId21" w:history="1">
        <w:r w:rsidRPr="00F71E93">
          <w:rPr>
            <w:rStyle w:val="a4"/>
            <w:rFonts w:ascii="Times New Roman" w:hAnsi="Times New Roman"/>
            <w:sz w:val="28"/>
            <w:szCs w:val="28"/>
          </w:rPr>
          <w:t>https://uu.edu.ua/upload/Osvita/Navch_metod_d_t/Standarti/242-Turyzm-mahistr-21.02.22.pdf</w:t>
        </w:r>
      </w:hyperlink>
      <w:r w:rsidR="0034205C" w:rsidRPr="00F71E93">
        <w:rPr>
          <w:rFonts w:ascii="Times New Roman" w:hAnsi="Times New Roman"/>
          <w:sz w:val="28"/>
          <w:szCs w:val="28"/>
        </w:rPr>
        <w:t>.</w:t>
      </w:r>
    </w:p>
    <w:p w:rsidR="004A70EE" w:rsidRPr="00F71E93" w:rsidRDefault="004A70EE" w:rsidP="004A70EE">
      <w:pPr>
        <w:tabs>
          <w:tab w:val="left" w:pos="1134"/>
        </w:tabs>
        <w:spacing w:after="0" w:line="240" w:lineRule="auto"/>
        <w:ind w:left="567"/>
        <w:jc w:val="both"/>
        <w:rPr>
          <w:rFonts w:ascii="Times New Roman" w:hAnsi="Times New Roman"/>
          <w:sz w:val="28"/>
          <w:szCs w:val="28"/>
          <w:lang w:val="uk-UA"/>
        </w:rPr>
      </w:pPr>
    </w:p>
    <w:p w:rsidR="004A70EE" w:rsidRPr="00F71E93" w:rsidRDefault="004A70EE" w:rsidP="004A70EE">
      <w:pPr>
        <w:tabs>
          <w:tab w:val="left" w:pos="1134"/>
        </w:tabs>
        <w:ind w:firstLine="709"/>
        <w:jc w:val="both"/>
        <w:rPr>
          <w:rFonts w:ascii="Times New Roman" w:hAnsi="Times New Roman"/>
          <w:b/>
          <w:color w:val="000000"/>
          <w:sz w:val="28"/>
          <w:szCs w:val="28"/>
          <w:lang w:eastAsia="uk-UA"/>
        </w:rPr>
      </w:pPr>
      <w:r w:rsidRPr="00F71E93">
        <w:rPr>
          <w:rFonts w:ascii="Times New Roman" w:hAnsi="Times New Roman"/>
          <w:b/>
          <w:color w:val="000000"/>
          <w:sz w:val="28"/>
          <w:szCs w:val="28"/>
          <w:lang w:eastAsia="uk-UA"/>
        </w:rPr>
        <w:t>Б. Корисні посилання:</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F71E93">
        <w:rPr>
          <w:rFonts w:ascii="Times New Roman" w:hAnsi="Times New Roman"/>
          <w:sz w:val="28"/>
          <w:szCs w:val="28"/>
          <w:lang w:val="en-US" w:eastAsia="uk-UA"/>
        </w:rPr>
        <w:t xml:space="preserve">URL: </w:t>
      </w:r>
      <w:hyperlink r:id="rId22" w:history="1">
        <w:r w:rsidRPr="00F71E93">
          <w:rPr>
            <w:rFonts w:ascii="Times New Roman" w:hAnsi="Times New Roman"/>
            <w:color w:val="0563C1"/>
            <w:sz w:val="28"/>
            <w:szCs w:val="28"/>
            <w:u w:val="single"/>
            <w:lang w:val="en-US" w:eastAsia="uk-UA"/>
          </w:rPr>
          <w:t>https://ihed.org.ua/wp-content/uploads/2018/10/04_2016_ESG_2015.pdf</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val="en-US" w:eastAsia="uk-UA"/>
        </w:rPr>
        <w:lastRenderedPageBreak/>
        <w:t xml:space="preserve">International Standard Classification of Education ISCED, 2011. URL: </w:t>
      </w:r>
      <w:hyperlink r:id="rId23" w:history="1">
        <w:r w:rsidRPr="00F71E93">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val="en-US" w:eastAsia="uk-UA"/>
        </w:rPr>
        <w:t>International Standard Classification of Education: Fields of education and</w:t>
      </w:r>
      <w:r w:rsidR="00FA538B" w:rsidRPr="00F71E93">
        <w:rPr>
          <w:rFonts w:ascii="Times New Roman" w:hAnsi="Times New Roman"/>
          <w:sz w:val="28"/>
          <w:szCs w:val="28"/>
          <w:lang w:val="en-US" w:eastAsia="uk-UA"/>
        </w:rPr>
        <w:t xml:space="preserve"> training, 2013 (ISCED-F 2013).</w:t>
      </w:r>
      <w:r w:rsidRPr="00F71E93">
        <w:rPr>
          <w:rFonts w:ascii="Times New Roman" w:hAnsi="Times New Roman"/>
          <w:sz w:val="28"/>
          <w:szCs w:val="28"/>
          <w:lang w:val="en-US" w:eastAsia="uk-UA"/>
        </w:rPr>
        <w:t xml:space="preserve"> Detailed field descriptions. URL: </w:t>
      </w:r>
      <w:hyperlink r:id="rId24" w:history="1">
        <w:r w:rsidRPr="00F71E93">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F71E93">
        <w:rPr>
          <w:rFonts w:ascii="Times New Roman" w:hAnsi="Times New Roman"/>
          <w:sz w:val="28"/>
          <w:szCs w:val="28"/>
          <w:lang w:val="en-US" w:eastAsia="uk-UA"/>
        </w:rPr>
        <w:t>.</w:t>
      </w:r>
    </w:p>
    <w:p w:rsidR="004A70EE" w:rsidRPr="00F71E93" w:rsidRDefault="003357AB"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hyperlink r:id="rId25" w:history="1">
        <w:r w:rsidR="004A70EE" w:rsidRPr="00F71E93">
          <w:rPr>
            <w:rFonts w:ascii="Times New Roman" w:hAnsi="Times New Roman"/>
            <w:sz w:val="28"/>
            <w:szCs w:val="28"/>
            <w:lang w:val="en-US" w:eastAsia="uk-UA"/>
          </w:rPr>
          <w:t>Manual to Accompany the International Standard Classification of Education, 2011</w:t>
        </w:r>
      </w:hyperlink>
      <w:r w:rsidR="004A70EE" w:rsidRPr="00F71E93">
        <w:rPr>
          <w:rFonts w:ascii="Times New Roman" w:hAnsi="Times New Roman"/>
          <w:sz w:val="28"/>
          <w:szCs w:val="28"/>
          <w:lang w:val="en-US"/>
        </w:rPr>
        <w:t>.</w:t>
      </w:r>
      <w:r w:rsidR="004A70EE" w:rsidRPr="00F71E93">
        <w:rPr>
          <w:rFonts w:ascii="Times New Roman" w:hAnsi="Times New Roman"/>
          <w:sz w:val="28"/>
          <w:szCs w:val="28"/>
          <w:lang w:val="en-US" w:eastAsia="uk-UA"/>
        </w:rPr>
        <w:t xml:space="preserve"> URL: </w:t>
      </w:r>
      <w:hyperlink r:id="rId26" w:history="1">
        <w:r w:rsidR="004A70EE" w:rsidRPr="00F71E93">
          <w:rPr>
            <w:rFonts w:ascii="Times New Roman" w:hAnsi="Times New Roman"/>
            <w:color w:val="0563C1"/>
            <w:sz w:val="28"/>
            <w:szCs w:val="28"/>
            <w:u w:val="single"/>
            <w:lang w:val="en-US" w:eastAsia="uk-UA"/>
          </w:rPr>
          <w:t>http://uis.unesco.org/en/topic/international-standard-classification-education-isced</w:t>
        </w:r>
      </w:hyperlink>
      <w:r w:rsidR="004A70EE"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val="en-US" w:eastAsia="uk-UA"/>
        </w:rPr>
        <w:t>EQF, 2017 (</w:t>
      </w:r>
      <w:r w:rsidRPr="00F71E93">
        <w:rPr>
          <w:rFonts w:ascii="Times New Roman" w:hAnsi="Times New Roman"/>
          <w:sz w:val="28"/>
          <w:szCs w:val="28"/>
          <w:lang w:eastAsia="uk-UA"/>
        </w:rPr>
        <w:t>Європейська</w:t>
      </w:r>
      <w:r w:rsidRPr="00F71E93">
        <w:rPr>
          <w:rFonts w:ascii="Times New Roman" w:hAnsi="Times New Roman"/>
          <w:sz w:val="28"/>
          <w:szCs w:val="28"/>
          <w:lang w:val="en-US" w:eastAsia="uk-UA"/>
        </w:rPr>
        <w:t xml:space="preserve"> </w:t>
      </w:r>
      <w:r w:rsidRPr="00F71E93">
        <w:rPr>
          <w:rFonts w:ascii="Times New Roman" w:hAnsi="Times New Roman"/>
          <w:sz w:val="28"/>
          <w:szCs w:val="28"/>
          <w:lang w:eastAsia="uk-UA"/>
        </w:rPr>
        <w:t>рамка</w:t>
      </w:r>
      <w:r w:rsidRPr="00F71E93">
        <w:rPr>
          <w:rFonts w:ascii="Times New Roman" w:hAnsi="Times New Roman"/>
          <w:sz w:val="28"/>
          <w:szCs w:val="28"/>
          <w:lang w:val="en-US" w:eastAsia="uk-UA"/>
        </w:rPr>
        <w:t xml:space="preserve"> </w:t>
      </w:r>
      <w:r w:rsidRPr="00F71E93">
        <w:rPr>
          <w:rFonts w:ascii="Times New Roman" w:hAnsi="Times New Roman"/>
          <w:sz w:val="28"/>
          <w:szCs w:val="28"/>
          <w:lang w:eastAsia="uk-UA"/>
        </w:rPr>
        <w:t>кваліфікацій</w:t>
      </w:r>
      <w:r w:rsidRPr="00F71E93">
        <w:rPr>
          <w:rFonts w:ascii="Times New Roman" w:hAnsi="Times New Roman"/>
          <w:sz w:val="28"/>
          <w:szCs w:val="28"/>
          <w:lang w:val="en-US" w:eastAsia="uk-UA"/>
        </w:rPr>
        <w:t xml:space="preserve">). URL: </w:t>
      </w:r>
      <w:hyperlink r:id="rId27" w:history="1">
        <w:r w:rsidRPr="00F71E93">
          <w:rPr>
            <w:rStyle w:val="a4"/>
            <w:rFonts w:ascii="Times New Roman" w:hAnsi="Times New Roman"/>
            <w:sz w:val="28"/>
            <w:szCs w:val="28"/>
            <w:lang w:val="en-US" w:eastAsia="uk-UA"/>
          </w:rPr>
          <w:t>https://ec.europa.eu/ploteus/content/descriptors-page</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F71E93">
        <w:rPr>
          <w:rFonts w:ascii="Times New Roman" w:hAnsi="Times New Roman"/>
          <w:sz w:val="28"/>
          <w:szCs w:val="28"/>
          <w:lang w:val="en-US" w:eastAsia="uk-UA"/>
        </w:rPr>
        <w:t>QF EHEA, 2018 (</w:t>
      </w:r>
      <w:r w:rsidRPr="00F71E93">
        <w:rPr>
          <w:rFonts w:ascii="Times New Roman" w:hAnsi="Times New Roman"/>
          <w:sz w:val="28"/>
          <w:szCs w:val="28"/>
          <w:lang w:eastAsia="uk-UA"/>
        </w:rPr>
        <w:t>Рамка</w:t>
      </w:r>
      <w:r w:rsidRPr="00F71E93">
        <w:rPr>
          <w:rFonts w:ascii="Times New Roman" w:hAnsi="Times New Roman"/>
          <w:sz w:val="28"/>
          <w:szCs w:val="28"/>
          <w:lang w:val="en-US" w:eastAsia="uk-UA"/>
        </w:rPr>
        <w:t xml:space="preserve"> </w:t>
      </w:r>
      <w:r w:rsidRPr="00F71E93">
        <w:rPr>
          <w:rFonts w:ascii="Times New Roman" w:hAnsi="Times New Roman"/>
          <w:sz w:val="28"/>
          <w:szCs w:val="28"/>
          <w:lang w:eastAsia="uk-UA"/>
        </w:rPr>
        <w:t>кваліфікацій</w:t>
      </w:r>
      <w:r w:rsidRPr="00F71E93">
        <w:rPr>
          <w:rFonts w:ascii="Times New Roman" w:hAnsi="Times New Roman"/>
          <w:sz w:val="28"/>
          <w:szCs w:val="28"/>
          <w:lang w:val="en-US" w:eastAsia="uk-UA"/>
        </w:rPr>
        <w:t xml:space="preserve"> </w:t>
      </w:r>
      <w:r w:rsidRPr="00F71E93">
        <w:rPr>
          <w:rFonts w:ascii="Times New Roman" w:hAnsi="Times New Roman"/>
          <w:sz w:val="28"/>
          <w:szCs w:val="28"/>
          <w:lang w:eastAsia="uk-UA"/>
        </w:rPr>
        <w:t>ЄПВО</w:t>
      </w:r>
      <w:r w:rsidRPr="00F71E93">
        <w:rPr>
          <w:rFonts w:ascii="Times New Roman" w:hAnsi="Times New Roman"/>
          <w:sz w:val="28"/>
          <w:szCs w:val="28"/>
          <w:lang w:val="en-US" w:eastAsia="uk-UA"/>
        </w:rPr>
        <w:t xml:space="preserve">). URL: </w:t>
      </w:r>
      <w:hyperlink r:id="rId28" w:history="1">
        <w:r w:rsidRPr="00F71E93">
          <w:rPr>
            <w:rStyle w:val="a4"/>
            <w:rFonts w:ascii="Times New Roman" w:hAnsi="Times New Roman"/>
            <w:sz w:val="28"/>
            <w:szCs w:val="28"/>
            <w:lang w:val="en-US" w:eastAsia="uk-UA"/>
          </w:rPr>
          <w:t>http://www.ehea.info/Upload/document/ministerial_declarations/EHEAParis2018_Communique_AppendixIII_952778.pdf</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F71E93">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F71E93">
        <w:rPr>
          <w:rFonts w:ascii="Times New Roman" w:hAnsi="Times New Roman"/>
          <w:sz w:val="28"/>
          <w:szCs w:val="28"/>
          <w:lang w:val="en-US" w:eastAsia="uk-UA"/>
        </w:rPr>
        <w:t>URL</w:t>
      </w:r>
      <w:r w:rsidRPr="00F71E93">
        <w:rPr>
          <w:rFonts w:ascii="Times New Roman" w:hAnsi="Times New Roman"/>
          <w:sz w:val="28"/>
          <w:szCs w:val="28"/>
          <w:lang w:eastAsia="uk-UA"/>
        </w:rPr>
        <w:t xml:space="preserve">: </w:t>
      </w:r>
      <w:hyperlink r:id="rId29" w:history="1">
        <w:r w:rsidRPr="00F71E93">
          <w:rPr>
            <w:rFonts w:ascii="Times New Roman" w:hAnsi="Times New Roman"/>
            <w:color w:val="0563C1"/>
            <w:sz w:val="28"/>
            <w:szCs w:val="28"/>
            <w:u w:val="single"/>
            <w:lang w:eastAsia="uk-UA"/>
          </w:rPr>
          <w:t>http://www.unideusto.org/tuningeu/</w:t>
        </w:r>
      </w:hyperlink>
      <w:r w:rsidRPr="00F71E93">
        <w:rPr>
          <w:rFonts w:ascii="Times New Roman" w:hAnsi="Times New Roman"/>
          <w:sz w:val="28"/>
          <w:szCs w:val="28"/>
          <w:lang w:eastAsia="uk-UA"/>
        </w:rPr>
        <w:t>.</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eastAsia="uk-UA"/>
        </w:rPr>
      </w:pPr>
      <w:r w:rsidRPr="00F71E93">
        <w:rPr>
          <w:rFonts w:ascii="Times New Roman" w:hAnsi="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FA538B" w:rsidRPr="00F71E93">
        <w:rPr>
          <w:rFonts w:ascii="Times New Roman" w:hAnsi="Times New Roman"/>
          <w:sz w:val="28"/>
          <w:szCs w:val="28"/>
          <w:lang w:val="uk-UA" w:eastAsia="uk-UA"/>
        </w:rPr>
        <w:t xml:space="preserve"> </w:t>
      </w:r>
      <w:r w:rsidRPr="00F71E93">
        <w:rPr>
          <w:rFonts w:ascii="Times New Roman" w:hAnsi="Times New Roman"/>
          <w:sz w:val="28"/>
          <w:szCs w:val="28"/>
          <w:lang w:eastAsia="uk-UA"/>
        </w:rPr>
        <w:t>Г.</w:t>
      </w:r>
      <w:r w:rsidR="00FA538B" w:rsidRPr="00F71E93">
        <w:rPr>
          <w:rFonts w:ascii="Times New Roman" w:hAnsi="Times New Roman"/>
          <w:sz w:val="28"/>
          <w:szCs w:val="28"/>
          <w:lang w:val="uk-UA" w:eastAsia="uk-UA"/>
        </w:rPr>
        <w:t xml:space="preserve"> </w:t>
      </w:r>
      <w:r w:rsidR="00FA538B" w:rsidRPr="00F71E93">
        <w:rPr>
          <w:rFonts w:ascii="Times New Roman" w:hAnsi="Times New Roman"/>
          <w:sz w:val="28"/>
          <w:szCs w:val="28"/>
          <w:lang w:eastAsia="uk-UA"/>
        </w:rPr>
        <w:t xml:space="preserve">Кременя. </w:t>
      </w:r>
      <w:r w:rsidRPr="00F71E93">
        <w:rPr>
          <w:rFonts w:ascii="Times New Roman" w:hAnsi="Times New Roman"/>
          <w:sz w:val="28"/>
          <w:szCs w:val="28"/>
          <w:lang w:eastAsia="uk-UA"/>
        </w:rPr>
        <w:t>К. : ТОВ «В</w:t>
      </w:r>
      <w:r w:rsidR="00FA538B" w:rsidRPr="00F71E93">
        <w:rPr>
          <w:rFonts w:ascii="Times New Roman" w:hAnsi="Times New Roman"/>
          <w:sz w:val="28"/>
          <w:szCs w:val="28"/>
          <w:lang w:eastAsia="uk-UA"/>
        </w:rPr>
        <w:t xml:space="preserve">идавничий дім «Плеяди», 2014. </w:t>
      </w:r>
      <w:r w:rsidRPr="00F71E93">
        <w:rPr>
          <w:rFonts w:ascii="Times New Roman" w:hAnsi="Times New Roman"/>
          <w:sz w:val="28"/>
          <w:szCs w:val="28"/>
          <w:lang w:eastAsia="uk-UA"/>
        </w:rPr>
        <w:t xml:space="preserve">100 с. </w:t>
      </w:r>
      <w:r w:rsidRPr="00F71E93">
        <w:rPr>
          <w:rFonts w:ascii="Times New Roman" w:hAnsi="Times New Roman"/>
          <w:sz w:val="28"/>
          <w:szCs w:val="28"/>
          <w:lang w:val="en-US" w:eastAsia="uk-UA"/>
        </w:rPr>
        <w:t>URL</w:t>
      </w:r>
      <w:r w:rsidRPr="00F71E93">
        <w:rPr>
          <w:rFonts w:ascii="Times New Roman" w:hAnsi="Times New Roman"/>
          <w:sz w:val="28"/>
          <w:szCs w:val="28"/>
          <w:lang w:eastAsia="uk-UA"/>
        </w:rPr>
        <w:t xml:space="preserve">: </w:t>
      </w:r>
      <w:hyperlink r:id="rId30" w:history="1">
        <w:r w:rsidRPr="00F71E93">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F71E93">
        <w:rPr>
          <w:rFonts w:ascii="Times New Roman" w:hAnsi="Times New Roman"/>
          <w:sz w:val="28"/>
          <w:szCs w:val="28"/>
          <w:lang w:eastAsia="uk-UA"/>
        </w:rPr>
        <w:t>.</w:t>
      </w:r>
    </w:p>
    <w:p w:rsidR="004A70EE" w:rsidRPr="00F71E9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eastAsia="uk-UA"/>
        </w:rPr>
        <w:t xml:space="preserve">Рашкевич Ю.М. Болонський процес та нова парадигма вищої освіти. </w:t>
      </w:r>
      <w:r w:rsidR="00FA538B" w:rsidRPr="00F71E93">
        <w:rPr>
          <w:rFonts w:ascii="Times New Roman" w:hAnsi="Times New Roman"/>
          <w:sz w:val="28"/>
          <w:szCs w:val="28"/>
          <w:lang w:val="en-US" w:eastAsia="uk-UA"/>
        </w:rPr>
        <w:t>URL:</w:t>
      </w:r>
      <w:r w:rsidRPr="00F71E93">
        <w:rPr>
          <w:rFonts w:ascii="Times New Roman" w:hAnsi="Times New Roman"/>
          <w:sz w:val="28"/>
          <w:szCs w:val="28"/>
          <w:lang w:val="en-US" w:eastAsia="uk-UA"/>
        </w:rPr>
        <w:t xml:space="preserve"> </w:t>
      </w:r>
      <w:hyperlink r:id="rId31" w:history="1">
        <w:r w:rsidRPr="00F71E93">
          <w:rPr>
            <w:rStyle w:val="a4"/>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F71E93">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F71E93">
        <w:rPr>
          <w:rFonts w:ascii="Times New Roman" w:hAnsi="Times New Roman"/>
          <w:sz w:val="28"/>
          <w:szCs w:val="28"/>
          <w:lang w:val="en-US" w:eastAsia="uk-UA"/>
        </w:rPr>
        <w:t xml:space="preserve">URL: </w:t>
      </w:r>
      <w:hyperlink r:id="rId32" w:history="1">
        <w:r w:rsidRPr="00F71E93">
          <w:rPr>
            <w:rStyle w:val="a4"/>
            <w:rFonts w:ascii="Times New Roman"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F71E93">
        <w:rPr>
          <w:rFonts w:ascii="Times New Roman" w:hAnsi="Times New Roman"/>
          <w:sz w:val="28"/>
          <w:szCs w:val="28"/>
          <w:lang w:val="en-US" w:eastAsia="uk-UA"/>
        </w:rPr>
        <w:t>.</w:t>
      </w:r>
    </w:p>
    <w:p w:rsidR="004A70EE" w:rsidRPr="00F71E9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eastAsia="uk-UA"/>
        </w:rPr>
      </w:pPr>
      <w:r w:rsidRPr="00F71E93">
        <w:rPr>
          <w:rFonts w:ascii="Times New Roman" w:hAnsi="Times New Roman"/>
          <w:sz w:val="28"/>
          <w:szCs w:val="28"/>
          <w:lang w:eastAsia="uk-UA"/>
        </w:rPr>
        <w:t xml:space="preserve">Розроблення освітніх програм: методичні рекомендації / Авт.: В.М. Захарченко, В.І. Луговий, Ю.М. Рашкевич, Ж.В. Таланова / За ред. </w:t>
      </w:r>
      <w:r w:rsidR="00FA538B" w:rsidRPr="00F71E93">
        <w:rPr>
          <w:rFonts w:ascii="Times New Roman" w:hAnsi="Times New Roman"/>
          <w:sz w:val="28"/>
          <w:szCs w:val="28"/>
          <w:lang w:eastAsia="uk-UA"/>
        </w:rPr>
        <w:t xml:space="preserve">В.Г. Кременя. </w:t>
      </w:r>
      <w:r w:rsidRPr="00F71E93">
        <w:rPr>
          <w:rFonts w:ascii="Times New Roman" w:hAnsi="Times New Roman"/>
          <w:sz w:val="28"/>
          <w:szCs w:val="28"/>
          <w:lang w:eastAsia="uk-UA"/>
        </w:rPr>
        <w:t>К.</w:t>
      </w:r>
      <w:r w:rsidR="00FA538B" w:rsidRPr="00F71E93">
        <w:rPr>
          <w:rFonts w:ascii="Times New Roman" w:hAnsi="Times New Roman"/>
          <w:sz w:val="28"/>
          <w:szCs w:val="28"/>
          <w:lang w:val="uk-UA" w:eastAsia="uk-UA"/>
        </w:rPr>
        <w:t xml:space="preserve"> </w:t>
      </w:r>
      <w:r w:rsidR="00FA538B" w:rsidRPr="00F71E93">
        <w:rPr>
          <w:rFonts w:ascii="Times New Roman" w:hAnsi="Times New Roman"/>
          <w:sz w:val="28"/>
          <w:szCs w:val="28"/>
          <w:lang w:eastAsia="uk-UA"/>
        </w:rPr>
        <w:t xml:space="preserve">: ДП «НВЦ «Пріоритети», 2014. </w:t>
      </w:r>
      <w:r w:rsidRPr="00F71E93">
        <w:rPr>
          <w:rFonts w:ascii="Times New Roman" w:hAnsi="Times New Roman"/>
          <w:sz w:val="28"/>
          <w:szCs w:val="28"/>
          <w:lang w:eastAsia="uk-UA"/>
        </w:rPr>
        <w:t xml:space="preserve">120 с. </w:t>
      </w:r>
      <w:r w:rsidRPr="00F71E93">
        <w:rPr>
          <w:rFonts w:ascii="Times New Roman" w:hAnsi="Times New Roman"/>
          <w:sz w:val="28"/>
          <w:szCs w:val="28"/>
          <w:lang w:val="en-US" w:eastAsia="uk-UA"/>
        </w:rPr>
        <w:t>URL</w:t>
      </w:r>
      <w:r w:rsidRPr="00F71E93">
        <w:rPr>
          <w:rFonts w:ascii="Times New Roman" w:hAnsi="Times New Roman"/>
          <w:sz w:val="28"/>
          <w:szCs w:val="28"/>
          <w:lang w:eastAsia="uk-UA"/>
        </w:rPr>
        <w:t xml:space="preserve">: </w:t>
      </w:r>
      <w:hyperlink r:id="rId33" w:history="1">
        <w:r w:rsidRPr="00F71E93">
          <w:rPr>
            <w:rStyle w:val="a4"/>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F71E93">
        <w:rPr>
          <w:rFonts w:ascii="Times New Roman" w:hAnsi="Times New Roman"/>
          <w:sz w:val="28"/>
          <w:szCs w:val="28"/>
          <w:lang w:eastAsia="uk-UA"/>
        </w:rPr>
        <w:t>.</w:t>
      </w:r>
    </w:p>
    <w:p w:rsidR="0034205C" w:rsidRPr="00F71E93" w:rsidRDefault="0034205C" w:rsidP="003417AF">
      <w:pPr>
        <w:pStyle w:val="Default"/>
        <w:tabs>
          <w:tab w:val="left" w:pos="993"/>
        </w:tabs>
        <w:jc w:val="both"/>
        <w:rPr>
          <w:sz w:val="28"/>
          <w:szCs w:val="28"/>
        </w:rPr>
      </w:pPr>
    </w:p>
    <w:p w:rsidR="0034205C" w:rsidRPr="00F71E93" w:rsidRDefault="0034205C" w:rsidP="003417AF">
      <w:pPr>
        <w:pStyle w:val="Default"/>
        <w:tabs>
          <w:tab w:val="left" w:pos="993"/>
        </w:tabs>
        <w:jc w:val="both"/>
        <w:rPr>
          <w:sz w:val="28"/>
          <w:szCs w:val="28"/>
          <w:lang w:val="uk-UA"/>
        </w:rPr>
      </w:pPr>
    </w:p>
    <w:p w:rsidR="0034205C" w:rsidRPr="00F71E93" w:rsidRDefault="0034205C" w:rsidP="003417AF">
      <w:pPr>
        <w:spacing w:after="0" w:line="240" w:lineRule="auto"/>
        <w:jc w:val="center"/>
        <w:rPr>
          <w:rFonts w:ascii="Times New Roman" w:hAnsi="Times New Roman"/>
          <w:b/>
          <w:kern w:val="36"/>
          <w:sz w:val="28"/>
          <w:szCs w:val="28"/>
          <w:lang w:val="uk-UA"/>
        </w:rPr>
      </w:pPr>
      <w:r w:rsidRPr="00F71E93">
        <w:rPr>
          <w:rFonts w:ascii="Times New Roman" w:hAnsi="Times New Roman"/>
          <w:b/>
          <w:kern w:val="36"/>
          <w:sz w:val="28"/>
          <w:szCs w:val="28"/>
          <w:lang w:val="uk-UA"/>
        </w:rPr>
        <w:t>7. Пояснювальна записка до освітньої (освітньо-професійної) програми</w:t>
      </w:r>
    </w:p>
    <w:p w:rsidR="0034205C" w:rsidRPr="00F71E93" w:rsidRDefault="0034205C" w:rsidP="008E0E85">
      <w:pPr>
        <w:spacing w:after="0" w:line="240" w:lineRule="auto"/>
        <w:jc w:val="both"/>
        <w:rPr>
          <w:rFonts w:ascii="Times New Roman" w:hAnsi="Times New Roman"/>
          <w:kern w:val="36"/>
          <w:sz w:val="28"/>
          <w:szCs w:val="28"/>
          <w:lang w:val="uk-UA"/>
        </w:rPr>
      </w:pPr>
    </w:p>
    <w:p w:rsidR="0034205C" w:rsidRPr="00F71E93" w:rsidRDefault="0034205C" w:rsidP="003417AF">
      <w:pPr>
        <w:spacing w:after="0" w:line="240" w:lineRule="auto"/>
        <w:ind w:firstLine="567"/>
        <w:jc w:val="both"/>
        <w:rPr>
          <w:rFonts w:ascii="Times New Roman" w:hAnsi="Times New Roman"/>
          <w:kern w:val="36"/>
          <w:sz w:val="28"/>
          <w:szCs w:val="28"/>
          <w:lang w:val="uk-UA"/>
        </w:rPr>
      </w:pPr>
      <w:r w:rsidRPr="00F71E93">
        <w:rPr>
          <w:rFonts w:ascii="Times New Roman" w:hAnsi="Times New Roman"/>
          <w:kern w:val="36"/>
          <w:sz w:val="28"/>
          <w:szCs w:val="28"/>
          <w:lang w:val="uk-UA"/>
        </w:rPr>
        <w:t xml:space="preserve">Освітньо-професійна програма </w:t>
      </w:r>
      <w:r w:rsidRPr="00F71E93">
        <w:rPr>
          <w:rFonts w:ascii="Times New Roman" w:hAnsi="Times New Roman"/>
          <w:sz w:val="28"/>
          <w:szCs w:val="28"/>
          <w:lang w:val="uk-UA"/>
        </w:rPr>
        <w:t xml:space="preserve">«Туризм» </w:t>
      </w:r>
      <w:r w:rsidRPr="00F71E93">
        <w:rPr>
          <w:rFonts w:ascii="Times New Roman" w:hAnsi="Times New Roman"/>
          <w:kern w:val="36"/>
          <w:sz w:val="28"/>
          <w:szCs w:val="28"/>
          <w:lang w:val="uk-UA"/>
        </w:rPr>
        <w:t xml:space="preserve">визначає вимоги до </w:t>
      </w:r>
      <w:r w:rsidRPr="00F71E93">
        <w:rPr>
          <w:rFonts w:ascii="Times New Roman" w:hAnsi="Times New Roman"/>
          <w:sz w:val="28"/>
          <w:szCs w:val="28"/>
          <w:lang w:val="uk-UA"/>
        </w:rPr>
        <w:t xml:space="preserve">другого (магістерського) </w:t>
      </w:r>
      <w:r w:rsidRPr="00F71E93">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34205C" w:rsidRPr="00F71E93" w:rsidRDefault="0034205C" w:rsidP="003417AF">
      <w:pPr>
        <w:spacing w:after="0" w:line="240" w:lineRule="auto"/>
        <w:ind w:firstLine="567"/>
        <w:jc w:val="both"/>
        <w:rPr>
          <w:rFonts w:ascii="Times New Roman" w:hAnsi="Times New Roman"/>
          <w:kern w:val="36"/>
          <w:sz w:val="28"/>
          <w:szCs w:val="28"/>
          <w:lang w:val="uk-UA"/>
        </w:rPr>
      </w:pPr>
      <w:r w:rsidRPr="00F71E93">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A70EE" w:rsidRPr="00F71E93" w:rsidRDefault="004A70EE" w:rsidP="003417AF">
      <w:pPr>
        <w:spacing w:after="0" w:line="240" w:lineRule="auto"/>
        <w:ind w:firstLine="567"/>
        <w:jc w:val="both"/>
        <w:rPr>
          <w:rFonts w:ascii="Times New Roman" w:hAnsi="Times New Roman"/>
          <w:kern w:val="36"/>
          <w:sz w:val="28"/>
          <w:szCs w:val="28"/>
          <w:lang w:val="uk-UA"/>
        </w:rPr>
      </w:pPr>
      <w:r w:rsidRPr="00F71E93">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4" w:history="1">
        <w:r w:rsidR="00A9534A" w:rsidRPr="00F71E93">
          <w:rPr>
            <w:rStyle w:val="a4"/>
            <w:rFonts w:ascii="Times New Roman" w:hAnsi="Times New Roman"/>
            <w:sz w:val="28"/>
            <w:szCs w:val="28"/>
          </w:rPr>
          <w:t>https</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uu</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edu</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ua</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upload</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Osvita</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Organizaciya</w:t>
        </w:r>
        <w:r w:rsidR="00A9534A" w:rsidRPr="00F71E93">
          <w:rPr>
            <w:rStyle w:val="a4"/>
            <w:rFonts w:ascii="Times New Roman" w:hAnsi="Times New Roman"/>
            <w:sz w:val="28"/>
            <w:szCs w:val="28"/>
            <w:lang w:val="uk-UA"/>
          </w:rPr>
          <w:t>_</w:t>
        </w:r>
        <w:r w:rsidR="00A9534A" w:rsidRPr="00F71E93">
          <w:rPr>
            <w:rStyle w:val="a4"/>
            <w:rFonts w:ascii="Times New Roman" w:hAnsi="Times New Roman"/>
            <w:sz w:val="28"/>
            <w:szCs w:val="28"/>
          </w:rPr>
          <w:t>navch</w:t>
        </w:r>
        <w:r w:rsidR="00A9534A" w:rsidRPr="00F71E93">
          <w:rPr>
            <w:rStyle w:val="a4"/>
            <w:rFonts w:ascii="Times New Roman" w:hAnsi="Times New Roman"/>
            <w:sz w:val="28"/>
            <w:szCs w:val="28"/>
            <w:lang w:val="uk-UA"/>
          </w:rPr>
          <w:t>_</w:t>
        </w:r>
        <w:r w:rsidR="00A9534A" w:rsidRPr="00F71E93">
          <w:rPr>
            <w:rStyle w:val="a4"/>
            <w:rFonts w:ascii="Times New Roman" w:hAnsi="Times New Roman"/>
            <w:sz w:val="28"/>
            <w:szCs w:val="28"/>
          </w:rPr>
          <w:t>proc</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Vibir</w:t>
        </w:r>
        <w:r w:rsidR="00A9534A" w:rsidRPr="00F71E93">
          <w:rPr>
            <w:rStyle w:val="a4"/>
            <w:rFonts w:ascii="Times New Roman" w:hAnsi="Times New Roman"/>
            <w:sz w:val="28"/>
            <w:szCs w:val="28"/>
            <w:lang w:val="uk-UA"/>
          </w:rPr>
          <w:t>_</w:t>
        </w:r>
        <w:r w:rsidR="00A9534A" w:rsidRPr="00F71E93">
          <w:rPr>
            <w:rStyle w:val="a4"/>
            <w:rFonts w:ascii="Times New Roman" w:hAnsi="Times New Roman"/>
            <w:sz w:val="28"/>
            <w:szCs w:val="28"/>
          </w:rPr>
          <w:t>disciplin</w:t>
        </w:r>
        <w:r w:rsidR="00A9534A" w:rsidRPr="00F71E93">
          <w:rPr>
            <w:rStyle w:val="a4"/>
            <w:rFonts w:ascii="Times New Roman" w:hAnsi="Times New Roman"/>
            <w:sz w:val="28"/>
            <w:szCs w:val="28"/>
            <w:lang w:val="uk-UA"/>
          </w:rPr>
          <w:t>/</w:t>
        </w:r>
        <w:r w:rsidR="00A9534A" w:rsidRPr="00F71E93">
          <w:rPr>
            <w:rStyle w:val="a4"/>
            <w:rFonts w:ascii="Times New Roman" w:hAnsi="Times New Roman"/>
            <w:sz w:val="28"/>
            <w:szCs w:val="28"/>
          </w:rPr>
          <w:t>Katalog</w:t>
        </w:r>
        <w:r w:rsidR="00A9534A" w:rsidRPr="00F71E93">
          <w:rPr>
            <w:rStyle w:val="a4"/>
            <w:rFonts w:ascii="Times New Roman" w:hAnsi="Times New Roman"/>
            <w:sz w:val="28"/>
            <w:szCs w:val="28"/>
            <w:lang w:val="uk-UA"/>
          </w:rPr>
          <w:t>_</w:t>
        </w:r>
        <w:r w:rsidR="00A9534A" w:rsidRPr="00F71E93">
          <w:rPr>
            <w:rStyle w:val="a4"/>
            <w:rFonts w:ascii="Times New Roman" w:hAnsi="Times New Roman"/>
            <w:sz w:val="28"/>
            <w:szCs w:val="28"/>
          </w:rPr>
          <w:t>vibirkovih</w:t>
        </w:r>
        <w:r w:rsidR="00A9534A" w:rsidRPr="00F71E93">
          <w:rPr>
            <w:rStyle w:val="a4"/>
            <w:rFonts w:ascii="Times New Roman" w:hAnsi="Times New Roman"/>
            <w:sz w:val="28"/>
            <w:szCs w:val="28"/>
            <w:lang w:val="uk-UA"/>
          </w:rPr>
          <w:t>_</w:t>
        </w:r>
        <w:r w:rsidR="00A9534A" w:rsidRPr="00F71E93">
          <w:rPr>
            <w:rStyle w:val="a4"/>
            <w:rFonts w:ascii="Times New Roman" w:hAnsi="Times New Roman"/>
            <w:sz w:val="28"/>
            <w:szCs w:val="28"/>
          </w:rPr>
          <w:t>disciplin</w:t>
        </w:r>
        <w:r w:rsidR="00A9534A" w:rsidRPr="00F71E93">
          <w:rPr>
            <w:rStyle w:val="a4"/>
            <w:rFonts w:ascii="Times New Roman" w:hAnsi="Times New Roman"/>
            <w:sz w:val="28"/>
            <w:szCs w:val="28"/>
            <w:lang w:val="uk-UA"/>
          </w:rPr>
          <w:t>_2022_23.</w:t>
        </w:r>
        <w:r w:rsidR="00A9534A" w:rsidRPr="00F71E93">
          <w:rPr>
            <w:rStyle w:val="a4"/>
            <w:rFonts w:ascii="Times New Roman" w:hAnsi="Times New Roman"/>
            <w:sz w:val="28"/>
            <w:szCs w:val="28"/>
          </w:rPr>
          <w:t>xls</w:t>
        </w:r>
      </w:hyperlink>
      <w:r w:rsidRPr="00F71E93">
        <w:rPr>
          <w:rFonts w:ascii="Times New Roman" w:hAnsi="Times New Roman"/>
          <w:color w:val="000000"/>
          <w:kern w:val="36"/>
          <w:sz w:val="28"/>
          <w:szCs w:val="28"/>
          <w:lang w:val="uk-UA"/>
        </w:rPr>
        <w:t>.</w:t>
      </w:r>
    </w:p>
    <w:p w:rsidR="0034205C" w:rsidRPr="00F71E93" w:rsidRDefault="0034205C" w:rsidP="003417AF">
      <w:pPr>
        <w:spacing w:after="0" w:line="240" w:lineRule="auto"/>
        <w:ind w:firstLine="567"/>
        <w:jc w:val="both"/>
        <w:rPr>
          <w:rFonts w:ascii="Times New Roman" w:hAnsi="Times New Roman"/>
          <w:kern w:val="36"/>
          <w:sz w:val="28"/>
          <w:szCs w:val="28"/>
          <w:lang w:val="uk-UA"/>
        </w:rPr>
      </w:pPr>
      <w:r w:rsidRPr="00F71E93">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4A70EE" w:rsidRPr="00F71E93" w:rsidRDefault="004A70EE" w:rsidP="0008351F">
      <w:pPr>
        <w:spacing w:after="0" w:line="240" w:lineRule="auto"/>
        <w:ind w:firstLine="567"/>
        <w:jc w:val="both"/>
        <w:rPr>
          <w:rFonts w:ascii="Times New Roman" w:hAnsi="Times New Roman"/>
          <w:kern w:val="36"/>
          <w:sz w:val="28"/>
          <w:szCs w:val="28"/>
          <w:lang w:val="uk-UA"/>
        </w:rPr>
      </w:pPr>
    </w:p>
    <w:p w:rsidR="004A70EE" w:rsidRPr="00F71E93" w:rsidRDefault="004A70EE" w:rsidP="0008351F">
      <w:pPr>
        <w:spacing w:after="0" w:line="240" w:lineRule="auto"/>
        <w:ind w:firstLine="567"/>
        <w:jc w:val="both"/>
        <w:rPr>
          <w:rFonts w:ascii="Times New Roman" w:hAnsi="Times New Roman"/>
          <w:sz w:val="28"/>
          <w:szCs w:val="28"/>
          <w:lang w:val="uk-UA"/>
        </w:rPr>
        <w:sectPr w:rsidR="004A70EE" w:rsidRPr="00F71E93" w:rsidSect="00FB3C0D">
          <w:pgSz w:w="11906" w:h="16838"/>
          <w:pgMar w:top="850" w:right="850" w:bottom="850" w:left="1417" w:header="708" w:footer="708" w:gutter="0"/>
          <w:cols w:space="708"/>
          <w:docGrid w:linePitch="360"/>
        </w:sectPr>
      </w:pPr>
    </w:p>
    <w:p w:rsidR="0034205C" w:rsidRPr="00F71E93" w:rsidRDefault="0034205C" w:rsidP="007E0E0A">
      <w:pPr>
        <w:jc w:val="center"/>
        <w:rPr>
          <w:rFonts w:ascii="Times New Roman" w:hAnsi="Times New Roman"/>
          <w:b/>
          <w:sz w:val="28"/>
          <w:szCs w:val="28"/>
          <w:lang w:val="uk-UA"/>
        </w:rPr>
      </w:pPr>
      <w:r w:rsidRPr="00F71E93">
        <w:rPr>
          <w:rFonts w:ascii="Times New Roman" w:hAnsi="Times New Roman"/>
          <w:b/>
          <w:spacing w:val="20"/>
          <w:kern w:val="36"/>
          <w:sz w:val="28"/>
          <w:szCs w:val="28"/>
          <w:lang w:val="uk-UA"/>
        </w:rPr>
        <w:lastRenderedPageBreak/>
        <w:t xml:space="preserve">8. </w:t>
      </w:r>
      <w:r w:rsidRPr="00F71E93">
        <w:rPr>
          <w:rFonts w:ascii="Times New Roman" w:hAnsi="Times New Roman"/>
          <w:b/>
          <w:sz w:val="28"/>
          <w:szCs w:val="28"/>
          <w:lang w:val="uk-UA"/>
        </w:rPr>
        <w:t>Матриця відповідності програмних компетентностей</w:t>
      </w:r>
      <w:r w:rsidRPr="00F71E93">
        <w:rPr>
          <w:rFonts w:ascii="Times New Roman" w:hAnsi="Times New Roman"/>
          <w:b/>
          <w:sz w:val="28"/>
          <w:szCs w:val="28"/>
          <w:lang w:val="uk-UA"/>
        </w:rPr>
        <w:br/>
        <w:t xml:space="preserve">компонентам освітньої програми </w:t>
      </w:r>
    </w:p>
    <w:tbl>
      <w:tblPr>
        <w:tblW w:w="4144" w:type="pct"/>
        <w:jc w:val="center"/>
        <w:tblLook w:val="00A0" w:firstRow="1" w:lastRow="0" w:firstColumn="1" w:lastColumn="0" w:noHBand="0" w:noVBand="0"/>
      </w:tblPr>
      <w:tblGrid>
        <w:gridCol w:w="757"/>
        <w:gridCol w:w="635"/>
        <w:gridCol w:w="635"/>
        <w:gridCol w:w="635"/>
        <w:gridCol w:w="635"/>
        <w:gridCol w:w="635"/>
        <w:gridCol w:w="635"/>
        <w:gridCol w:w="635"/>
        <w:gridCol w:w="635"/>
        <w:gridCol w:w="637"/>
        <w:gridCol w:w="635"/>
        <w:gridCol w:w="635"/>
      </w:tblGrid>
      <w:tr w:rsidR="00A9534A" w:rsidRPr="00F71E93" w:rsidTr="00A9534A">
        <w:trPr>
          <w:cantSplit/>
          <w:trHeight w:hRule="exact" w:val="1039"/>
          <w:jc w:val="center"/>
        </w:trPr>
        <w:tc>
          <w:tcPr>
            <w:tcW w:w="489"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rsidR="00A9534A" w:rsidRPr="00F71E93" w:rsidRDefault="00A9534A" w:rsidP="005E2A54">
            <w:pPr>
              <w:spacing w:line="20" w:lineRule="atLeast"/>
              <w:jc w:val="center"/>
              <w:rPr>
                <w:rFonts w:ascii="Times New Roman" w:hAnsi="Times New Roman"/>
                <w:color w:val="000000"/>
                <w:lang w:val="uk-UA"/>
              </w:rPr>
            </w:pP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8E0E85">
            <w:pPr>
              <w:spacing w:line="20" w:lineRule="atLeast"/>
              <w:jc w:val="center"/>
              <w:rPr>
                <w:rFonts w:ascii="Times New Roman" w:hAnsi="Times New Roman"/>
                <w:color w:val="000000"/>
                <w:lang w:val="uk-UA"/>
              </w:rPr>
            </w:pPr>
            <w:r w:rsidRPr="00F71E93">
              <w:rPr>
                <w:rFonts w:ascii="Times New Roman" w:hAnsi="Times New Roman"/>
                <w:color w:val="000000"/>
                <w:lang w:val="uk-UA"/>
              </w:rPr>
              <w:t>ОК 1.1</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8E0E85">
            <w:pPr>
              <w:spacing w:line="20" w:lineRule="atLeast"/>
              <w:jc w:val="center"/>
              <w:rPr>
                <w:rFonts w:ascii="Times New Roman" w:hAnsi="Times New Roman"/>
                <w:color w:val="000000"/>
                <w:lang w:val="uk-UA"/>
              </w:rPr>
            </w:pPr>
            <w:r w:rsidRPr="00F71E93">
              <w:rPr>
                <w:rFonts w:ascii="Times New Roman" w:hAnsi="Times New Roman"/>
                <w:color w:val="000000"/>
                <w:lang w:val="uk-UA"/>
              </w:rPr>
              <w:t>ОК 1.2</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8E0E85">
            <w:pPr>
              <w:spacing w:line="20" w:lineRule="atLeast"/>
              <w:jc w:val="center"/>
              <w:rPr>
                <w:rFonts w:ascii="Times New Roman" w:hAnsi="Times New Roman"/>
                <w:color w:val="000000"/>
                <w:lang w:val="uk-UA"/>
              </w:rPr>
            </w:pPr>
            <w:r w:rsidRPr="00F71E93">
              <w:rPr>
                <w:rFonts w:ascii="Times New Roman" w:hAnsi="Times New Roman"/>
                <w:color w:val="000000"/>
                <w:lang w:val="uk-UA"/>
              </w:rPr>
              <w:t>ОК 1.3</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8E0E85">
            <w:pPr>
              <w:spacing w:line="20" w:lineRule="atLeast"/>
              <w:jc w:val="center"/>
              <w:rPr>
                <w:rFonts w:ascii="Times New Roman" w:hAnsi="Times New Roman"/>
                <w:color w:val="000000"/>
                <w:lang w:val="uk-UA"/>
              </w:rPr>
            </w:pPr>
            <w:r w:rsidRPr="00F71E93">
              <w:rPr>
                <w:rFonts w:ascii="Times New Roman" w:hAnsi="Times New Roman"/>
                <w:color w:val="000000"/>
                <w:lang w:val="uk-UA"/>
              </w:rPr>
              <w:t>ОК 1.4</w:t>
            </w:r>
          </w:p>
        </w:tc>
        <w:tc>
          <w:tcPr>
            <w:tcW w:w="410"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5E2A54">
            <w:pPr>
              <w:spacing w:line="20" w:lineRule="atLeast"/>
              <w:jc w:val="center"/>
              <w:rPr>
                <w:rFonts w:ascii="Times New Roman" w:hAnsi="Times New Roman"/>
                <w:color w:val="000000"/>
                <w:lang w:val="uk-UA"/>
              </w:rPr>
            </w:pPr>
            <w:r w:rsidRPr="00F71E93">
              <w:rPr>
                <w:rFonts w:ascii="Times New Roman" w:hAnsi="Times New Roman"/>
                <w:color w:val="000000"/>
                <w:lang w:val="uk-UA"/>
              </w:rPr>
              <w:t>ОК 2.1</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5E2A54">
            <w:pPr>
              <w:spacing w:line="20" w:lineRule="atLeast"/>
              <w:ind w:left="113" w:right="113"/>
              <w:jc w:val="center"/>
              <w:rPr>
                <w:rFonts w:ascii="Times New Roman" w:hAnsi="Times New Roman"/>
                <w:color w:val="003300"/>
                <w:lang w:val="uk-UA"/>
              </w:rPr>
            </w:pPr>
            <w:r w:rsidRPr="00F71E93">
              <w:rPr>
                <w:rFonts w:ascii="Times New Roman" w:hAnsi="Times New Roman"/>
                <w:color w:val="000000"/>
                <w:lang w:val="uk-UA"/>
              </w:rPr>
              <w:t>ОК 2.2</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5E2A54">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ОК 2.3</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5E2A54">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ОК 2.4</w:t>
            </w:r>
          </w:p>
        </w:tc>
        <w:tc>
          <w:tcPr>
            <w:tcW w:w="411"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5E2A54">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ПР 1</w:t>
            </w:r>
          </w:p>
        </w:tc>
        <w:tc>
          <w:tcPr>
            <w:tcW w:w="410" w:type="pct"/>
            <w:tcBorders>
              <w:top w:val="single" w:sz="4" w:space="0" w:color="auto"/>
              <w:left w:val="nil"/>
              <w:bottom w:val="single" w:sz="4" w:space="0" w:color="auto"/>
              <w:right w:val="single" w:sz="4" w:space="0" w:color="auto"/>
            </w:tcBorders>
            <w:noWrap/>
            <w:textDirection w:val="btLr"/>
            <w:vAlign w:val="center"/>
          </w:tcPr>
          <w:p w:rsidR="00A9534A" w:rsidRPr="00F71E93" w:rsidRDefault="00A9534A" w:rsidP="005E2A54">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ПР 2</w:t>
            </w:r>
          </w:p>
        </w:tc>
        <w:tc>
          <w:tcPr>
            <w:tcW w:w="410" w:type="pct"/>
            <w:tcBorders>
              <w:top w:val="single" w:sz="4" w:space="0" w:color="auto"/>
              <w:left w:val="nil"/>
              <w:bottom w:val="single" w:sz="4" w:space="0" w:color="auto"/>
              <w:right w:val="single" w:sz="4" w:space="0" w:color="auto"/>
            </w:tcBorders>
            <w:textDirection w:val="btLr"/>
          </w:tcPr>
          <w:p w:rsidR="00A9534A" w:rsidRPr="00F71E93" w:rsidRDefault="00A9534A" w:rsidP="005E2A54">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МКР</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1</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C12C11"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2</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610AC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3</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610AC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4E673F"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4</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B4056"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tcPr>
          <w:p w:rsidR="00A9534A" w:rsidRPr="00F71E93" w:rsidRDefault="004E673F"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5</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B4056"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4E673F"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6</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610AC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B4056"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2966BB"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ЗК 7</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610AC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379CB"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1</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CE0A73"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610AC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2</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BF0807"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3</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C12C11"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F67375"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4</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552BE4"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373C42"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373C42"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373C42"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373C42"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373C42"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5</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BF0807"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6</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7126F8" w:rsidP="005E2A54">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r>
      <w:tr w:rsidR="00A9534A" w:rsidRPr="00F71E93" w:rsidTr="00A9534A">
        <w:trPr>
          <w:trHeight w:val="113"/>
          <w:jc w:val="center"/>
        </w:trPr>
        <w:tc>
          <w:tcPr>
            <w:tcW w:w="489"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E67D3C"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С</w:t>
            </w:r>
            <w:r w:rsidR="00A9534A" w:rsidRPr="00F71E93">
              <w:rPr>
                <w:rFonts w:ascii="Times New Roman" w:hAnsi="Times New Roman"/>
                <w:color w:val="000000"/>
                <w:sz w:val="20"/>
                <w:szCs w:val="20"/>
                <w:lang w:val="uk-UA"/>
              </w:rPr>
              <w:t>К 7</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B4056"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D44273"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A9534A" w:rsidP="005E2A54">
            <w:pPr>
              <w:spacing w:after="0" w:line="240" w:lineRule="auto"/>
              <w:jc w:val="center"/>
              <w:rPr>
                <w:rFonts w:ascii="Times New Roman" w:hAnsi="Times New Roman"/>
                <w:color w:val="000000"/>
                <w:sz w:val="20"/>
                <w:szCs w:val="20"/>
                <w:lang w:val="uk-UA"/>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10" w:type="pct"/>
            <w:tcBorders>
              <w:top w:val="single" w:sz="4" w:space="0" w:color="auto"/>
              <w:left w:val="nil"/>
              <w:bottom w:val="single" w:sz="4" w:space="0" w:color="auto"/>
              <w:right w:val="single" w:sz="4" w:space="0" w:color="auto"/>
            </w:tcBorders>
          </w:tcPr>
          <w:p w:rsidR="00A9534A" w:rsidRPr="00F71E93" w:rsidRDefault="007126F8" w:rsidP="005E2A54">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bl>
    <w:p w:rsidR="0034205C" w:rsidRPr="00F71E93" w:rsidRDefault="0034205C" w:rsidP="007E0E0A">
      <w:pPr>
        <w:rPr>
          <w:rFonts w:ascii="Times New Roman" w:hAnsi="Times New Roman"/>
          <w:b/>
          <w:lang w:val="uk-UA"/>
        </w:rPr>
      </w:pPr>
    </w:p>
    <w:p w:rsidR="0034205C" w:rsidRPr="00F71E93" w:rsidRDefault="0034205C" w:rsidP="005E2A54">
      <w:pPr>
        <w:jc w:val="center"/>
        <w:rPr>
          <w:rFonts w:ascii="Times New Roman" w:hAnsi="Times New Roman"/>
          <w:b/>
          <w:sz w:val="28"/>
          <w:szCs w:val="28"/>
          <w:lang w:val="uk-UA"/>
        </w:rPr>
      </w:pPr>
      <w:r w:rsidRPr="00F71E93">
        <w:rPr>
          <w:rFonts w:ascii="Times New Roman" w:hAnsi="Times New Roman"/>
          <w:b/>
          <w:lang w:val="uk-UA"/>
        </w:rPr>
        <w:br w:type="page"/>
      </w:r>
      <w:r w:rsidRPr="00F71E93">
        <w:rPr>
          <w:rFonts w:ascii="Times New Roman" w:hAnsi="Times New Roman"/>
          <w:b/>
          <w:sz w:val="28"/>
          <w:szCs w:val="28"/>
          <w:lang w:val="uk-UA"/>
        </w:rPr>
        <w:lastRenderedPageBreak/>
        <w:t>9. Матриця забезпечення програмних результатів навчання (ПРН)</w:t>
      </w:r>
      <w:r w:rsidRPr="00F71E93">
        <w:rPr>
          <w:rFonts w:ascii="Times New Roman" w:hAnsi="Times New Roman"/>
          <w:b/>
          <w:sz w:val="28"/>
          <w:szCs w:val="28"/>
          <w:lang w:val="uk-UA"/>
        </w:rPr>
        <w:br/>
        <w:t>відповідними компонентами освітньої програми</w:t>
      </w:r>
    </w:p>
    <w:tbl>
      <w:tblPr>
        <w:tblW w:w="4202" w:type="pct"/>
        <w:jc w:val="center"/>
        <w:tblLook w:val="00A0" w:firstRow="1" w:lastRow="0" w:firstColumn="1" w:lastColumn="0" w:noHBand="0" w:noVBand="0"/>
      </w:tblPr>
      <w:tblGrid>
        <w:gridCol w:w="868"/>
        <w:gridCol w:w="635"/>
        <w:gridCol w:w="635"/>
        <w:gridCol w:w="635"/>
        <w:gridCol w:w="635"/>
        <w:gridCol w:w="635"/>
        <w:gridCol w:w="635"/>
        <w:gridCol w:w="635"/>
        <w:gridCol w:w="635"/>
        <w:gridCol w:w="635"/>
        <w:gridCol w:w="635"/>
        <w:gridCol w:w="635"/>
      </w:tblGrid>
      <w:tr w:rsidR="00A9534A" w:rsidRPr="00F71E93" w:rsidTr="00E67D3C">
        <w:trPr>
          <w:cantSplit/>
          <w:trHeight w:hRule="exact" w:val="1039"/>
          <w:jc w:val="center"/>
        </w:trPr>
        <w:tc>
          <w:tcPr>
            <w:tcW w:w="553"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r w:rsidRPr="00F71E93">
              <w:rPr>
                <w:rFonts w:ascii="Times New Roman" w:hAnsi="Times New Roman"/>
                <w:color w:val="000000"/>
                <w:lang w:val="uk-UA"/>
              </w:rPr>
              <w:t>ОК 1.1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r w:rsidRPr="00F71E93">
              <w:rPr>
                <w:rFonts w:ascii="Times New Roman" w:hAnsi="Times New Roman"/>
                <w:color w:val="000000"/>
                <w:lang w:val="uk-UA"/>
              </w:rPr>
              <w:t>ОК 1.2</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r w:rsidRPr="00F71E93">
              <w:rPr>
                <w:rFonts w:ascii="Times New Roman" w:hAnsi="Times New Roman"/>
                <w:color w:val="000000"/>
                <w:lang w:val="uk-UA"/>
              </w:rPr>
              <w:t>ОК 1.3</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r w:rsidRPr="00F71E93">
              <w:rPr>
                <w:rFonts w:ascii="Times New Roman" w:hAnsi="Times New Roman"/>
                <w:color w:val="000000"/>
                <w:lang w:val="uk-UA"/>
              </w:rPr>
              <w:t>ОК 1.4</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jc w:val="center"/>
              <w:rPr>
                <w:rFonts w:ascii="Times New Roman" w:hAnsi="Times New Roman"/>
                <w:color w:val="000000"/>
                <w:lang w:val="uk-UA"/>
              </w:rPr>
            </w:pPr>
            <w:r w:rsidRPr="00F71E93">
              <w:rPr>
                <w:rFonts w:ascii="Times New Roman" w:hAnsi="Times New Roman"/>
                <w:color w:val="000000"/>
                <w:lang w:val="uk-UA"/>
              </w:rPr>
              <w:t>ОК 2.1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ind w:left="113" w:right="113"/>
              <w:jc w:val="center"/>
              <w:rPr>
                <w:rFonts w:ascii="Times New Roman" w:hAnsi="Times New Roman"/>
                <w:color w:val="003300"/>
                <w:lang w:val="uk-UA"/>
              </w:rPr>
            </w:pPr>
            <w:r w:rsidRPr="00F71E93">
              <w:rPr>
                <w:rFonts w:ascii="Times New Roman" w:hAnsi="Times New Roman"/>
                <w:color w:val="000000"/>
                <w:lang w:val="uk-UA"/>
              </w:rPr>
              <w:t>ОК 2.2</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ОК 2.3</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ОК 2.4</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ПР 1</w:t>
            </w:r>
          </w:p>
        </w:tc>
        <w:tc>
          <w:tcPr>
            <w:tcW w:w="404" w:type="pct"/>
            <w:tcBorders>
              <w:top w:val="single" w:sz="4" w:space="0" w:color="auto"/>
              <w:left w:val="single" w:sz="4" w:space="0" w:color="auto"/>
              <w:bottom w:val="single" w:sz="4" w:space="0" w:color="auto"/>
              <w:right w:val="single" w:sz="4" w:space="0" w:color="auto"/>
            </w:tcBorders>
            <w:noWrap/>
            <w:textDirection w:val="btLr"/>
            <w:vAlign w:val="center"/>
          </w:tcPr>
          <w:p w:rsidR="00A9534A" w:rsidRPr="00F71E93" w:rsidRDefault="00A9534A" w:rsidP="0008351F">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ПР 2</w:t>
            </w:r>
          </w:p>
        </w:tc>
        <w:tc>
          <w:tcPr>
            <w:tcW w:w="404" w:type="pct"/>
            <w:tcBorders>
              <w:top w:val="single" w:sz="4" w:space="0" w:color="auto"/>
              <w:left w:val="single" w:sz="4" w:space="0" w:color="auto"/>
              <w:bottom w:val="single" w:sz="4" w:space="0" w:color="auto"/>
              <w:right w:val="single" w:sz="4" w:space="0" w:color="auto"/>
            </w:tcBorders>
            <w:textDirection w:val="btLr"/>
          </w:tcPr>
          <w:p w:rsidR="00A9534A" w:rsidRPr="00F71E93" w:rsidRDefault="00A9534A" w:rsidP="0008351F">
            <w:pPr>
              <w:spacing w:line="20" w:lineRule="atLeast"/>
              <w:ind w:left="113" w:right="113"/>
              <w:jc w:val="center"/>
              <w:rPr>
                <w:rFonts w:ascii="Times New Roman" w:hAnsi="Times New Roman"/>
                <w:color w:val="000000"/>
                <w:lang w:val="uk-UA"/>
              </w:rPr>
            </w:pPr>
            <w:r w:rsidRPr="00F71E93">
              <w:rPr>
                <w:rFonts w:ascii="Times New Roman" w:hAnsi="Times New Roman"/>
                <w:color w:val="000000"/>
                <w:lang w:val="uk-UA"/>
              </w:rPr>
              <w:t>МКР</w:t>
            </w:r>
          </w:p>
        </w:tc>
      </w:tr>
      <w:tr w:rsidR="00A9534A" w:rsidRPr="00F71E93" w:rsidTr="00BD01DA">
        <w:trPr>
          <w:trHeight w:val="376"/>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ПРН 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720D08">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720D08">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C12C11" w:rsidP="00720D08">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B4056" w:rsidP="00720D08">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062D88">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062D88">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062D88">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062D88">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394C50">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394C50">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154693"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F0807"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B4056"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154693"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154693"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F0807"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B4056"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7605E3"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7605E3"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C12C11"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552BE4"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C12C11"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8</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552BE4"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095F8A"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10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C12C11"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F71E93"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11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552BE4"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7605E3" w:rsidP="002666D3">
            <w:pPr>
              <w:spacing w:after="0" w:line="240" w:lineRule="auto"/>
              <w:jc w:val="center"/>
              <w:rPr>
                <w:rFonts w:ascii="Times New Roman" w:hAnsi="Times New Roman"/>
                <w:sz w:val="20"/>
                <w:szCs w:val="20"/>
                <w:lang w:val="uk-UA"/>
              </w:rPr>
            </w:pPr>
            <w:r w:rsidRPr="00F71E93">
              <w:rPr>
                <w:rFonts w:ascii="Times New Roman" w:hAnsi="Times New Roman"/>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F71E93"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r w:rsidR="00A9534A" w:rsidRPr="00A15670" w:rsidTr="00BD01DA">
        <w:trPr>
          <w:trHeight w:val="113"/>
          <w:jc w:val="center"/>
        </w:trPr>
        <w:tc>
          <w:tcPr>
            <w:tcW w:w="553" w:type="pct"/>
            <w:tcBorders>
              <w:top w:val="single" w:sz="4" w:space="0" w:color="auto"/>
              <w:left w:val="single" w:sz="4" w:space="0" w:color="auto"/>
              <w:bottom w:val="single" w:sz="4" w:space="0" w:color="auto"/>
              <w:right w:val="single" w:sz="4" w:space="0" w:color="auto"/>
            </w:tcBorders>
            <w:noWrap/>
            <w:vAlign w:val="center"/>
          </w:tcPr>
          <w:p w:rsidR="00A9534A" w:rsidRPr="00F71E93" w:rsidRDefault="00A9534A" w:rsidP="002666D3">
            <w:pPr>
              <w:jc w:val="center"/>
              <w:rPr>
                <w:lang w:val="uk-UA"/>
              </w:rPr>
            </w:pPr>
            <w:r w:rsidRPr="00F71E93">
              <w:rPr>
                <w:rFonts w:ascii="Times New Roman" w:hAnsi="Times New Roman"/>
                <w:color w:val="000000"/>
                <w:sz w:val="20"/>
                <w:szCs w:val="20"/>
                <w:lang w:val="uk-UA"/>
              </w:rPr>
              <w:t>ПРН 12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552BE4"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A9534A" w:rsidP="002666D3">
            <w:pPr>
              <w:spacing w:after="0" w:line="240" w:lineRule="auto"/>
              <w:jc w:val="center"/>
              <w:rPr>
                <w:rFonts w:ascii="Times New Roman" w:hAnsi="Times New Roman"/>
                <w:color w:val="000000"/>
                <w:sz w:val="20"/>
                <w:szCs w:val="20"/>
                <w:lang w:val="uk-UA"/>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34A" w:rsidRPr="00F71E93" w:rsidRDefault="00BD01DA" w:rsidP="002666D3">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c>
          <w:tcPr>
            <w:tcW w:w="404" w:type="pct"/>
            <w:tcBorders>
              <w:top w:val="single" w:sz="4" w:space="0" w:color="auto"/>
              <w:left w:val="single" w:sz="4" w:space="0" w:color="auto"/>
              <w:bottom w:val="single" w:sz="4" w:space="0" w:color="auto"/>
              <w:right w:val="single" w:sz="4" w:space="0" w:color="auto"/>
            </w:tcBorders>
            <w:vAlign w:val="center"/>
          </w:tcPr>
          <w:p w:rsidR="00A9534A" w:rsidRPr="00A15670" w:rsidRDefault="00BD01DA" w:rsidP="00BD01DA">
            <w:pPr>
              <w:spacing w:after="0" w:line="240" w:lineRule="auto"/>
              <w:jc w:val="center"/>
              <w:rPr>
                <w:rFonts w:ascii="Times New Roman" w:hAnsi="Times New Roman"/>
                <w:color w:val="000000"/>
                <w:sz w:val="20"/>
                <w:szCs w:val="20"/>
                <w:lang w:val="uk-UA"/>
              </w:rPr>
            </w:pPr>
            <w:r w:rsidRPr="00F71E93">
              <w:rPr>
                <w:rFonts w:ascii="Times New Roman" w:hAnsi="Times New Roman"/>
                <w:color w:val="000000"/>
                <w:sz w:val="20"/>
                <w:szCs w:val="20"/>
                <w:lang w:val="uk-UA"/>
              </w:rPr>
              <w:t>+</w:t>
            </w:r>
          </w:p>
        </w:tc>
      </w:tr>
    </w:tbl>
    <w:p w:rsidR="0034205C" w:rsidRPr="00A15670" w:rsidRDefault="0034205C" w:rsidP="005E2A54">
      <w:pPr>
        <w:rPr>
          <w:rFonts w:ascii="Times New Roman" w:hAnsi="Times New Roman"/>
          <w:lang w:val="uk-UA"/>
        </w:rPr>
      </w:pPr>
    </w:p>
    <w:sectPr w:rsidR="0034205C" w:rsidRPr="00A15670" w:rsidSect="004A70E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AB" w:rsidRDefault="003357AB" w:rsidP="00FA499F">
      <w:pPr>
        <w:spacing w:after="0" w:line="240" w:lineRule="auto"/>
      </w:pPr>
      <w:r>
        <w:separator/>
      </w:r>
    </w:p>
  </w:endnote>
  <w:endnote w:type="continuationSeparator" w:id="0">
    <w:p w:rsidR="003357AB" w:rsidRDefault="003357AB" w:rsidP="00F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AB" w:rsidRDefault="003357AB" w:rsidP="00FA499F">
      <w:pPr>
        <w:spacing w:after="0" w:line="240" w:lineRule="auto"/>
      </w:pPr>
      <w:r>
        <w:separator/>
      </w:r>
    </w:p>
  </w:footnote>
  <w:footnote w:type="continuationSeparator" w:id="0">
    <w:p w:rsidR="003357AB" w:rsidRDefault="003357AB" w:rsidP="00FA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F064F5E"/>
    <w:multiLevelType w:val="hybridMultilevel"/>
    <w:tmpl w:val="1D882CCA"/>
    <w:lvl w:ilvl="0" w:tplc="9676D80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575A687D"/>
    <w:multiLevelType w:val="hybridMultilevel"/>
    <w:tmpl w:val="1D882CCA"/>
    <w:lvl w:ilvl="0" w:tplc="9676D80E">
      <w:start w:val="1"/>
      <w:numFmt w:val="decimal"/>
      <w:lvlText w:val="%1)"/>
      <w:lvlJc w:val="left"/>
      <w:pPr>
        <w:ind w:left="1429"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5A013371"/>
    <w:multiLevelType w:val="hybridMultilevel"/>
    <w:tmpl w:val="EE24A498"/>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8" w15:restartNumberingAfterBreak="0">
    <w:nsid w:val="67DF2301"/>
    <w:multiLevelType w:val="hybridMultilevel"/>
    <w:tmpl w:val="3DD46C66"/>
    <w:lvl w:ilvl="0" w:tplc="EF205CEC">
      <w:start w:val="1"/>
      <w:numFmt w:val="decimal"/>
      <w:lvlText w:val="%1."/>
      <w:lvlJc w:val="left"/>
      <w:pPr>
        <w:ind w:left="19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3"/>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F"/>
    <w:rsid w:val="00011228"/>
    <w:rsid w:val="00020C89"/>
    <w:rsid w:val="000236A8"/>
    <w:rsid w:val="00027143"/>
    <w:rsid w:val="00032077"/>
    <w:rsid w:val="00047C05"/>
    <w:rsid w:val="00053E1B"/>
    <w:rsid w:val="000559CE"/>
    <w:rsid w:val="0005747B"/>
    <w:rsid w:val="00062D88"/>
    <w:rsid w:val="00067B6B"/>
    <w:rsid w:val="00067E8A"/>
    <w:rsid w:val="00076826"/>
    <w:rsid w:val="00081812"/>
    <w:rsid w:val="0008351F"/>
    <w:rsid w:val="000835BE"/>
    <w:rsid w:val="00085C2E"/>
    <w:rsid w:val="000873BD"/>
    <w:rsid w:val="00095F8A"/>
    <w:rsid w:val="000D4540"/>
    <w:rsid w:val="000D7DE7"/>
    <w:rsid w:val="000E074F"/>
    <w:rsid w:val="00122E06"/>
    <w:rsid w:val="001243A5"/>
    <w:rsid w:val="00134AB0"/>
    <w:rsid w:val="00140878"/>
    <w:rsid w:val="00142D16"/>
    <w:rsid w:val="00143CAA"/>
    <w:rsid w:val="00150CBC"/>
    <w:rsid w:val="00154693"/>
    <w:rsid w:val="0015604B"/>
    <w:rsid w:val="00170417"/>
    <w:rsid w:val="001B030D"/>
    <w:rsid w:val="001B3C80"/>
    <w:rsid w:val="001B64B0"/>
    <w:rsid w:val="001C28B7"/>
    <w:rsid w:val="001D101A"/>
    <w:rsid w:val="001D2C5D"/>
    <w:rsid w:val="00205EC8"/>
    <w:rsid w:val="00252E11"/>
    <w:rsid w:val="00252ED4"/>
    <w:rsid w:val="00262B0F"/>
    <w:rsid w:val="002666D3"/>
    <w:rsid w:val="002966BB"/>
    <w:rsid w:val="002A405A"/>
    <w:rsid w:val="002A6B2C"/>
    <w:rsid w:val="002C29C7"/>
    <w:rsid w:val="002C6CD4"/>
    <w:rsid w:val="002E766F"/>
    <w:rsid w:val="002F008B"/>
    <w:rsid w:val="00302433"/>
    <w:rsid w:val="003049EA"/>
    <w:rsid w:val="00315D4C"/>
    <w:rsid w:val="003219BA"/>
    <w:rsid w:val="0033108E"/>
    <w:rsid w:val="003357AB"/>
    <w:rsid w:val="003417AF"/>
    <w:rsid w:val="0034205C"/>
    <w:rsid w:val="00361BD1"/>
    <w:rsid w:val="003712B1"/>
    <w:rsid w:val="00373C42"/>
    <w:rsid w:val="00394C50"/>
    <w:rsid w:val="003B7E20"/>
    <w:rsid w:val="003E66F9"/>
    <w:rsid w:val="00413F7C"/>
    <w:rsid w:val="004357AF"/>
    <w:rsid w:val="00435D1E"/>
    <w:rsid w:val="004407A0"/>
    <w:rsid w:val="004512B2"/>
    <w:rsid w:val="0048084A"/>
    <w:rsid w:val="00487572"/>
    <w:rsid w:val="004A70EE"/>
    <w:rsid w:val="004D12C9"/>
    <w:rsid w:val="004E0934"/>
    <w:rsid w:val="004E673F"/>
    <w:rsid w:val="005161A0"/>
    <w:rsid w:val="00536393"/>
    <w:rsid w:val="00546181"/>
    <w:rsid w:val="00552BE4"/>
    <w:rsid w:val="00580361"/>
    <w:rsid w:val="00590A48"/>
    <w:rsid w:val="005A77C8"/>
    <w:rsid w:val="005B00FD"/>
    <w:rsid w:val="005C5161"/>
    <w:rsid w:val="005E0C32"/>
    <w:rsid w:val="005E2A54"/>
    <w:rsid w:val="005E7B35"/>
    <w:rsid w:val="005F3093"/>
    <w:rsid w:val="006009A2"/>
    <w:rsid w:val="006015A0"/>
    <w:rsid w:val="00601624"/>
    <w:rsid w:val="006071E7"/>
    <w:rsid w:val="00607669"/>
    <w:rsid w:val="00610AC5"/>
    <w:rsid w:val="00627268"/>
    <w:rsid w:val="00635753"/>
    <w:rsid w:val="006467D0"/>
    <w:rsid w:val="00646B3D"/>
    <w:rsid w:val="006823AB"/>
    <w:rsid w:val="006864F1"/>
    <w:rsid w:val="0069569A"/>
    <w:rsid w:val="006A12E5"/>
    <w:rsid w:val="006B004E"/>
    <w:rsid w:val="006C376A"/>
    <w:rsid w:val="006C4901"/>
    <w:rsid w:val="006F3822"/>
    <w:rsid w:val="006F7C9F"/>
    <w:rsid w:val="00704F2E"/>
    <w:rsid w:val="007126F8"/>
    <w:rsid w:val="007130DA"/>
    <w:rsid w:val="00720D08"/>
    <w:rsid w:val="007219A4"/>
    <w:rsid w:val="00731844"/>
    <w:rsid w:val="00740660"/>
    <w:rsid w:val="007605E3"/>
    <w:rsid w:val="007740DD"/>
    <w:rsid w:val="00777D4E"/>
    <w:rsid w:val="007B0885"/>
    <w:rsid w:val="007B79D0"/>
    <w:rsid w:val="007C3A57"/>
    <w:rsid w:val="007C72F3"/>
    <w:rsid w:val="007E0E0A"/>
    <w:rsid w:val="00817643"/>
    <w:rsid w:val="00825383"/>
    <w:rsid w:val="00827D11"/>
    <w:rsid w:val="00834881"/>
    <w:rsid w:val="00876C48"/>
    <w:rsid w:val="008815DA"/>
    <w:rsid w:val="008A26A5"/>
    <w:rsid w:val="008C3237"/>
    <w:rsid w:val="008C3D29"/>
    <w:rsid w:val="008D2590"/>
    <w:rsid w:val="008E0E85"/>
    <w:rsid w:val="008E6B9A"/>
    <w:rsid w:val="00900779"/>
    <w:rsid w:val="00912164"/>
    <w:rsid w:val="009303E4"/>
    <w:rsid w:val="00941835"/>
    <w:rsid w:val="009665A0"/>
    <w:rsid w:val="009721DF"/>
    <w:rsid w:val="0097338C"/>
    <w:rsid w:val="009A332D"/>
    <w:rsid w:val="009B6CF4"/>
    <w:rsid w:val="009C04D4"/>
    <w:rsid w:val="009C5C68"/>
    <w:rsid w:val="009E5D8C"/>
    <w:rsid w:val="009F3886"/>
    <w:rsid w:val="00A03F56"/>
    <w:rsid w:val="00A11509"/>
    <w:rsid w:val="00A15670"/>
    <w:rsid w:val="00A25CEB"/>
    <w:rsid w:val="00A379CB"/>
    <w:rsid w:val="00A42776"/>
    <w:rsid w:val="00A4369A"/>
    <w:rsid w:val="00A531C2"/>
    <w:rsid w:val="00A575E1"/>
    <w:rsid w:val="00A6726A"/>
    <w:rsid w:val="00A86EBD"/>
    <w:rsid w:val="00A9534A"/>
    <w:rsid w:val="00AB4056"/>
    <w:rsid w:val="00AE71BA"/>
    <w:rsid w:val="00AF0DB5"/>
    <w:rsid w:val="00B100C1"/>
    <w:rsid w:val="00B37C0F"/>
    <w:rsid w:val="00B44ECE"/>
    <w:rsid w:val="00B50EF5"/>
    <w:rsid w:val="00B55AC3"/>
    <w:rsid w:val="00B67941"/>
    <w:rsid w:val="00B770D8"/>
    <w:rsid w:val="00BA7ED1"/>
    <w:rsid w:val="00BB1F5F"/>
    <w:rsid w:val="00BB393E"/>
    <w:rsid w:val="00BC7134"/>
    <w:rsid w:val="00BD01DA"/>
    <w:rsid w:val="00BD39EE"/>
    <w:rsid w:val="00BD406A"/>
    <w:rsid w:val="00BF0807"/>
    <w:rsid w:val="00C05835"/>
    <w:rsid w:val="00C123DA"/>
    <w:rsid w:val="00C12C11"/>
    <w:rsid w:val="00C15FC9"/>
    <w:rsid w:val="00C20EF4"/>
    <w:rsid w:val="00C81A8C"/>
    <w:rsid w:val="00C95150"/>
    <w:rsid w:val="00CC4FFB"/>
    <w:rsid w:val="00CD6839"/>
    <w:rsid w:val="00CE0A73"/>
    <w:rsid w:val="00CF4B78"/>
    <w:rsid w:val="00CF4EFC"/>
    <w:rsid w:val="00D33C8C"/>
    <w:rsid w:val="00D44273"/>
    <w:rsid w:val="00D74582"/>
    <w:rsid w:val="00D824F1"/>
    <w:rsid w:val="00D93AFC"/>
    <w:rsid w:val="00D9529B"/>
    <w:rsid w:val="00DA23A1"/>
    <w:rsid w:val="00DC4DEE"/>
    <w:rsid w:val="00DE5D1F"/>
    <w:rsid w:val="00DF4D79"/>
    <w:rsid w:val="00E04C67"/>
    <w:rsid w:val="00E051A5"/>
    <w:rsid w:val="00E27CE4"/>
    <w:rsid w:val="00E36B1D"/>
    <w:rsid w:val="00E41297"/>
    <w:rsid w:val="00E5555A"/>
    <w:rsid w:val="00E574C6"/>
    <w:rsid w:val="00E67D3C"/>
    <w:rsid w:val="00E812DE"/>
    <w:rsid w:val="00E87CCF"/>
    <w:rsid w:val="00E91375"/>
    <w:rsid w:val="00EB7D76"/>
    <w:rsid w:val="00EC2B4A"/>
    <w:rsid w:val="00ED62AC"/>
    <w:rsid w:val="00EE4DAF"/>
    <w:rsid w:val="00EE56A7"/>
    <w:rsid w:val="00EF43F9"/>
    <w:rsid w:val="00F015A1"/>
    <w:rsid w:val="00F21FE3"/>
    <w:rsid w:val="00F22FBB"/>
    <w:rsid w:val="00F31B38"/>
    <w:rsid w:val="00F36403"/>
    <w:rsid w:val="00F44320"/>
    <w:rsid w:val="00F446C8"/>
    <w:rsid w:val="00F5785B"/>
    <w:rsid w:val="00F67375"/>
    <w:rsid w:val="00F71E93"/>
    <w:rsid w:val="00F85DD7"/>
    <w:rsid w:val="00FA499F"/>
    <w:rsid w:val="00FA538B"/>
    <w:rsid w:val="00FA75F4"/>
    <w:rsid w:val="00FB3C0D"/>
    <w:rsid w:val="00FC1035"/>
    <w:rsid w:val="00FC6DEF"/>
    <w:rsid w:val="00FC7823"/>
    <w:rsid w:val="00FD66A3"/>
    <w:rsid w:val="00FF2028"/>
    <w:rsid w:val="00FF4AA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09F2DB-AFF0-4E63-A25A-C36A06E0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F"/>
    <w:pPr>
      <w:spacing w:after="160" w:line="256" w:lineRule="auto"/>
    </w:pPr>
    <w:rPr>
      <w:sz w:val="22"/>
      <w:szCs w:val="22"/>
      <w:lang w:val="en-US" w:eastAsia="en-US"/>
    </w:rPr>
  </w:style>
  <w:style w:type="paragraph" w:styleId="1">
    <w:name w:val="heading 1"/>
    <w:basedOn w:val="a"/>
    <w:next w:val="a"/>
    <w:link w:val="10"/>
    <w:uiPriority w:val="99"/>
    <w:qFormat/>
    <w:locked/>
    <w:rsid w:val="00FA75F4"/>
    <w:pPr>
      <w:keepNext/>
      <w:suppressAutoHyphens/>
      <w:spacing w:before="240" w:after="60" w:line="240" w:lineRule="auto"/>
      <w:ind w:left="720" w:hanging="360"/>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FA75F4"/>
    <w:pPr>
      <w:keepNext/>
      <w:suppressAutoHyphens/>
      <w:spacing w:before="240" w:after="60" w:line="240" w:lineRule="auto"/>
      <w:ind w:left="1440" w:hanging="360"/>
      <w:outlineLvl w:val="1"/>
    </w:pPr>
    <w:rPr>
      <w:rFonts w:ascii="Arial" w:hAnsi="Arial"/>
      <w:b/>
      <w:i/>
      <w:sz w:val="28"/>
      <w:szCs w:val="20"/>
      <w:lang w:val="uk-UA" w:eastAsia="ar-SA"/>
    </w:rPr>
  </w:style>
  <w:style w:type="paragraph" w:styleId="3">
    <w:name w:val="heading 3"/>
    <w:basedOn w:val="a"/>
    <w:next w:val="a0"/>
    <w:link w:val="30"/>
    <w:uiPriority w:val="99"/>
    <w:qFormat/>
    <w:locked/>
    <w:rsid w:val="00FA75F4"/>
    <w:pPr>
      <w:suppressAutoHyphens/>
      <w:spacing w:before="280" w:after="280" w:line="240" w:lineRule="auto"/>
      <w:ind w:left="2160" w:hanging="180"/>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A75F4"/>
    <w:rPr>
      <w:rFonts w:ascii="Arial" w:hAnsi="Arial" w:cs="Times New Roman"/>
      <w:b/>
      <w:kern w:val="1"/>
      <w:sz w:val="32"/>
      <w:lang w:eastAsia="ar-SA" w:bidi="ar-SA"/>
    </w:rPr>
  </w:style>
  <w:style w:type="character" w:customStyle="1" w:styleId="20">
    <w:name w:val="Заголовок 2 Знак"/>
    <w:link w:val="2"/>
    <w:uiPriority w:val="99"/>
    <w:locked/>
    <w:rsid w:val="00FA75F4"/>
    <w:rPr>
      <w:rFonts w:ascii="Arial" w:hAnsi="Arial" w:cs="Times New Roman"/>
      <w:b/>
      <w:i/>
      <w:sz w:val="28"/>
      <w:lang w:eastAsia="ar-SA" w:bidi="ar-SA"/>
    </w:rPr>
  </w:style>
  <w:style w:type="character" w:customStyle="1" w:styleId="30">
    <w:name w:val="Заголовок 3 Знак"/>
    <w:link w:val="3"/>
    <w:uiPriority w:val="99"/>
    <w:locked/>
    <w:rsid w:val="00FA75F4"/>
    <w:rPr>
      <w:rFonts w:ascii="Times New Roman" w:hAnsi="Times New Roman" w:cs="Times New Roman"/>
      <w:b/>
      <w:sz w:val="27"/>
      <w:lang w:eastAsia="ar-SA" w:bidi="ar-SA"/>
    </w:rPr>
  </w:style>
  <w:style w:type="character" w:styleId="a4">
    <w:name w:val="Hyperlink"/>
    <w:uiPriority w:val="99"/>
    <w:rsid w:val="00FA499F"/>
    <w:rPr>
      <w:rFonts w:cs="Times New Roman"/>
      <w:color w:val="0563C1"/>
      <w:u w:val="single"/>
    </w:rPr>
  </w:style>
  <w:style w:type="paragraph" w:styleId="a5">
    <w:name w:val="footnote text"/>
    <w:basedOn w:val="a"/>
    <w:link w:val="a6"/>
    <w:uiPriority w:val="99"/>
    <w:rsid w:val="00FA499F"/>
    <w:pPr>
      <w:spacing w:after="0" w:line="240" w:lineRule="auto"/>
    </w:pPr>
    <w:rPr>
      <w:rFonts w:ascii="Times New Roman" w:hAnsi="Times New Roman"/>
      <w:sz w:val="20"/>
      <w:szCs w:val="20"/>
      <w:lang w:val="uk-UA" w:eastAsia="uk-UA"/>
    </w:rPr>
  </w:style>
  <w:style w:type="character" w:customStyle="1" w:styleId="a6">
    <w:name w:val="Текст виноски Знак"/>
    <w:link w:val="a5"/>
    <w:uiPriority w:val="99"/>
    <w:semiHidden/>
    <w:locked/>
    <w:rsid w:val="00FA499F"/>
    <w:rPr>
      <w:rFonts w:ascii="Times New Roman" w:hAnsi="Times New Roman" w:cs="Times New Roman"/>
      <w:sz w:val="20"/>
      <w:lang w:eastAsia="uk-UA"/>
    </w:rPr>
  </w:style>
  <w:style w:type="paragraph" w:styleId="a7">
    <w:name w:val="Body Text Indent"/>
    <w:basedOn w:val="a"/>
    <w:link w:val="a8"/>
    <w:uiPriority w:val="99"/>
    <w:rsid w:val="00FA499F"/>
    <w:pPr>
      <w:spacing w:after="120"/>
      <w:ind w:left="283"/>
    </w:pPr>
    <w:rPr>
      <w:sz w:val="20"/>
      <w:szCs w:val="20"/>
      <w:lang w:eastAsia="uk-UA"/>
    </w:rPr>
  </w:style>
  <w:style w:type="character" w:customStyle="1" w:styleId="a8">
    <w:name w:val="Основний текст з відступом Знак"/>
    <w:link w:val="a7"/>
    <w:uiPriority w:val="99"/>
    <w:locked/>
    <w:rsid w:val="00FA499F"/>
    <w:rPr>
      <w:rFonts w:ascii="Calibri" w:hAnsi="Calibri" w:cs="Times New Roman"/>
      <w:lang w:val="en-US"/>
    </w:rPr>
  </w:style>
  <w:style w:type="character" w:styleId="a9">
    <w:name w:val="footnote reference"/>
    <w:uiPriority w:val="99"/>
    <w:rsid w:val="00FA499F"/>
    <w:rPr>
      <w:rFonts w:cs="Times New Roman"/>
      <w:vertAlign w:val="superscript"/>
    </w:rPr>
  </w:style>
  <w:style w:type="character" w:customStyle="1" w:styleId="uficommentbody">
    <w:name w:val="uficommentbody"/>
    <w:rsid w:val="00FA499F"/>
  </w:style>
  <w:style w:type="character" w:customStyle="1" w:styleId="rvts0">
    <w:name w:val="rvts0"/>
    <w:uiPriority w:val="99"/>
    <w:rsid w:val="00FA499F"/>
  </w:style>
  <w:style w:type="paragraph" w:styleId="aa">
    <w:name w:val="No Spacing"/>
    <w:uiPriority w:val="99"/>
    <w:qFormat/>
    <w:rsid w:val="00134AB0"/>
    <w:rPr>
      <w:sz w:val="22"/>
      <w:szCs w:val="22"/>
      <w:lang w:val="en-US" w:eastAsia="en-US"/>
    </w:rPr>
  </w:style>
  <w:style w:type="paragraph" w:styleId="ab">
    <w:name w:val="header"/>
    <w:basedOn w:val="a"/>
    <w:link w:val="ac"/>
    <w:uiPriority w:val="99"/>
    <w:rsid w:val="00134AB0"/>
    <w:pPr>
      <w:tabs>
        <w:tab w:val="center" w:pos="4819"/>
        <w:tab w:val="right" w:pos="9639"/>
      </w:tabs>
      <w:spacing w:after="0" w:line="240" w:lineRule="auto"/>
    </w:pPr>
    <w:rPr>
      <w:sz w:val="20"/>
      <w:szCs w:val="20"/>
      <w:lang w:eastAsia="uk-UA"/>
    </w:rPr>
  </w:style>
  <w:style w:type="character" w:customStyle="1" w:styleId="ac">
    <w:name w:val="Верхній колонтитул Знак"/>
    <w:link w:val="ab"/>
    <w:uiPriority w:val="99"/>
    <w:locked/>
    <w:rsid w:val="00134AB0"/>
    <w:rPr>
      <w:rFonts w:ascii="Calibri" w:hAnsi="Calibri" w:cs="Times New Roman"/>
      <w:lang w:val="en-US"/>
    </w:rPr>
  </w:style>
  <w:style w:type="paragraph" w:styleId="ad">
    <w:name w:val="footer"/>
    <w:basedOn w:val="a"/>
    <w:link w:val="ae"/>
    <w:uiPriority w:val="99"/>
    <w:rsid w:val="00134AB0"/>
    <w:pPr>
      <w:tabs>
        <w:tab w:val="center" w:pos="4819"/>
        <w:tab w:val="right" w:pos="9639"/>
      </w:tabs>
      <w:spacing w:after="0" w:line="240" w:lineRule="auto"/>
    </w:pPr>
    <w:rPr>
      <w:sz w:val="20"/>
      <w:szCs w:val="20"/>
      <w:lang w:eastAsia="uk-UA"/>
    </w:rPr>
  </w:style>
  <w:style w:type="character" w:customStyle="1" w:styleId="ae">
    <w:name w:val="Нижній колонтитул Знак"/>
    <w:link w:val="ad"/>
    <w:uiPriority w:val="99"/>
    <w:locked/>
    <w:rsid w:val="00134AB0"/>
    <w:rPr>
      <w:rFonts w:ascii="Calibri" w:hAnsi="Calibri" w:cs="Times New Roman"/>
      <w:lang w:val="en-US"/>
    </w:rPr>
  </w:style>
  <w:style w:type="character" w:customStyle="1" w:styleId="af">
    <w:name w:val="Символ сноски"/>
    <w:uiPriority w:val="99"/>
    <w:rsid w:val="00CD6839"/>
    <w:rPr>
      <w:vertAlign w:val="superscript"/>
    </w:rPr>
  </w:style>
  <w:style w:type="paragraph" w:styleId="a0">
    <w:name w:val="Body Text"/>
    <w:basedOn w:val="a"/>
    <w:link w:val="af0"/>
    <w:uiPriority w:val="99"/>
    <w:semiHidden/>
    <w:rsid w:val="00FA75F4"/>
    <w:pPr>
      <w:spacing w:after="120"/>
    </w:pPr>
    <w:rPr>
      <w:sz w:val="20"/>
      <w:szCs w:val="20"/>
    </w:rPr>
  </w:style>
  <w:style w:type="character" w:customStyle="1" w:styleId="af0">
    <w:name w:val="Основний текст Знак"/>
    <w:link w:val="a0"/>
    <w:uiPriority w:val="99"/>
    <w:semiHidden/>
    <w:locked/>
    <w:rsid w:val="00FA75F4"/>
    <w:rPr>
      <w:rFonts w:cs="Times New Roman"/>
      <w:lang w:val="en-US" w:eastAsia="en-US"/>
    </w:rPr>
  </w:style>
  <w:style w:type="paragraph" w:customStyle="1" w:styleId="21">
    <w:name w:val="Основной текст с отступом 21"/>
    <w:basedOn w:val="a"/>
    <w:uiPriority w:val="99"/>
    <w:rsid w:val="00607669"/>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table" w:styleId="af1">
    <w:name w:val="Table Grid"/>
    <w:basedOn w:val="a2"/>
    <w:uiPriority w:val="99"/>
    <w:locked/>
    <w:rsid w:val="0034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417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3417AF"/>
    <w:rPr>
      <w:rFonts w:ascii="Times New Roman" w:hAnsi="Times New Roman"/>
      <w:color w:val="000000"/>
      <w:sz w:val="28"/>
    </w:rPr>
  </w:style>
  <w:style w:type="paragraph" w:styleId="af2">
    <w:name w:val="Balloon Text"/>
    <w:basedOn w:val="a"/>
    <w:link w:val="af3"/>
    <w:uiPriority w:val="99"/>
    <w:semiHidden/>
    <w:unhideWhenUsed/>
    <w:rsid w:val="0015604B"/>
    <w:pPr>
      <w:spacing w:after="0" w:line="240" w:lineRule="auto"/>
    </w:pPr>
    <w:rPr>
      <w:rFonts w:ascii="Segoe UI" w:hAnsi="Segoe UI" w:cs="Segoe UI"/>
      <w:sz w:val="18"/>
      <w:szCs w:val="18"/>
    </w:rPr>
  </w:style>
  <w:style w:type="character" w:customStyle="1" w:styleId="af3">
    <w:name w:val="Текст у виносці Знак"/>
    <w:link w:val="af2"/>
    <w:uiPriority w:val="99"/>
    <w:semiHidden/>
    <w:rsid w:val="0015604B"/>
    <w:rPr>
      <w:rFonts w:ascii="Segoe UI" w:hAnsi="Segoe UI" w:cs="Segoe UI"/>
      <w:sz w:val="18"/>
      <w:szCs w:val="18"/>
      <w:lang w:val="en-US" w:eastAsia="en-US"/>
    </w:rPr>
  </w:style>
  <w:style w:type="character" w:customStyle="1" w:styleId="apple-converted-space">
    <w:name w:val="apple-converted-space"/>
    <w:rsid w:val="00A15670"/>
    <w:rPr>
      <w:rFonts w:cs="Times New Roman"/>
    </w:rPr>
  </w:style>
  <w:style w:type="paragraph" w:customStyle="1" w:styleId="22">
    <w:name w:val="Основной текст с отступом 22"/>
    <w:basedOn w:val="a"/>
    <w:rsid w:val="00A15670"/>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styleId="af4">
    <w:name w:val="List Paragraph"/>
    <w:basedOn w:val="a"/>
    <w:uiPriority w:val="34"/>
    <w:qFormat/>
    <w:rsid w:val="004A70EE"/>
    <w:pPr>
      <w:suppressAutoHyphens/>
      <w:spacing w:after="0" w:line="240" w:lineRule="auto"/>
      <w:ind w:left="720" w:firstLine="709"/>
      <w:jc w:val="right"/>
    </w:pPr>
    <w:rPr>
      <w:lang w:val="ru-RU" w:eastAsia="ar-SA"/>
    </w:rPr>
  </w:style>
  <w:style w:type="paragraph" w:customStyle="1" w:styleId="210">
    <w:name w:val="Основний текст з відступом 21"/>
    <w:basedOn w:val="a"/>
    <w:rsid w:val="000873BD"/>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xfm22161361">
    <w:name w:val="xfm_22161361"/>
    <w:basedOn w:val="a1"/>
    <w:rsid w:val="00BD406A"/>
  </w:style>
  <w:style w:type="table" w:customStyle="1" w:styleId="11">
    <w:name w:val="Сітка таблиці (світла)1"/>
    <w:basedOn w:val="a2"/>
    <w:next w:val="af5"/>
    <w:uiPriority w:val="40"/>
    <w:rsid w:val="006C4901"/>
    <w:rPr>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5">
    <w:name w:val="Grid Table Light"/>
    <w:basedOn w:val="a2"/>
    <w:uiPriority w:val="40"/>
    <w:rsid w:val="006C49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3952">
      <w:bodyDiv w:val="1"/>
      <w:marLeft w:val="0"/>
      <w:marRight w:val="0"/>
      <w:marTop w:val="0"/>
      <w:marBottom w:val="0"/>
      <w:divBdr>
        <w:top w:val="none" w:sz="0" w:space="0" w:color="auto"/>
        <w:left w:val="none" w:sz="0" w:space="0" w:color="auto"/>
        <w:bottom w:val="none" w:sz="0" w:space="0" w:color="auto"/>
        <w:right w:val="none" w:sz="0" w:space="0" w:color="auto"/>
      </w:divBdr>
    </w:div>
    <w:div w:id="196739271">
      <w:bodyDiv w:val="1"/>
      <w:marLeft w:val="0"/>
      <w:marRight w:val="0"/>
      <w:marTop w:val="0"/>
      <w:marBottom w:val="0"/>
      <w:divBdr>
        <w:top w:val="none" w:sz="0" w:space="0" w:color="auto"/>
        <w:left w:val="none" w:sz="0" w:space="0" w:color="auto"/>
        <w:bottom w:val="none" w:sz="0" w:space="0" w:color="auto"/>
        <w:right w:val="none" w:sz="0" w:space="0" w:color="auto"/>
      </w:divBdr>
    </w:div>
    <w:div w:id="999575845">
      <w:marLeft w:val="0"/>
      <w:marRight w:val="0"/>
      <w:marTop w:val="0"/>
      <w:marBottom w:val="0"/>
      <w:divBdr>
        <w:top w:val="none" w:sz="0" w:space="0" w:color="auto"/>
        <w:left w:val="none" w:sz="0" w:space="0" w:color="auto"/>
        <w:bottom w:val="none" w:sz="0" w:space="0" w:color="auto"/>
        <w:right w:val="none" w:sz="0" w:space="0" w:color="auto"/>
      </w:divBdr>
    </w:div>
    <w:div w:id="999575846">
      <w:marLeft w:val="0"/>
      <w:marRight w:val="0"/>
      <w:marTop w:val="0"/>
      <w:marBottom w:val="0"/>
      <w:divBdr>
        <w:top w:val="none" w:sz="0" w:space="0" w:color="auto"/>
        <w:left w:val="none" w:sz="0" w:space="0" w:color="auto"/>
        <w:bottom w:val="none" w:sz="0" w:space="0" w:color="auto"/>
        <w:right w:val="none" w:sz="0" w:space="0" w:color="auto"/>
      </w:divBdr>
    </w:div>
    <w:div w:id="999575847">
      <w:marLeft w:val="0"/>
      <w:marRight w:val="0"/>
      <w:marTop w:val="0"/>
      <w:marBottom w:val="0"/>
      <w:divBdr>
        <w:top w:val="none" w:sz="0" w:space="0" w:color="auto"/>
        <w:left w:val="none" w:sz="0" w:space="0" w:color="auto"/>
        <w:bottom w:val="none" w:sz="0" w:space="0" w:color="auto"/>
        <w:right w:val="none" w:sz="0" w:space="0" w:color="auto"/>
      </w:divBdr>
    </w:div>
    <w:div w:id="999575848">
      <w:marLeft w:val="0"/>
      <w:marRight w:val="0"/>
      <w:marTop w:val="0"/>
      <w:marBottom w:val="0"/>
      <w:divBdr>
        <w:top w:val="none" w:sz="0" w:space="0" w:color="auto"/>
        <w:left w:val="none" w:sz="0" w:space="0" w:color="auto"/>
        <w:bottom w:val="none" w:sz="0" w:space="0" w:color="auto"/>
        <w:right w:val="none" w:sz="0" w:space="0" w:color="auto"/>
      </w:divBdr>
    </w:div>
    <w:div w:id="1663772413">
      <w:bodyDiv w:val="1"/>
      <w:marLeft w:val="0"/>
      <w:marRight w:val="0"/>
      <w:marTop w:val="0"/>
      <w:marBottom w:val="0"/>
      <w:divBdr>
        <w:top w:val="none" w:sz="0" w:space="0" w:color="auto"/>
        <w:left w:val="none" w:sz="0" w:space="0" w:color="auto"/>
        <w:bottom w:val="none" w:sz="0" w:space="0" w:color="auto"/>
        <w:right w:val="none" w:sz="0" w:space="0" w:color="auto"/>
      </w:divBdr>
    </w:div>
    <w:div w:id="20785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2145-19" TargetMode="External"/><Relationship Id="rId18" Type="http://schemas.openxmlformats.org/officeDocument/2006/relationships/hyperlink" Target="https://naqa.gov.ua/" TargetMode="External"/><Relationship Id="rId26" Type="http://schemas.openxmlformats.org/officeDocument/2006/relationships/hyperlink" Target="http://uis.unesco.org/en/topic/international-standard-classification-education-isced" TargetMode="External"/><Relationship Id="rId3" Type="http://schemas.openxmlformats.org/officeDocument/2006/relationships/settings" Target="settings.xml"/><Relationship Id="rId21" Type="http://schemas.openxmlformats.org/officeDocument/2006/relationships/hyperlink" Target="https://uu.edu.ua/upload/Osvita/Navch_metod_d_t/Standarti/242-Turyzm-mahistr-21.02.22.pdf" TargetMode="External"/><Relationship Id="rId34" Type="http://schemas.openxmlformats.org/officeDocument/2006/relationships/hyperlink" Target="https://uu.edu.ua/upload/Osvita/Organizaciya_navch_proc/Vibir_disciplin/Katalog_vibirkovih_disciplin_2022_23.xls" TargetMode="External"/><Relationship Id="rId7" Type="http://schemas.openxmlformats.org/officeDocument/2006/relationships/image" Target="media/image1.jpeg"/><Relationship Id="rId12" Type="http://schemas.openxmlformats.org/officeDocument/2006/relationships/hyperlink" Target="http://zakon4.rada.gov.ua/laws/show/1556-18" TargetMode="External"/><Relationship Id="rId17" Type="http://schemas.openxmlformats.org/officeDocument/2006/relationships/hyperlink" Target="https://mon.gov.ua/storage/app/media/vyshcha/naukovo-metodychna_rada/2020-metod-rekomendacziyi.docx" TargetMode="External"/><Relationship Id="rId25" Type="http://schemas.openxmlformats.org/officeDocument/2006/relationships/hyperlink" Target="http://uis.unesco.org/sites/default/files/documents/isced-fields-of-education-and-training-2013-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2" Type="http://schemas.openxmlformats.org/officeDocument/2006/relationships/styles" Target="styles.xml"/><Relationship Id="rId16" Type="http://schemas.openxmlformats.org/officeDocument/2006/relationships/hyperlink" Target="http://zakon4.rada.gov.ua/laws/show/266-2015-&#1087;" TargetMode="External"/><Relationship Id="rId20" Type="http://schemas.openxmlformats.org/officeDocument/2006/relationships/hyperlink" Target="http://uu.edu.ua/upload/universitet/normativni_documenti/Osnovni_oficiyni_doc_UU/Navch_metod_d-t/Polozh_pro_osvitni_programi.pdf" TargetMode="External"/><Relationship Id="rId29" Type="http://schemas.openxmlformats.org/officeDocument/2006/relationships/hyperlink" Target="http://www.unideusto.org/tuning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upload/universitet/normativni_documenti/Osnovni_oficiyni_doc_UU/Upravlinnya_yakistyu/Quality_assurance.pdf" TargetMode="External"/><Relationship Id="rId24" Type="http://schemas.openxmlformats.org/officeDocument/2006/relationships/hyperlink" Target="http://uis.unesco.org/sites/default/files/documents/international-standard-classification-of-education-fields-of-education-and-training-2013-detailed-field-descriptions-2015-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5" Type="http://schemas.openxmlformats.org/officeDocument/2006/relationships/footnotes" Target="footnotes.xml"/><Relationship Id="rId15" Type="http://schemas.openxmlformats.org/officeDocument/2006/relationships/hyperlink" Target="http://zakon5.rada.gov.ua/laws/show/1341-2011-&#1087;" TargetMode="External"/><Relationship Id="rId23" Type="http://schemas.openxmlformats.org/officeDocument/2006/relationships/hyperlink" Target="http://uis.unesco.org/sites/default/files/documents/international-standard-classification-of-education-isced-2011-en.pdf" TargetMode="External"/><Relationship Id="rId28" Type="http://schemas.openxmlformats.org/officeDocument/2006/relationships/hyperlink" Target="http://www.ehea.info/Upload/document/ministerial_declarations/EHEAParis2018_Communique_AppendixIII_952778.pdf" TargetMode="External"/><Relationship Id="rId36" Type="http://schemas.openxmlformats.org/officeDocument/2006/relationships/theme" Target="theme/theme1.xml"/><Relationship Id="rId10" Type="http://schemas.openxmlformats.org/officeDocument/2006/relationships/hyperlink" Target="https://vo.uu.edu.ua/course/view.php?id=16852" TargetMode="External"/><Relationship Id="rId19" Type="http://schemas.openxmlformats.org/officeDocument/2006/relationships/hyperlink" Target="https://zakon.rada.gov.ua/laws/show/z0880-19"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 Type="http://schemas.openxmlformats.org/officeDocument/2006/relationships/webSettings" Target="webSettings.xml"/><Relationship Id="rId9" Type="http://schemas.openxmlformats.org/officeDocument/2006/relationships/hyperlink" Target="https://uu.edu.ua/upload/Osvita/Organizaciya_navch_proc/Vibir_disciplin/Katalog_vibirkovih_disciplin_2022_23.xls" TargetMode="External"/><Relationship Id="rId14" Type="http://schemas.openxmlformats.org/officeDocument/2006/relationships/hyperlink" Target="http://zakon.rada.gov.ua/rada/show/va327609-10"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s://ec.europa.eu/ploteus/content/descriptors-page"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5" Type="http://schemas.openxmlformats.org/officeDocument/2006/relationships/fontTable" Target="fontTable.xml"/><Relationship Id="rId8" Type="http://schemas.openxmlformats.org/officeDocument/2006/relationships/hyperlink" Target="https://ab.uu.edu.ua/NM_zabezpechennya_specialnostey_20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22</Pages>
  <Words>25094</Words>
  <Characters>14304</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Admin</cp:lastModifiedBy>
  <cp:revision>18</cp:revision>
  <cp:lastPrinted>2021-03-23T07:59:00Z</cp:lastPrinted>
  <dcterms:created xsi:type="dcterms:W3CDTF">2022-10-24T13:31:00Z</dcterms:created>
  <dcterms:modified xsi:type="dcterms:W3CDTF">2022-11-28T19:01:00Z</dcterms:modified>
</cp:coreProperties>
</file>