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1701"/>
        <w:gridCol w:w="4394"/>
      </w:tblGrid>
      <w:tr w:rsidR="003D0DF6" w:rsidRPr="001C77F5" w:rsidTr="00F65266">
        <w:trPr>
          <w:trHeight w:val="1287"/>
        </w:trPr>
        <w:tc>
          <w:tcPr>
            <w:tcW w:w="4219" w:type="dxa"/>
          </w:tcPr>
          <w:p w:rsidR="003D0DF6" w:rsidRPr="001C77F5" w:rsidRDefault="003D0DF6" w:rsidP="00F65266">
            <w:pPr>
              <w:pStyle w:val="4"/>
              <w:spacing w:line="276" w:lineRule="auto"/>
              <w:ind w:left="180"/>
              <w:rPr>
                <w:sz w:val="20"/>
                <w:lang w:val="uk-UA"/>
              </w:rPr>
            </w:pPr>
            <w:r w:rsidRPr="001C77F5">
              <w:rPr>
                <w:sz w:val="20"/>
                <w:lang w:val="uk-UA"/>
              </w:rPr>
              <w:t xml:space="preserve">ЗВО Відкритий </w:t>
            </w:r>
          </w:p>
          <w:p w:rsidR="003D0DF6" w:rsidRPr="001C77F5" w:rsidRDefault="003D0DF6" w:rsidP="00F65266">
            <w:pPr>
              <w:spacing w:line="276" w:lineRule="auto"/>
              <w:ind w:left="180"/>
              <w:rPr>
                <w:b/>
                <w:i/>
                <w:sz w:val="20"/>
              </w:rPr>
            </w:pPr>
            <w:proofErr w:type="spellStart"/>
            <w:r w:rsidRPr="001C77F5">
              <w:rPr>
                <w:b/>
                <w:sz w:val="20"/>
              </w:rPr>
              <w:t>міжнародний</w:t>
            </w:r>
            <w:proofErr w:type="spellEnd"/>
            <w:r w:rsidRPr="001C77F5">
              <w:rPr>
                <w:b/>
                <w:sz w:val="20"/>
              </w:rPr>
              <w:t xml:space="preserve">       </w:t>
            </w:r>
            <w:r w:rsidRPr="001C77F5">
              <w:rPr>
                <w:b/>
                <w:i/>
                <w:sz w:val="20"/>
              </w:rPr>
              <w:t>УНІВЕРСИТЕТ</w:t>
            </w:r>
          </w:p>
          <w:p w:rsidR="003D0DF6" w:rsidRPr="001C77F5" w:rsidRDefault="003D0DF6" w:rsidP="00F65266">
            <w:pPr>
              <w:spacing w:line="276" w:lineRule="auto"/>
              <w:ind w:left="180"/>
              <w:rPr>
                <w:b/>
                <w:sz w:val="20"/>
              </w:rPr>
            </w:pPr>
            <w:proofErr w:type="spellStart"/>
            <w:r w:rsidRPr="001C77F5">
              <w:rPr>
                <w:b/>
                <w:sz w:val="20"/>
              </w:rPr>
              <w:t>розвитку</w:t>
            </w:r>
            <w:proofErr w:type="spellEnd"/>
            <w:r w:rsidRPr="001C77F5">
              <w:rPr>
                <w:b/>
                <w:sz w:val="20"/>
              </w:rPr>
              <w:t xml:space="preserve"> </w:t>
            </w:r>
            <w:proofErr w:type="spellStart"/>
            <w:r w:rsidRPr="001C77F5">
              <w:rPr>
                <w:b/>
                <w:sz w:val="20"/>
              </w:rPr>
              <w:t>людини</w:t>
            </w:r>
            <w:proofErr w:type="spellEnd"/>
          </w:p>
          <w:p w:rsidR="003D0DF6" w:rsidRPr="001C77F5" w:rsidRDefault="003D0DF6" w:rsidP="00F65266">
            <w:pPr>
              <w:spacing w:line="276" w:lineRule="auto"/>
              <w:ind w:left="180"/>
              <w:rPr>
                <w:sz w:val="20"/>
              </w:rPr>
            </w:pPr>
            <w:r w:rsidRPr="001C77F5">
              <w:rPr>
                <w:b/>
                <w:sz w:val="20"/>
              </w:rPr>
              <w:t xml:space="preserve">                                  </w:t>
            </w:r>
            <w:r w:rsidRPr="001C77F5">
              <w:rPr>
                <w:b/>
                <w:i/>
                <w:sz w:val="20"/>
              </w:rPr>
              <w:t>"УКРАЇНА"</w:t>
            </w:r>
          </w:p>
        </w:tc>
        <w:tc>
          <w:tcPr>
            <w:tcW w:w="1701" w:type="dxa"/>
          </w:tcPr>
          <w:p w:rsidR="003D0DF6" w:rsidRPr="001C77F5" w:rsidRDefault="003D0DF6" w:rsidP="00F65266">
            <w:pPr>
              <w:spacing w:line="276" w:lineRule="auto"/>
              <w:ind w:left="-108" w:right="-108"/>
              <w:jc w:val="center"/>
              <w:rPr>
                <w:b/>
                <w:sz w:val="20"/>
              </w:rPr>
            </w:pPr>
            <w:r w:rsidRPr="001C77F5">
              <w:rPr>
                <w:noProof/>
                <w:sz w:val="20"/>
                <w:lang w:val="uk-UA" w:eastAsia="uk-UA"/>
              </w:rPr>
              <w:drawing>
                <wp:inline distT="0" distB="0" distL="0" distR="0" wp14:anchorId="17E81A83" wp14:editId="3E4DD048">
                  <wp:extent cx="107315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D0DF6" w:rsidRPr="001C77F5" w:rsidRDefault="003D0DF6" w:rsidP="00F65266">
            <w:pPr>
              <w:pStyle w:val="a3"/>
              <w:spacing w:line="276" w:lineRule="auto"/>
              <w:ind w:left="176"/>
              <w:jc w:val="left"/>
              <w:rPr>
                <w:sz w:val="20"/>
                <w:lang w:val="uk-UA"/>
              </w:rPr>
            </w:pPr>
            <w:r w:rsidRPr="001C77F5">
              <w:rPr>
                <w:sz w:val="20"/>
                <w:lang w:val="uk-UA"/>
              </w:rPr>
              <w:t xml:space="preserve">НЕІ </w:t>
            </w:r>
            <w:proofErr w:type="spellStart"/>
            <w:r w:rsidRPr="001C77F5">
              <w:rPr>
                <w:sz w:val="20"/>
                <w:lang w:val="uk-UA"/>
              </w:rPr>
              <w:t>Open</w:t>
            </w:r>
            <w:proofErr w:type="spellEnd"/>
            <w:r w:rsidRPr="001C77F5">
              <w:rPr>
                <w:sz w:val="20"/>
                <w:lang w:val="uk-UA"/>
              </w:rPr>
              <w:t xml:space="preserve"> </w:t>
            </w:r>
          </w:p>
          <w:p w:rsidR="003D0DF6" w:rsidRPr="001C77F5" w:rsidRDefault="003D0DF6" w:rsidP="00F65266">
            <w:pPr>
              <w:pStyle w:val="a3"/>
              <w:spacing w:line="276" w:lineRule="auto"/>
              <w:ind w:left="176"/>
              <w:jc w:val="left"/>
              <w:rPr>
                <w:i/>
                <w:sz w:val="20"/>
                <w:lang w:val="uk-UA"/>
              </w:rPr>
            </w:pPr>
            <w:proofErr w:type="spellStart"/>
            <w:r w:rsidRPr="001C77F5">
              <w:rPr>
                <w:sz w:val="20"/>
                <w:lang w:val="uk-UA"/>
              </w:rPr>
              <w:t>International</w:t>
            </w:r>
            <w:proofErr w:type="spellEnd"/>
            <w:r w:rsidRPr="001C77F5">
              <w:rPr>
                <w:sz w:val="20"/>
                <w:lang w:val="uk-UA"/>
              </w:rPr>
              <w:t xml:space="preserve">       </w:t>
            </w:r>
            <w:r w:rsidRPr="001C77F5">
              <w:rPr>
                <w:i/>
                <w:sz w:val="20"/>
                <w:lang w:val="uk-UA"/>
              </w:rPr>
              <w:t>UNIVERSITY</w:t>
            </w:r>
            <w:r w:rsidRPr="001C77F5">
              <w:rPr>
                <w:sz w:val="20"/>
                <w:lang w:val="uk-UA"/>
              </w:rPr>
              <w:t xml:space="preserve"> </w:t>
            </w:r>
          </w:p>
          <w:p w:rsidR="003D0DF6" w:rsidRPr="001C77F5" w:rsidRDefault="003D0DF6" w:rsidP="00F65266">
            <w:pPr>
              <w:pStyle w:val="a3"/>
              <w:spacing w:line="276" w:lineRule="auto"/>
              <w:ind w:left="176"/>
              <w:jc w:val="left"/>
              <w:rPr>
                <w:sz w:val="20"/>
                <w:lang w:val="uk-UA"/>
              </w:rPr>
            </w:pPr>
            <w:proofErr w:type="spellStart"/>
            <w:r w:rsidRPr="001C77F5">
              <w:rPr>
                <w:sz w:val="20"/>
                <w:lang w:val="uk-UA"/>
              </w:rPr>
              <w:t>of</w:t>
            </w:r>
            <w:proofErr w:type="spellEnd"/>
            <w:r w:rsidRPr="001C77F5">
              <w:rPr>
                <w:sz w:val="20"/>
                <w:lang w:val="uk-UA"/>
              </w:rPr>
              <w:t xml:space="preserve"> </w:t>
            </w:r>
            <w:proofErr w:type="spellStart"/>
            <w:r w:rsidRPr="001C77F5">
              <w:rPr>
                <w:sz w:val="20"/>
                <w:lang w:val="uk-UA"/>
              </w:rPr>
              <w:t>Human</w:t>
            </w:r>
            <w:proofErr w:type="spellEnd"/>
            <w:r w:rsidRPr="001C77F5">
              <w:rPr>
                <w:sz w:val="20"/>
                <w:lang w:val="uk-UA"/>
              </w:rPr>
              <w:t xml:space="preserve"> </w:t>
            </w:r>
            <w:proofErr w:type="spellStart"/>
            <w:r w:rsidRPr="001C77F5">
              <w:rPr>
                <w:sz w:val="20"/>
                <w:lang w:val="uk-UA"/>
              </w:rPr>
              <w:t>Development</w:t>
            </w:r>
            <w:proofErr w:type="spellEnd"/>
          </w:p>
          <w:p w:rsidR="003D0DF6" w:rsidRPr="001C77F5" w:rsidRDefault="003D0DF6" w:rsidP="00F65266">
            <w:pPr>
              <w:pStyle w:val="a3"/>
              <w:spacing w:line="276" w:lineRule="auto"/>
              <w:ind w:left="176"/>
              <w:jc w:val="left"/>
              <w:rPr>
                <w:b w:val="0"/>
                <w:sz w:val="20"/>
                <w:lang w:val="uk-UA"/>
              </w:rPr>
            </w:pPr>
            <w:r w:rsidRPr="001C77F5">
              <w:rPr>
                <w:i/>
                <w:sz w:val="20"/>
                <w:lang w:val="uk-UA"/>
              </w:rPr>
              <w:t xml:space="preserve">                           "UKRAINE"</w:t>
            </w:r>
          </w:p>
        </w:tc>
      </w:tr>
    </w:tbl>
    <w:p w:rsidR="003D0DF6" w:rsidRPr="001C77F5" w:rsidRDefault="003D0DF6" w:rsidP="003D0DF6">
      <w:pPr>
        <w:spacing w:line="276" w:lineRule="auto"/>
        <w:jc w:val="right"/>
        <w:rPr>
          <w:lang w:val="uk-UA"/>
        </w:rPr>
      </w:pPr>
      <w:r w:rsidRPr="001C77F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38F1" wp14:editId="036146C7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6583680" cy="0"/>
                <wp:effectExtent l="36195" t="29210" r="28575" b="374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5393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7pt,9.65pt" to="485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HwHQ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" strokeweight="4.5pt">
                <v:stroke linestyle="thickThin"/>
                <w10:wrap type="topAndBottom"/>
              </v:line>
            </w:pict>
          </mc:Fallback>
        </mc:AlternateContent>
      </w:r>
      <w:r w:rsidRPr="001C77F5">
        <w:rPr>
          <w:lang w:val="uk-UA"/>
        </w:rPr>
        <w:t>ПРОЄКТ</w:t>
      </w:r>
    </w:p>
    <w:p w:rsidR="003D0DF6" w:rsidRPr="001C77F5" w:rsidRDefault="003D0DF6" w:rsidP="003D0DF6">
      <w:pPr>
        <w:spacing w:line="276" w:lineRule="auto"/>
        <w:rPr>
          <w:sz w:val="16"/>
          <w:szCs w:val="16"/>
        </w:rPr>
      </w:pPr>
    </w:p>
    <w:p w:rsidR="003D0DF6" w:rsidRPr="001C77F5" w:rsidRDefault="003D0DF6" w:rsidP="003D0DF6">
      <w:pPr>
        <w:spacing w:line="276" w:lineRule="auto"/>
        <w:ind w:left="426" w:right="566"/>
        <w:jc w:val="center"/>
        <w:rPr>
          <w:b/>
          <w:sz w:val="28"/>
          <w:szCs w:val="28"/>
          <w:lang w:val="uk-UA"/>
        </w:rPr>
      </w:pPr>
      <w:r w:rsidRPr="001C77F5">
        <w:rPr>
          <w:b/>
          <w:sz w:val="28"/>
          <w:szCs w:val="28"/>
          <w:lang w:val="uk-UA"/>
        </w:rPr>
        <w:t>Рішення Виробничої наради Університету «Україна»</w:t>
      </w:r>
    </w:p>
    <w:p w:rsidR="003D0DF6" w:rsidRPr="001C77F5" w:rsidRDefault="003D0DF6" w:rsidP="003D0DF6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1C77F5">
        <w:rPr>
          <w:b/>
          <w:sz w:val="28"/>
          <w:szCs w:val="28"/>
          <w:lang w:val="uk-UA"/>
        </w:rPr>
        <w:t>з питання «</w:t>
      </w:r>
      <w:r w:rsidR="00E16483" w:rsidRPr="001C77F5">
        <w:rPr>
          <w:b/>
          <w:sz w:val="28"/>
          <w:szCs w:val="28"/>
          <w:lang w:eastAsia="uk-UA"/>
        </w:rPr>
        <w:t xml:space="preserve">Про </w:t>
      </w:r>
      <w:proofErr w:type="spellStart"/>
      <w:r w:rsidR="00E16483" w:rsidRPr="001C77F5">
        <w:rPr>
          <w:b/>
          <w:sz w:val="28"/>
          <w:szCs w:val="28"/>
          <w:lang w:eastAsia="uk-UA"/>
        </w:rPr>
        <w:t>завершення</w:t>
      </w:r>
      <w:proofErr w:type="spellEnd"/>
      <w:r w:rsidR="00E16483" w:rsidRPr="001C77F5">
        <w:rPr>
          <w:b/>
          <w:sz w:val="28"/>
          <w:szCs w:val="28"/>
          <w:lang w:eastAsia="uk-UA"/>
        </w:rPr>
        <w:t xml:space="preserve"> </w:t>
      </w:r>
      <w:proofErr w:type="spellStart"/>
      <w:r w:rsidR="00E16483" w:rsidRPr="001C77F5">
        <w:rPr>
          <w:b/>
          <w:sz w:val="28"/>
          <w:szCs w:val="28"/>
          <w:lang w:eastAsia="uk-UA"/>
        </w:rPr>
        <w:t>зимової</w:t>
      </w:r>
      <w:proofErr w:type="spellEnd"/>
      <w:r w:rsidR="00E16483" w:rsidRPr="001C77F5">
        <w:rPr>
          <w:b/>
          <w:sz w:val="28"/>
          <w:szCs w:val="28"/>
          <w:lang w:eastAsia="uk-UA"/>
        </w:rPr>
        <w:t xml:space="preserve"> </w:t>
      </w:r>
      <w:proofErr w:type="spellStart"/>
      <w:r w:rsidR="00E16483" w:rsidRPr="001C77F5">
        <w:rPr>
          <w:b/>
          <w:sz w:val="28"/>
          <w:szCs w:val="28"/>
          <w:lang w:eastAsia="uk-UA"/>
        </w:rPr>
        <w:t>заліково-екзаменаційної</w:t>
      </w:r>
      <w:proofErr w:type="spellEnd"/>
      <w:r w:rsidR="00E16483" w:rsidRPr="001C77F5">
        <w:rPr>
          <w:b/>
          <w:sz w:val="28"/>
          <w:szCs w:val="28"/>
          <w:lang w:eastAsia="uk-UA"/>
        </w:rPr>
        <w:t xml:space="preserve"> </w:t>
      </w:r>
      <w:proofErr w:type="spellStart"/>
      <w:r w:rsidR="00E16483" w:rsidRPr="001C77F5">
        <w:rPr>
          <w:b/>
          <w:sz w:val="28"/>
          <w:szCs w:val="28"/>
          <w:lang w:eastAsia="uk-UA"/>
        </w:rPr>
        <w:t>сесії</w:t>
      </w:r>
      <w:proofErr w:type="spellEnd"/>
      <w:r w:rsidR="00E16483" w:rsidRPr="001C77F5">
        <w:rPr>
          <w:b/>
          <w:sz w:val="28"/>
          <w:szCs w:val="28"/>
          <w:lang w:eastAsia="uk-UA"/>
        </w:rPr>
        <w:t xml:space="preserve"> 2023/2024 </w:t>
      </w:r>
      <w:proofErr w:type="spellStart"/>
      <w:r w:rsidR="00E16483" w:rsidRPr="001C77F5">
        <w:rPr>
          <w:b/>
          <w:sz w:val="28"/>
          <w:szCs w:val="28"/>
          <w:lang w:eastAsia="uk-UA"/>
        </w:rPr>
        <w:t>навчального</w:t>
      </w:r>
      <w:proofErr w:type="spellEnd"/>
      <w:r w:rsidR="00E16483" w:rsidRPr="001C77F5">
        <w:rPr>
          <w:b/>
          <w:sz w:val="28"/>
          <w:szCs w:val="28"/>
          <w:lang w:eastAsia="uk-UA"/>
        </w:rPr>
        <w:t xml:space="preserve"> року</w:t>
      </w:r>
      <w:r w:rsidRPr="001C77F5">
        <w:rPr>
          <w:b/>
          <w:sz w:val="28"/>
          <w:szCs w:val="28"/>
          <w:lang w:val="uk-UA"/>
        </w:rPr>
        <w:t>»</w:t>
      </w:r>
    </w:p>
    <w:p w:rsidR="003D0DF6" w:rsidRPr="001C77F5" w:rsidRDefault="003D0DF6" w:rsidP="003D0DF6">
      <w:pPr>
        <w:spacing w:line="276" w:lineRule="auto"/>
        <w:ind w:left="426" w:right="566"/>
        <w:jc w:val="center"/>
        <w:rPr>
          <w:b/>
          <w:sz w:val="16"/>
          <w:szCs w:val="16"/>
          <w:lang w:val="uk-UA"/>
        </w:rPr>
      </w:pPr>
    </w:p>
    <w:p w:rsidR="003D0DF6" w:rsidRPr="001C77F5" w:rsidRDefault="00E16483" w:rsidP="003D0DF6">
      <w:pPr>
        <w:spacing w:line="276" w:lineRule="auto"/>
        <w:jc w:val="right"/>
        <w:rPr>
          <w:b/>
          <w:sz w:val="28"/>
          <w:szCs w:val="28"/>
          <w:lang w:val="uk-UA"/>
        </w:rPr>
      </w:pPr>
      <w:r w:rsidRPr="001C77F5">
        <w:rPr>
          <w:b/>
          <w:sz w:val="28"/>
          <w:szCs w:val="28"/>
          <w:lang w:val="uk-UA"/>
        </w:rPr>
        <w:t>12 січ</w:t>
      </w:r>
      <w:r w:rsidR="003D0DF6" w:rsidRPr="001C77F5">
        <w:rPr>
          <w:b/>
          <w:sz w:val="28"/>
          <w:szCs w:val="28"/>
          <w:lang w:val="uk-UA"/>
        </w:rPr>
        <w:t>ня 202</w:t>
      </w:r>
      <w:r w:rsidRPr="001C77F5">
        <w:rPr>
          <w:b/>
          <w:sz w:val="28"/>
          <w:szCs w:val="28"/>
          <w:lang w:val="uk-UA"/>
        </w:rPr>
        <w:t>4</w:t>
      </w:r>
      <w:r w:rsidR="003D0DF6" w:rsidRPr="001C77F5">
        <w:rPr>
          <w:b/>
          <w:sz w:val="28"/>
          <w:szCs w:val="28"/>
          <w:lang w:val="uk-UA"/>
        </w:rPr>
        <w:t xml:space="preserve"> р.</w:t>
      </w:r>
    </w:p>
    <w:p w:rsidR="003D0DF6" w:rsidRPr="001C77F5" w:rsidRDefault="003D0DF6" w:rsidP="003D0DF6">
      <w:pPr>
        <w:spacing w:line="276" w:lineRule="auto"/>
        <w:jc w:val="right"/>
        <w:rPr>
          <w:b/>
          <w:sz w:val="16"/>
          <w:szCs w:val="16"/>
          <w:lang w:val="uk-UA"/>
        </w:rPr>
      </w:pPr>
    </w:p>
    <w:p w:rsidR="003D0DF6" w:rsidRPr="001C77F5" w:rsidRDefault="003D0DF6" w:rsidP="00B036AD">
      <w:pPr>
        <w:ind w:firstLine="709"/>
        <w:jc w:val="both"/>
        <w:rPr>
          <w:sz w:val="28"/>
          <w:szCs w:val="28"/>
          <w:lang w:val="uk-UA"/>
        </w:rPr>
      </w:pPr>
      <w:r w:rsidRPr="001C77F5">
        <w:rPr>
          <w:sz w:val="28"/>
          <w:szCs w:val="28"/>
          <w:lang w:val="uk-UA"/>
        </w:rPr>
        <w:t>Заслухавши та обговоривши доповідь начальника управління ос</w:t>
      </w:r>
      <w:r w:rsidR="00AB17C3" w:rsidRPr="001C77F5">
        <w:rPr>
          <w:sz w:val="28"/>
          <w:szCs w:val="28"/>
          <w:lang w:val="uk-UA"/>
        </w:rPr>
        <w:t xml:space="preserve">вітньої діяльності </w:t>
      </w:r>
      <w:proofErr w:type="spellStart"/>
      <w:r w:rsidR="00AB17C3" w:rsidRPr="001C77F5">
        <w:rPr>
          <w:sz w:val="28"/>
          <w:szCs w:val="28"/>
          <w:lang w:val="uk-UA"/>
        </w:rPr>
        <w:t>Базиленко</w:t>
      </w:r>
      <w:proofErr w:type="spellEnd"/>
      <w:r w:rsidR="00AB17C3" w:rsidRPr="001C77F5">
        <w:rPr>
          <w:sz w:val="28"/>
          <w:szCs w:val="28"/>
          <w:lang w:val="uk-UA"/>
        </w:rPr>
        <w:t xml:space="preserve"> А.</w:t>
      </w:r>
      <w:r w:rsidRPr="001C77F5">
        <w:rPr>
          <w:sz w:val="28"/>
          <w:szCs w:val="28"/>
          <w:lang w:val="uk-UA"/>
        </w:rPr>
        <w:t xml:space="preserve">К. </w:t>
      </w:r>
      <w:r w:rsidR="005B04FE" w:rsidRPr="001C77F5">
        <w:rPr>
          <w:sz w:val="28"/>
          <w:szCs w:val="28"/>
          <w:lang w:val="uk-UA"/>
        </w:rPr>
        <w:t xml:space="preserve">та керівників усіх НВП </w:t>
      </w:r>
      <w:r w:rsidRPr="001C77F5">
        <w:rPr>
          <w:sz w:val="28"/>
          <w:szCs w:val="28"/>
          <w:lang w:val="uk-UA"/>
        </w:rPr>
        <w:t>стосовно</w:t>
      </w:r>
      <w:r w:rsidR="005B04FE" w:rsidRPr="001C77F5">
        <w:rPr>
          <w:sz w:val="28"/>
          <w:szCs w:val="28"/>
          <w:lang w:val="uk-UA"/>
        </w:rPr>
        <w:t xml:space="preserve"> завершення зимової</w:t>
      </w:r>
      <w:r w:rsidRPr="001C77F5">
        <w:rPr>
          <w:sz w:val="28"/>
          <w:szCs w:val="28"/>
          <w:lang w:val="uk-UA"/>
        </w:rPr>
        <w:t xml:space="preserve"> </w:t>
      </w:r>
      <w:proofErr w:type="spellStart"/>
      <w:r w:rsidR="005B04FE" w:rsidRPr="001C77F5">
        <w:rPr>
          <w:sz w:val="28"/>
          <w:szCs w:val="28"/>
          <w:lang w:val="uk-UA" w:eastAsia="uk-UA"/>
        </w:rPr>
        <w:t>заліково</w:t>
      </w:r>
      <w:proofErr w:type="spellEnd"/>
      <w:r w:rsidR="005B04FE" w:rsidRPr="001C77F5">
        <w:rPr>
          <w:sz w:val="28"/>
          <w:szCs w:val="28"/>
          <w:lang w:val="uk-UA" w:eastAsia="uk-UA"/>
        </w:rPr>
        <w:t>-екзаменаційної сесії 2023/2024 навчального року</w:t>
      </w:r>
      <w:r w:rsidRPr="001C77F5">
        <w:rPr>
          <w:sz w:val="28"/>
          <w:szCs w:val="28"/>
          <w:lang w:val="uk-UA"/>
        </w:rPr>
        <w:t>, Виробнича нарада відзначає необхідність покращення виконавської дисципліни керівників навчально-виховних підрозділів університету щодо дотримання термінів виконання розпорядчих документів по університету, а саме Положення про організацію освітнього процесу</w:t>
      </w:r>
      <w:r w:rsidR="00B036AD" w:rsidRPr="001C77F5">
        <w:rPr>
          <w:sz w:val="28"/>
          <w:szCs w:val="28"/>
          <w:lang w:val="uk-UA"/>
        </w:rPr>
        <w:t xml:space="preserve"> і</w:t>
      </w:r>
      <w:r w:rsidR="00A32531" w:rsidRPr="001C77F5">
        <w:rPr>
          <w:sz w:val="28"/>
          <w:szCs w:val="28"/>
          <w:lang w:val="uk-UA"/>
        </w:rPr>
        <w:t xml:space="preserve"> Положення про організацію та методику проведення поточного, підсумкового контролю та атестації здобувачів вищої та фахової передвищої освіти</w:t>
      </w:r>
      <w:r w:rsidRPr="001C77F5">
        <w:rPr>
          <w:sz w:val="28"/>
          <w:szCs w:val="28"/>
          <w:lang w:val="uk-UA"/>
        </w:rPr>
        <w:t>.</w:t>
      </w:r>
    </w:p>
    <w:p w:rsidR="003D0DF6" w:rsidRPr="001C77F5" w:rsidRDefault="003D0DF6" w:rsidP="00B036AD">
      <w:pPr>
        <w:ind w:firstLine="709"/>
        <w:jc w:val="both"/>
        <w:rPr>
          <w:sz w:val="28"/>
          <w:szCs w:val="28"/>
          <w:lang w:val="uk-UA"/>
        </w:rPr>
      </w:pPr>
      <w:r w:rsidRPr="001C77F5">
        <w:rPr>
          <w:sz w:val="28"/>
          <w:szCs w:val="28"/>
          <w:lang w:val="uk-UA"/>
        </w:rPr>
        <w:t>З метою якісної організації освітнього процесу</w:t>
      </w:r>
      <w:r w:rsidR="000B0DB2" w:rsidRPr="001C77F5">
        <w:rPr>
          <w:sz w:val="28"/>
          <w:szCs w:val="28"/>
          <w:lang w:val="uk-UA"/>
        </w:rPr>
        <w:t xml:space="preserve"> та моніторингу якості організації та проведення поточного, підсумкового контролю результатів навчання та атестації здобувачів вищої та фахової передвищої освіти</w:t>
      </w:r>
    </w:p>
    <w:p w:rsidR="003D0DF6" w:rsidRPr="001C77F5" w:rsidRDefault="003D0DF6" w:rsidP="00B036AD">
      <w:pPr>
        <w:ind w:firstLine="709"/>
        <w:jc w:val="both"/>
        <w:rPr>
          <w:b/>
          <w:sz w:val="28"/>
          <w:szCs w:val="28"/>
          <w:lang w:val="uk-UA"/>
        </w:rPr>
      </w:pPr>
      <w:r w:rsidRPr="001C77F5">
        <w:rPr>
          <w:b/>
          <w:sz w:val="28"/>
          <w:szCs w:val="28"/>
          <w:lang w:val="uk-UA"/>
        </w:rPr>
        <w:t>Виробнича нарада ухвалює:</w:t>
      </w:r>
    </w:p>
    <w:p w:rsidR="003D0DF6" w:rsidRPr="001C77F5" w:rsidRDefault="003D0DF6" w:rsidP="00B036AD">
      <w:pPr>
        <w:numPr>
          <w:ilvl w:val="0"/>
          <w:numId w:val="1"/>
        </w:numPr>
        <w:tabs>
          <w:tab w:val="clear" w:pos="2175"/>
          <w:tab w:val="num" w:pos="426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C77F5">
        <w:rPr>
          <w:sz w:val="28"/>
          <w:szCs w:val="28"/>
          <w:lang w:val="uk-UA"/>
        </w:rPr>
        <w:t>Взяти до відома інформацію начальника управління освітньої дія</w:t>
      </w:r>
      <w:r w:rsidR="00B036AD" w:rsidRPr="001C77F5">
        <w:rPr>
          <w:sz w:val="28"/>
          <w:szCs w:val="28"/>
          <w:lang w:val="uk-UA"/>
        </w:rPr>
        <w:t xml:space="preserve">льності </w:t>
      </w:r>
      <w:proofErr w:type="spellStart"/>
      <w:r w:rsidR="00B036AD" w:rsidRPr="001C77F5">
        <w:rPr>
          <w:sz w:val="28"/>
          <w:szCs w:val="28"/>
          <w:lang w:val="uk-UA"/>
        </w:rPr>
        <w:t>Базиленко</w:t>
      </w:r>
      <w:proofErr w:type="spellEnd"/>
      <w:r w:rsidR="00B036AD" w:rsidRPr="001C77F5">
        <w:rPr>
          <w:sz w:val="28"/>
          <w:szCs w:val="28"/>
          <w:lang w:val="uk-UA"/>
        </w:rPr>
        <w:t xml:space="preserve"> А.К.</w:t>
      </w:r>
      <w:r w:rsidR="00F81169" w:rsidRPr="001C77F5">
        <w:rPr>
          <w:sz w:val="28"/>
          <w:szCs w:val="28"/>
          <w:lang w:val="uk-UA"/>
        </w:rPr>
        <w:t xml:space="preserve"> та керівників НВП </w:t>
      </w:r>
      <w:r w:rsidRPr="001C77F5">
        <w:rPr>
          <w:sz w:val="28"/>
          <w:szCs w:val="28"/>
          <w:lang w:val="uk-UA"/>
        </w:rPr>
        <w:t>щодо</w:t>
      </w:r>
      <w:r w:rsidR="00F81169" w:rsidRPr="001C77F5">
        <w:rPr>
          <w:sz w:val="28"/>
          <w:szCs w:val="28"/>
          <w:lang w:val="uk-UA"/>
        </w:rPr>
        <w:t xml:space="preserve"> завершення зимової </w:t>
      </w:r>
      <w:proofErr w:type="spellStart"/>
      <w:r w:rsidR="00F81169" w:rsidRPr="001C77F5">
        <w:rPr>
          <w:sz w:val="28"/>
          <w:szCs w:val="28"/>
          <w:lang w:val="uk-UA" w:eastAsia="uk-UA"/>
        </w:rPr>
        <w:t>заліково</w:t>
      </w:r>
      <w:proofErr w:type="spellEnd"/>
      <w:r w:rsidR="00F81169" w:rsidRPr="001C77F5">
        <w:rPr>
          <w:sz w:val="28"/>
          <w:szCs w:val="28"/>
          <w:lang w:val="uk-UA" w:eastAsia="uk-UA"/>
        </w:rPr>
        <w:t>-екзаменаційної сесії 2023/2024 навчального року</w:t>
      </w:r>
      <w:r w:rsidRPr="001C77F5">
        <w:rPr>
          <w:sz w:val="28"/>
          <w:szCs w:val="28"/>
          <w:lang w:val="uk-UA"/>
        </w:rPr>
        <w:t>.</w:t>
      </w:r>
    </w:p>
    <w:p w:rsidR="003D0DF6" w:rsidRPr="001C77F5" w:rsidRDefault="003D0DF6" w:rsidP="00B036AD">
      <w:pPr>
        <w:numPr>
          <w:ilvl w:val="0"/>
          <w:numId w:val="1"/>
        </w:numPr>
        <w:tabs>
          <w:tab w:val="clear" w:pos="2175"/>
          <w:tab w:val="num" w:pos="426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C77F5">
        <w:rPr>
          <w:sz w:val="28"/>
          <w:szCs w:val="28"/>
          <w:lang w:val="uk-UA"/>
        </w:rPr>
        <w:t>Звернути увагу керівників навчально-виховних підрозділів на покращення виконавської дисципліни стосовно дотримання термінів виконання прийнятих рішень.</w:t>
      </w:r>
    </w:p>
    <w:p w:rsidR="00160756" w:rsidRPr="001C77F5" w:rsidRDefault="00160756" w:rsidP="00385DE0">
      <w:pPr>
        <w:pStyle w:val="a5"/>
        <w:numPr>
          <w:ilvl w:val="0"/>
          <w:numId w:val="1"/>
        </w:numPr>
        <w:tabs>
          <w:tab w:val="clear" w:pos="2175"/>
          <w:tab w:val="left" w:pos="1134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C77F5">
        <w:rPr>
          <w:rFonts w:ascii="Times New Roman" w:hAnsi="Times New Roman"/>
          <w:sz w:val="28"/>
          <w:szCs w:val="28"/>
          <w:lang w:val="uk-UA" w:eastAsia="uk-UA"/>
        </w:rPr>
        <w:t>Звернути увагу завідувачів кафедр</w:t>
      </w:r>
      <w:r w:rsidR="00A71BEA" w:rsidRPr="001C77F5">
        <w:rPr>
          <w:rFonts w:ascii="Times New Roman" w:hAnsi="Times New Roman"/>
          <w:sz w:val="28"/>
          <w:szCs w:val="28"/>
          <w:lang w:val="uk-UA" w:eastAsia="uk-UA"/>
        </w:rPr>
        <w:t xml:space="preserve"> та довести до відома </w:t>
      </w:r>
      <w:r w:rsidR="00B036AD" w:rsidRPr="001C77F5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A71BEA" w:rsidRPr="001C77F5">
        <w:rPr>
          <w:rFonts w:ascii="Times New Roman" w:hAnsi="Times New Roman"/>
          <w:sz w:val="28"/>
          <w:szCs w:val="28"/>
          <w:lang w:val="uk-UA" w:eastAsia="uk-UA"/>
        </w:rPr>
        <w:t>сіх</w:t>
      </w:r>
      <w:r w:rsidR="00B036AD" w:rsidRPr="001C77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71BEA" w:rsidRPr="001C77F5">
        <w:rPr>
          <w:rFonts w:ascii="Times New Roman" w:hAnsi="Times New Roman"/>
          <w:sz w:val="28"/>
          <w:szCs w:val="28"/>
          <w:lang w:val="uk-UA" w:eastAsia="uk-UA"/>
        </w:rPr>
        <w:t>викладачів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т</w:t>
      </w:r>
      <w:r w:rsidR="00B036AD" w:rsidRPr="001C77F5">
        <w:rPr>
          <w:rFonts w:ascii="Times New Roman" w:hAnsi="Times New Roman"/>
          <w:sz w:val="28"/>
          <w:szCs w:val="28"/>
          <w:lang w:val="uk-UA" w:eastAsia="uk-UA"/>
        </w:rPr>
        <w:t>ермін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здачі </w:t>
      </w:r>
      <w:r w:rsidR="00AB5645" w:rsidRPr="001C77F5">
        <w:rPr>
          <w:rFonts w:ascii="Times New Roman" w:hAnsi="Times New Roman"/>
          <w:sz w:val="28"/>
          <w:szCs w:val="28"/>
          <w:lang w:val="uk-UA" w:eastAsia="uk-UA"/>
        </w:rPr>
        <w:t xml:space="preserve">заповнених </w:t>
      </w:r>
      <w:proofErr w:type="spellStart"/>
      <w:r w:rsidRPr="001C77F5">
        <w:rPr>
          <w:rFonts w:ascii="Times New Roman" w:hAnsi="Times New Roman"/>
          <w:sz w:val="28"/>
          <w:szCs w:val="28"/>
          <w:lang w:val="uk-UA" w:eastAsia="uk-UA"/>
        </w:rPr>
        <w:t>заліково</w:t>
      </w:r>
      <w:proofErr w:type="spellEnd"/>
      <w:r w:rsidR="0085040E" w:rsidRPr="001C77F5">
        <w:rPr>
          <w:rFonts w:ascii="Times New Roman" w:hAnsi="Times New Roman"/>
          <w:sz w:val="28"/>
          <w:szCs w:val="28"/>
          <w:lang w:val="uk-UA" w:eastAsia="uk-UA"/>
        </w:rPr>
        <w:t>-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>екзаме</w:t>
      </w:r>
      <w:r w:rsidR="00B036AD" w:rsidRPr="001C77F5">
        <w:rPr>
          <w:rFonts w:ascii="Times New Roman" w:hAnsi="Times New Roman"/>
          <w:sz w:val="28"/>
          <w:szCs w:val="28"/>
          <w:lang w:val="uk-UA" w:eastAsia="uk-UA"/>
        </w:rPr>
        <w:t>наційних відомостей викладачами, а саме: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не пізніше ніж </w:t>
      </w:r>
      <w:r w:rsidR="00AB5645" w:rsidRPr="001C77F5">
        <w:rPr>
          <w:rFonts w:ascii="Times New Roman" w:hAnsi="Times New Roman"/>
          <w:sz w:val="28"/>
          <w:szCs w:val="28"/>
          <w:lang w:val="uk-UA" w:eastAsia="uk-UA"/>
        </w:rPr>
        <w:t xml:space="preserve">через 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>1 день після проведення семестрового контролю. Провести роботу з викладачами та деканатами щодо оформлення відомостей, а саме</w:t>
      </w:r>
      <w:r w:rsidR="00AB5645" w:rsidRPr="001C77F5">
        <w:rPr>
          <w:rFonts w:ascii="Times New Roman" w:hAnsi="Times New Roman"/>
          <w:sz w:val="28"/>
          <w:szCs w:val="28"/>
          <w:lang w:val="uk-UA" w:eastAsia="uk-UA"/>
        </w:rPr>
        <w:t>: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вказання загальної кількості годин дисципліни, заповнення балів за поточну успішність та за контрольний захід</w:t>
      </w:r>
      <w:r w:rsidR="00AB5645" w:rsidRPr="001C77F5">
        <w:rPr>
          <w:rFonts w:ascii="Times New Roman" w:hAnsi="Times New Roman"/>
          <w:sz w:val="28"/>
          <w:szCs w:val="28"/>
          <w:lang w:val="uk-UA" w:eastAsia="uk-UA"/>
        </w:rPr>
        <w:t xml:space="preserve"> окремо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, наявність підписів викладача </w:t>
      </w:r>
      <w:r w:rsidR="00B036AD" w:rsidRPr="001C77F5">
        <w:rPr>
          <w:rFonts w:ascii="Times New Roman" w:hAnsi="Times New Roman"/>
          <w:sz w:val="28"/>
          <w:szCs w:val="28"/>
          <w:lang w:val="uk-UA" w:eastAsia="uk-UA"/>
        </w:rPr>
        <w:t>в у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сіх полях відомості, а також на необхідність прописування фрази «не з’явився» </w:t>
      </w:r>
      <w:r w:rsidR="00B036AD" w:rsidRPr="001C77F5">
        <w:rPr>
          <w:rFonts w:ascii="Times New Roman" w:hAnsi="Times New Roman"/>
          <w:sz w:val="28"/>
          <w:szCs w:val="28"/>
          <w:lang w:val="uk-UA" w:eastAsia="uk-UA"/>
        </w:rPr>
        <w:t>в у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>сіх відповідних полях відомості щодо студентів, що не мали допуску до семестрового контролю та</w:t>
      </w:r>
      <w:r w:rsidRPr="001C77F5">
        <w:rPr>
          <w:rFonts w:ascii="Times New Roman" w:hAnsi="Times New Roman"/>
          <w:sz w:val="28"/>
          <w:szCs w:val="28"/>
          <w:lang w:val="ru-RU" w:eastAsia="uk-UA"/>
        </w:rPr>
        <w:t>/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>чи не з</w:t>
      </w:r>
      <w:r w:rsidRPr="001C77F5">
        <w:rPr>
          <w:rFonts w:ascii="Times New Roman" w:hAnsi="Times New Roman"/>
          <w:sz w:val="28"/>
          <w:szCs w:val="28"/>
          <w:lang w:val="ru-RU" w:eastAsia="uk-UA"/>
        </w:rPr>
        <w:t xml:space="preserve">’явились на </w:t>
      </w:r>
      <w:proofErr w:type="spellStart"/>
      <w:r w:rsidRPr="001C77F5">
        <w:rPr>
          <w:rFonts w:ascii="Times New Roman" w:hAnsi="Times New Roman"/>
          <w:sz w:val="28"/>
          <w:szCs w:val="28"/>
          <w:lang w:val="ru-RU" w:eastAsia="uk-UA"/>
        </w:rPr>
        <w:t>нього</w:t>
      </w:r>
      <w:proofErr w:type="spellEnd"/>
      <w:r w:rsidRPr="001C77F5">
        <w:rPr>
          <w:rFonts w:ascii="Times New Roman" w:hAnsi="Times New Roman"/>
          <w:sz w:val="28"/>
          <w:szCs w:val="28"/>
          <w:lang w:val="ru-RU" w:eastAsia="uk-UA"/>
        </w:rPr>
        <w:t>.</w:t>
      </w:r>
      <w:r w:rsidR="00AB5645" w:rsidRPr="001C77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B5645" w:rsidRPr="001C77F5">
        <w:rPr>
          <w:rFonts w:ascii="Times New Roman" w:hAnsi="Times New Roman"/>
          <w:sz w:val="28"/>
          <w:szCs w:val="28"/>
          <w:lang w:val="uk-UA"/>
        </w:rPr>
        <w:t>У випадку порушень термінів та суттєвих порушень змісту заповнення відомостей застосовувати адміністративні та фінансові стягнення</w:t>
      </w:r>
      <w:r w:rsidR="00B036AD" w:rsidRPr="001C77F5">
        <w:rPr>
          <w:rFonts w:ascii="Times New Roman" w:hAnsi="Times New Roman"/>
          <w:sz w:val="28"/>
          <w:szCs w:val="28"/>
          <w:lang w:val="uk-UA"/>
        </w:rPr>
        <w:t xml:space="preserve"> до викладачів та завідувачів кафедр</w:t>
      </w:r>
      <w:r w:rsidR="00AB5645" w:rsidRPr="001C77F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AB5645" w:rsidRPr="001C77F5" w:rsidRDefault="00AB5645" w:rsidP="00385DE0">
      <w:pPr>
        <w:pStyle w:val="a5"/>
        <w:tabs>
          <w:tab w:val="left" w:pos="851"/>
        </w:tabs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1C77F5">
        <w:rPr>
          <w:rFonts w:ascii="Times New Roman" w:hAnsi="Times New Roman"/>
          <w:b/>
          <w:sz w:val="28"/>
          <w:szCs w:val="28"/>
          <w:lang w:val="uk-UA"/>
        </w:rPr>
        <w:lastRenderedPageBreak/>
        <w:t>Відповідальні:</w:t>
      </w:r>
      <w:r w:rsidRPr="001C77F5">
        <w:rPr>
          <w:rFonts w:ascii="Times New Roman" w:hAnsi="Times New Roman"/>
          <w:sz w:val="28"/>
          <w:szCs w:val="28"/>
          <w:lang w:val="uk-UA"/>
        </w:rPr>
        <w:t xml:space="preserve"> директори НВП, завідувачі кафедр, викладачі</w:t>
      </w:r>
    </w:p>
    <w:p w:rsidR="00AB5645" w:rsidRPr="001C77F5" w:rsidRDefault="00AB5645" w:rsidP="00385DE0">
      <w:pPr>
        <w:pStyle w:val="a5"/>
        <w:tabs>
          <w:tab w:val="left" w:pos="851"/>
        </w:tabs>
        <w:spacing w:after="0" w:line="240" w:lineRule="auto"/>
        <w:ind w:left="3402"/>
        <w:rPr>
          <w:sz w:val="28"/>
          <w:szCs w:val="28"/>
          <w:lang w:val="uk-UA" w:eastAsia="uk-UA"/>
        </w:rPr>
      </w:pPr>
      <w:r w:rsidRPr="001C77F5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1C77F5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B036AD" w:rsidRPr="001C77F5">
        <w:rPr>
          <w:rFonts w:ascii="Times New Roman" w:hAnsi="Times New Roman"/>
          <w:sz w:val="28"/>
          <w:szCs w:val="28"/>
          <w:lang w:val="uk-UA"/>
        </w:rPr>
        <w:t>0</w:t>
      </w:r>
      <w:r w:rsidRPr="001C77F5">
        <w:rPr>
          <w:rFonts w:ascii="Times New Roman" w:hAnsi="Times New Roman"/>
          <w:sz w:val="28"/>
          <w:szCs w:val="28"/>
          <w:lang w:val="uk-UA"/>
        </w:rPr>
        <w:t>2.02.2024</w:t>
      </w:r>
    </w:p>
    <w:p w:rsidR="0085040E" w:rsidRPr="001C77F5" w:rsidRDefault="0085040E" w:rsidP="00385DE0">
      <w:pPr>
        <w:pStyle w:val="a5"/>
        <w:numPr>
          <w:ilvl w:val="0"/>
          <w:numId w:val="1"/>
        </w:numPr>
        <w:tabs>
          <w:tab w:val="clear" w:pos="2175"/>
          <w:tab w:val="num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Впровадити централізоване розміщення </w:t>
      </w:r>
      <w:r w:rsidR="00385DE0" w:rsidRPr="001C77F5">
        <w:rPr>
          <w:rFonts w:ascii="Times New Roman" w:hAnsi="Times New Roman"/>
          <w:sz w:val="28"/>
          <w:szCs w:val="28"/>
          <w:lang w:val="uk-UA" w:eastAsia="uk-UA"/>
        </w:rPr>
        <w:t xml:space="preserve">деканатами 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>електронних варіантів</w:t>
      </w:r>
      <w:r w:rsidR="00B036AD" w:rsidRPr="001C77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1C77F5">
        <w:rPr>
          <w:rFonts w:ascii="Times New Roman" w:hAnsi="Times New Roman"/>
          <w:sz w:val="28"/>
          <w:szCs w:val="28"/>
          <w:lang w:val="uk-UA" w:eastAsia="uk-UA"/>
        </w:rPr>
        <w:t>заліково</w:t>
      </w:r>
      <w:proofErr w:type="spellEnd"/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-екзаменаційних </w:t>
      </w:r>
      <w:r w:rsidR="00B036AD" w:rsidRPr="001C77F5">
        <w:rPr>
          <w:rFonts w:ascii="Times New Roman" w:hAnsi="Times New Roman"/>
          <w:sz w:val="28"/>
          <w:szCs w:val="28"/>
          <w:lang w:val="uk-UA" w:eastAsia="uk-UA"/>
        </w:rPr>
        <w:t>відомостей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на платформі Інтернет-підтримки освітнього процесу </w:t>
      </w:r>
      <w:r w:rsidRPr="001C77F5">
        <w:rPr>
          <w:rFonts w:ascii="Times New Roman" w:hAnsi="Times New Roman"/>
          <w:sz w:val="28"/>
          <w:szCs w:val="28"/>
          <w:lang w:val="en-GB" w:eastAsia="uk-UA"/>
        </w:rPr>
        <w:t>M</w:t>
      </w:r>
      <w:r w:rsidR="00385DE0" w:rsidRPr="001C77F5">
        <w:rPr>
          <w:rFonts w:ascii="Times New Roman" w:hAnsi="Times New Roman"/>
          <w:sz w:val="28"/>
          <w:szCs w:val="28"/>
          <w:lang w:val="en-GB" w:eastAsia="uk-UA"/>
        </w:rPr>
        <w:t>oodle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заздалегідь перед сесіями</w:t>
      </w:r>
      <w:r w:rsidR="00385DE0" w:rsidRPr="001C77F5">
        <w:rPr>
          <w:rFonts w:ascii="Times New Roman" w:hAnsi="Times New Roman"/>
          <w:sz w:val="28"/>
          <w:szCs w:val="28"/>
          <w:lang w:val="uk-UA" w:eastAsia="uk-UA"/>
        </w:rPr>
        <w:t xml:space="preserve"> т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>а централізоване розміщення викладачами заповнених відомостей у спеціальн</w:t>
      </w:r>
      <w:r w:rsidR="00385DE0" w:rsidRPr="001C77F5">
        <w:rPr>
          <w:rFonts w:ascii="Times New Roman" w:hAnsi="Times New Roman"/>
          <w:sz w:val="28"/>
          <w:szCs w:val="28"/>
          <w:lang w:val="uk-UA" w:eastAsia="uk-UA"/>
        </w:rPr>
        <w:t>их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місця</w:t>
      </w:r>
      <w:r w:rsidR="00385DE0" w:rsidRPr="001C77F5">
        <w:rPr>
          <w:rFonts w:ascii="Times New Roman" w:hAnsi="Times New Roman"/>
          <w:sz w:val="28"/>
          <w:szCs w:val="28"/>
          <w:lang w:val="uk-UA" w:eastAsia="uk-UA"/>
        </w:rPr>
        <w:t>х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на платформі у відведені на це терміни.</w:t>
      </w:r>
    </w:p>
    <w:p w:rsidR="002412A1" w:rsidRPr="001C77F5" w:rsidRDefault="002412A1" w:rsidP="00385DE0">
      <w:pPr>
        <w:pStyle w:val="a5"/>
        <w:tabs>
          <w:tab w:val="left" w:pos="851"/>
        </w:tabs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1C77F5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1C77F5">
        <w:rPr>
          <w:rFonts w:ascii="Times New Roman" w:hAnsi="Times New Roman"/>
          <w:sz w:val="28"/>
          <w:szCs w:val="28"/>
          <w:lang w:val="uk-UA"/>
        </w:rPr>
        <w:t xml:space="preserve"> Федірко А.В., менеджери платформи НВП, завідувачі кафедр, викладачі</w:t>
      </w:r>
    </w:p>
    <w:p w:rsidR="002412A1" w:rsidRPr="001C77F5" w:rsidRDefault="002412A1" w:rsidP="00385DE0">
      <w:pPr>
        <w:pStyle w:val="a5"/>
        <w:tabs>
          <w:tab w:val="left" w:pos="851"/>
        </w:tabs>
        <w:spacing w:after="0" w:line="240" w:lineRule="auto"/>
        <w:ind w:left="3402"/>
        <w:rPr>
          <w:sz w:val="28"/>
          <w:szCs w:val="28"/>
          <w:lang w:val="uk-UA" w:eastAsia="uk-UA"/>
        </w:rPr>
      </w:pPr>
      <w:r w:rsidRPr="001C77F5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1C77F5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B036AD" w:rsidRPr="001C77F5">
        <w:rPr>
          <w:rFonts w:ascii="Times New Roman" w:hAnsi="Times New Roman"/>
          <w:sz w:val="28"/>
          <w:szCs w:val="28"/>
          <w:lang w:val="uk-UA"/>
        </w:rPr>
        <w:t>0</w:t>
      </w:r>
      <w:r w:rsidRPr="001C77F5">
        <w:rPr>
          <w:rFonts w:ascii="Times New Roman" w:hAnsi="Times New Roman"/>
          <w:sz w:val="28"/>
          <w:szCs w:val="28"/>
          <w:lang w:val="uk-UA"/>
        </w:rPr>
        <w:t>5</w:t>
      </w:r>
      <w:r w:rsidR="00B036AD" w:rsidRPr="001C77F5">
        <w:rPr>
          <w:rFonts w:ascii="Times New Roman" w:hAnsi="Times New Roman"/>
          <w:sz w:val="28"/>
          <w:szCs w:val="28"/>
          <w:lang w:val="uk-UA"/>
        </w:rPr>
        <w:t>.04.</w:t>
      </w:r>
      <w:r w:rsidRPr="001C77F5">
        <w:rPr>
          <w:rFonts w:ascii="Times New Roman" w:hAnsi="Times New Roman"/>
          <w:sz w:val="28"/>
          <w:szCs w:val="28"/>
          <w:lang w:val="uk-UA"/>
        </w:rPr>
        <w:t>2024</w:t>
      </w:r>
    </w:p>
    <w:p w:rsidR="002412A1" w:rsidRPr="001C77F5" w:rsidRDefault="002412A1" w:rsidP="00385DE0">
      <w:pPr>
        <w:pStyle w:val="a5"/>
        <w:numPr>
          <w:ilvl w:val="0"/>
          <w:numId w:val="1"/>
        </w:numPr>
        <w:tabs>
          <w:tab w:val="clear" w:pos="2175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C77F5">
        <w:rPr>
          <w:rFonts w:ascii="Times New Roman" w:hAnsi="Times New Roman"/>
          <w:sz w:val="28"/>
          <w:szCs w:val="28"/>
          <w:lang w:val="uk-UA" w:eastAsia="uk-UA"/>
        </w:rPr>
        <w:t>Організувати постійний контроль за централізованим</w:t>
      </w:r>
      <w:r w:rsidR="00B036AD" w:rsidRPr="001C77F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розміщенням </w:t>
      </w:r>
      <w:r w:rsidR="00385DE0" w:rsidRPr="001C77F5">
        <w:rPr>
          <w:rFonts w:ascii="Times New Roman" w:hAnsi="Times New Roman"/>
          <w:sz w:val="28"/>
          <w:szCs w:val="28"/>
          <w:lang w:val="uk-UA" w:eastAsia="uk-UA"/>
        </w:rPr>
        <w:t xml:space="preserve">деканатами 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електронних варіантів </w:t>
      </w:r>
      <w:proofErr w:type="spellStart"/>
      <w:r w:rsidRPr="001C77F5">
        <w:rPr>
          <w:rFonts w:ascii="Times New Roman" w:hAnsi="Times New Roman"/>
          <w:sz w:val="28"/>
          <w:szCs w:val="28"/>
          <w:lang w:val="uk-UA" w:eastAsia="uk-UA"/>
        </w:rPr>
        <w:t>зал</w:t>
      </w:r>
      <w:r w:rsidR="00B036AD" w:rsidRPr="001C77F5">
        <w:rPr>
          <w:rFonts w:ascii="Times New Roman" w:hAnsi="Times New Roman"/>
          <w:sz w:val="28"/>
          <w:szCs w:val="28"/>
          <w:lang w:val="uk-UA" w:eastAsia="uk-UA"/>
        </w:rPr>
        <w:t>іково</w:t>
      </w:r>
      <w:proofErr w:type="spellEnd"/>
      <w:r w:rsidR="00B036AD" w:rsidRPr="001C77F5">
        <w:rPr>
          <w:rFonts w:ascii="Times New Roman" w:hAnsi="Times New Roman"/>
          <w:sz w:val="28"/>
          <w:szCs w:val="28"/>
          <w:lang w:val="uk-UA" w:eastAsia="uk-UA"/>
        </w:rPr>
        <w:t>-екзаменаційних відомостей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на платформі Інтернет-підтримки освітнього процесу </w:t>
      </w:r>
      <w:r w:rsidRPr="001C77F5">
        <w:rPr>
          <w:rFonts w:ascii="Times New Roman" w:hAnsi="Times New Roman"/>
          <w:sz w:val="28"/>
          <w:szCs w:val="28"/>
          <w:lang w:val="en-GB" w:eastAsia="uk-UA"/>
        </w:rPr>
        <w:t>M</w:t>
      </w:r>
      <w:r w:rsidR="00385DE0" w:rsidRPr="001C77F5">
        <w:rPr>
          <w:rFonts w:ascii="Times New Roman" w:hAnsi="Times New Roman"/>
          <w:sz w:val="28"/>
          <w:szCs w:val="28"/>
          <w:lang w:val="en-GB" w:eastAsia="uk-UA"/>
        </w:rPr>
        <w:t>oodle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заздалегідь перед сесіями</w:t>
      </w:r>
      <w:r w:rsidR="00385DE0" w:rsidRPr="001C77F5">
        <w:rPr>
          <w:rFonts w:ascii="Times New Roman" w:hAnsi="Times New Roman"/>
          <w:sz w:val="28"/>
          <w:szCs w:val="28"/>
          <w:lang w:val="uk-UA" w:eastAsia="uk-UA"/>
        </w:rPr>
        <w:t xml:space="preserve"> т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>а централізованим розміщенням викладачами заповнених відомостей у спеціальн</w:t>
      </w:r>
      <w:r w:rsidR="00385DE0" w:rsidRPr="001C77F5">
        <w:rPr>
          <w:rFonts w:ascii="Times New Roman" w:hAnsi="Times New Roman"/>
          <w:sz w:val="28"/>
          <w:szCs w:val="28"/>
          <w:lang w:val="uk-UA" w:eastAsia="uk-UA"/>
        </w:rPr>
        <w:t>их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місця</w:t>
      </w:r>
      <w:r w:rsidR="00385DE0" w:rsidRPr="001C77F5">
        <w:rPr>
          <w:rFonts w:ascii="Times New Roman" w:hAnsi="Times New Roman"/>
          <w:sz w:val="28"/>
          <w:szCs w:val="28"/>
          <w:lang w:val="uk-UA" w:eastAsia="uk-UA"/>
        </w:rPr>
        <w:t>х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на платформі у відведені на це терміни.</w:t>
      </w:r>
    </w:p>
    <w:p w:rsidR="002412A1" w:rsidRPr="001C77F5" w:rsidRDefault="002412A1" w:rsidP="00385DE0">
      <w:pPr>
        <w:pStyle w:val="a5"/>
        <w:tabs>
          <w:tab w:val="left" w:pos="851"/>
        </w:tabs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1C77F5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1C77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77F5">
        <w:rPr>
          <w:rFonts w:ascii="Times New Roman" w:hAnsi="Times New Roman"/>
          <w:sz w:val="28"/>
          <w:szCs w:val="28"/>
          <w:lang w:val="uk-UA"/>
        </w:rPr>
        <w:t>Базиленко</w:t>
      </w:r>
      <w:proofErr w:type="spellEnd"/>
      <w:r w:rsidRPr="001C77F5">
        <w:rPr>
          <w:rFonts w:ascii="Times New Roman" w:hAnsi="Times New Roman"/>
          <w:sz w:val="28"/>
          <w:szCs w:val="28"/>
          <w:lang w:val="uk-UA"/>
        </w:rPr>
        <w:t xml:space="preserve"> А.А., Федірко А.В.</w:t>
      </w:r>
    </w:p>
    <w:p w:rsidR="002412A1" w:rsidRPr="001C77F5" w:rsidRDefault="002412A1" w:rsidP="00385DE0">
      <w:pPr>
        <w:pStyle w:val="a5"/>
        <w:tabs>
          <w:tab w:val="left" w:pos="851"/>
        </w:tabs>
        <w:spacing w:after="0" w:line="240" w:lineRule="auto"/>
        <w:ind w:left="3402"/>
        <w:rPr>
          <w:sz w:val="28"/>
          <w:szCs w:val="28"/>
          <w:lang w:val="uk-UA" w:eastAsia="uk-UA"/>
        </w:rPr>
      </w:pPr>
      <w:r w:rsidRPr="001C77F5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1C77F5">
        <w:rPr>
          <w:rFonts w:ascii="Times New Roman" w:hAnsi="Times New Roman"/>
          <w:sz w:val="28"/>
          <w:szCs w:val="28"/>
          <w:lang w:val="uk-UA"/>
        </w:rPr>
        <w:t xml:space="preserve"> постійно</w:t>
      </w:r>
    </w:p>
    <w:p w:rsidR="00060725" w:rsidRPr="001C77F5" w:rsidRDefault="00060725" w:rsidP="00385DE0">
      <w:pPr>
        <w:pStyle w:val="a5"/>
        <w:numPr>
          <w:ilvl w:val="0"/>
          <w:numId w:val="1"/>
        </w:numPr>
        <w:tabs>
          <w:tab w:val="clear" w:pos="2175"/>
          <w:tab w:val="num" w:pos="90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Керівникам НВП ознайомитись </w:t>
      </w:r>
      <w:r w:rsidR="00385DE0" w:rsidRPr="001C77F5">
        <w:rPr>
          <w:rFonts w:ascii="Times New Roman" w:hAnsi="Times New Roman"/>
          <w:sz w:val="28"/>
          <w:szCs w:val="28"/>
          <w:lang w:val="uk-UA" w:eastAsia="uk-UA"/>
        </w:rPr>
        <w:t>і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>з нормативними документами Університету щодо термінів здачі семестрового контролю, можливост</w:t>
      </w:r>
      <w:r w:rsidR="00385DE0" w:rsidRPr="001C77F5">
        <w:rPr>
          <w:rFonts w:ascii="Times New Roman" w:hAnsi="Times New Roman"/>
          <w:sz w:val="28"/>
          <w:szCs w:val="28"/>
          <w:lang w:val="uk-UA" w:eastAsia="uk-UA"/>
        </w:rPr>
        <w:t>ей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складання сесій за індивідуальним графіком, умов відрахування із числа студентів або відправлення на повторний курс навчання.</w:t>
      </w:r>
    </w:p>
    <w:p w:rsidR="00060725" w:rsidRPr="001C77F5" w:rsidRDefault="00060725" w:rsidP="00385DE0">
      <w:pPr>
        <w:pStyle w:val="a5"/>
        <w:tabs>
          <w:tab w:val="left" w:pos="851"/>
        </w:tabs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1C77F5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1C77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77F5">
        <w:rPr>
          <w:rFonts w:ascii="Times New Roman" w:hAnsi="Times New Roman"/>
          <w:sz w:val="28"/>
          <w:szCs w:val="28"/>
          <w:lang w:val="uk-UA"/>
        </w:rPr>
        <w:t>Макух</w:t>
      </w:r>
      <w:proofErr w:type="spellEnd"/>
      <w:r w:rsidRPr="001C77F5">
        <w:rPr>
          <w:rFonts w:ascii="Times New Roman" w:hAnsi="Times New Roman"/>
          <w:sz w:val="28"/>
          <w:szCs w:val="28"/>
          <w:lang w:val="uk-UA"/>
        </w:rPr>
        <w:t xml:space="preserve"> Т.О., </w:t>
      </w:r>
      <w:proofErr w:type="spellStart"/>
      <w:r w:rsidRPr="001C77F5">
        <w:rPr>
          <w:rFonts w:ascii="Times New Roman" w:hAnsi="Times New Roman"/>
          <w:sz w:val="28"/>
          <w:szCs w:val="28"/>
          <w:lang w:val="uk-UA"/>
        </w:rPr>
        <w:t>Чопей</w:t>
      </w:r>
      <w:proofErr w:type="spellEnd"/>
      <w:r w:rsidRPr="001C77F5">
        <w:rPr>
          <w:rFonts w:ascii="Times New Roman" w:hAnsi="Times New Roman"/>
          <w:sz w:val="28"/>
          <w:szCs w:val="28"/>
          <w:lang w:val="uk-UA"/>
        </w:rPr>
        <w:t xml:space="preserve"> В.С.</w:t>
      </w:r>
    </w:p>
    <w:p w:rsidR="00060725" w:rsidRPr="001C77F5" w:rsidRDefault="00060725" w:rsidP="00385DE0">
      <w:pPr>
        <w:pStyle w:val="a5"/>
        <w:tabs>
          <w:tab w:val="left" w:pos="851"/>
        </w:tabs>
        <w:spacing w:after="0" w:line="240" w:lineRule="auto"/>
        <w:ind w:left="3402"/>
        <w:rPr>
          <w:sz w:val="28"/>
          <w:szCs w:val="28"/>
          <w:lang w:val="uk-UA" w:eastAsia="uk-UA"/>
        </w:rPr>
      </w:pPr>
      <w:r w:rsidRPr="001C77F5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1C77F5">
        <w:rPr>
          <w:rFonts w:ascii="Times New Roman" w:hAnsi="Times New Roman"/>
          <w:sz w:val="28"/>
          <w:szCs w:val="28"/>
          <w:lang w:val="uk-UA"/>
        </w:rPr>
        <w:t xml:space="preserve"> до 26.01.2024</w:t>
      </w:r>
    </w:p>
    <w:p w:rsidR="00060725" w:rsidRPr="001C77F5" w:rsidRDefault="003E2237" w:rsidP="00385DE0">
      <w:pPr>
        <w:pStyle w:val="a5"/>
        <w:numPr>
          <w:ilvl w:val="0"/>
          <w:numId w:val="1"/>
        </w:numPr>
        <w:tabs>
          <w:tab w:val="clear" w:pos="2175"/>
          <w:tab w:val="num" w:pos="90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C77F5">
        <w:rPr>
          <w:rFonts w:ascii="Times New Roman" w:hAnsi="Times New Roman"/>
          <w:sz w:val="28"/>
          <w:szCs w:val="28"/>
          <w:lang w:val="uk-UA" w:eastAsia="uk-UA"/>
        </w:rPr>
        <w:t>Повторно наголосити керівника</w:t>
      </w:r>
      <w:r w:rsidR="00AB5645" w:rsidRPr="001C77F5">
        <w:rPr>
          <w:rFonts w:ascii="Times New Roman" w:hAnsi="Times New Roman"/>
          <w:sz w:val="28"/>
          <w:szCs w:val="28"/>
          <w:lang w:val="uk-UA" w:eastAsia="uk-UA"/>
        </w:rPr>
        <w:t>м НКП щодо необхідності вчасної передачі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зведених відомосте</w:t>
      </w:r>
      <w:r w:rsidR="00A71BEA" w:rsidRPr="001C77F5">
        <w:rPr>
          <w:rFonts w:ascii="Times New Roman" w:hAnsi="Times New Roman"/>
          <w:sz w:val="28"/>
          <w:szCs w:val="28"/>
          <w:lang w:val="uk-UA" w:eastAsia="uk-UA"/>
        </w:rPr>
        <w:t>й до НВП для уможливлення зведе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>ння</w:t>
      </w:r>
      <w:r w:rsidR="00A71BEA" w:rsidRPr="001C77F5">
        <w:rPr>
          <w:rFonts w:ascii="Times New Roman" w:hAnsi="Times New Roman"/>
          <w:sz w:val="28"/>
          <w:szCs w:val="28"/>
          <w:lang w:val="uk-UA" w:eastAsia="uk-UA"/>
        </w:rPr>
        <w:t xml:space="preserve"> працівниками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НВП даних по студента</w:t>
      </w:r>
      <w:r w:rsidR="00385DE0" w:rsidRPr="001C77F5">
        <w:rPr>
          <w:rFonts w:ascii="Times New Roman" w:hAnsi="Times New Roman"/>
          <w:sz w:val="28"/>
          <w:szCs w:val="28"/>
          <w:lang w:val="uk-UA" w:eastAsia="uk-UA"/>
        </w:rPr>
        <w:t>х</w:t>
      </w:r>
      <w:r w:rsidRPr="001C77F5">
        <w:rPr>
          <w:rFonts w:ascii="Times New Roman" w:hAnsi="Times New Roman"/>
          <w:sz w:val="28"/>
          <w:szCs w:val="28"/>
          <w:lang w:val="uk-UA" w:eastAsia="uk-UA"/>
        </w:rPr>
        <w:t xml:space="preserve"> згідно Алгоритму</w:t>
      </w:r>
      <w:r w:rsidR="005158C7" w:rsidRPr="001C77F5">
        <w:rPr>
          <w:rFonts w:ascii="Times New Roman" w:hAnsi="Times New Roman"/>
          <w:sz w:val="28"/>
          <w:szCs w:val="28"/>
          <w:lang w:val="uk-UA" w:eastAsia="uk-UA"/>
        </w:rPr>
        <w:t xml:space="preserve"> взаємодії підрозділів у формуванні контингенту</w:t>
      </w:r>
      <w:r w:rsidR="00A71BEA" w:rsidRPr="001C77F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3D0DF6" w:rsidRPr="001C77F5" w:rsidRDefault="003D0DF6" w:rsidP="00385DE0">
      <w:pPr>
        <w:pStyle w:val="a5"/>
        <w:tabs>
          <w:tab w:val="left" w:pos="851"/>
        </w:tabs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1C77F5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1C77F5">
        <w:rPr>
          <w:rFonts w:ascii="Times New Roman" w:hAnsi="Times New Roman"/>
          <w:sz w:val="28"/>
          <w:szCs w:val="28"/>
          <w:lang w:val="uk-UA"/>
        </w:rPr>
        <w:t xml:space="preserve"> директори НВП, завідувачі кафедр</w:t>
      </w:r>
    </w:p>
    <w:p w:rsidR="003D0DF6" w:rsidRPr="001C77F5" w:rsidRDefault="003D0DF6" w:rsidP="00385DE0">
      <w:pPr>
        <w:pStyle w:val="a5"/>
        <w:tabs>
          <w:tab w:val="left" w:pos="851"/>
        </w:tabs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1C77F5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="00CE787A" w:rsidRPr="001C77F5">
        <w:rPr>
          <w:rFonts w:ascii="Times New Roman" w:hAnsi="Times New Roman"/>
          <w:sz w:val="28"/>
          <w:szCs w:val="28"/>
          <w:lang w:val="uk-UA"/>
        </w:rPr>
        <w:t xml:space="preserve"> до 26.</w:t>
      </w:r>
      <w:r w:rsidRPr="001C77F5">
        <w:rPr>
          <w:rFonts w:ascii="Times New Roman" w:hAnsi="Times New Roman"/>
          <w:sz w:val="28"/>
          <w:szCs w:val="28"/>
          <w:lang w:val="uk-UA"/>
        </w:rPr>
        <w:t>0</w:t>
      </w:r>
      <w:r w:rsidR="00CE787A" w:rsidRPr="001C77F5">
        <w:rPr>
          <w:rFonts w:ascii="Times New Roman" w:hAnsi="Times New Roman"/>
          <w:sz w:val="28"/>
          <w:szCs w:val="28"/>
          <w:lang w:val="uk-UA"/>
        </w:rPr>
        <w:t>1</w:t>
      </w:r>
      <w:r w:rsidRPr="001C77F5">
        <w:rPr>
          <w:rFonts w:ascii="Times New Roman" w:hAnsi="Times New Roman"/>
          <w:sz w:val="28"/>
          <w:szCs w:val="28"/>
          <w:lang w:val="uk-UA"/>
        </w:rPr>
        <w:t>.202</w:t>
      </w:r>
      <w:r w:rsidR="00CE787A" w:rsidRPr="001C77F5">
        <w:rPr>
          <w:rFonts w:ascii="Times New Roman" w:hAnsi="Times New Roman"/>
          <w:sz w:val="28"/>
          <w:szCs w:val="28"/>
          <w:lang w:val="uk-UA"/>
        </w:rPr>
        <w:t>4</w:t>
      </w:r>
      <w:r w:rsidRPr="001C77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D0DF6" w:rsidRPr="001C77F5" w:rsidRDefault="003D0DF6" w:rsidP="00385DE0">
      <w:pPr>
        <w:pStyle w:val="a5"/>
        <w:tabs>
          <w:tab w:val="left" w:pos="851"/>
        </w:tabs>
        <w:spacing w:after="0" w:line="240" w:lineRule="auto"/>
        <w:ind w:left="3402"/>
        <w:rPr>
          <w:rFonts w:ascii="Times New Roman" w:hAnsi="Times New Roman"/>
          <w:sz w:val="28"/>
          <w:szCs w:val="28"/>
          <w:lang w:val="uk-UA"/>
        </w:rPr>
      </w:pPr>
      <w:r w:rsidRPr="001C77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33D0" w:rsidRPr="001C77F5" w:rsidRDefault="001733D0" w:rsidP="00385DE0">
      <w:pPr>
        <w:tabs>
          <w:tab w:val="left" w:pos="851"/>
        </w:tabs>
        <w:rPr>
          <w:sz w:val="28"/>
          <w:szCs w:val="28"/>
          <w:lang w:val="uk-UA"/>
        </w:rPr>
      </w:pPr>
    </w:p>
    <w:p w:rsidR="003D0DF6" w:rsidRPr="001C77F5" w:rsidRDefault="003D0DF6" w:rsidP="00385DE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C77F5">
        <w:rPr>
          <w:sz w:val="28"/>
          <w:szCs w:val="28"/>
          <w:lang w:val="uk-UA"/>
        </w:rPr>
        <w:t>Контроль за виконанням рішення покласти на проректора з</w:t>
      </w:r>
      <w:r w:rsidR="00385DE0" w:rsidRPr="001C77F5">
        <w:rPr>
          <w:sz w:val="28"/>
          <w:szCs w:val="28"/>
          <w:lang w:val="uk-UA"/>
        </w:rPr>
        <w:t xml:space="preserve"> освітньої діяльності Коляду О.</w:t>
      </w:r>
      <w:r w:rsidRPr="001C77F5">
        <w:rPr>
          <w:sz w:val="28"/>
          <w:szCs w:val="28"/>
          <w:lang w:val="uk-UA"/>
        </w:rPr>
        <w:t xml:space="preserve">П. </w:t>
      </w:r>
    </w:p>
    <w:p w:rsidR="003D0DF6" w:rsidRPr="001C77F5" w:rsidRDefault="003D0DF6" w:rsidP="003D0DF6">
      <w:pPr>
        <w:spacing w:line="276" w:lineRule="auto"/>
        <w:jc w:val="both"/>
        <w:rPr>
          <w:sz w:val="28"/>
          <w:szCs w:val="28"/>
          <w:lang w:val="uk-UA"/>
        </w:rPr>
      </w:pPr>
    </w:p>
    <w:p w:rsidR="003D0DF6" w:rsidRPr="001C77F5" w:rsidRDefault="003D0DF6" w:rsidP="003D0DF6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1C77F5">
        <w:rPr>
          <w:sz w:val="28"/>
          <w:szCs w:val="28"/>
          <w:lang w:val="uk-UA"/>
        </w:rPr>
        <w:t>Голова Виробничої наради</w:t>
      </w:r>
      <w:r w:rsidRPr="001C77F5">
        <w:rPr>
          <w:sz w:val="28"/>
          <w:szCs w:val="28"/>
          <w:lang w:val="uk-UA"/>
        </w:rPr>
        <w:tab/>
      </w:r>
      <w:r w:rsidRPr="001C77F5">
        <w:rPr>
          <w:sz w:val="28"/>
          <w:szCs w:val="28"/>
          <w:lang w:val="uk-UA"/>
        </w:rPr>
        <w:tab/>
      </w:r>
      <w:r w:rsidRPr="001C77F5">
        <w:rPr>
          <w:sz w:val="28"/>
          <w:szCs w:val="28"/>
          <w:lang w:val="uk-UA"/>
        </w:rPr>
        <w:tab/>
      </w:r>
      <w:r w:rsidRPr="001C77F5">
        <w:rPr>
          <w:sz w:val="28"/>
          <w:szCs w:val="28"/>
          <w:lang w:val="uk-UA"/>
        </w:rPr>
        <w:tab/>
      </w:r>
      <w:r w:rsidRPr="001C77F5">
        <w:rPr>
          <w:sz w:val="28"/>
          <w:szCs w:val="28"/>
          <w:lang w:val="uk-UA"/>
        </w:rPr>
        <w:tab/>
        <w:t xml:space="preserve">      </w:t>
      </w:r>
      <w:r w:rsidRPr="001C77F5">
        <w:rPr>
          <w:color w:val="000000"/>
          <w:sz w:val="28"/>
          <w:szCs w:val="28"/>
          <w:lang w:val="uk-UA"/>
        </w:rPr>
        <w:t>Петро ТАЛАНЧУК</w:t>
      </w:r>
    </w:p>
    <w:p w:rsidR="003D0DF6" w:rsidRPr="001C77F5" w:rsidRDefault="003D0DF6" w:rsidP="003D0DF6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3D0DF6" w:rsidRDefault="003D0DF6" w:rsidP="003D0DF6">
      <w:pPr>
        <w:spacing w:line="276" w:lineRule="auto"/>
        <w:jc w:val="both"/>
        <w:rPr>
          <w:lang w:val="uk-UA"/>
        </w:rPr>
      </w:pPr>
      <w:r w:rsidRPr="001C77F5">
        <w:rPr>
          <w:color w:val="000000"/>
          <w:sz w:val="28"/>
          <w:szCs w:val="28"/>
          <w:lang w:val="uk-UA"/>
        </w:rPr>
        <w:t>Секретар</w:t>
      </w:r>
      <w:r w:rsidRPr="001C77F5">
        <w:rPr>
          <w:color w:val="000000"/>
          <w:sz w:val="28"/>
          <w:szCs w:val="28"/>
          <w:lang w:val="uk-UA"/>
        </w:rPr>
        <w:tab/>
      </w:r>
      <w:r w:rsidRPr="001C77F5">
        <w:rPr>
          <w:color w:val="000000"/>
          <w:sz w:val="28"/>
          <w:szCs w:val="28"/>
          <w:lang w:val="uk-UA"/>
        </w:rPr>
        <w:tab/>
      </w:r>
      <w:r w:rsidRPr="001C77F5">
        <w:rPr>
          <w:color w:val="000000"/>
          <w:sz w:val="28"/>
          <w:szCs w:val="28"/>
          <w:lang w:val="uk-UA"/>
        </w:rPr>
        <w:tab/>
      </w:r>
      <w:r w:rsidRPr="001C77F5">
        <w:rPr>
          <w:color w:val="000000"/>
          <w:sz w:val="28"/>
          <w:szCs w:val="28"/>
          <w:lang w:val="uk-UA"/>
        </w:rPr>
        <w:tab/>
      </w:r>
      <w:r w:rsidRPr="001C77F5">
        <w:rPr>
          <w:color w:val="000000"/>
          <w:sz w:val="28"/>
          <w:szCs w:val="28"/>
          <w:lang w:val="uk-UA"/>
        </w:rPr>
        <w:tab/>
      </w:r>
      <w:r w:rsidRPr="001C77F5">
        <w:rPr>
          <w:color w:val="000000"/>
          <w:sz w:val="28"/>
          <w:szCs w:val="28"/>
          <w:lang w:val="uk-UA"/>
        </w:rPr>
        <w:tab/>
      </w:r>
      <w:r w:rsidRPr="001C77F5">
        <w:rPr>
          <w:color w:val="000000"/>
          <w:sz w:val="28"/>
          <w:szCs w:val="28"/>
          <w:lang w:val="uk-UA"/>
        </w:rPr>
        <w:tab/>
      </w:r>
      <w:r w:rsidRPr="001C77F5">
        <w:rPr>
          <w:color w:val="000000"/>
          <w:sz w:val="28"/>
          <w:szCs w:val="28"/>
          <w:lang w:val="uk-UA"/>
        </w:rPr>
        <w:tab/>
        <w:t xml:space="preserve">      Світлана ЗИМЕНКО</w:t>
      </w:r>
      <w:bookmarkStart w:id="0" w:name="_GoBack"/>
      <w:bookmarkEnd w:id="0"/>
    </w:p>
    <w:p w:rsidR="00637502" w:rsidRDefault="00637502">
      <w:pPr>
        <w:rPr>
          <w:lang w:val="uk-UA"/>
        </w:rPr>
      </w:pPr>
    </w:p>
    <w:sectPr w:rsidR="00637502" w:rsidSect="003D0DF6">
      <w:pgSz w:w="11906" w:h="16838"/>
      <w:pgMar w:top="1440" w:right="1080" w:bottom="1440" w:left="108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900C2"/>
    <w:multiLevelType w:val="multilevel"/>
    <w:tmpl w:val="01160D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" w15:restartNumberingAfterBreak="0">
    <w:nsid w:val="3D035108"/>
    <w:multiLevelType w:val="multilevel"/>
    <w:tmpl w:val="01160D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D2"/>
    <w:rsid w:val="00042D0D"/>
    <w:rsid w:val="00055592"/>
    <w:rsid w:val="00060725"/>
    <w:rsid w:val="000A51A6"/>
    <w:rsid w:val="000B0DB2"/>
    <w:rsid w:val="00153A15"/>
    <w:rsid w:val="00160756"/>
    <w:rsid w:val="001700A8"/>
    <w:rsid w:val="0017131B"/>
    <w:rsid w:val="001733D0"/>
    <w:rsid w:val="0017473B"/>
    <w:rsid w:val="00190E19"/>
    <w:rsid w:val="001C77F5"/>
    <w:rsid w:val="00214F85"/>
    <w:rsid w:val="0023289A"/>
    <w:rsid w:val="002412A1"/>
    <w:rsid w:val="002D452B"/>
    <w:rsid w:val="00320A8E"/>
    <w:rsid w:val="00335538"/>
    <w:rsid w:val="0037448D"/>
    <w:rsid w:val="00385DE0"/>
    <w:rsid w:val="003D0DF6"/>
    <w:rsid w:val="003E2237"/>
    <w:rsid w:val="00464B28"/>
    <w:rsid w:val="00466897"/>
    <w:rsid w:val="004860C1"/>
    <w:rsid w:val="004B2944"/>
    <w:rsid w:val="00502096"/>
    <w:rsid w:val="005158C7"/>
    <w:rsid w:val="005276E8"/>
    <w:rsid w:val="005B04FE"/>
    <w:rsid w:val="00603301"/>
    <w:rsid w:val="00637502"/>
    <w:rsid w:val="006B3FED"/>
    <w:rsid w:val="0085040E"/>
    <w:rsid w:val="008E6640"/>
    <w:rsid w:val="009A3169"/>
    <w:rsid w:val="009B71AD"/>
    <w:rsid w:val="009D4014"/>
    <w:rsid w:val="00A00ED7"/>
    <w:rsid w:val="00A21E91"/>
    <w:rsid w:val="00A32531"/>
    <w:rsid w:val="00A32A69"/>
    <w:rsid w:val="00A71BEA"/>
    <w:rsid w:val="00AB17C3"/>
    <w:rsid w:val="00AB5645"/>
    <w:rsid w:val="00AB59AB"/>
    <w:rsid w:val="00B036AD"/>
    <w:rsid w:val="00B504E3"/>
    <w:rsid w:val="00B95009"/>
    <w:rsid w:val="00C270AE"/>
    <w:rsid w:val="00C4652F"/>
    <w:rsid w:val="00C9313A"/>
    <w:rsid w:val="00CB23AA"/>
    <w:rsid w:val="00CE787A"/>
    <w:rsid w:val="00D03A19"/>
    <w:rsid w:val="00D66D9B"/>
    <w:rsid w:val="00D85999"/>
    <w:rsid w:val="00E16483"/>
    <w:rsid w:val="00E47AD2"/>
    <w:rsid w:val="00EC6DD6"/>
    <w:rsid w:val="00F56DEA"/>
    <w:rsid w:val="00F8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F130"/>
  <w15:chartTrackingRefBased/>
  <w15:docId w15:val="{3318F73D-88C2-4EAB-9FAE-0063305C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D0D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3D0DF6"/>
    <w:pPr>
      <w:keepNext/>
      <w:outlineLvl w:val="3"/>
    </w:pPr>
    <w:rPr>
      <w:b/>
      <w:szCs w:val="20"/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D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3D0DF6"/>
    <w:rPr>
      <w:rFonts w:ascii="Times New Roman" w:eastAsia="Times New Roman" w:hAnsi="Times New Roman" w:cs="Times New Roman"/>
      <w:b/>
      <w:sz w:val="24"/>
      <w:szCs w:val="20"/>
      <w:lang w:val="fi-FI" w:eastAsia="ru-RU"/>
    </w:rPr>
  </w:style>
  <w:style w:type="paragraph" w:styleId="a3">
    <w:name w:val="Body Text"/>
    <w:basedOn w:val="a"/>
    <w:link w:val="a4"/>
    <w:rsid w:val="003D0DF6"/>
    <w:pPr>
      <w:jc w:val="center"/>
    </w:pPr>
    <w:rPr>
      <w:b/>
      <w:szCs w:val="20"/>
      <w:lang w:val="en-US"/>
    </w:rPr>
  </w:style>
  <w:style w:type="character" w:customStyle="1" w:styleId="a4">
    <w:name w:val="Основний текст Знак"/>
    <w:basedOn w:val="a0"/>
    <w:link w:val="a3"/>
    <w:rsid w:val="003D0D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D0D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6">
    <w:name w:val="Hyperlink"/>
    <w:basedOn w:val="a0"/>
    <w:uiPriority w:val="99"/>
    <w:unhideWhenUsed/>
    <w:rsid w:val="003D0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selector</cp:lastModifiedBy>
  <cp:revision>26</cp:revision>
  <dcterms:created xsi:type="dcterms:W3CDTF">2024-01-24T10:42:00Z</dcterms:created>
  <dcterms:modified xsi:type="dcterms:W3CDTF">2024-09-22T11:28:00Z</dcterms:modified>
</cp:coreProperties>
</file>