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481" w:rsidRDefault="008A3481" w:rsidP="008A3481">
      <w:pPr>
        <w:pStyle w:val="4"/>
        <w:jc w:val="center"/>
        <w:rPr>
          <w:rFonts w:eastAsia="Times New Roman"/>
          <w:sz w:val="32"/>
          <w:szCs w:val="32"/>
          <w:lang w:eastAsia="uk-UA"/>
        </w:rPr>
      </w:pPr>
      <w:r w:rsidRPr="008A3481">
        <w:rPr>
          <w:rFonts w:eastAsia="Times New Roman"/>
          <w:sz w:val="32"/>
          <w:szCs w:val="32"/>
          <w:lang w:eastAsia="uk-UA"/>
        </w:rPr>
        <w:t xml:space="preserve">Аналіз результатів опитування </w:t>
      </w:r>
    </w:p>
    <w:p w:rsidR="008A3481" w:rsidRPr="008A3481" w:rsidRDefault="008A3481" w:rsidP="008A3481">
      <w:pPr>
        <w:pStyle w:val="4"/>
        <w:jc w:val="center"/>
        <w:rPr>
          <w:rFonts w:eastAsia="Times New Roman"/>
          <w:sz w:val="32"/>
          <w:szCs w:val="32"/>
          <w:lang w:eastAsia="uk-UA"/>
        </w:rPr>
      </w:pPr>
      <w:r w:rsidRPr="008A3481">
        <w:rPr>
          <w:rFonts w:eastAsia="Times New Roman"/>
          <w:sz w:val="32"/>
          <w:szCs w:val="32"/>
          <w:lang w:eastAsia="uk-UA"/>
        </w:rPr>
        <w:t>«Освітня/</w:t>
      </w:r>
      <w:proofErr w:type="spellStart"/>
      <w:r w:rsidRPr="008A3481">
        <w:rPr>
          <w:rFonts w:eastAsia="Times New Roman"/>
          <w:sz w:val="32"/>
          <w:szCs w:val="32"/>
          <w:lang w:eastAsia="uk-UA"/>
        </w:rPr>
        <w:t>освітньо</w:t>
      </w:r>
      <w:proofErr w:type="spellEnd"/>
      <w:r w:rsidRPr="008A3481">
        <w:rPr>
          <w:rFonts w:eastAsia="Times New Roman"/>
          <w:sz w:val="32"/>
          <w:szCs w:val="32"/>
          <w:lang w:eastAsia="uk-UA"/>
        </w:rPr>
        <w:t xml:space="preserve">-наукова програма очима здобувачів вищої освіти 2025-2026» для </w:t>
      </w:r>
      <w:r w:rsidRPr="008A3481">
        <w:rPr>
          <w:rFonts w:eastAsia="Times New Roman"/>
          <w:b/>
          <w:bCs/>
          <w:sz w:val="32"/>
          <w:szCs w:val="32"/>
          <w:lang w:eastAsia="uk-UA"/>
        </w:rPr>
        <w:t xml:space="preserve">Інституту </w:t>
      </w:r>
      <w:proofErr w:type="spellStart"/>
      <w:r w:rsidRPr="008A3481">
        <w:rPr>
          <w:rFonts w:eastAsia="Times New Roman"/>
          <w:b/>
          <w:bCs/>
          <w:sz w:val="32"/>
          <w:szCs w:val="32"/>
          <w:lang w:eastAsia="uk-UA"/>
        </w:rPr>
        <w:t>біомедичних</w:t>
      </w:r>
      <w:proofErr w:type="spellEnd"/>
      <w:r w:rsidRPr="008A3481">
        <w:rPr>
          <w:rFonts w:eastAsia="Times New Roman"/>
          <w:b/>
          <w:bCs/>
          <w:sz w:val="32"/>
          <w:szCs w:val="32"/>
          <w:lang w:eastAsia="uk-UA"/>
        </w:rPr>
        <w:t xml:space="preserve"> технологій (ІБМТ)</w:t>
      </w:r>
      <w:r w:rsidRPr="008A3481">
        <w:rPr>
          <w:rFonts w:eastAsia="Times New Roman"/>
          <w:sz w:val="32"/>
          <w:szCs w:val="32"/>
          <w:lang w:eastAsia="uk-UA"/>
        </w:rPr>
        <w:t>.</w:t>
      </w:r>
    </w:p>
    <w:p w:rsidR="008A3481" w:rsidRPr="008A3481" w:rsidRDefault="008A3481" w:rsidP="008A34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A348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1. Профіль респондентів:</w:t>
      </w:r>
    </w:p>
    <w:p w:rsidR="008A3481" w:rsidRPr="008A3481" w:rsidRDefault="008A3481" w:rsidP="008A34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A348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Освітні рівні:</w:t>
      </w:r>
      <w:r w:rsidRPr="008A348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A47A59">
        <w:rPr>
          <w:rFonts w:ascii="Times New Roman" w:eastAsia="Times New Roman" w:hAnsi="Times New Roman" w:cs="Times New Roman"/>
          <w:sz w:val="24"/>
          <w:szCs w:val="24"/>
          <w:lang w:eastAsia="uk-UA"/>
        </w:rPr>
        <w:t>Р</w:t>
      </w:r>
      <w:r w:rsidRPr="008A3481">
        <w:rPr>
          <w:rFonts w:ascii="Times New Roman" w:eastAsia="Times New Roman" w:hAnsi="Times New Roman" w:cs="Times New Roman"/>
          <w:sz w:val="24"/>
          <w:szCs w:val="24"/>
          <w:lang w:eastAsia="uk-UA"/>
        </w:rPr>
        <w:t>еспондентів навчаються на рівні «Бакалавр» та «Магістр».</w:t>
      </w:r>
    </w:p>
    <w:p w:rsidR="008A3481" w:rsidRPr="008A3481" w:rsidRDefault="008A3481" w:rsidP="008A34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A348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Форма навчання:</w:t>
      </w:r>
      <w:r w:rsidRPr="008A348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Переважає денна форма навчання, також є представники заочної та </w:t>
      </w:r>
      <w:r w:rsidR="00A47A59">
        <w:rPr>
          <w:rFonts w:ascii="Times New Roman" w:eastAsia="Times New Roman" w:hAnsi="Times New Roman" w:cs="Times New Roman"/>
          <w:sz w:val="24"/>
          <w:szCs w:val="24"/>
          <w:lang w:eastAsia="uk-UA"/>
        </w:rPr>
        <w:t>дистанційної</w:t>
      </w:r>
      <w:r w:rsidRPr="008A348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форм.</w:t>
      </w:r>
    </w:p>
    <w:p w:rsidR="008A3481" w:rsidRPr="008A3481" w:rsidRDefault="008A3481" w:rsidP="008A34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A348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2. Якість освітньої програми та викладання:</w:t>
      </w:r>
    </w:p>
    <w:p w:rsidR="008A3481" w:rsidRPr="008A3481" w:rsidRDefault="008A3481" w:rsidP="008A34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A348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Задоволеність методами викладання:</w:t>
      </w:r>
      <w:r w:rsidRPr="008A348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Студенти переважно оцінюють рівень задоволеності на </w:t>
      </w:r>
      <w:r w:rsidRPr="008A348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5 балів</w:t>
      </w:r>
      <w:r w:rsidRPr="008A348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5-бальною шкалою.</w:t>
      </w:r>
    </w:p>
    <w:p w:rsidR="008A3481" w:rsidRPr="008A3481" w:rsidRDefault="008A3481" w:rsidP="008A34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A348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Академічна свобода:</w:t>
      </w:r>
      <w:r w:rsidRPr="008A348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Рівень академічної свободи також оцінюється високим балом (переважно 5).</w:t>
      </w:r>
    </w:p>
    <w:p w:rsidR="008A3481" w:rsidRDefault="008A3481" w:rsidP="008A34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A348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Професійна кваліфікація:</w:t>
      </w:r>
      <w:r w:rsidRPr="008A348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Більшість опитаних повністю задоволені професійною кваліфікацією викладачів.</w:t>
      </w:r>
    </w:p>
    <w:p w:rsidR="00BE2807" w:rsidRPr="00BE2807" w:rsidRDefault="00BE2807" w:rsidP="008A34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E2807">
        <w:rPr>
          <w:rFonts w:ascii="Times New Roman" w:eastAsia="Times New Roman" w:hAnsi="Times New Roman" w:cs="Times New Roman"/>
          <w:sz w:val="24"/>
          <w:szCs w:val="24"/>
          <w:lang w:eastAsia="uk-UA"/>
        </w:rPr>
        <w:drawing>
          <wp:anchor distT="0" distB="0" distL="114300" distR="114300" simplePos="0" relativeHeight="251665408" behindDoc="1" locked="0" layoutInCell="1" allowOverlap="1" wp14:anchorId="20CE68AE" wp14:editId="2992ABC3">
            <wp:simplePos x="0" y="0"/>
            <wp:positionH relativeFrom="page">
              <wp:posOffset>1238250</wp:posOffset>
            </wp:positionH>
            <wp:positionV relativeFrom="page">
              <wp:posOffset>4381500</wp:posOffset>
            </wp:positionV>
            <wp:extent cx="4686300" cy="217360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2173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Обізнаність про програмні результати навчання:</w:t>
      </w:r>
    </w:p>
    <w:p w:rsidR="00BE2807" w:rsidRDefault="00BE2807" w:rsidP="00BE280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E2807" w:rsidRDefault="00BE2807" w:rsidP="00BE280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E2807" w:rsidRDefault="00BE2807" w:rsidP="00BE280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E2807" w:rsidRDefault="00BE2807" w:rsidP="00BE280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E2807" w:rsidRDefault="00BE2807" w:rsidP="00BE280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E2807" w:rsidRDefault="00BE2807" w:rsidP="00BE280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E2807" w:rsidRPr="008A3481" w:rsidRDefault="00BE2807" w:rsidP="00BE280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A3481" w:rsidRPr="008A3481" w:rsidRDefault="008A3481" w:rsidP="008A34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A348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3. Практична підготовка та компетентності:</w:t>
      </w:r>
    </w:p>
    <w:p w:rsidR="008A3481" w:rsidRDefault="008A3481" w:rsidP="008A34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A348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Результати навчання:</w:t>
      </w:r>
      <w:r w:rsidRPr="008A348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Студенти зазначають, що здобули необхідні компетентності під час практичної підготовки.</w:t>
      </w:r>
    </w:p>
    <w:p w:rsidR="00AC07F0" w:rsidRDefault="00BE2807" w:rsidP="008A34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07F0">
        <w:rPr>
          <w:rFonts w:ascii="Times New Roman" w:eastAsia="Times New Roman" w:hAnsi="Times New Roman" w:cs="Times New Roman"/>
          <w:sz w:val="24"/>
          <w:szCs w:val="24"/>
          <w:lang w:eastAsia="uk-UA"/>
        </w:rPr>
        <w:drawing>
          <wp:anchor distT="0" distB="0" distL="114300" distR="114300" simplePos="0" relativeHeight="251661312" behindDoc="1" locked="0" layoutInCell="1" allowOverlap="1" wp14:anchorId="3AC922FD" wp14:editId="5150174E">
            <wp:simplePos x="0" y="0"/>
            <wp:positionH relativeFrom="page">
              <wp:posOffset>1315720</wp:posOffset>
            </wp:positionH>
            <wp:positionV relativeFrom="page">
              <wp:posOffset>7895590</wp:posOffset>
            </wp:positionV>
            <wp:extent cx="5534465" cy="2085975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3446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5CD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Задоволеність п</w:t>
      </w:r>
      <w:r w:rsidR="00AC07F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рактичн</w:t>
      </w:r>
      <w:r w:rsidR="00D45CD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ою</w:t>
      </w:r>
      <w:r w:rsidR="00AC07F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підготовк</w:t>
      </w:r>
      <w:r w:rsidR="00D45CD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ою</w:t>
      </w:r>
      <w:r w:rsidR="00AC07F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</w:t>
      </w:r>
      <w:r w:rsidR="00AC07F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AC07F0" w:rsidRDefault="00AC07F0" w:rsidP="00AC07F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C07F0" w:rsidRDefault="00AC07F0" w:rsidP="00AC07F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C07F0" w:rsidRDefault="00AC07F0" w:rsidP="00AC07F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C07F0" w:rsidRDefault="00AC07F0" w:rsidP="00AC07F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C07F0" w:rsidRDefault="00AC07F0" w:rsidP="00AC07F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C07F0" w:rsidRPr="008A3481" w:rsidRDefault="00AC07F0" w:rsidP="00AC07F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45CD5" w:rsidRPr="00BE2807" w:rsidRDefault="00BE2807" w:rsidP="008A34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BE280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lastRenderedPageBreak/>
        <w:drawing>
          <wp:anchor distT="0" distB="0" distL="114300" distR="114300" simplePos="0" relativeHeight="251663360" behindDoc="1" locked="0" layoutInCell="1" allowOverlap="1" wp14:anchorId="31526A92" wp14:editId="41CF2E31">
            <wp:simplePos x="0" y="0"/>
            <wp:positionH relativeFrom="page">
              <wp:posOffset>1428750</wp:posOffset>
            </wp:positionH>
            <wp:positionV relativeFrom="page">
              <wp:posOffset>609600</wp:posOffset>
            </wp:positionV>
            <wp:extent cx="5229860" cy="2016125"/>
            <wp:effectExtent l="0" t="0" r="8890" b="317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29860" cy="2016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5CD5" w:rsidRPr="00BE280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Задоволеність самостійною роботою:</w:t>
      </w:r>
    </w:p>
    <w:p w:rsidR="00D45CD5" w:rsidRDefault="00D45CD5" w:rsidP="00D45CD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E2807" w:rsidRDefault="00BE2807" w:rsidP="00D45CD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E2807" w:rsidRDefault="00BE2807" w:rsidP="00D45CD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E2807" w:rsidRDefault="00BE2807" w:rsidP="00D45CD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E2807" w:rsidRDefault="00BE2807" w:rsidP="00D45CD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A3481" w:rsidRDefault="00710EBE" w:rsidP="008A34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9238E">
        <w:rPr>
          <w:rFonts w:ascii="Times New Roman" w:eastAsia="Times New Roman" w:hAnsi="Times New Roman" w:cs="Times New Roman"/>
          <w:sz w:val="24"/>
          <w:szCs w:val="24"/>
          <w:lang w:eastAsia="uk-UA"/>
        </w:rPr>
        <w:drawing>
          <wp:anchor distT="0" distB="0" distL="114300" distR="114300" simplePos="0" relativeHeight="251659264" behindDoc="1" locked="0" layoutInCell="1" allowOverlap="1" wp14:anchorId="1D92210B" wp14:editId="0A0A62C4">
            <wp:simplePos x="0" y="0"/>
            <wp:positionH relativeFrom="page">
              <wp:posOffset>1257935</wp:posOffset>
            </wp:positionH>
            <wp:positionV relativeFrom="page">
              <wp:posOffset>2857500</wp:posOffset>
            </wp:positionV>
            <wp:extent cx="4618769" cy="20478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18769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5CD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Можливість ф</w:t>
      </w:r>
      <w:r w:rsidR="00D923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ормування індивідуальної траєкторії</w:t>
      </w:r>
      <w:r w:rsidR="008A3481" w:rsidRPr="008A348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</w:t>
      </w:r>
      <w:r w:rsidR="008A3481" w:rsidRPr="008A348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D9238E" w:rsidRPr="008A3481" w:rsidRDefault="00D9238E" w:rsidP="00D9238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9238E" w:rsidRDefault="00D9238E" w:rsidP="008A34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D9238E" w:rsidRDefault="00D9238E" w:rsidP="008A34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D9238E" w:rsidRDefault="00D9238E" w:rsidP="008A34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D9238E" w:rsidRDefault="00D9238E" w:rsidP="008A34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710EBE" w:rsidRDefault="00710EBE" w:rsidP="008A34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8A3481" w:rsidRPr="008A3481" w:rsidRDefault="008A3481" w:rsidP="008A34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A348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4. Пропозиції та побажання:</w:t>
      </w:r>
    </w:p>
    <w:p w:rsidR="008A3481" w:rsidRPr="008A3481" w:rsidRDefault="008A3481" w:rsidP="008A34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A348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Додавання дисциплін:</w:t>
      </w:r>
      <w:r w:rsidRPr="008A348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Студенти пропонують додати більше вузькоспеціалізованих курсів, наприклад: «Дисципліна щодо подальшого протезування», «Фізична терапія при захворюваннях внутрішніх органів», більше курсів з психології.</w:t>
      </w:r>
    </w:p>
    <w:p w:rsidR="008A3481" w:rsidRDefault="008A3481" w:rsidP="008A34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A348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Найкращі курси:</w:t>
      </w:r>
      <w:r w:rsidRPr="008A348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Високо оцінюються дисципліни, орієнтовані на практичні навички:</w:t>
      </w:r>
    </w:p>
    <w:tbl>
      <w:tblPr>
        <w:tblW w:w="96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3"/>
      </w:tblGrid>
      <w:tr w:rsidR="00D9238E" w:rsidRPr="00D9238E" w:rsidTr="009169B6">
        <w:trPr>
          <w:trHeight w:val="315"/>
        </w:trPr>
        <w:tc>
          <w:tcPr>
            <w:tcW w:w="0" w:type="auto"/>
            <w:tcBorders>
              <w:top w:val="single" w:sz="6" w:space="0" w:color="442F65"/>
              <w:left w:val="single" w:sz="6" w:space="0" w:color="FFFFFF"/>
              <w:bottom w:val="single" w:sz="6" w:space="0" w:color="CCCCCC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9238E" w:rsidRPr="00D9238E" w:rsidRDefault="00D9238E" w:rsidP="009169B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 w:rsidRPr="00D9238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Основи конструктивної екології та </w:t>
            </w:r>
            <w:proofErr w:type="spellStart"/>
            <w:r w:rsidRPr="00D9238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пермакультури</w:t>
            </w:r>
            <w:proofErr w:type="spellEnd"/>
          </w:p>
        </w:tc>
      </w:tr>
      <w:tr w:rsidR="00D9238E" w:rsidRPr="00D9238E" w:rsidTr="009169B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CCCCCC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9238E" w:rsidRPr="00D9238E" w:rsidRDefault="00D9238E" w:rsidP="009169B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 w:rsidRPr="00D9238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Антибіотики, метаболізм мікроорганізмів, молекулярна імунологія, молекулярна мікробіологія, основи медичної мікробіології</w:t>
            </w:r>
          </w:p>
        </w:tc>
      </w:tr>
      <w:tr w:rsidR="00D9238E" w:rsidRPr="00D9238E" w:rsidTr="009169B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CCCCCC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9238E" w:rsidRPr="00D9238E" w:rsidRDefault="00D9238E" w:rsidP="009169B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 w:rsidRPr="00D9238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 xml:space="preserve">Імунохімія та імунологія репродукції та комп'ютерне моделювання в біології </w:t>
            </w:r>
          </w:p>
        </w:tc>
      </w:tr>
      <w:tr w:rsidR="00D9238E" w:rsidRPr="00D9238E" w:rsidTr="009169B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4" w:space="0" w:color="auto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9238E" w:rsidRPr="00D9238E" w:rsidRDefault="00D9238E" w:rsidP="009169B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</w:pPr>
            <w:r w:rsidRPr="00D9238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uk-UA"/>
              </w:rPr>
              <w:t>Історія біології (якщо вона займає забагато годин)</w:t>
            </w:r>
          </w:p>
        </w:tc>
      </w:tr>
    </w:tbl>
    <w:p w:rsidR="008A3481" w:rsidRPr="008A3481" w:rsidRDefault="008A3481" w:rsidP="008A34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A348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5. Академічна доброчесність та оцінювання:</w:t>
      </w:r>
    </w:p>
    <w:p w:rsidR="008A3481" w:rsidRDefault="00710EBE" w:rsidP="008A34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10EBE">
        <w:rPr>
          <w:rFonts w:ascii="Times New Roman" w:eastAsia="Times New Roman" w:hAnsi="Times New Roman" w:cs="Times New Roman"/>
          <w:sz w:val="24"/>
          <w:szCs w:val="24"/>
          <w:lang w:eastAsia="uk-UA"/>
        </w:rPr>
        <w:drawing>
          <wp:anchor distT="0" distB="0" distL="114300" distR="114300" simplePos="0" relativeHeight="251667456" behindDoc="1" locked="0" layoutInCell="1" allowOverlap="1" wp14:anchorId="1E6976D8" wp14:editId="4F00EE12">
            <wp:simplePos x="0" y="0"/>
            <wp:positionH relativeFrom="page">
              <wp:posOffset>1257300</wp:posOffset>
            </wp:positionH>
            <wp:positionV relativeFrom="page">
              <wp:posOffset>8184515</wp:posOffset>
            </wp:positionV>
            <wp:extent cx="4876799" cy="2330945"/>
            <wp:effectExtent l="0" t="0" r="63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76799" cy="2330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3481" w:rsidRPr="008A348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Доброчесність:</w:t>
      </w:r>
      <w:r w:rsidR="008A3481" w:rsidRPr="008A348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Студенти знайомі з поняттям академічної доброчесності; зазначають, що викладачі популяризують її та дотримуються самі.</w:t>
      </w:r>
    </w:p>
    <w:p w:rsidR="00710EBE" w:rsidRDefault="00710EBE" w:rsidP="00710EB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710EBE" w:rsidRDefault="00710EBE" w:rsidP="00710EB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710EBE" w:rsidRDefault="00710EBE" w:rsidP="00710EB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10EBE" w:rsidRPr="008A3481" w:rsidRDefault="00710EBE" w:rsidP="00710EB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A3481" w:rsidRPr="008A3481" w:rsidRDefault="008A3481" w:rsidP="008A34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A348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>Об'єктивність:</w:t>
      </w:r>
      <w:r w:rsidRPr="008A348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Контрольні заходи вважаються об'єктивними, випадків оскарження результатів оцінювання переважно не було.</w:t>
      </w:r>
    </w:p>
    <w:p w:rsidR="008A3481" w:rsidRPr="008A3481" w:rsidRDefault="008A3481" w:rsidP="008A34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A348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6. Освітнє середовище:</w:t>
      </w:r>
    </w:p>
    <w:p w:rsidR="008A3481" w:rsidRDefault="008A3481" w:rsidP="008A348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A348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Загальна оцінка:</w:t>
      </w:r>
      <w:r w:rsidRPr="008A348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Освітнє середовище задовольняє потреби та інтереси студентів. Більшість активно використовує платформу </w:t>
      </w:r>
      <w:proofErr w:type="spellStart"/>
      <w:r w:rsidRPr="008A3481">
        <w:rPr>
          <w:rFonts w:ascii="Times New Roman" w:eastAsia="Times New Roman" w:hAnsi="Times New Roman" w:cs="Times New Roman"/>
          <w:sz w:val="24"/>
          <w:szCs w:val="24"/>
          <w:lang w:eastAsia="uk-UA"/>
        </w:rPr>
        <w:t>Moodle</w:t>
      </w:r>
      <w:proofErr w:type="spellEnd"/>
      <w:r w:rsidRPr="008A348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710EBE" w:rsidRDefault="00710EBE" w:rsidP="008A348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10EBE">
        <w:rPr>
          <w:rFonts w:ascii="Times New Roman" w:eastAsia="Times New Roman" w:hAnsi="Times New Roman" w:cs="Times New Roman"/>
          <w:sz w:val="24"/>
          <w:szCs w:val="24"/>
          <w:lang w:eastAsia="uk-UA"/>
        </w:rPr>
        <w:drawing>
          <wp:anchor distT="0" distB="0" distL="114300" distR="114300" simplePos="0" relativeHeight="251669504" behindDoc="1" locked="0" layoutInCell="1" allowOverlap="1" wp14:anchorId="0989C8EA" wp14:editId="05ED8032">
            <wp:simplePos x="0" y="0"/>
            <wp:positionH relativeFrom="page">
              <wp:posOffset>1518920</wp:posOffset>
            </wp:positionH>
            <wp:positionV relativeFrom="page">
              <wp:posOffset>2000250</wp:posOffset>
            </wp:positionV>
            <wp:extent cx="4629796" cy="2657846"/>
            <wp:effectExtent l="0" t="0" r="0" b="952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29796" cy="26578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Залучення професіоналів</w:t>
      </w:r>
      <w:r w:rsidRPr="00710EB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-</w:t>
      </w:r>
      <w:r w:rsidRPr="00710EB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практиків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710EBE" w:rsidRDefault="00710EBE" w:rsidP="00710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10EBE" w:rsidRDefault="00710EBE" w:rsidP="00710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10EBE" w:rsidRDefault="00710EBE" w:rsidP="00710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10EBE" w:rsidRDefault="00710EBE" w:rsidP="00710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10EBE" w:rsidRDefault="00710EBE" w:rsidP="00710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10EBE" w:rsidRDefault="00710EBE" w:rsidP="00710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10EBE" w:rsidRDefault="00710EBE" w:rsidP="00710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10EBE" w:rsidRDefault="00710EBE" w:rsidP="00710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10EBE">
        <w:rPr>
          <w:rFonts w:ascii="Times New Roman" w:eastAsia="Times New Roman" w:hAnsi="Times New Roman" w:cs="Times New Roman"/>
          <w:sz w:val="24"/>
          <w:szCs w:val="24"/>
          <w:lang w:eastAsia="uk-UA"/>
        </w:rPr>
        <w:drawing>
          <wp:anchor distT="0" distB="0" distL="114300" distR="114300" simplePos="0" relativeHeight="251671552" behindDoc="1" locked="0" layoutInCell="1" allowOverlap="1" wp14:anchorId="7A8CE77E" wp14:editId="0A99C0FE">
            <wp:simplePos x="0" y="0"/>
            <wp:positionH relativeFrom="page">
              <wp:posOffset>1042670</wp:posOffset>
            </wp:positionH>
            <wp:positionV relativeFrom="page">
              <wp:posOffset>4949190</wp:posOffset>
            </wp:positionV>
            <wp:extent cx="5572903" cy="2657846"/>
            <wp:effectExtent l="0" t="0" r="8890" b="952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72903" cy="26578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0EBE" w:rsidRDefault="00710EBE" w:rsidP="00710E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710EB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Залучення до наукової роботи:</w:t>
      </w:r>
    </w:p>
    <w:p w:rsidR="00710EBE" w:rsidRDefault="00710EBE" w:rsidP="00710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710EBE" w:rsidRDefault="00710EBE" w:rsidP="00710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710EBE" w:rsidRDefault="00710EBE" w:rsidP="00710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710EBE" w:rsidRDefault="00710EBE" w:rsidP="00710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710EBE" w:rsidRDefault="00710EBE" w:rsidP="00710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710EBE" w:rsidRDefault="00710EBE" w:rsidP="00710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710EBE" w:rsidRDefault="00710EBE" w:rsidP="00710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710EB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drawing>
          <wp:anchor distT="0" distB="0" distL="114300" distR="114300" simplePos="0" relativeHeight="251673600" behindDoc="1" locked="0" layoutInCell="1" allowOverlap="1" wp14:anchorId="6DFC737E" wp14:editId="08E7A083">
            <wp:simplePos x="0" y="0"/>
            <wp:positionH relativeFrom="page">
              <wp:posOffset>1514475</wp:posOffset>
            </wp:positionH>
            <wp:positionV relativeFrom="page">
              <wp:posOffset>7689275</wp:posOffset>
            </wp:positionV>
            <wp:extent cx="4743301" cy="2519878"/>
            <wp:effectExtent l="0" t="0" r="635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43301" cy="2519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3D8D" w:rsidRPr="00710EBE" w:rsidRDefault="00710EBE" w:rsidP="00710E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710EB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Залучення </w:t>
      </w:r>
      <w:r w:rsidRPr="00710EBE">
        <w:rPr>
          <w:rFonts w:ascii="Roboto" w:hAnsi="Roboto"/>
          <w:b/>
          <w:color w:val="1F1F1F"/>
          <w:spacing w:val="3"/>
          <w:shd w:val="clear" w:color="auto" w:fill="FFFFFF"/>
        </w:rPr>
        <w:t>до обговорення, розробки і перегляду освітньої програми</w:t>
      </w:r>
      <w:r w:rsidRPr="00710EBE">
        <w:rPr>
          <w:rFonts w:ascii="Roboto" w:hAnsi="Roboto"/>
          <w:b/>
          <w:color w:val="1F1F1F"/>
          <w:spacing w:val="3"/>
          <w:shd w:val="clear" w:color="auto" w:fill="FFFFFF"/>
        </w:rPr>
        <w:t>:</w:t>
      </w:r>
    </w:p>
    <w:p w:rsidR="00710EBE" w:rsidRPr="00710EBE" w:rsidRDefault="00710EBE" w:rsidP="00710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bookmarkStart w:id="0" w:name="_GoBack"/>
      <w:bookmarkEnd w:id="0"/>
    </w:p>
    <w:sectPr w:rsidR="00710EBE" w:rsidRPr="00710E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8196A"/>
    <w:multiLevelType w:val="multilevel"/>
    <w:tmpl w:val="38ECF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175681"/>
    <w:multiLevelType w:val="multilevel"/>
    <w:tmpl w:val="B328A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A23C39"/>
    <w:multiLevelType w:val="multilevel"/>
    <w:tmpl w:val="251C2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5C3F9F"/>
    <w:multiLevelType w:val="multilevel"/>
    <w:tmpl w:val="CC964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020939"/>
    <w:multiLevelType w:val="multilevel"/>
    <w:tmpl w:val="25C8D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5359F2"/>
    <w:multiLevelType w:val="multilevel"/>
    <w:tmpl w:val="B01CC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DC8"/>
    <w:rsid w:val="00111133"/>
    <w:rsid w:val="001F392E"/>
    <w:rsid w:val="00593D8D"/>
    <w:rsid w:val="00710EBE"/>
    <w:rsid w:val="008A3481"/>
    <w:rsid w:val="00A47A59"/>
    <w:rsid w:val="00AC07F0"/>
    <w:rsid w:val="00BE2807"/>
    <w:rsid w:val="00C11510"/>
    <w:rsid w:val="00D156E7"/>
    <w:rsid w:val="00D45CD5"/>
    <w:rsid w:val="00D9238E"/>
    <w:rsid w:val="00F1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81194"/>
  <w15:chartTrackingRefBased/>
  <w15:docId w15:val="{9AB4EE9C-5598-4B17-9BEE-086434422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A34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8A348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A3481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8A3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itation-55">
    <w:name w:val="citation-55"/>
    <w:basedOn w:val="a0"/>
    <w:rsid w:val="008A3481"/>
  </w:style>
  <w:style w:type="character" w:customStyle="1" w:styleId="citation-54">
    <w:name w:val="citation-54"/>
    <w:basedOn w:val="a0"/>
    <w:rsid w:val="008A3481"/>
  </w:style>
  <w:style w:type="character" w:customStyle="1" w:styleId="citation-53">
    <w:name w:val="citation-53"/>
    <w:basedOn w:val="a0"/>
    <w:rsid w:val="008A3481"/>
  </w:style>
  <w:style w:type="character" w:customStyle="1" w:styleId="citation-52">
    <w:name w:val="citation-52"/>
    <w:basedOn w:val="a0"/>
    <w:rsid w:val="008A3481"/>
  </w:style>
  <w:style w:type="character" w:customStyle="1" w:styleId="citation-51">
    <w:name w:val="citation-51"/>
    <w:basedOn w:val="a0"/>
    <w:rsid w:val="008A3481"/>
  </w:style>
  <w:style w:type="character" w:customStyle="1" w:styleId="citation-50">
    <w:name w:val="citation-50"/>
    <w:basedOn w:val="a0"/>
    <w:rsid w:val="008A3481"/>
  </w:style>
  <w:style w:type="character" w:customStyle="1" w:styleId="citation-49">
    <w:name w:val="citation-49"/>
    <w:basedOn w:val="a0"/>
    <w:rsid w:val="008A3481"/>
  </w:style>
  <w:style w:type="character" w:customStyle="1" w:styleId="citation-48">
    <w:name w:val="citation-48"/>
    <w:basedOn w:val="a0"/>
    <w:rsid w:val="008A3481"/>
  </w:style>
  <w:style w:type="character" w:customStyle="1" w:styleId="citation-47">
    <w:name w:val="citation-47"/>
    <w:basedOn w:val="a0"/>
    <w:rsid w:val="008A3481"/>
  </w:style>
  <w:style w:type="character" w:customStyle="1" w:styleId="citation-46">
    <w:name w:val="citation-46"/>
    <w:basedOn w:val="a0"/>
    <w:rsid w:val="008A3481"/>
  </w:style>
  <w:style w:type="character" w:customStyle="1" w:styleId="citation-45">
    <w:name w:val="citation-45"/>
    <w:basedOn w:val="a0"/>
    <w:rsid w:val="008A3481"/>
  </w:style>
  <w:style w:type="character" w:customStyle="1" w:styleId="citation-44">
    <w:name w:val="citation-44"/>
    <w:basedOn w:val="a0"/>
    <w:rsid w:val="008A3481"/>
  </w:style>
  <w:style w:type="character" w:customStyle="1" w:styleId="citation-43">
    <w:name w:val="citation-43"/>
    <w:basedOn w:val="a0"/>
    <w:rsid w:val="008A3481"/>
  </w:style>
  <w:style w:type="character" w:customStyle="1" w:styleId="citation-42">
    <w:name w:val="citation-42"/>
    <w:basedOn w:val="a0"/>
    <w:rsid w:val="008A3481"/>
  </w:style>
  <w:style w:type="character" w:customStyle="1" w:styleId="40">
    <w:name w:val="Заголовок 4 Знак"/>
    <w:basedOn w:val="a0"/>
    <w:link w:val="4"/>
    <w:uiPriority w:val="9"/>
    <w:rsid w:val="008A348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4">
    <w:name w:val="List Paragraph"/>
    <w:basedOn w:val="a"/>
    <w:uiPriority w:val="34"/>
    <w:qFormat/>
    <w:rsid w:val="00BE2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1459</Words>
  <Characters>832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2026-02-23T10:56:00Z</dcterms:created>
  <dcterms:modified xsi:type="dcterms:W3CDTF">2026-02-23T11:59:00Z</dcterms:modified>
</cp:coreProperties>
</file>