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52B" w:rsidRDefault="00C6352B" w:rsidP="00C6352B">
      <w:pPr>
        <w:spacing w:line="360" w:lineRule="auto"/>
        <w:ind w:firstLine="720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РЕФЕРАТ</w:t>
      </w:r>
    </w:p>
    <w:p w:rsidR="00C6352B" w:rsidRDefault="00C6352B" w:rsidP="00C6352B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Магістерська робота</w:t>
      </w:r>
      <w:r>
        <w:rPr>
          <w:i/>
          <w:sz w:val="28"/>
          <w:szCs w:val="28"/>
          <w:lang w:val="uk-UA"/>
        </w:rPr>
        <w:t xml:space="preserve"> Тищенка Павла Вікторовича </w:t>
      </w:r>
      <w:r>
        <w:rPr>
          <w:sz w:val="28"/>
          <w:szCs w:val="28"/>
          <w:lang w:val="uk-UA"/>
        </w:rPr>
        <w:t>на тему: «</w:t>
      </w:r>
      <w:r w:rsidRPr="006E39EC">
        <w:rPr>
          <w:sz w:val="28"/>
          <w:szCs w:val="28"/>
          <w:lang w:val="uk-UA"/>
        </w:rPr>
        <w:t xml:space="preserve">Шляхи оптимізації використання мисливських тварин в </w:t>
      </w:r>
      <w:proofErr w:type="spellStart"/>
      <w:r w:rsidRPr="006E39EC">
        <w:rPr>
          <w:sz w:val="28"/>
          <w:szCs w:val="28"/>
          <w:lang w:val="uk-UA"/>
        </w:rPr>
        <w:t>ДП</w:t>
      </w:r>
      <w:proofErr w:type="spellEnd"/>
      <w:r w:rsidRPr="006E39EC">
        <w:rPr>
          <w:sz w:val="28"/>
          <w:szCs w:val="28"/>
          <w:lang w:val="uk-UA"/>
        </w:rPr>
        <w:t xml:space="preserve"> «</w:t>
      </w:r>
      <w:proofErr w:type="spellStart"/>
      <w:r w:rsidRPr="006E39EC">
        <w:rPr>
          <w:sz w:val="28"/>
          <w:szCs w:val="28"/>
          <w:lang w:val="uk-UA"/>
        </w:rPr>
        <w:t>Великоолександрівське</w:t>
      </w:r>
      <w:proofErr w:type="spellEnd"/>
      <w:r w:rsidRPr="006E39EC">
        <w:rPr>
          <w:sz w:val="28"/>
          <w:szCs w:val="28"/>
          <w:lang w:val="uk-UA"/>
        </w:rPr>
        <w:t xml:space="preserve"> ЛМГ»</w:t>
      </w:r>
      <w:r>
        <w:rPr>
          <w:sz w:val="28"/>
          <w:szCs w:val="28"/>
          <w:lang w:val="uk-UA"/>
        </w:rPr>
        <w:t xml:space="preserve"> складається зі вступу, 4-х розділів, висновків, списку використаних джерел з </w:t>
      </w:r>
      <w:r>
        <w:rPr>
          <w:bCs/>
          <w:sz w:val="28"/>
          <w:szCs w:val="28"/>
          <w:lang w:val="uk-UA"/>
        </w:rPr>
        <w:t>54 найменувань</w:t>
      </w:r>
      <w:r>
        <w:rPr>
          <w:sz w:val="28"/>
          <w:szCs w:val="28"/>
          <w:lang w:val="uk-UA"/>
        </w:rPr>
        <w:t xml:space="preserve">. Загальний обсяг роботи </w:t>
      </w:r>
      <w:r w:rsidRPr="00EF73E9">
        <w:rPr>
          <w:sz w:val="28"/>
          <w:szCs w:val="28"/>
          <w:lang w:val="uk-UA"/>
        </w:rPr>
        <w:t>складає 77</w:t>
      </w:r>
      <w:r>
        <w:rPr>
          <w:sz w:val="28"/>
          <w:szCs w:val="28"/>
          <w:lang w:val="uk-UA"/>
        </w:rPr>
        <w:t xml:space="preserve"> сторінок, включає 24 </w:t>
      </w:r>
      <w:r>
        <w:rPr>
          <w:bCs/>
          <w:sz w:val="28"/>
          <w:szCs w:val="28"/>
          <w:lang w:val="uk-UA"/>
        </w:rPr>
        <w:t xml:space="preserve">таблиці та 5 рисунків. </w:t>
      </w:r>
    </w:p>
    <w:p w:rsidR="00C6352B" w:rsidRPr="00302185" w:rsidRDefault="00C6352B" w:rsidP="00C6352B">
      <w:pPr>
        <w:spacing w:line="360" w:lineRule="auto"/>
        <w:ind w:firstLine="720"/>
        <w:jc w:val="both"/>
        <w:rPr>
          <w:b/>
          <w:bCs/>
          <w:sz w:val="28"/>
          <w:szCs w:val="28"/>
          <w:lang w:val="uk-UA"/>
        </w:rPr>
      </w:pPr>
      <w:r w:rsidRPr="006E39EC">
        <w:rPr>
          <w:bCs/>
          <w:sz w:val="28"/>
          <w:lang w:val="uk-UA"/>
        </w:rPr>
        <w:t>Актуальність</w:t>
      </w:r>
      <w:r>
        <w:rPr>
          <w:b/>
          <w:bCs/>
          <w:sz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обраної теми підтверджується необхідністю </w:t>
      </w:r>
      <w:r w:rsidRPr="00386B79">
        <w:rPr>
          <w:sz w:val="28"/>
          <w:szCs w:val="28"/>
          <w:lang w:val="uk-UA"/>
        </w:rPr>
        <w:t>п</w:t>
      </w:r>
      <w:r w:rsidRPr="00846974">
        <w:rPr>
          <w:sz w:val="28"/>
          <w:szCs w:val="28"/>
          <w:lang w:val="uk-UA"/>
        </w:rPr>
        <w:t>о</w:t>
      </w:r>
      <w:r w:rsidRPr="00386B79">
        <w:rPr>
          <w:sz w:val="28"/>
          <w:szCs w:val="28"/>
          <w:lang w:val="uk-UA"/>
        </w:rPr>
        <w:t>ліпшення збереження, відтворення та раціонального використання мисливських тварин</w:t>
      </w:r>
      <w:r w:rsidRPr="00386B79">
        <w:rPr>
          <w:lang w:val="uk-UA"/>
        </w:rPr>
        <w:t xml:space="preserve"> </w:t>
      </w:r>
      <w:r w:rsidRPr="00386B79">
        <w:rPr>
          <w:sz w:val="28"/>
          <w:szCs w:val="28"/>
          <w:lang w:val="uk-UA"/>
        </w:rPr>
        <w:t>з урахуванням сучасних природоохоронних вимог</w:t>
      </w:r>
      <w:r>
        <w:rPr>
          <w:sz w:val="28"/>
          <w:szCs w:val="28"/>
          <w:lang w:val="uk-UA"/>
        </w:rPr>
        <w:t>.</w:t>
      </w:r>
    </w:p>
    <w:p w:rsidR="00C6352B" w:rsidRDefault="00C6352B" w:rsidP="00C6352B">
      <w:pPr>
        <w:spacing w:line="360" w:lineRule="auto"/>
        <w:ind w:firstLine="720"/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Мета дослідження – </w:t>
      </w:r>
      <w:r>
        <w:rPr>
          <w:sz w:val="28"/>
          <w:lang w:val="uk-UA"/>
        </w:rPr>
        <w:t>визначити сучасний стан і перспективи ресурсів мисливських тварин регіону. Вирішувалися</w:t>
      </w:r>
      <w:r>
        <w:rPr>
          <w:b/>
          <w:sz w:val="28"/>
          <w:lang w:val="uk-UA"/>
        </w:rPr>
        <w:t xml:space="preserve"> завдання: </w:t>
      </w:r>
      <w:r w:rsidRPr="00FC59EB">
        <w:rPr>
          <w:sz w:val="28"/>
          <w:lang w:val="uk-UA"/>
        </w:rPr>
        <w:t>вивчити</w:t>
      </w:r>
      <w:r>
        <w:rPr>
          <w:sz w:val="28"/>
          <w:lang w:val="uk-UA"/>
        </w:rPr>
        <w:t xml:space="preserve"> стан популяцій основних видів мисливських тварин; ознайомитись з роботою мисливського господарства; </w:t>
      </w:r>
      <w:r w:rsidRPr="000662A9">
        <w:rPr>
          <w:sz w:val="28"/>
          <w:lang w:val="uk-UA"/>
        </w:rPr>
        <w:t>визначити фактори, що обумовлюють динаміку чисельності</w:t>
      </w:r>
      <w:r>
        <w:rPr>
          <w:sz w:val="28"/>
          <w:lang w:val="uk-UA"/>
        </w:rPr>
        <w:t xml:space="preserve"> мисливських тварин; визначити шляхи оптимізації використання ресурсів основних видів мисливських тварин.</w:t>
      </w:r>
    </w:p>
    <w:p w:rsidR="00C6352B" w:rsidRPr="00BB10B7" w:rsidRDefault="00C6352B" w:rsidP="00C6352B">
      <w:pPr>
        <w:spacing w:line="360" w:lineRule="auto"/>
        <w:ind w:firstLine="720"/>
        <w:jc w:val="both"/>
        <w:rPr>
          <w:sz w:val="28"/>
          <w:lang w:val="uk-UA"/>
        </w:rPr>
      </w:pPr>
      <w:r>
        <w:rPr>
          <w:b/>
          <w:sz w:val="28"/>
          <w:lang w:val="uk-UA"/>
        </w:rPr>
        <w:t xml:space="preserve">Предмет дослідження – </w:t>
      </w:r>
      <w:r w:rsidRPr="000662A9">
        <w:rPr>
          <w:sz w:val="28"/>
          <w:lang w:val="uk-UA"/>
        </w:rPr>
        <w:t>динаміка чисельності мисливських тварин</w:t>
      </w:r>
      <w:r>
        <w:rPr>
          <w:sz w:val="28"/>
          <w:lang w:val="uk-UA"/>
        </w:rPr>
        <w:t xml:space="preserve">. </w:t>
      </w:r>
      <w:r>
        <w:rPr>
          <w:b/>
          <w:sz w:val="28"/>
          <w:lang w:val="uk-UA"/>
        </w:rPr>
        <w:t xml:space="preserve">Об`єкт дослідження – </w:t>
      </w:r>
      <w:r w:rsidRPr="000662A9">
        <w:rPr>
          <w:sz w:val="28"/>
          <w:lang w:val="uk-UA"/>
        </w:rPr>
        <w:t>мисливські</w:t>
      </w:r>
      <w:r>
        <w:rPr>
          <w:sz w:val="28"/>
          <w:lang w:val="uk-UA"/>
        </w:rPr>
        <w:t xml:space="preserve"> </w:t>
      </w:r>
      <w:r w:rsidRPr="000662A9">
        <w:rPr>
          <w:sz w:val="28"/>
          <w:lang w:val="uk-UA"/>
        </w:rPr>
        <w:t>тварини регіону</w:t>
      </w:r>
      <w:r>
        <w:rPr>
          <w:sz w:val="28"/>
          <w:lang w:val="uk-UA"/>
        </w:rPr>
        <w:t xml:space="preserve">. </w:t>
      </w:r>
      <w:r>
        <w:rPr>
          <w:b/>
          <w:sz w:val="28"/>
          <w:lang w:val="uk-UA"/>
        </w:rPr>
        <w:t xml:space="preserve">Результати </w:t>
      </w:r>
      <w:r w:rsidRPr="00D06AC4">
        <w:rPr>
          <w:sz w:val="28"/>
          <w:lang w:val="uk-UA"/>
        </w:rPr>
        <w:t>та</w:t>
      </w:r>
      <w:r>
        <w:rPr>
          <w:b/>
          <w:sz w:val="28"/>
          <w:lang w:val="uk-UA"/>
        </w:rPr>
        <w:t xml:space="preserve"> </w:t>
      </w:r>
      <w:r w:rsidRPr="00B56485">
        <w:rPr>
          <w:sz w:val="28"/>
          <w:lang w:val="uk-UA"/>
        </w:rPr>
        <w:t xml:space="preserve">матеріали </w:t>
      </w:r>
      <w:r>
        <w:rPr>
          <w:sz w:val="28"/>
          <w:lang w:val="uk-UA"/>
        </w:rPr>
        <w:t>дипломної</w:t>
      </w:r>
      <w:r w:rsidRPr="00B56485">
        <w:rPr>
          <w:sz w:val="28"/>
          <w:lang w:val="uk-UA"/>
        </w:rPr>
        <w:t xml:space="preserve"> роботи можуть бути використані мисливськими господарствами для розробки перспективних планів використання ресурсів</w:t>
      </w:r>
      <w:r>
        <w:rPr>
          <w:sz w:val="28"/>
          <w:lang w:val="uk-UA"/>
        </w:rPr>
        <w:t>.</w:t>
      </w:r>
    </w:p>
    <w:p w:rsidR="00C6352B" w:rsidRDefault="00C6352B" w:rsidP="00C6352B">
      <w:pPr>
        <w:spacing w:line="360" w:lineRule="auto"/>
        <w:ind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>Проведено аналіз якості угідь мисливського господарства ТОВ «</w:t>
      </w:r>
      <w:proofErr w:type="spellStart"/>
      <w:r>
        <w:rPr>
          <w:sz w:val="28"/>
          <w:lang w:val="uk-UA"/>
        </w:rPr>
        <w:t>Великоолександрівське</w:t>
      </w:r>
      <w:proofErr w:type="spellEnd"/>
      <w:r>
        <w:rPr>
          <w:sz w:val="28"/>
          <w:lang w:val="uk-UA"/>
        </w:rPr>
        <w:t xml:space="preserve"> ЛМГ» в Херсонській області. Визначено, що вони мають добру якість для </w:t>
      </w:r>
      <w:proofErr w:type="spellStart"/>
      <w:r>
        <w:rPr>
          <w:sz w:val="28"/>
          <w:lang w:val="uk-UA"/>
        </w:rPr>
        <w:t>ратичних</w:t>
      </w:r>
      <w:proofErr w:type="spellEnd"/>
      <w:r>
        <w:rPr>
          <w:sz w:val="28"/>
          <w:lang w:val="uk-UA"/>
        </w:rPr>
        <w:t xml:space="preserve"> та добрі і задовільні - для зайця русака, сірої куріпки і водоплавних птахів. На території господарства зустрічається 15 видів мисливських ссавців та 60 видів птахів, серед яких 25 видів, занесених в Червону книгу України.</w:t>
      </w:r>
      <w:r w:rsidRPr="00BA46A8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В цілому ведення мисливського господарства має велику ефективність, переважно за рахунок копитних. Всі </w:t>
      </w:r>
      <w:r w:rsidRPr="00D804A8">
        <w:rPr>
          <w:sz w:val="28"/>
          <w:lang w:val="uk-UA"/>
        </w:rPr>
        <w:t xml:space="preserve">вимоги екологічного законодавства </w:t>
      </w:r>
      <w:r>
        <w:rPr>
          <w:sz w:val="28"/>
          <w:lang w:val="uk-UA"/>
        </w:rPr>
        <w:t xml:space="preserve">в роботі господарства </w:t>
      </w:r>
      <w:r w:rsidRPr="00D804A8">
        <w:rPr>
          <w:sz w:val="28"/>
          <w:lang w:val="uk-UA"/>
        </w:rPr>
        <w:t>повністю виконуються</w:t>
      </w:r>
      <w:r>
        <w:rPr>
          <w:sz w:val="28"/>
          <w:lang w:val="uk-UA"/>
        </w:rPr>
        <w:t>.</w:t>
      </w:r>
    </w:p>
    <w:p w:rsidR="00FA3673" w:rsidRPr="00C6352B" w:rsidRDefault="00C6352B" w:rsidP="00C6352B">
      <w:pPr>
        <w:spacing w:line="360" w:lineRule="auto"/>
        <w:ind w:firstLine="720"/>
        <w:jc w:val="both"/>
        <w:rPr>
          <w:lang w:val="uk-UA"/>
        </w:rPr>
      </w:pPr>
      <w:r w:rsidRPr="00C6352B">
        <w:rPr>
          <w:b/>
          <w:sz w:val="28"/>
          <w:lang w:val="uk-UA"/>
        </w:rPr>
        <w:t>Ключові слова:</w:t>
      </w:r>
      <w:r>
        <w:rPr>
          <w:sz w:val="28"/>
          <w:lang w:val="uk-UA"/>
        </w:rPr>
        <w:t xml:space="preserve"> МИСЛИВСЬКІ ССАВЦІ І ПТАХИ, ЯКІСТЬ УГІДЬ, ОПТИМАЛЬНА ЧИСЕЛЬНІСТЬ, БІОТЕХНІЯ, ЗАКОНОДАВСТВО, ОПТИМІЗАЦІЯ ВИКОРИСТАННЯ</w:t>
      </w:r>
    </w:p>
    <w:sectPr w:rsidR="00FA3673" w:rsidRPr="00C6352B" w:rsidSect="00050275">
      <w:headerReference w:type="default" r:id="rId4"/>
      <w:pgSz w:w="11907" w:h="16840"/>
      <w:pgMar w:top="1134" w:right="567" w:bottom="1134" w:left="1701" w:header="720" w:footer="720" w:gutter="0"/>
      <w:cols w:space="720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F6A" w:rsidRDefault="00C6352B">
    <w:pPr>
      <w:pStyle w:val="af4"/>
      <w:jc w:val="right"/>
    </w:pPr>
    <w:r>
      <w:fldChar w:fldCharType="begin"/>
    </w:r>
    <w:r>
      <w:instrText>PAGE   \* MERGEFORMAT</w:instrText>
    </w:r>
    <w:r>
      <w:fldChar w:fldCharType="separate"/>
    </w:r>
    <w:r w:rsidRPr="00C6352B">
      <w:rPr>
        <w:noProof/>
        <w:lang w:val="ru-RU"/>
      </w:rPr>
      <w:t>2</w:t>
    </w:r>
    <w:r>
      <w:fldChar w:fldCharType="end"/>
    </w:r>
  </w:p>
  <w:p w:rsidR="00977F6A" w:rsidRDefault="00C6352B">
    <w:pPr>
      <w:pStyle w:val="af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352B"/>
    <w:rsid w:val="00235E03"/>
    <w:rsid w:val="00252965"/>
    <w:rsid w:val="0042699E"/>
    <w:rsid w:val="004D0A8F"/>
    <w:rsid w:val="005A7596"/>
    <w:rsid w:val="005F705E"/>
    <w:rsid w:val="006432A4"/>
    <w:rsid w:val="00685152"/>
    <w:rsid w:val="00723CEE"/>
    <w:rsid w:val="008D69DF"/>
    <w:rsid w:val="009426C6"/>
    <w:rsid w:val="00A60FCB"/>
    <w:rsid w:val="00B35AB8"/>
    <w:rsid w:val="00C6352B"/>
    <w:rsid w:val="00DD3B08"/>
    <w:rsid w:val="00DF625C"/>
    <w:rsid w:val="00F10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52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8D69D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69DF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69DF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uk-UA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69D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uk-UA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69DF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uk-UA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69DF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uk-UA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69DF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uk-UA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69DF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lang w:val="uk-UA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69DF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val="uk-UA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69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D69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D69D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D69D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8D69D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8D69D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8D69D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8D69D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8D69D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D69DF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uk-UA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8D69D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uk-UA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8D69D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8D69DF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uk-UA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8D69D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8D69DF"/>
    <w:rPr>
      <w:b/>
      <w:bCs/>
    </w:rPr>
  </w:style>
  <w:style w:type="character" w:styleId="a9">
    <w:name w:val="Emphasis"/>
    <w:basedOn w:val="a0"/>
    <w:uiPriority w:val="20"/>
    <w:qFormat/>
    <w:rsid w:val="008D69DF"/>
    <w:rPr>
      <w:i/>
      <w:iCs/>
    </w:rPr>
  </w:style>
  <w:style w:type="paragraph" w:styleId="aa">
    <w:name w:val="No Spacing"/>
    <w:uiPriority w:val="1"/>
    <w:qFormat/>
    <w:rsid w:val="008D69DF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8D69D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8D69DF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uk-UA" w:eastAsia="en-US" w:bidi="en-US"/>
    </w:rPr>
  </w:style>
  <w:style w:type="character" w:customStyle="1" w:styleId="22">
    <w:name w:val="Цитата 2 Знак"/>
    <w:basedOn w:val="a0"/>
    <w:link w:val="21"/>
    <w:uiPriority w:val="29"/>
    <w:rsid w:val="008D69DF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8D69DF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val="uk-UA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8D69DF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8D69DF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8D69DF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8D69DF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8D69DF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8D69DF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8D69DF"/>
    <w:pPr>
      <w:outlineLvl w:val="9"/>
    </w:pPr>
  </w:style>
  <w:style w:type="paragraph" w:styleId="af4">
    <w:name w:val="header"/>
    <w:basedOn w:val="a"/>
    <w:link w:val="af5"/>
    <w:uiPriority w:val="99"/>
    <w:rsid w:val="00C6352B"/>
    <w:pPr>
      <w:tabs>
        <w:tab w:val="center" w:pos="4153"/>
        <w:tab w:val="right" w:pos="8306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C6352B"/>
    <w:rPr>
      <w:rFonts w:ascii="Times New Roman" w:eastAsia="Calibri" w:hAnsi="Times New Roman" w:cs="Times New Roman"/>
      <w:sz w:val="20"/>
      <w:szCs w:val="20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1574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2021-02-09T10:13:00Z</dcterms:created>
  <dcterms:modified xsi:type="dcterms:W3CDTF">2021-02-09T10:14:00Z</dcterms:modified>
</cp:coreProperties>
</file>