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51" w:rsidRPr="00BB4D03" w:rsidRDefault="00A95D51" w:rsidP="00A95D51">
      <w:pPr>
        <w:spacing w:after="0" w:line="360" w:lineRule="auto"/>
        <w:contextualSpacing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B4D03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АНОТАЦІЯ</w:t>
      </w:r>
    </w:p>
    <w:p w:rsidR="00BB4D03" w:rsidRPr="00BB4D03" w:rsidRDefault="00BB4D03" w:rsidP="00BB4D0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B4D0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Боднар А.А.</w:t>
      </w:r>
    </w:p>
    <w:p w:rsidR="00A95D51" w:rsidRPr="00BB4D03" w:rsidRDefault="00BB4D03" w:rsidP="00BB4D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4D03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BB4D03">
        <w:rPr>
          <w:rFonts w:ascii="Times New Roman" w:hAnsi="Times New Roman" w:cs="Times New Roman"/>
          <w:sz w:val="28"/>
          <w:szCs w:val="28"/>
          <w:lang w:val="uk-UA"/>
        </w:rPr>
        <w:t>швидкісно</w:t>
      </w:r>
      <w:proofErr w:type="spellEnd"/>
      <w:r w:rsidRPr="00BB4D03">
        <w:rPr>
          <w:rFonts w:ascii="Times New Roman" w:hAnsi="Times New Roman" w:cs="Times New Roman"/>
          <w:sz w:val="28"/>
          <w:szCs w:val="28"/>
          <w:lang w:val="uk-UA"/>
        </w:rPr>
        <w:t>-силових здібностей школярів 13-15 років під час ігрової діяльності (секційні заняття з футболу).</w:t>
      </w:r>
      <w:r w:rsidRPr="00BB4D03">
        <w:rPr>
          <w:szCs w:val="28"/>
          <w:lang w:val="uk-UA"/>
        </w:rPr>
        <w:t xml:space="preserve"> </w:t>
      </w:r>
      <w:r w:rsidR="00A95D51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>– Магістерська кваліфікаційна робота зі спеціальності – 017 «Фізична культура і спорт</w:t>
      </w:r>
      <w:r w:rsidR="00C07AAB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A95D51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>– Хмельницький інститут соціальних технологій Університету «Україна» - Хмельницький – 2021.</w:t>
      </w:r>
    </w:p>
    <w:p w:rsidR="00A95D51" w:rsidRPr="00BB4D03" w:rsidRDefault="00A95D51" w:rsidP="00BB4D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складається із 3 розділів. Основний зміст викладено на 70 сторінках. Список використаної літератури нараховує 60 джерел. </w:t>
      </w:r>
      <w:proofErr w:type="spellStart"/>
      <w:r w:rsidR="00BB4D03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>Times</w:t>
      </w:r>
      <w:proofErr w:type="spellEnd"/>
      <w:r w:rsidR="00BB4D03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D03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="00BB4D03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D03"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>Roman</w:t>
      </w:r>
      <w:bookmarkStart w:id="0" w:name="_GoBack"/>
      <w:bookmarkEnd w:id="0"/>
      <w:proofErr w:type="spellEnd"/>
    </w:p>
    <w:p w:rsidR="00BB4D03" w:rsidRPr="00BB4D03" w:rsidRDefault="00A95D51" w:rsidP="00BB4D03">
      <w:pPr>
        <w:spacing w:line="240" w:lineRule="auto"/>
        <w:ind w:left="4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Мета роботи</w:t>
      </w:r>
      <w:r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>визначити ефективність ігрової діяльності з футболу</w:t>
      </w:r>
      <w:r w:rsidR="00BB4D03"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щодо розвитку </w:t>
      </w:r>
      <w:proofErr w:type="spellStart"/>
      <w:r w:rsidR="00BB4D03" w:rsidRPr="00BB4D03">
        <w:rPr>
          <w:rFonts w:ascii="Times New Roman" w:eastAsia="Times New Roman" w:hAnsi="Times New Roman"/>
          <w:sz w:val="28"/>
          <w:lang w:val="uk-UA"/>
        </w:rPr>
        <w:t>швидкісно</w:t>
      </w:r>
      <w:proofErr w:type="spellEnd"/>
      <w:r w:rsidR="00BB4D03" w:rsidRPr="00BB4D03">
        <w:rPr>
          <w:rFonts w:ascii="Times New Roman" w:eastAsia="Times New Roman" w:hAnsi="Times New Roman"/>
          <w:sz w:val="28"/>
          <w:lang w:val="uk-UA"/>
        </w:rPr>
        <w:t>-силових здібностей учнів середнього шкільного віку.</w:t>
      </w:r>
    </w:p>
    <w:p w:rsidR="00BB4D03" w:rsidRPr="00BB4D03" w:rsidRDefault="00BB4D03" w:rsidP="00BB4D03">
      <w:pPr>
        <w:spacing w:line="240" w:lineRule="auto"/>
        <w:ind w:left="4" w:firstLine="708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Times New Roman" w:hAnsi="Times New Roman"/>
          <w:i/>
          <w:sz w:val="28"/>
          <w:lang w:val="uk-UA"/>
        </w:rPr>
        <w:t>Об'єкт дослідження</w:t>
      </w:r>
      <w:r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Pr="00BB4D03">
        <w:rPr>
          <w:rFonts w:ascii="Times New Roman" w:eastAsia="Times New Roman" w:hAnsi="Times New Roman"/>
          <w:sz w:val="28"/>
          <w:lang w:val="uk-UA"/>
        </w:rPr>
        <w:t>–</w:t>
      </w:r>
      <w:r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Pr="00BB4D03">
        <w:rPr>
          <w:rFonts w:ascii="Times New Roman" w:eastAsia="Times New Roman" w:hAnsi="Times New Roman"/>
          <w:sz w:val="28"/>
          <w:lang w:val="uk-UA"/>
        </w:rPr>
        <w:t>ігрова діяльність та навчально-тренувальний</w:t>
      </w:r>
      <w:r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Pr="00BB4D03">
        <w:rPr>
          <w:rFonts w:ascii="Times New Roman" w:eastAsia="Times New Roman" w:hAnsi="Times New Roman"/>
          <w:sz w:val="28"/>
          <w:lang w:val="uk-UA"/>
        </w:rPr>
        <w:t>процес футболістів.</w:t>
      </w:r>
    </w:p>
    <w:p w:rsidR="00BB4D03" w:rsidRPr="00BB4D03" w:rsidRDefault="00BB4D03" w:rsidP="00BB4D03">
      <w:pPr>
        <w:spacing w:line="240" w:lineRule="auto"/>
        <w:ind w:left="4" w:firstLine="708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Times New Roman" w:hAnsi="Times New Roman"/>
          <w:i/>
          <w:sz w:val="28"/>
          <w:lang w:val="uk-UA"/>
        </w:rPr>
        <w:t>Предмет дослідження</w:t>
      </w:r>
      <w:r w:rsidRPr="00BB4D03">
        <w:rPr>
          <w:rFonts w:ascii="Times New Roman" w:eastAsia="Times New Roman" w:hAnsi="Times New Roman"/>
          <w:b/>
          <w:sz w:val="28"/>
          <w:lang w:val="uk-UA"/>
        </w:rPr>
        <w:t xml:space="preserve"> – </w:t>
      </w:r>
      <w:proofErr w:type="spellStart"/>
      <w:r w:rsidRPr="00BB4D03">
        <w:rPr>
          <w:rFonts w:ascii="Times New Roman" w:eastAsia="Times New Roman" w:hAnsi="Times New Roman"/>
          <w:sz w:val="28"/>
          <w:lang w:val="uk-UA"/>
        </w:rPr>
        <w:t>швидкісно</w:t>
      </w:r>
      <w:proofErr w:type="spellEnd"/>
      <w:r w:rsidRPr="00BB4D03">
        <w:rPr>
          <w:rFonts w:ascii="Times New Roman" w:eastAsia="Times New Roman" w:hAnsi="Times New Roman"/>
          <w:sz w:val="28"/>
          <w:lang w:val="uk-UA"/>
        </w:rPr>
        <w:t>-силові здібності учнів середнього</w:t>
      </w:r>
      <w:r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Pr="00BB4D03">
        <w:rPr>
          <w:rFonts w:ascii="Times New Roman" w:eastAsia="Times New Roman" w:hAnsi="Times New Roman"/>
          <w:sz w:val="28"/>
          <w:lang w:val="uk-UA"/>
        </w:rPr>
        <w:t>шкільного віку під час ігрової діяльності з футболу.</w:t>
      </w:r>
    </w:p>
    <w:p w:rsidR="00BB4D03" w:rsidRPr="00BB4D03" w:rsidRDefault="00A95D51" w:rsidP="00BB4D03">
      <w:pPr>
        <w:spacing w:line="240" w:lineRule="auto"/>
        <w:ind w:left="4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val="uk-UA"/>
        </w:rPr>
        <w:t>Методи дослідження</w:t>
      </w:r>
      <w:r w:rsidRPr="00BB4D0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Pr="00BB4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>У проведених дослідженнях нами були</w:t>
      </w:r>
      <w:r w:rsidR="00BB4D03"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>використані такі методи: теоретичний аналіз наукової та навчально-методичної літератури; соціологічні методи: опитування, анкетування; антропометричні методи дослідження; педагогічні методи дослідження (педагогічне спостереження, педагогічне тестування, педагогічний експеримент); методи математичної статистики.</w:t>
      </w:r>
    </w:p>
    <w:p w:rsidR="00A95D51" w:rsidRPr="00BB4D03" w:rsidRDefault="00A95D51" w:rsidP="00BB4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B4D0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Наукова новизна:</w:t>
      </w:r>
    </w:p>
    <w:p w:rsidR="00BB4D03" w:rsidRPr="00BB4D03" w:rsidRDefault="00A95D51" w:rsidP="00BB4D0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>полягає у науковому обґрунтуванні та підтвердженні</w:t>
      </w:r>
      <w:r w:rsidR="00BB4D03"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ефективності ігрової діяльності з футболу щодо розвитку </w:t>
      </w:r>
      <w:proofErr w:type="spellStart"/>
      <w:r w:rsidR="00BB4D03" w:rsidRPr="00BB4D03">
        <w:rPr>
          <w:rFonts w:ascii="Times New Roman" w:eastAsia="Times New Roman" w:hAnsi="Times New Roman"/>
          <w:sz w:val="28"/>
          <w:lang w:val="uk-UA"/>
        </w:rPr>
        <w:t>швидкісно</w:t>
      </w:r>
      <w:proofErr w:type="spellEnd"/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-силових здібностей учнів середнього шкільного віку у навчально-тренувальному процесі ДЮСШ, яка відображена у динамічному зростанні показників </w:t>
      </w:r>
      <w:proofErr w:type="spellStart"/>
      <w:r w:rsidR="00BB4D03" w:rsidRPr="00BB4D03">
        <w:rPr>
          <w:rFonts w:ascii="Times New Roman" w:eastAsia="Times New Roman" w:hAnsi="Times New Roman"/>
          <w:sz w:val="28"/>
          <w:lang w:val="uk-UA"/>
        </w:rPr>
        <w:t>швидкісно</w:t>
      </w:r>
      <w:proofErr w:type="spellEnd"/>
      <w:r w:rsidR="00BB4D03" w:rsidRPr="00BB4D03">
        <w:rPr>
          <w:rFonts w:ascii="Times New Roman" w:eastAsia="Times New Roman" w:hAnsi="Times New Roman"/>
          <w:sz w:val="28"/>
          <w:lang w:val="uk-UA"/>
        </w:rPr>
        <w:t>-силових здібностей протягом навчального року.</w:t>
      </w:r>
    </w:p>
    <w:p w:rsidR="00BB4D03" w:rsidRPr="00BB4D03" w:rsidRDefault="00A95D51" w:rsidP="00BB4D0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Практичне значення</w:t>
      </w:r>
      <w:r w:rsidRPr="00BB4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>полягало у впровадженні в</w:t>
      </w:r>
      <w:r w:rsidR="00BB4D03" w:rsidRPr="00BB4D03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навчально-тренувальний процес ДЮСШ ігрової діяльності з футболу, що забезпечує розвиток </w:t>
      </w:r>
      <w:proofErr w:type="spellStart"/>
      <w:r w:rsidR="00BB4D03" w:rsidRPr="00BB4D03">
        <w:rPr>
          <w:rFonts w:ascii="Times New Roman" w:eastAsia="Times New Roman" w:hAnsi="Times New Roman"/>
          <w:sz w:val="28"/>
          <w:lang w:val="uk-UA"/>
        </w:rPr>
        <w:t>швидкісно</w:t>
      </w:r>
      <w:proofErr w:type="spellEnd"/>
      <w:r w:rsidR="00BB4D03" w:rsidRPr="00BB4D03">
        <w:rPr>
          <w:rFonts w:ascii="Times New Roman" w:eastAsia="Times New Roman" w:hAnsi="Times New Roman"/>
          <w:sz w:val="28"/>
          <w:lang w:val="uk-UA"/>
        </w:rPr>
        <w:t>-силових здібностей учнів середнього шкільного віку. Здобуті результати можуть бути використані для вдосконалення змісту шкільних програм, підручників, методичних посібників, а також у практичній роботі вчителів загально-освітніх шкіл та у процесі підготовки студентів ВНЗ.</w:t>
      </w:r>
    </w:p>
    <w:p w:rsidR="00BB4D03" w:rsidRPr="00BB4D03" w:rsidRDefault="00A95D51" w:rsidP="00BB4D0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BB4D03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val="uk-UA"/>
        </w:rPr>
        <w:t>Результати.</w:t>
      </w:r>
      <w:r w:rsidRPr="00BB4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Досягнення запланованих спортивних результатів неможливе без чіткого та об’єктивного розуміння всього багаторічного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lastRenderedPageBreak/>
        <w:t>процесу підготовки молодих футболістів, який реалізується насамперед через функціонування системи ДЮСШ. При цьому важливого значення набуває проблема якісного навчання юних спортсменів прийомам гри в футбол, вирішення якої передбачає досконале знання тренером структури процесу навчання руховим діям, відповідних йому цілей, завдань та шляхів їх реалізації. Успішне вирішення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 </w:t>
      </w:r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навчально-тренувальних завдань можливе за умови дотримання </w:t>
      </w:r>
      <w:proofErr w:type="spellStart"/>
      <w:r w:rsidR="00BB4D03" w:rsidRPr="00BB4D03">
        <w:rPr>
          <w:rFonts w:ascii="Times New Roman" w:eastAsia="Times New Roman" w:hAnsi="Times New Roman"/>
          <w:sz w:val="28"/>
          <w:lang w:val="uk-UA"/>
        </w:rPr>
        <w:t>загальнопедагогічних</w:t>
      </w:r>
      <w:proofErr w:type="spellEnd"/>
      <w:r w:rsidR="00BB4D03" w:rsidRPr="00BB4D03">
        <w:rPr>
          <w:rFonts w:ascii="Times New Roman" w:eastAsia="Times New Roman" w:hAnsi="Times New Roman"/>
          <w:sz w:val="28"/>
          <w:lang w:val="uk-UA"/>
        </w:rPr>
        <w:t xml:space="preserve"> (дидактичних), специфічних та методичних принципів.</w:t>
      </w:r>
    </w:p>
    <w:p w:rsidR="00A95D51" w:rsidRPr="00BB4D03" w:rsidRDefault="00A95D51" w:rsidP="00BB4D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B4D0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Ключові слова:</w:t>
      </w:r>
      <w:r w:rsidRPr="00BB4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тренер, </w:t>
      </w:r>
      <w:r w:rsidR="00BB4D03" w:rsidRPr="00BB4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ДЮСШ</w:t>
      </w:r>
      <w:r w:rsidRPr="00BB4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спортивна діяльність, тренерська діяльність, тренування.</w:t>
      </w:r>
    </w:p>
    <w:p w:rsidR="00A95D51" w:rsidRPr="00BB4D03" w:rsidRDefault="00A95D51" w:rsidP="00BB4D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95D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</w:p>
    <w:p w:rsidR="00A95D51" w:rsidRPr="00BB4D03" w:rsidRDefault="00A95D51" w:rsidP="00AD4B9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B4D03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br w:type="page"/>
      </w:r>
      <w:r w:rsidR="00AD4B98" w:rsidRPr="00BB4D03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lastRenderedPageBreak/>
        <w:t xml:space="preserve"> </w:t>
      </w:r>
    </w:p>
    <w:p w:rsidR="00CB7A58" w:rsidRPr="00BB4D03" w:rsidRDefault="00CB7A58" w:rsidP="00A95D51">
      <w:pPr>
        <w:rPr>
          <w:lang w:val="uk-UA"/>
        </w:rPr>
      </w:pPr>
    </w:p>
    <w:sectPr w:rsidR="00CB7A58" w:rsidRPr="00BB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1175"/>
    <w:multiLevelType w:val="hybridMultilevel"/>
    <w:tmpl w:val="404E7BC0"/>
    <w:lvl w:ilvl="0" w:tplc="0A32795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9"/>
    <w:rsid w:val="0010264F"/>
    <w:rsid w:val="003247BF"/>
    <w:rsid w:val="003E36AB"/>
    <w:rsid w:val="00494D01"/>
    <w:rsid w:val="00715CE9"/>
    <w:rsid w:val="007C1E49"/>
    <w:rsid w:val="00950230"/>
    <w:rsid w:val="00967293"/>
    <w:rsid w:val="00A95D51"/>
    <w:rsid w:val="00AD4B98"/>
    <w:rsid w:val="00BB4D03"/>
    <w:rsid w:val="00C07AAB"/>
    <w:rsid w:val="00CB7A58"/>
    <w:rsid w:val="00E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EEA"/>
  <w15:docId w15:val="{FA10FF65-F773-432B-95A8-79759433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B4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LapStore</dc:creator>
  <cp:lastModifiedBy>Мирослава</cp:lastModifiedBy>
  <cp:revision>3</cp:revision>
  <dcterms:created xsi:type="dcterms:W3CDTF">2021-02-15T23:32:00Z</dcterms:created>
  <dcterms:modified xsi:type="dcterms:W3CDTF">2021-02-15T23:39:00Z</dcterms:modified>
</cp:coreProperties>
</file>