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A" w:rsidRDefault="00060E6A" w:rsidP="001D53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2456A9" w:rsidRDefault="002456A9" w:rsidP="001D53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D9390F">
        <w:rPr>
          <w:rFonts w:ascii="Times New Roman" w:hAnsi="Times New Roman"/>
          <w:b/>
          <w:sz w:val="24"/>
          <w:szCs w:val="24"/>
        </w:rPr>
        <w:t xml:space="preserve"> </w:t>
      </w:r>
      <w:r w:rsidR="00BA41CA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</w:t>
      </w:r>
    </w:p>
    <w:p w:rsidR="002A1489" w:rsidRDefault="005E0AD9" w:rsidP="001D5354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Спеціальність</w:t>
      </w:r>
      <w:r w:rsidR="00CA2C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«Туризм</w:t>
      </w:r>
      <w:r w:rsidR="000D6F66">
        <w:rPr>
          <w:rFonts w:ascii="Times New Roman" w:hAnsi="Times New Roman"/>
          <w:b/>
          <w:sz w:val="24"/>
          <w:szCs w:val="24"/>
        </w:rPr>
        <w:t>, документні та міжкультурні комунікації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B533B" w:rsidRPr="002A1489" w:rsidRDefault="005E0AD9" w:rsidP="002A1489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2020/2021</w:t>
      </w:r>
      <w:r w:rsidR="00562DA3"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03450"/>
                  <wp:effectExtent l="19050" t="0" r="1905" b="0"/>
                  <wp:docPr id="1" name="Рисунок 1" descr="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60539" w:rsidRDefault="00260539" w:rsidP="006B67C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60539" w:rsidRPr="00260539" w:rsidRDefault="00CE7001" w:rsidP="006B67C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712.253</w:t>
            </w:r>
          </w:p>
          <w:p w:rsidR="00260539" w:rsidRPr="00260539" w:rsidRDefault="00260539" w:rsidP="006B67C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3BDF" w:rsidRPr="009809ED" w:rsidRDefault="00E23635" w:rsidP="009809ED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Попович С. Ю. </w:t>
            </w:r>
            <w:r>
              <w:rPr>
                <w:rFonts w:ascii="Times New Roman" w:hAnsi="Times New Roman"/>
                <w:sz w:val="24"/>
                <w:szCs w:val="24"/>
              </w:rPr>
              <w:t>Заповідне паркознавство : навч. посіб. /</w:t>
            </w:r>
            <w:r w:rsidR="009C1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ED3">
              <w:rPr>
                <w:rFonts w:ascii="Times New Roman" w:hAnsi="Times New Roman"/>
                <w:sz w:val="24"/>
                <w:szCs w:val="24"/>
              </w:rPr>
              <w:br/>
            </w:r>
            <w:r w:rsidR="009C1854">
              <w:rPr>
                <w:rFonts w:ascii="Times New Roman" w:hAnsi="Times New Roman"/>
                <w:sz w:val="24"/>
                <w:szCs w:val="24"/>
              </w:rPr>
              <w:t>С. Ю. Попович, О. М. Корінько, Ю. О. Клименко.</w:t>
            </w:r>
            <w:r w:rsidR="00C16ED3">
              <w:rPr>
                <w:rFonts w:ascii="Times New Roman" w:hAnsi="Times New Roman"/>
                <w:sz w:val="24"/>
                <w:szCs w:val="24"/>
              </w:rPr>
              <w:t xml:space="preserve"> – Тернопіль :</w:t>
            </w:r>
            <w:r w:rsidR="004F3532">
              <w:rPr>
                <w:rFonts w:ascii="Times New Roman" w:hAnsi="Times New Roman"/>
                <w:sz w:val="24"/>
                <w:szCs w:val="24"/>
              </w:rPr>
              <w:t xml:space="preserve"> Навч. кн. </w:t>
            </w:r>
            <w:r w:rsidR="009809ED">
              <w:rPr>
                <w:rFonts w:ascii="Times New Roman" w:hAnsi="Times New Roman"/>
                <w:sz w:val="24"/>
                <w:szCs w:val="24"/>
              </w:rPr>
              <w:t>– Богдан, 2011. –</w:t>
            </w:r>
            <w:r w:rsidR="004F3532">
              <w:rPr>
                <w:rFonts w:ascii="Times New Roman" w:hAnsi="Times New Roman"/>
                <w:sz w:val="24"/>
                <w:szCs w:val="24"/>
              </w:rPr>
              <w:t xml:space="preserve"> 320 с. </w:t>
            </w:r>
            <w:r w:rsidR="007F1181">
              <w:rPr>
                <w:rFonts w:ascii="Times New Roman" w:hAnsi="Times New Roman"/>
                <w:sz w:val="24"/>
                <w:szCs w:val="24"/>
              </w:rPr>
              <w:t>–</w:t>
            </w:r>
            <w:r w:rsidR="004F3532" w:rsidRPr="007F1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1181" w:rsidRPr="007F1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7F1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1181" w:rsidRPr="007F1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978-966-10-1402-1</w:t>
            </w:r>
            <w:r w:rsidR="007F1181" w:rsidRPr="007F11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4539" w:rsidRPr="00C16ED3" w:rsidRDefault="00F74539" w:rsidP="006B67C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4539" w:rsidRDefault="00F74539" w:rsidP="006B67C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74539" w:rsidRDefault="00F74539" w:rsidP="006B67C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74539" w:rsidRDefault="00F74539" w:rsidP="006B67C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F74539" w:rsidRDefault="00F74539" w:rsidP="006B67C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9D3BD6" w:rsidRPr="009D3BD6" w:rsidRDefault="009D3BD6" w:rsidP="0098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3BD6"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32025"/>
                  <wp:effectExtent l="19050" t="0" r="1905" b="0"/>
                  <wp:docPr id="2" name="Рисунок 2" descr="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3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Default="00443BDF" w:rsidP="0016478E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8E" w:rsidRDefault="0016478E" w:rsidP="0016478E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338.48-6</w:t>
            </w:r>
          </w:p>
          <w:p w:rsidR="00CD79E1" w:rsidRDefault="00CD79E1" w:rsidP="0016478E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9E1" w:rsidRPr="00987088" w:rsidRDefault="00CD79E1" w:rsidP="00CD79E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Гетьман В. І. </w:t>
            </w:r>
            <w:r>
              <w:rPr>
                <w:rFonts w:ascii="Times New Roman" w:hAnsi="Times New Roman"/>
                <w:sz w:val="24"/>
                <w:szCs w:val="24"/>
              </w:rPr>
              <w:t>Екотуризм: національні природні парки і біосферні заповідники (на прикладі українських Карпат і Полісся) : монографія / В. І. Гетьман</w:t>
            </w:r>
            <w:r w:rsidR="00987088">
              <w:rPr>
                <w:rFonts w:ascii="Times New Roman" w:hAnsi="Times New Roman"/>
                <w:sz w:val="24"/>
                <w:szCs w:val="24"/>
              </w:rPr>
              <w:t xml:space="preserve">. – Київ : Талком, 2019. – 143 с. – </w:t>
            </w:r>
            <w:r w:rsidR="00987088" w:rsidRPr="009870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987088" w:rsidRPr="00987088">
              <w:rPr>
                <w:rFonts w:ascii="Times New Roman" w:hAnsi="Times New Roman"/>
                <w:b/>
                <w:sz w:val="24"/>
                <w:szCs w:val="24"/>
              </w:rPr>
              <w:t xml:space="preserve"> 978-617-7685-86-8.</w:t>
            </w:r>
          </w:p>
          <w:p w:rsidR="00987088" w:rsidRDefault="00987088" w:rsidP="00CD79E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088" w:rsidRDefault="00987088" w:rsidP="00CD79E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088" w:rsidRDefault="00987088" w:rsidP="00CD79E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088" w:rsidRPr="00987088" w:rsidRDefault="00987088" w:rsidP="00987088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25040"/>
                  <wp:effectExtent l="19050" t="0" r="1905" b="0"/>
                  <wp:docPr id="3" name="Рисунок 3" descr="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2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Default="00443BDF" w:rsidP="00912E4D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4D" w:rsidRDefault="00C7649C" w:rsidP="00912E4D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338.48-6</w:t>
            </w:r>
          </w:p>
          <w:p w:rsidR="00C7649C" w:rsidRDefault="00C7649C" w:rsidP="00912E4D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49C" w:rsidRDefault="00C7649C" w:rsidP="00912E4D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Гетьман В. 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Національні природні парки лісостепу і степу України : наук. вид. / В. І. Гетьман. </w:t>
            </w:r>
            <w:r w:rsidR="00C038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2C">
              <w:rPr>
                <w:rFonts w:ascii="Times New Roman" w:hAnsi="Times New Roman"/>
                <w:sz w:val="24"/>
                <w:szCs w:val="24"/>
              </w:rPr>
              <w:t xml:space="preserve">Київ : Талком, </w:t>
            </w:r>
            <w:r w:rsidR="002364F5">
              <w:rPr>
                <w:rFonts w:ascii="Times New Roman" w:hAnsi="Times New Roman"/>
                <w:sz w:val="24"/>
                <w:szCs w:val="24"/>
              </w:rPr>
              <w:br/>
            </w:r>
            <w:r w:rsidR="00C0382C">
              <w:rPr>
                <w:rFonts w:ascii="Times New Roman" w:hAnsi="Times New Roman"/>
                <w:sz w:val="24"/>
                <w:szCs w:val="24"/>
              </w:rPr>
              <w:t xml:space="preserve">2020. – 284 с. : іл. – </w:t>
            </w:r>
            <w:r w:rsidR="00C0382C" w:rsidRPr="00C03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C0382C">
              <w:rPr>
                <w:rFonts w:ascii="Times New Roman" w:hAnsi="Times New Roman"/>
                <w:b/>
                <w:sz w:val="24"/>
                <w:szCs w:val="24"/>
              </w:rPr>
              <w:t xml:space="preserve"> 978-617-</w:t>
            </w:r>
            <w:r w:rsidR="00792178">
              <w:rPr>
                <w:rFonts w:ascii="Times New Roman" w:hAnsi="Times New Roman"/>
                <w:b/>
                <w:sz w:val="24"/>
                <w:szCs w:val="24"/>
              </w:rPr>
              <w:t>7832-34-7.</w:t>
            </w:r>
          </w:p>
          <w:p w:rsidR="00792178" w:rsidRDefault="00792178" w:rsidP="00912E4D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178" w:rsidRDefault="00792178" w:rsidP="00912E4D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178" w:rsidRDefault="00792178" w:rsidP="00912E4D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178" w:rsidRDefault="00792178" w:rsidP="00912E4D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178" w:rsidRPr="00C0382C" w:rsidRDefault="00792178" w:rsidP="00792178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160270"/>
                  <wp:effectExtent l="19050" t="0" r="1905" b="0"/>
                  <wp:docPr id="4" name="Рисунок 4" descr="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16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0A0" w:rsidRDefault="009F50A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A0">
              <w:rPr>
                <w:rFonts w:ascii="Times New Roman" w:hAnsi="Times New Roman"/>
                <w:b/>
                <w:sz w:val="24"/>
                <w:szCs w:val="24"/>
              </w:rPr>
              <w:t>025.3/.6</w:t>
            </w:r>
          </w:p>
          <w:p w:rsidR="00883D32" w:rsidRDefault="00883D3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D32" w:rsidRDefault="00883D3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Горбаченко Т.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Аналітико-синтетична переробка документної інформації : навч. посіб. для </w:t>
            </w:r>
            <w:r w:rsidR="002C1A93">
              <w:rPr>
                <w:rFonts w:ascii="Times New Roman" w:hAnsi="Times New Roman"/>
                <w:sz w:val="24"/>
                <w:szCs w:val="24"/>
              </w:rPr>
              <w:t xml:space="preserve">дистанц. навч. / </w:t>
            </w:r>
            <w:r w:rsidR="002C1A93">
              <w:rPr>
                <w:rFonts w:ascii="Times New Roman" w:hAnsi="Times New Roman"/>
                <w:sz w:val="24"/>
                <w:szCs w:val="24"/>
              </w:rPr>
              <w:br/>
              <w:t xml:space="preserve">Т. Г. Горбаченко. </w:t>
            </w:r>
            <w:r w:rsidR="0003704E">
              <w:rPr>
                <w:rFonts w:ascii="Times New Roman" w:hAnsi="Times New Roman"/>
                <w:sz w:val="24"/>
                <w:szCs w:val="24"/>
              </w:rPr>
              <w:t>–</w:t>
            </w:r>
            <w:r w:rsidR="002C1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04E">
              <w:rPr>
                <w:rFonts w:ascii="Times New Roman" w:hAnsi="Times New Roman"/>
                <w:sz w:val="24"/>
                <w:szCs w:val="24"/>
              </w:rPr>
              <w:t xml:space="preserve">Київ : Ун-т «Україна», 2008. – </w:t>
            </w:r>
            <w:r w:rsidR="0003704E" w:rsidRPr="000370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03704E">
              <w:rPr>
                <w:rFonts w:ascii="Times New Roman" w:hAnsi="Times New Roman"/>
                <w:b/>
                <w:sz w:val="24"/>
                <w:szCs w:val="24"/>
              </w:rPr>
              <w:t xml:space="preserve"> 978-966-388-242-0. </w:t>
            </w:r>
          </w:p>
          <w:p w:rsidR="000F62D3" w:rsidRDefault="000F62D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2D3" w:rsidRDefault="000F62D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AB8" w:rsidRDefault="00B70AB8" w:rsidP="00B70AB8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AB8" w:rsidRDefault="00B70AB8" w:rsidP="00B70AB8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2D3" w:rsidRPr="0003704E" w:rsidRDefault="002C35CD" w:rsidP="00B70AB8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0F62D3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03450"/>
                  <wp:effectExtent l="19050" t="0" r="1905" b="0"/>
                  <wp:docPr id="5" name="Рисунок 5" descr="0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0CE" w:rsidRDefault="00DA20C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CE">
              <w:rPr>
                <w:rFonts w:ascii="Times New Roman" w:hAnsi="Times New Roman"/>
                <w:b/>
                <w:sz w:val="24"/>
                <w:szCs w:val="24"/>
              </w:rPr>
              <w:t>911.3</w:t>
            </w:r>
          </w:p>
          <w:p w:rsidR="0042565F" w:rsidRDefault="0042565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65F" w:rsidRDefault="0042565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Лісовський П.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Країнознавство : навч. посіб.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П. М. Лісовський, Ю. П. Лісовська. </w:t>
            </w:r>
            <w:r w:rsidR="008D640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409">
              <w:rPr>
                <w:rFonts w:ascii="Times New Roman" w:hAnsi="Times New Roman"/>
                <w:sz w:val="24"/>
                <w:szCs w:val="24"/>
              </w:rPr>
              <w:t xml:space="preserve">Київ : Кондор, 2020. – </w:t>
            </w:r>
            <w:r w:rsidR="008D6409">
              <w:rPr>
                <w:rFonts w:ascii="Times New Roman" w:hAnsi="Times New Roman"/>
                <w:sz w:val="24"/>
                <w:szCs w:val="24"/>
              </w:rPr>
              <w:br/>
              <w:t>264 с.</w:t>
            </w:r>
            <w:r w:rsidR="000B17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B170F" w:rsidRPr="000B1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0B170F" w:rsidRPr="000B170F">
              <w:rPr>
                <w:rFonts w:ascii="Times New Roman" w:hAnsi="Times New Roman"/>
                <w:b/>
                <w:sz w:val="24"/>
                <w:szCs w:val="24"/>
              </w:rPr>
              <w:t xml:space="preserve"> 978-617-7582-64-8</w:t>
            </w:r>
            <w:r w:rsidR="000B170F" w:rsidRPr="000B1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E26" w:rsidRDefault="00214E2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E26" w:rsidRDefault="00214E2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E26" w:rsidRDefault="00214E2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E26" w:rsidRPr="00214E26" w:rsidRDefault="00214E26" w:rsidP="00214E26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E26" w:rsidRPr="00214E26" w:rsidRDefault="00BE4700" w:rsidP="00214E26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214E26" w:rsidRPr="00214E26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181860"/>
                  <wp:effectExtent l="19050" t="0" r="1905" b="0"/>
                  <wp:docPr id="6" name="Рисунок 6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18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8E4" w:rsidRDefault="000B79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9E0">
              <w:rPr>
                <w:rFonts w:ascii="Times New Roman" w:hAnsi="Times New Roman"/>
                <w:b/>
                <w:sz w:val="24"/>
                <w:szCs w:val="24"/>
              </w:rPr>
              <w:t>72.012</w:t>
            </w:r>
          </w:p>
          <w:p w:rsidR="000B79E0" w:rsidRDefault="000B79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9E0" w:rsidRDefault="000B79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Ковешніков В. С. </w:t>
            </w:r>
            <w:r w:rsidR="00725CBC">
              <w:rPr>
                <w:rFonts w:ascii="Times New Roman" w:hAnsi="Times New Roman"/>
                <w:sz w:val="24"/>
                <w:szCs w:val="24"/>
              </w:rPr>
              <w:t xml:space="preserve">Основи проектування туристично-рекреаційних комплексів : навч. посіб. / В. С. Ковешніков, </w:t>
            </w:r>
            <w:r w:rsidR="00725CBC">
              <w:rPr>
                <w:rFonts w:ascii="Times New Roman" w:hAnsi="Times New Roman"/>
                <w:sz w:val="24"/>
                <w:szCs w:val="24"/>
              </w:rPr>
              <w:br/>
              <w:t xml:space="preserve">О. В. Ковешнікова. – Київ : Ліра-К, 2019. – 288 с. </w:t>
            </w:r>
            <w:r w:rsidR="00725CBC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725CBC" w:rsidRPr="00725C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5CB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725CBC" w:rsidRPr="00725C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725CBC" w:rsidRPr="00725C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978-617-7605-08-8</w:t>
            </w:r>
            <w:r w:rsidR="00725CBC" w:rsidRPr="00725C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51C9D" w:rsidRDefault="00F51C9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1C9D" w:rsidRDefault="00F51C9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1C9D" w:rsidRDefault="00F51C9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1C9D" w:rsidRPr="00F51C9D" w:rsidRDefault="005410E5" w:rsidP="00F51C9D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F51C9D" w:rsidRPr="00F51C9D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443BDF" w:rsidRPr="00FB533B" w:rsidTr="00FB533B">
        <w:tc>
          <w:tcPr>
            <w:tcW w:w="2741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36EE7" w:rsidRPr="00FB533B" w:rsidRDefault="00436EE7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BDF" w:rsidRPr="00FB533B" w:rsidTr="00FB533B">
        <w:tc>
          <w:tcPr>
            <w:tcW w:w="2741" w:type="dxa"/>
            <w:shd w:val="clear" w:color="auto" w:fill="auto"/>
          </w:tcPr>
          <w:p w:rsidR="00443BDF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17420"/>
                  <wp:effectExtent l="19050" t="0" r="1905" b="0"/>
                  <wp:docPr id="7" name="Рисунок 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Default="00443BD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300" w:rsidRDefault="00F9130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450">
              <w:rPr>
                <w:rFonts w:ascii="Times New Roman" w:hAnsi="Times New Roman"/>
                <w:b/>
                <w:sz w:val="24"/>
                <w:szCs w:val="24"/>
              </w:rPr>
              <w:t>338.483(076)</w:t>
            </w:r>
          </w:p>
          <w:p w:rsidR="00B06450" w:rsidRDefault="00B0645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450" w:rsidRDefault="00B0645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Устименко Л.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Туристичне країнознавство: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практикум :</w:t>
            </w:r>
            <w:r w:rsidR="0060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навч. вид.</w:t>
            </w:r>
            <w:r w:rsidR="0060409E">
              <w:rPr>
                <w:rFonts w:ascii="Times New Roman" w:hAnsi="Times New Roman"/>
                <w:sz w:val="24"/>
                <w:szCs w:val="24"/>
              </w:rPr>
              <w:t xml:space="preserve"> / Л. М. Устименко, Н. В. Булгакова. – Київ : Ліра-К, 2018. – 48 с. – </w:t>
            </w:r>
            <w:r w:rsidR="0060409E" w:rsidRPr="00604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60409E" w:rsidRPr="00604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978-617-7605-40-8</w:t>
            </w:r>
            <w:r w:rsidR="0060409E" w:rsidRPr="006040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0409E" w:rsidRDefault="0060409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409E" w:rsidRDefault="0060409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409E" w:rsidRDefault="0060409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409E" w:rsidRDefault="0060409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409E" w:rsidRPr="00950AFF" w:rsidRDefault="0060409E" w:rsidP="00950AFF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 w:rsidRPr="00950AFF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2534F3" w:rsidRPr="00FB533B" w:rsidTr="00FB533B">
        <w:tc>
          <w:tcPr>
            <w:tcW w:w="2741" w:type="dxa"/>
            <w:shd w:val="clear" w:color="auto" w:fill="auto"/>
          </w:tcPr>
          <w:p w:rsidR="002534F3" w:rsidRPr="00FB533B" w:rsidRDefault="002534F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4F3" w:rsidRPr="00FB533B" w:rsidTr="00FB533B">
        <w:tc>
          <w:tcPr>
            <w:tcW w:w="2741" w:type="dxa"/>
            <w:shd w:val="clear" w:color="auto" w:fill="auto"/>
          </w:tcPr>
          <w:p w:rsidR="002534F3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25040"/>
                  <wp:effectExtent l="19050" t="0" r="1905" b="0"/>
                  <wp:docPr id="8" name="Рисунок 8" descr="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2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534F3" w:rsidRDefault="002534F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658" w:rsidRDefault="00F3386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66">
              <w:rPr>
                <w:rFonts w:ascii="Times New Roman" w:hAnsi="Times New Roman"/>
                <w:b/>
                <w:sz w:val="24"/>
                <w:szCs w:val="24"/>
              </w:rPr>
              <w:t>712.2-021.54</w:t>
            </w:r>
          </w:p>
          <w:p w:rsidR="00F33866" w:rsidRDefault="00F3386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866" w:rsidRDefault="00F3386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Гетьман В. І.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Українські Карпати і Полісся у національних природних парках : наук. вид. / </w:t>
            </w:r>
            <w:r w:rsidR="00006559">
              <w:rPr>
                <w:rFonts w:ascii="Times New Roman" w:hAnsi="Times New Roman"/>
                <w:sz w:val="24"/>
                <w:szCs w:val="24"/>
              </w:rPr>
              <w:t xml:space="preserve">В. І. Гетьман. – Київ : </w:t>
            </w:r>
            <w:r w:rsidR="0054188B">
              <w:rPr>
                <w:rFonts w:ascii="Times New Roman" w:hAnsi="Times New Roman"/>
                <w:sz w:val="24"/>
                <w:szCs w:val="24"/>
              </w:rPr>
              <w:t xml:space="preserve">Талком, 2020. </w:t>
            </w:r>
            <w:r w:rsidR="000B0CE5">
              <w:rPr>
                <w:rFonts w:ascii="Times New Roman" w:hAnsi="Times New Roman"/>
                <w:sz w:val="24"/>
                <w:szCs w:val="24"/>
              </w:rPr>
              <w:t>–</w:t>
            </w:r>
            <w:r w:rsidR="0054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CE5">
              <w:rPr>
                <w:rFonts w:ascii="Times New Roman" w:hAnsi="Times New Roman"/>
                <w:sz w:val="24"/>
                <w:szCs w:val="24"/>
              </w:rPr>
              <w:t xml:space="preserve">215 с. – </w:t>
            </w:r>
            <w:r w:rsidR="000B0CE5" w:rsidRPr="000B0C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0B0CE5" w:rsidRPr="000B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978-617-7832-56-9</w:t>
            </w:r>
            <w:r w:rsidR="000B0CE5" w:rsidRPr="000B0CE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A71F1" w:rsidRDefault="00DA71F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71F1" w:rsidRDefault="00DA71F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71F1" w:rsidRDefault="00DA71F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71F1" w:rsidRDefault="00DA71F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71F1" w:rsidRPr="00DA71F1" w:rsidRDefault="00DA71F1" w:rsidP="00DA71F1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прим. − дарунок</w:t>
            </w:r>
          </w:p>
        </w:tc>
      </w:tr>
      <w:tr w:rsidR="00955393" w:rsidRPr="00FB533B" w:rsidTr="00FB533B">
        <w:tc>
          <w:tcPr>
            <w:tcW w:w="2741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F7D50" w:rsidRPr="00FB533B" w:rsidRDefault="00CF7D50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393" w:rsidRPr="00FB533B" w:rsidTr="00FB533B">
        <w:tc>
          <w:tcPr>
            <w:tcW w:w="2741" w:type="dxa"/>
            <w:shd w:val="clear" w:color="auto" w:fill="auto"/>
          </w:tcPr>
          <w:p w:rsidR="00955393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17420"/>
                  <wp:effectExtent l="19050" t="0" r="1905" b="0"/>
                  <wp:docPr id="9" name="Рисунок 9" descr="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55393" w:rsidRDefault="0095539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91C" w:rsidRDefault="0060291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91C">
              <w:rPr>
                <w:rFonts w:ascii="Times New Roman" w:hAnsi="Times New Roman"/>
                <w:b/>
                <w:sz w:val="24"/>
                <w:szCs w:val="24"/>
              </w:rPr>
              <w:t>159.9:174</w:t>
            </w:r>
          </w:p>
          <w:p w:rsidR="00DA61FC" w:rsidRDefault="00DA61F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1FC" w:rsidRDefault="00DA61F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Ткаченко О.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Основи психології та етикет професійного спілкування в туризмі : навч. посіб. / О. В. Ткаченко,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З. П. Зелінська</w:t>
            </w:r>
            <w:r w:rsidR="008E37F5">
              <w:rPr>
                <w:rFonts w:ascii="Times New Roman" w:hAnsi="Times New Roman"/>
                <w:sz w:val="24"/>
                <w:szCs w:val="24"/>
              </w:rPr>
              <w:t xml:space="preserve">. – Харків : Світ Книг, 2020. – 201 с. – </w:t>
            </w:r>
            <w:r w:rsidR="008E37F5">
              <w:rPr>
                <w:rFonts w:ascii="Times New Roman" w:hAnsi="Times New Roman"/>
                <w:sz w:val="24"/>
                <w:szCs w:val="24"/>
              </w:rPr>
              <w:br/>
            </w:r>
            <w:r w:rsidR="008E37F5" w:rsidRPr="008E3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8E37F5" w:rsidRPr="008E37F5">
              <w:rPr>
                <w:rFonts w:ascii="Times New Roman" w:hAnsi="Times New Roman"/>
                <w:b/>
                <w:sz w:val="24"/>
                <w:szCs w:val="24"/>
              </w:rPr>
              <w:t xml:space="preserve"> 978-966-2678-65-9</w:t>
            </w:r>
            <w:r w:rsidR="008E37F5" w:rsidRPr="008E3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7F5" w:rsidRDefault="008E37F5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7F5" w:rsidRDefault="008E37F5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7F5" w:rsidRDefault="008E37F5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7F5" w:rsidRPr="008E37F5" w:rsidRDefault="008E37F5" w:rsidP="008E37F5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3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 </w:t>
            </w:r>
            <w:r w:rsidRPr="008E37F5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EBD" w:rsidRPr="00FB533B" w:rsidTr="00FB533B">
        <w:tc>
          <w:tcPr>
            <w:tcW w:w="2741" w:type="dxa"/>
            <w:shd w:val="clear" w:color="auto" w:fill="auto"/>
          </w:tcPr>
          <w:p w:rsidR="00D14EBD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03450"/>
                  <wp:effectExtent l="19050" t="0" r="1905" b="0"/>
                  <wp:docPr id="10" name="Рисунок 10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14EBD" w:rsidRDefault="00D14EB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2EC9" w:rsidRDefault="00EA2EC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EC9">
              <w:rPr>
                <w:rFonts w:ascii="Times New Roman" w:hAnsi="Times New Roman"/>
                <w:b/>
                <w:sz w:val="24"/>
                <w:szCs w:val="24"/>
              </w:rPr>
              <w:t>167:001.817</w:t>
            </w:r>
          </w:p>
          <w:p w:rsidR="00EA2EC9" w:rsidRDefault="00EA2EC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EC9" w:rsidRDefault="00C838A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Комар Ю.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Основи наукових досліджень : навч. посіб. / Комар Ю. М., Попов О. І., Комар В. Ю. – Київ : Ліра-К, 2018. – 182 с. – </w:t>
            </w:r>
            <w:r w:rsidRPr="00C838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838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978-617-7605-80-4</w:t>
            </w:r>
            <w:r w:rsidRPr="00C838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838AD" w:rsidRDefault="00C838A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8AD" w:rsidRDefault="00C838A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8AD" w:rsidRDefault="00C838A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8AD" w:rsidRDefault="00C838A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8AD" w:rsidRPr="00C838AD" w:rsidRDefault="00C838AD" w:rsidP="00C838AD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38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прим.</w:t>
            </w: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17420"/>
                  <wp:effectExtent l="19050" t="0" r="1905" b="0"/>
                  <wp:docPr id="11" name="Рисунок 1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C06" w:rsidRDefault="00A43C0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C06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  <w:p w:rsidR="00A43C06" w:rsidRDefault="00A43C0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C06" w:rsidRDefault="0087774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Медведєва В. М. </w:t>
            </w: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досліджень: практикум : навч.вид. / В. М. Медведєва. – Київ : Ліра-К, 2017. – 84 с. –</w:t>
            </w:r>
            <w:r w:rsidRPr="00877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47B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547B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978-617-7507-55-9</w:t>
            </w:r>
            <w:r w:rsidRPr="008777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768F2" w:rsidRDefault="007768F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68F2" w:rsidRDefault="007768F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68F2" w:rsidRDefault="007768F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68F2" w:rsidRDefault="007768F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68F2" w:rsidRPr="007768F2" w:rsidRDefault="007768F2" w:rsidP="007768F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</w:t>
            </w:r>
            <w:r w:rsidRPr="007768F2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F05E72" w:rsidRPr="00FB533B" w:rsidTr="00FB533B">
        <w:tc>
          <w:tcPr>
            <w:tcW w:w="2741" w:type="dxa"/>
            <w:shd w:val="clear" w:color="auto" w:fill="auto"/>
          </w:tcPr>
          <w:p w:rsidR="00F05E72" w:rsidRDefault="00F05E72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F05E72" w:rsidRDefault="00F05E7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E72" w:rsidRPr="00FB533B" w:rsidTr="00FB533B">
        <w:tc>
          <w:tcPr>
            <w:tcW w:w="2741" w:type="dxa"/>
            <w:shd w:val="clear" w:color="auto" w:fill="auto"/>
          </w:tcPr>
          <w:p w:rsidR="00F05E72" w:rsidRDefault="0059591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915" cy="2498090"/>
                  <wp:effectExtent l="19050" t="0" r="0" b="0"/>
                  <wp:docPr id="12" name="Рисунок 12" descr="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249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F05E72" w:rsidRDefault="00F05E7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654" w:rsidRDefault="00AE656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567">
              <w:rPr>
                <w:rFonts w:ascii="Times New Roman" w:hAnsi="Times New Roman"/>
                <w:b/>
                <w:sz w:val="24"/>
                <w:szCs w:val="24"/>
              </w:rPr>
              <w:t>338.483</w:t>
            </w:r>
          </w:p>
          <w:p w:rsidR="00AE6567" w:rsidRDefault="00AE656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567" w:rsidRDefault="00AE656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Аріон О. В. </w:t>
            </w:r>
            <w:r w:rsidRPr="00AE6567">
              <w:rPr>
                <w:rFonts w:ascii="Times New Roman" w:hAnsi="Times New Roman"/>
                <w:sz w:val="24"/>
                <w:szCs w:val="24"/>
              </w:rPr>
              <w:t>Географія туризму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навч.-метод. посіб.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О. В. Аріон</w:t>
            </w:r>
            <w:r w:rsidR="00132514">
              <w:rPr>
                <w:rFonts w:ascii="Times New Roman" w:hAnsi="Times New Roman"/>
                <w:sz w:val="24"/>
                <w:szCs w:val="24"/>
              </w:rPr>
              <w:t xml:space="preserve">, С. І. Уліганець. – Київ : Альтерпрес, 2019. – 266 с. – </w:t>
            </w:r>
            <w:r w:rsidR="00132514" w:rsidRPr="001325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132514" w:rsidRPr="00132514">
              <w:rPr>
                <w:rFonts w:ascii="Times New Roman" w:hAnsi="Times New Roman"/>
                <w:b/>
                <w:sz w:val="24"/>
                <w:szCs w:val="24"/>
              </w:rPr>
              <w:t xml:space="preserve"> 978-966-542-521-2</w:t>
            </w:r>
            <w:r w:rsidR="00132514" w:rsidRPr="001325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514" w:rsidRDefault="0013251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14" w:rsidRDefault="0013251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14" w:rsidRDefault="0013251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14" w:rsidRDefault="0013251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14" w:rsidRDefault="0013251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14" w:rsidRPr="00132514" w:rsidRDefault="00132514" w:rsidP="00132514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25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132514"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</w:tbl>
    <w:p w:rsidR="00385911" w:rsidRPr="00D11642" w:rsidRDefault="00385911" w:rsidP="002A1489">
      <w:pPr>
        <w:rPr>
          <w:rFonts w:ascii="Times New Roman" w:hAnsi="Times New Roman"/>
          <w:b/>
          <w:sz w:val="24"/>
          <w:szCs w:val="24"/>
        </w:rPr>
      </w:pPr>
    </w:p>
    <w:p w:rsidR="00385911" w:rsidRPr="00F71DC5" w:rsidRDefault="00385911" w:rsidP="003859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>Укл.:</w:t>
      </w:r>
      <w:r w:rsidR="007B655D">
        <w:rPr>
          <w:rFonts w:ascii="Times New Roman" w:hAnsi="Times New Roman"/>
          <w:i/>
          <w:sz w:val="24"/>
          <w:szCs w:val="24"/>
        </w:rPr>
        <w:t>Новосьолова Н .В.</w:t>
      </w: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385911" w:rsidRPr="00F71DC5" w:rsidRDefault="00145D57" w:rsidP="003859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</w:t>
      </w:r>
      <w:r w:rsidR="00F71DC5">
        <w:rPr>
          <w:rFonts w:ascii="Times New Roman" w:hAnsi="Times New Roman"/>
          <w:i/>
          <w:sz w:val="24"/>
          <w:szCs w:val="24"/>
        </w:rPr>
        <w:t>.</w:t>
      </w:r>
    </w:p>
    <w:p w:rsidR="00C75549" w:rsidRPr="0099457F" w:rsidRDefault="00385911" w:rsidP="0099457F">
      <w:pPr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sectPr w:rsidR="00C75549" w:rsidRPr="0099457F" w:rsidSect="00237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213350"/>
    <w:rsid w:val="00006559"/>
    <w:rsid w:val="0003704E"/>
    <w:rsid w:val="00040889"/>
    <w:rsid w:val="00045688"/>
    <w:rsid w:val="00054826"/>
    <w:rsid w:val="00060E6A"/>
    <w:rsid w:val="00077654"/>
    <w:rsid w:val="000914A6"/>
    <w:rsid w:val="00096C53"/>
    <w:rsid w:val="000B0CE5"/>
    <w:rsid w:val="000B170F"/>
    <w:rsid w:val="000B79E0"/>
    <w:rsid w:val="000D2E07"/>
    <w:rsid w:val="000D6F66"/>
    <w:rsid w:val="000E4D0F"/>
    <w:rsid w:val="000F1DB0"/>
    <w:rsid w:val="000F62D3"/>
    <w:rsid w:val="00132514"/>
    <w:rsid w:val="001403ED"/>
    <w:rsid w:val="00145D57"/>
    <w:rsid w:val="0016478E"/>
    <w:rsid w:val="00180B05"/>
    <w:rsid w:val="001B1079"/>
    <w:rsid w:val="001D4379"/>
    <w:rsid w:val="001D5354"/>
    <w:rsid w:val="001E264A"/>
    <w:rsid w:val="001E3577"/>
    <w:rsid w:val="001F542E"/>
    <w:rsid w:val="002042BA"/>
    <w:rsid w:val="00213350"/>
    <w:rsid w:val="00214E26"/>
    <w:rsid w:val="002364F5"/>
    <w:rsid w:val="00237634"/>
    <w:rsid w:val="002456A9"/>
    <w:rsid w:val="002534F3"/>
    <w:rsid w:val="00260539"/>
    <w:rsid w:val="00264A84"/>
    <w:rsid w:val="00282026"/>
    <w:rsid w:val="00290C17"/>
    <w:rsid w:val="00293DBC"/>
    <w:rsid w:val="002A1489"/>
    <w:rsid w:val="002A31A5"/>
    <w:rsid w:val="002B56E0"/>
    <w:rsid w:val="002C1A93"/>
    <w:rsid w:val="002C35CD"/>
    <w:rsid w:val="002D08E4"/>
    <w:rsid w:val="002D3D89"/>
    <w:rsid w:val="002D7338"/>
    <w:rsid w:val="002E3A84"/>
    <w:rsid w:val="002E5321"/>
    <w:rsid w:val="002F060A"/>
    <w:rsid w:val="002F32BD"/>
    <w:rsid w:val="0030441D"/>
    <w:rsid w:val="00315866"/>
    <w:rsid w:val="00320D2E"/>
    <w:rsid w:val="00381E19"/>
    <w:rsid w:val="00385911"/>
    <w:rsid w:val="003D315B"/>
    <w:rsid w:val="003E1D56"/>
    <w:rsid w:val="00402935"/>
    <w:rsid w:val="004053D1"/>
    <w:rsid w:val="0042565F"/>
    <w:rsid w:val="004258C6"/>
    <w:rsid w:val="004305E1"/>
    <w:rsid w:val="00436EE7"/>
    <w:rsid w:val="00443BDF"/>
    <w:rsid w:val="004B1B31"/>
    <w:rsid w:val="004C3B68"/>
    <w:rsid w:val="004C5D1D"/>
    <w:rsid w:val="004F3532"/>
    <w:rsid w:val="0050128C"/>
    <w:rsid w:val="0050168D"/>
    <w:rsid w:val="005410E5"/>
    <w:rsid w:val="0054188B"/>
    <w:rsid w:val="00547B04"/>
    <w:rsid w:val="00562DA3"/>
    <w:rsid w:val="005673BE"/>
    <w:rsid w:val="0057711A"/>
    <w:rsid w:val="0059591D"/>
    <w:rsid w:val="005A2BF6"/>
    <w:rsid w:val="005B3A09"/>
    <w:rsid w:val="005C2845"/>
    <w:rsid w:val="005C474C"/>
    <w:rsid w:val="005E0AD9"/>
    <w:rsid w:val="005E233B"/>
    <w:rsid w:val="0060291C"/>
    <w:rsid w:val="0060409E"/>
    <w:rsid w:val="00635AC5"/>
    <w:rsid w:val="00693E00"/>
    <w:rsid w:val="006B67C0"/>
    <w:rsid w:val="006E19C5"/>
    <w:rsid w:val="00700DBE"/>
    <w:rsid w:val="00712215"/>
    <w:rsid w:val="00712224"/>
    <w:rsid w:val="0072552D"/>
    <w:rsid w:val="00725CBC"/>
    <w:rsid w:val="00727C3F"/>
    <w:rsid w:val="00771160"/>
    <w:rsid w:val="007768F2"/>
    <w:rsid w:val="00792178"/>
    <w:rsid w:val="007B2D7A"/>
    <w:rsid w:val="007B4245"/>
    <w:rsid w:val="007B498F"/>
    <w:rsid w:val="007B655D"/>
    <w:rsid w:val="007D4F8F"/>
    <w:rsid w:val="007F0D5E"/>
    <w:rsid w:val="007F1181"/>
    <w:rsid w:val="008143E0"/>
    <w:rsid w:val="00817480"/>
    <w:rsid w:val="0082604B"/>
    <w:rsid w:val="008425C3"/>
    <w:rsid w:val="008469F7"/>
    <w:rsid w:val="008651D5"/>
    <w:rsid w:val="008719FD"/>
    <w:rsid w:val="00872D8A"/>
    <w:rsid w:val="00874953"/>
    <w:rsid w:val="00877741"/>
    <w:rsid w:val="00883D32"/>
    <w:rsid w:val="00886EAA"/>
    <w:rsid w:val="008A4E2B"/>
    <w:rsid w:val="008B51C1"/>
    <w:rsid w:val="008C6149"/>
    <w:rsid w:val="008D6409"/>
    <w:rsid w:val="008E37F5"/>
    <w:rsid w:val="008E6957"/>
    <w:rsid w:val="00905AF5"/>
    <w:rsid w:val="009121CF"/>
    <w:rsid w:val="00912E4D"/>
    <w:rsid w:val="0094464C"/>
    <w:rsid w:val="00950AFF"/>
    <w:rsid w:val="00955393"/>
    <w:rsid w:val="00970BBC"/>
    <w:rsid w:val="009747EF"/>
    <w:rsid w:val="009809ED"/>
    <w:rsid w:val="00981D46"/>
    <w:rsid w:val="00987088"/>
    <w:rsid w:val="0099457F"/>
    <w:rsid w:val="009A3949"/>
    <w:rsid w:val="009A3AA9"/>
    <w:rsid w:val="009C1854"/>
    <w:rsid w:val="009C6431"/>
    <w:rsid w:val="009D3BD6"/>
    <w:rsid w:val="009F50A0"/>
    <w:rsid w:val="00A23658"/>
    <w:rsid w:val="00A43C06"/>
    <w:rsid w:val="00A56FE8"/>
    <w:rsid w:val="00A65E08"/>
    <w:rsid w:val="00A67D4A"/>
    <w:rsid w:val="00A92E14"/>
    <w:rsid w:val="00AC475E"/>
    <w:rsid w:val="00AE6567"/>
    <w:rsid w:val="00B00DB1"/>
    <w:rsid w:val="00B06450"/>
    <w:rsid w:val="00B11127"/>
    <w:rsid w:val="00B65903"/>
    <w:rsid w:val="00B70AB8"/>
    <w:rsid w:val="00B801B5"/>
    <w:rsid w:val="00B85DDE"/>
    <w:rsid w:val="00BA41CA"/>
    <w:rsid w:val="00BA46F0"/>
    <w:rsid w:val="00BE4700"/>
    <w:rsid w:val="00BF507F"/>
    <w:rsid w:val="00C0382C"/>
    <w:rsid w:val="00C14823"/>
    <w:rsid w:val="00C16ED3"/>
    <w:rsid w:val="00C25C35"/>
    <w:rsid w:val="00C41094"/>
    <w:rsid w:val="00C55597"/>
    <w:rsid w:val="00C66581"/>
    <w:rsid w:val="00C710DB"/>
    <w:rsid w:val="00C75549"/>
    <w:rsid w:val="00C7649C"/>
    <w:rsid w:val="00C838AD"/>
    <w:rsid w:val="00CA2CEB"/>
    <w:rsid w:val="00CC0D02"/>
    <w:rsid w:val="00CC4615"/>
    <w:rsid w:val="00CD79E1"/>
    <w:rsid w:val="00CE2DCD"/>
    <w:rsid w:val="00CE7001"/>
    <w:rsid w:val="00CF7D50"/>
    <w:rsid w:val="00D14EBD"/>
    <w:rsid w:val="00D225B6"/>
    <w:rsid w:val="00D413A8"/>
    <w:rsid w:val="00D72A1F"/>
    <w:rsid w:val="00D84882"/>
    <w:rsid w:val="00D91C56"/>
    <w:rsid w:val="00D9390F"/>
    <w:rsid w:val="00D978A0"/>
    <w:rsid w:val="00DA20CE"/>
    <w:rsid w:val="00DA61FC"/>
    <w:rsid w:val="00DA71F1"/>
    <w:rsid w:val="00DB14F6"/>
    <w:rsid w:val="00E00BAB"/>
    <w:rsid w:val="00E06827"/>
    <w:rsid w:val="00E145FB"/>
    <w:rsid w:val="00E23635"/>
    <w:rsid w:val="00E5461E"/>
    <w:rsid w:val="00E556CF"/>
    <w:rsid w:val="00E93B40"/>
    <w:rsid w:val="00EA110F"/>
    <w:rsid w:val="00EA2EC9"/>
    <w:rsid w:val="00EA622D"/>
    <w:rsid w:val="00EA6EC5"/>
    <w:rsid w:val="00ED484A"/>
    <w:rsid w:val="00EE1AD9"/>
    <w:rsid w:val="00EF1E6B"/>
    <w:rsid w:val="00EF783A"/>
    <w:rsid w:val="00F05E72"/>
    <w:rsid w:val="00F2263D"/>
    <w:rsid w:val="00F33866"/>
    <w:rsid w:val="00F45B0E"/>
    <w:rsid w:val="00F51C9D"/>
    <w:rsid w:val="00F71DC5"/>
    <w:rsid w:val="00F74539"/>
    <w:rsid w:val="00F77F46"/>
    <w:rsid w:val="00F91300"/>
    <w:rsid w:val="00FB533B"/>
    <w:rsid w:val="00FB6B1F"/>
    <w:rsid w:val="00FE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A9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68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4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FEFC-E7CF-4139-9D55-9419348F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Каушан Андрій Олександрович</dc:creator>
  <cp:lastModifiedBy>Fast Sad</cp:lastModifiedBy>
  <cp:revision>2</cp:revision>
  <dcterms:created xsi:type="dcterms:W3CDTF">2021-01-28T08:27:00Z</dcterms:created>
  <dcterms:modified xsi:type="dcterms:W3CDTF">2021-01-28T08:27:00Z</dcterms:modified>
</cp:coreProperties>
</file>