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B9" w:rsidRDefault="000B34B9" w:rsidP="000B34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0B34B9" w:rsidRDefault="000B34B9" w:rsidP="000B34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0B34B9" w:rsidRDefault="000B34B9" w:rsidP="000B34B9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Спеціальність : «Дизайн»</w:t>
      </w:r>
      <w:r w:rsidRPr="002E3A84">
        <w:rPr>
          <w:rFonts w:ascii="Times New Roman" w:hAnsi="Times New Roman"/>
          <w:b/>
          <w:sz w:val="24"/>
          <w:szCs w:val="24"/>
        </w:rPr>
        <w:t xml:space="preserve"> </w:t>
      </w:r>
    </w:p>
    <w:p w:rsidR="000B34B9" w:rsidRPr="002A1489" w:rsidRDefault="000B34B9" w:rsidP="000B34B9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6550" cy="2421890"/>
                  <wp:effectExtent l="19050" t="0" r="0" b="0"/>
                  <wp:docPr id="10" name="Рисунок 10" descr="0001 - 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1 - 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42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FD8">
              <w:rPr>
                <w:rFonts w:ascii="Times New Roman" w:hAnsi="Times New Roman"/>
                <w:b/>
                <w:sz w:val="24"/>
                <w:szCs w:val="24"/>
              </w:rPr>
              <w:t>Стасюк</w:t>
            </w:r>
            <w:proofErr w:type="spellEnd"/>
            <w:r w:rsidRPr="001C5FD8">
              <w:rPr>
                <w:rFonts w:ascii="Times New Roman" w:hAnsi="Times New Roman"/>
                <w:b/>
                <w:sz w:val="24"/>
                <w:szCs w:val="24"/>
              </w:rPr>
              <w:t xml:space="preserve"> О.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FD8">
              <w:rPr>
                <w:rFonts w:ascii="Times New Roman" w:hAnsi="Times New Roman"/>
                <w:sz w:val="24"/>
                <w:szCs w:val="24"/>
              </w:rPr>
              <w:t>Твори мистецтва зі штучного каменю : матеріали,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FD8">
              <w:rPr>
                <w:rFonts w:ascii="Times New Roman" w:hAnsi="Times New Roman"/>
                <w:sz w:val="24"/>
                <w:szCs w:val="24"/>
              </w:rPr>
              <w:t>технології, основи реставрації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0B34B9" w:rsidRPr="00364858" w:rsidRDefault="000B34B9" w:rsidP="00B3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А. Мельник. – Львів : Львів. політехніка, 2017. – 124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364858">
              <w:rPr>
                <w:rFonts w:ascii="Times New Roman" w:hAnsi="Times New Roman"/>
                <w:b/>
                <w:sz w:val="24"/>
                <w:szCs w:val="24"/>
              </w:rPr>
              <w:t xml:space="preserve"> 978-966-941-096-2.</w:t>
            </w: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1C5FD8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364858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5F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322830"/>
                  <wp:effectExtent l="0" t="0" r="1905" b="1270"/>
                  <wp:docPr id="11" name="Рисунок 9" descr="0001 - 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1 - 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7:338.5</w:t>
            </w: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ED21E5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5A9E">
              <w:rPr>
                <w:rFonts w:ascii="Times New Roman" w:hAnsi="Times New Roman"/>
                <w:b/>
                <w:sz w:val="24"/>
                <w:szCs w:val="24"/>
              </w:rPr>
              <w:t>Побожій</w:t>
            </w:r>
            <w:proofErr w:type="spellEnd"/>
            <w:r w:rsidRPr="003B5A9E">
              <w:rPr>
                <w:rFonts w:ascii="Times New Roman" w:hAnsi="Times New Roman"/>
                <w:b/>
                <w:sz w:val="24"/>
                <w:szCs w:val="24"/>
              </w:rPr>
              <w:t xml:space="preserve"> С. 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9E">
              <w:rPr>
                <w:rFonts w:ascii="Times New Roman" w:hAnsi="Times New Roman"/>
                <w:sz w:val="24"/>
                <w:szCs w:val="24"/>
              </w:rPr>
              <w:t>Цінність і ціна мистецтва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збірник статей / С. І.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Побожій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Суми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кн., 2019. – 159 с. : іл.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ED21E5">
              <w:rPr>
                <w:rFonts w:ascii="Times New Roman" w:hAnsi="Times New Roman"/>
                <w:b/>
                <w:sz w:val="24"/>
                <w:szCs w:val="24"/>
              </w:rPr>
              <w:t xml:space="preserve"> 978-966-680-770-3.</w:t>
            </w: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3B5A9E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76268A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5A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  <w:p w:rsidR="000B34B9" w:rsidRPr="00FB533B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89810"/>
                  <wp:effectExtent l="0" t="0" r="1905" b="0"/>
                  <wp:docPr id="12" name="Рисунок 8" descr="0001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1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72.012</w:t>
            </w: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99325F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Пермакультурний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дизайн від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Араньї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Крок за кроком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наук. вид.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Україні, 2018. – 190 с. – </w:t>
            </w:r>
            <w:r w:rsidRPr="009932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9932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978-966-97563-0-5.</w:t>
            </w: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34B9" w:rsidRDefault="000B34B9" w:rsidP="00B3738D">
            <w:pPr>
              <w:spacing w:after="0" w:line="240" w:lineRule="auto"/>
              <w:ind w:firstLine="5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34B9" w:rsidRPr="00213848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B34B9" w:rsidRPr="00F812AE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прим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298065"/>
                  <wp:effectExtent l="0" t="0" r="1905" b="6985"/>
                  <wp:docPr id="13" name="Рисунок 7" descr="0001 - 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01 - 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56C">
              <w:rPr>
                <w:rFonts w:ascii="Times New Roman" w:hAnsi="Times New Roman"/>
                <w:b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A9E">
              <w:rPr>
                <w:rFonts w:ascii="Times New Roman" w:hAnsi="Times New Roman"/>
                <w:b/>
                <w:sz w:val="24"/>
                <w:szCs w:val="24"/>
              </w:rPr>
              <w:t>Моллісон</w:t>
            </w:r>
            <w:proofErr w:type="spellEnd"/>
            <w:r w:rsidRPr="003B5A9E">
              <w:rPr>
                <w:rFonts w:ascii="Times New Roman" w:hAnsi="Times New Roman"/>
                <w:b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A9E">
              <w:rPr>
                <w:rFonts w:ascii="Times New Roman" w:hAnsi="Times New Roman"/>
                <w:sz w:val="24"/>
                <w:szCs w:val="24"/>
              </w:rPr>
              <w:t xml:space="preserve">Вступ до </w:t>
            </w:r>
            <w:proofErr w:type="spellStart"/>
            <w:r w:rsidRPr="003B5A9E">
              <w:rPr>
                <w:rFonts w:ascii="Times New Roman" w:hAnsi="Times New Roman"/>
                <w:sz w:val="24"/>
                <w:szCs w:val="24"/>
              </w:rPr>
              <w:t>пермакультури</w:t>
            </w:r>
            <w:proofErr w:type="spellEnd"/>
            <w:r w:rsidRPr="003B5A9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наук. вид. / </w:t>
            </w:r>
          </w:p>
          <w:p w:rsidR="000B34B9" w:rsidRPr="003B5A9E" w:rsidRDefault="000B34B9" w:rsidP="00B3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Білл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Моллісон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Київ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Україні, 2019. – 213 с. : іл.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3B5A9E">
              <w:rPr>
                <w:rFonts w:ascii="Times New Roman" w:hAnsi="Times New Roman"/>
                <w:b/>
                <w:sz w:val="24"/>
                <w:szCs w:val="24"/>
              </w:rPr>
              <w:t xml:space="preserve"> 617-7746-20-0.</w:t>
            </w:r>
          </w:p>
          <w:p w:rsidR="000B34B9" w:rsidRPr="003B5A9E" w:rsidRDefault="000B34B9" w:rsidP="00B3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3B5A9E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3B5A9E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3B5A9E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3B5A9E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CB2E13" w:rsidRDefault="000B34B9" w:rsidP="00B3738D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5A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B5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  <w:p w:rsidR="000B34B9" w:rsidRPr="003B5A9E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32660"/>
                  <wp:effectExtent l="0" t="0" r="1905" b="0"/>
                  <wp:docPr id="14" name="Рисунок 6" descr="0001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1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633/635</w:t>
            </w: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Їстівни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дерева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Plants</w:t>
            </w:r>
            <w:r w:rsidRPr="005F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5F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F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5F15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Київ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Україні, 2018. – 92 с. : іл. </w:t>
            </w: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Pr="005F15D7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5F15D7" w:rsidRDefault="000B34B9" w:rsidP="00B3738D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15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6550" cy="2067560"/>
                  <wp:effectExtent l="0" t="0" r="0" b="8890"/>
                  <wp:docPr id="15" name="Рисунок 5" descr="0001 - 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01 - 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6956">
              <w:rPr>
                <w:rFonts w:ascii="Times New Roman" w:hAnsi="Times New Roman"/>
                <w:b/>
                <w:sz w:val="24"/>
                <w:szCs w:val="24"/>
              </w:rPr>
              <w:t>745</w:t>
            </w:r>
          </w:p>
          <w:p w:rsidR="000B34B9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8E">
              <w:rPr>
                <w:rFonts w:ascii="Times New Roman" w:hAnsi="Times New Roman"/>
                <w:b/>
                <w:sz w:val="24"/>
                <w:szCs w:val="24"/>
              </w:rPr>
              <w:t>Юрченко І.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1E60">
              <w:rPr>
                <w:rFonts w:ascii="Times New Roman" w:hAnsi="Times New Roman"/>
                <w:sz w:val="24"/>
                <w:szCs w:val="24"/>
              </w:rPr>
              <w:t>Гуцульська різьба. Візуально-морфологічні закономірності орнаменту: теорія і практика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монографія / </w:t>
            </w:r>
          </w:p>
          <w:p w:rsidR="000B34B9" w:rsidRDefault="000B34B9" w:rsidP="00B37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І. А. Юрченко. – Львів : Вид-во Львів. політехніки, 2011. – </w:t>
            </w:r>
          </w:p>
          <w:p w:rsidR="000B34B9" w:rsidRDefault="000B34B9" w:rsidP="00B3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 с.</w:t>
            </w:r>
            <w:r w:rsidRPr="00C920ED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іл. – </w:t>
            </w:r>
            <w:r w:rsidRPr="00C92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9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978-966-553-988-9.</w:t>
            </w:r>
          </w:p>
          <w:p w:rsidR="000B34B9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C920ED" w:rsidRDefault="000B34B9" w:rsidP="00B3738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прим.</w:t>
            </w: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067560"/>
                  <wp:effectExtent l="0" t="0" r="1905" b="8890"/>
                  <wp:docPr id="16" name="Рисунок 4" descr="0001 - 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01 - 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FE1B55">
              <w:rPr>
                <w:rFonts w:ascii="Times New Roman" w:hAnsi="Times New Roman"/>
                <w:b/>
                <w:sz w:val="24"/>
                <w:szCs w:val="24"/>
              </w:rPr>
              <w:t>744</w:t>
            </w:r>
          </w:p>
          <w:p w:rsidR="000B34B9" w:rsidRDefault="000B34B9" w:rsidP="00B3738D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250F2B" w:rsidRDefault="000B34B9" w:rsidP="00B3738D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F2B">
              <w:rPr>
                <w:rFonts w:ascii="Times New Roman" w:hAnsi="Times New Roman"/>
                <w:b/>
                <w:sz w:val="24"/>
                <w:szCs w:val="24"/>
              </w:rPr>
              <w:t>Клименюк</w:t>
            </w:r>
            <w:proofErr w:type="spellEnd"/>
            <w:r w:rsidRPr="00250F2B">
              <w:rPr>
                <w:rFonts w:ascii="Times New Roman" w:hAnsi="Times New Roman"/>
                <w:b/>
                <w:sz w:val="24"/>
                <w:szCs w:val="24"/>
              </w:rPr>
              <w:t xml:space="preserve"> Т.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F2B">
              <w:rPr>
                <w:rFonts w:ascii="Times New Roman" w:hAnsi="Times New Roman"/>
                <w:sz w:val="24"/>
                <w:szCs w:val="24"/>
              </w:rPr>
              <w:t>Креслення, рисунок, композиція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/Т.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Львів : Вид-во Львів. політехніки, 2018. – 300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250F2B">
              <w:rPr>
                <w:rFonts w:ascii="Times New Roman" w:hAnsi="Times New Roman"/>
                <w:b/>
                <w:sz w:val="24"/>
                <w:szCs w:val="24"/>
              </w:rPr>
              <w:t xml:space="preserve"> 978-966-941-168-6.</w:t>
            </w:r>
          </w:p>
          <w:p w:rsidR="000B34B9" w:rsidRPr="00250F2B" w:rsidRDefault="000B34B9" w:rsidP="00B3738D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250F2B" w:rsidRDefault="000B34B9" w:rsidP="00B3738D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250F2B" w:rsidRDefault="000B34B9" w:rsidP="00B3738D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250F2B" w:rsidRDefault="000B34B9" w:rsidP="00B3738D">
            <w:pPr>
              <w:spacing w:after="0" w:line="240" w:lineRule="auto"/>
              <w:ind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3E12ED" w:rsidRDefault="000B34B9" w:rsidP="00B3738D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F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8295" cy="2322830"/>
                  <wp:effectExtent l="0" t="0" r="1905" b="1270"/>
                  <wp:docPr id="17" name="Рисунок 3" descr="0001 - 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01 - 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3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7A3"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:72.012</w:t>
            </w: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4577A3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2B">
              <w:rPr>
                <w:rFonts w:ascii="Times New Roman" w:hAnsi="Times New Roman"/>
                <w:b/>
                <w:sz w:val="24"/>
                <w:szCs w:val="24"/>
              </w:rPr>
              <w:t>Бойко Х.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F2B">
              <w:rPr>
                <w:rFonts w:ascii="Times New Roman" w:hAnsi="Times New Roman"/>
                <w:sz w:val="24"/>
                <w:szCs w:val="24"/>
              </w:rPr>
              <w:t>Типи будинків та архітектурні конструкції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Х. С. Бойко. – Львів : Вид-во Львів. політехніка, 2015. – 204 с. – </w:t>
            </w:r>
            <w:r w:rsidRPr="004577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4577A3">
              <w:rPr>
                <w:rFonts w:ascii="Times New Roman" w:hAnsi="Times New Roman"/>
                <w:b/>
                <w:sz w:val="24"/>
                <w:szCs w:val="24"/>
              </w:rPr>
              <w:t xml:space="preserve"> 978-617-607-778-7.</w:t>
            </w: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250F2B" w:rsidRDefault="000B34B9" w:rsidP="00B3738D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0E2E50" w:rsidRDefault="000B34B9" w:rsidP="00B373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F2B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6550" cy="2265680"/>
                  <wp:effectExtent l="0" t="0" r="0" b="1270"/>
                  <wp:docPr id="18" name="Рисунок 2" descr="0001 - 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1 - 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</w:t>
            </w:r>
          </w:p>
          <w:p w:rsidR="000B34B9" w:rsidRPr="00866C32" w:rsidRDefault="000B34B9" w:rsidP="00B373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4614">
              <w:rPr>
                <w:rFonts w:ascii="Times New Roman" w:hAnsi="Times New Roman"/>
                <w:b/>
                <w:sz w:val="24"/>
                <w:szCs w:val="24"/>
              </w:rPr>
              <w:t>Лещенко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F2B">
              <w:rPr>
                <w:rFonts w:ascii="Times New Roman" w:hAnsi="Times New Roman"/>
                <w:sz w:val="24"/>
                <w:szCs w:val="24"/>
              </w:rPr>
              <w:t xml:space="preserve">Українська культура. Свята. Традиції.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50F2B">
              <w:rPr>
                <w:rFonts w:ascii="Times New Roman" w:hAnsi="Times New Roman"/>
                <w:sz w:val="24"/>
                <w:szCs w:val="24"/>
              </w:rPr>
              <w:t>Обряди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вид. / Наталка Лещенко, Руслан Павлюк. – Харків : Клуб сімейного дозвілля, 2015. – 192 с.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866C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978-966-14-9256-0.</w:t>
            </w:r>
          </w:p>
          <w:p w:rsidR="000B34B9" w:rsidRDefault="000B34B9" w:rsidP="00B373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4B9" w:rsidRPr="00250F2B" w:rsidRDefault="000B34B9" w:rsidP="00B3738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прим. – 1 дарунок</w:t>
            </w: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4B9" w:rsidRPr="00FB533B" w:rsidTr="00B3738D">
        <w:tc>
          <w:tcPr>
            <w:tcW w:w="2741" w:type="dxa"/>
            <w:shd w:val="clear" w:color="auto" w:fill="auto"/>
          </w:tcPr>
          <w:p w:rsidR="000B34B9" w:rsidRPr="00FB533B" w:rsidRDefault="000B34B9" w:rsidP="00B3738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8295" cy="2282190"/>
                  <wp:effectExtent l="0" t="0" r="1905" b="3810"/>
                  <wp:docPr id="19" name="Рисунок 1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0B34B9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Pr="00CA7277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277">
              <w:rPr>
                <w:rFonts w:ascii="Times New Roman" w:hAnsi="Times New Roman"/>
                <w:b/>
                <w:sz w:val="24"/>
                <w:szCs w:val="24"/>
              </w:rPr>
              <w:t>331.45</w:t>
            </w:r>
          </w:p>
          <w:p w:rsidR="000B34B9" w:rsidRPr="00CA7277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B49">
              <w:rPr>
                <w:rFonts w:ascii="Times New Roman" w:hAnsi="Times New Roman"/>
                <w:b/>
                <w:sz w:val="24"/>
                <w:szCs w:val="24"/>
              </w:rPr>
              <w:t>Тропіна</w:t>
            </w:r>
            <w:proofErr w:type="spellEnd"/>
            <w:r w:rsidRPr="00DA5B49">
              <w:rPr>
                <w:rFonts w:ascii="Times New Roman" w:hAnsi="Times New Roman"/>
                <w:b/>
                <w:sz w:val="24"/>
                <w:szCs w:val="24"/>
              </w:rPr>
              <w:t xml:space="preserve"> А. 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B49">
              <w:rPr>
                <w:rFonts w:ascii="Times New Roman" w:hAnsi="Times New Roman"/>
                <w:sz w:val="24"/>
                <w:szCs w:val="24"/>
              </w:rPr>
              <w:t>Охорона праці :</w:t>
            </w:r>
            <w:r w:rsidRPr="00CA72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277">
              <w:rPr>
                <w:rFonts w:ascii="Times New Roman" w:hAnsi="Times New Roman"/>
                <w:sz w:val="24"/>
                <w:szCs w:val="24"/>
              </w:rPr>
              <w:t>навч.-метод</w:t>
            </w:r>
            <w:proofErr w:type="spellEnd"/>
            <w:r w:rsidRPr="00CA72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A7277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CA7277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</w:p>
          <w:p w:rsidR="000B34B9" w:rsidRPr="00CA7277" w:rsidRDefault="000B34B9" w:rsidP="00B37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277">
              <w:rPr>
                <w:rFonts w:ascii="Times New Roman" w:hAnsi="Times New Roman"/>
                <w:sz w:val="24"/>
                <w:szCs w:val="24"/>
              </w:rPr>
              <w:t xml:space="preserve">А. О. </w:t>
            </w:r>
            <w:proofErr w:type="spellStart"/>
            <w:r w:rsidRPr="00CA7277">
              <w:rPr>
                <w:rFonts w:ascii="Times New Roman" w:hAnsi="Times New Roman"/>
                <w:sz w:val="24"/>
                <w:szCs w:val="24"/>
              </w:rPr>
              <w:t>Тропіна</w:t>
            </w:r>
            <w:proofErr w:type="spellEnd"/>
            <w:r w:rsidRPr="00CA7277">
              <w:rPr>
                <w:rFonts w:ascii="Times New Roman" w:hAnsi="Times New Roman"/>
                <w:sz w:val="24"/>
                <w:szCs w:val="24"/>
              </w:rPr>
              <w:t xml:space="preserve"> [та ін.]. – Київ : Ун-т «Україна», 2019. – 135 с. – </w:t>
            </w:r>
            <w:r w:rsidRPr="00CA72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CA7277">
              <w:rPr>
                <w:rFonts w:ascii="Times New Roman" w:hAnsi="Times New Roman"/>
                <w:b/>
                <w:sz w:val="24"/>
                <w:szCs w:val="24"/>
              </w:rPr>
              <w:t xml:space="preserve"> 978-966-388-561-2.</w:t>
            </w:r>
          </w:p>
          <w:p w:rsidR="000B34B9" w:rsidRPr="00CA7277" w:rsidRDefault="000B34B9" w:rsidP="00B373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Default="000B34B9" w:rsidP="00B3738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4B9" w:rsidRPr="00D56AEC" w:rsidRDefault="000B34B9" w:rsidP="00B3738D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</w:tbl>
    <w:p w:rsidR="000B34B9" w:rsidRPr="00F71DC5" w:rsidRDefault="000B34B9" w:rsidP="000B34B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71DC5">
        <w:rPr>
          <w:rFonts w:ascii="Times New Roman" w:hAnsi="Times New Roman"/>
          <w:i/>
          <w:sz w:val="24"/>
          <w:szCs w:val="24"/>
        </w:rPr>
        <w:t>Укл</w:t>
      </w:r>
      <w:proofErr w:type="spellEnd"/>
      <w:r w:rsidRPr="00F71DC5">
        <w:rPr>
          <w:rFonts w:ascii="Times New Roman" w:hAnsi="Times New Roman"/>
          <w:i/>
          <w:sz w:val="24"/>
          <w:szCs w:val="24"/>
        </w:rPr>
        <w:t>.:</w:t>
      </w:r>
      <w:r>
        <w:rPr>
          <w:rFonts w:ascii="Times New Roman" w:hAnsi="Times New Roman"/>
          <w:i/>
          <w:sz w:val="24"/>
          <w:szCs w:val="24"/>
        </w:rPr>
        <w:t>Новосьолова Н. В.</w:t>
      </w: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0B34B9" w:rsidRPr="00F71DC5" w:rsidRDefault="000B34B9" w:rsidP="000B34B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бібліограф</w:t>
      </w:r>
    </w:p>
    <w:p w:rsidR="000B34B9" w:rsidRPr="0099457F" w:rsidRDefault="000B34B9" w:rsidP="000B34B9">
      <w:pPr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0B34B9" w:rsidRDefault="000B34B9" w:rsidP="000B34B9"/>
    <w:p w:rsidR="000B34B9" w:rsidRDefault="000B3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01E3" w:rsidRDefault="009C01E3" w:rsidP="009C01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Бібліотека Університету «Україна»</w:t>
      </w:r>
    </w:p>
    <w:p w:rsidR="009C01E3" w:rsidRDefault="009C01E3" w:rsidP="009C01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 w:rsidR="00A35B8A"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 </w:t>
      </w:r>
    </w:p>
    <w:p w:rsidR="00E02B83" w:rsidRDefault="00BD352B" w:rsidP="00E02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спеціальності </w:t>
      </w:r>
      <w:r w:rsidR="009C01E3">
        <w:rPr>
          <w:rFonts w:ascii="Times New Roman" w:hAnsi="Times New Roman"/>
          <w:b/>
          <w:sz w:val="24"/>
          <w:szCs w:val="24"/>
        </w:rPr>
        <w:t>«Дизайн</w:t>
      </w:r>
      <w:r w:rsidR="009C01E3" w:rsidRPr="00B4246A">
        <w:rPr>
          <w:rFonts w:ascii="Times New Roman" w:hAnsi="Times New Roman"/>
          <w:b/>
          <w:sz w:val="24"/>
          <w:szCs w:val="24"/>
        </w:rPr>
        <w:t>»</w:t>
      </w:r>
    </w:p>
    <w:p w:rsidR="00E02B83" w:rsidRPr="001E2CB6" w:rsidRDefault="00E02B83" w:rsidP="00BD35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277E">
        <w:rPr>
          <w:rFonts w:ascii="Times New Roman" w:hAnsi="Times New Roman"/>
          <w:b/>
          <w:sz w:val="24"/>
          <w:szCs w:val="24"/>
        </w:rPr>
        <w:t>2018</w:t>
      </w:r>
      <w:r w:rsidR="006202AA" w:rsidRPr="0044277E">
        <w:rPr>
          <w:rFonts w:ascii="Times New Roman" w:hAnsi="Times New Roman"/>
          <w:b/>
          <w:sz w:val="24"/>
          <w:szCs w:val="24"/>
          <w:lang w:val="ru-RU"/>
        </w:rPr>
        <w:t>/</w:t>
      </w:r>
      <w:r w:rsidR="006202AA" w:rsidRPr="0044277E">
        <w:rPr>
          <w:rFonts w:ascii="Times New Roman" w:hAnsi="Times New Roman"/>
          <w:b/>
          <w:sz w:val="24"/>
          <w:szCs w:val="24"/>
        </w:rPr>
        <w:t xml:space="preserve">2019 </w:t>
      </w:r>
      <w:proofErr w:type="spellStart"/>
      <w:r w:rsidR="006202AA" w:rsidRPr="0044277E">
        <w:rPr>
          <w:rFonts w:ascii="Times New Roman" w:hAnsi="Times New Roman"/>
          <w:b/>
          <w:sz w:val="24"/>
          <w:szCs w:val="24"/>
        </w:rPr>
        <w:t>н.</w:t>
      </w:r>
      <w:r w:rsidR="00A35B8A" w:rsidRPr="0044277E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A35B8A" w:rsidRPr="0044277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6888"/>
      </w:tblGrid>
      <w:tr w:rsidR="009C01E3" w:rsidRPr="00600587" w:rsidTr="00600587">
        <w:tc>
          <w:tcPr>
            <w:tcW w:w="2741" w:type="dxa"/>
            <w:shd w:val="clear" w:color="auto" w:fill="auto"/>
          </w:tcPr>
          <w:p w:rsidR="009C01E3" w:rsidRPr="00600587" w:rsidRDefault="00D249D2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96160"/>
                  <wp:effectExtent l="0" t="0" r="0" b="889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88" w:type="dxa"/>
            <w:shd w:val="clear" w:color="auto" w:fill="auto"/>
          </w:tcPr>
          <w:p w:rsidR="007E5C4E" w:rsidRPr="00600587" w:rsidRDefault="007E5C4E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C4E" w:rsidRPr="00600587" w:rsidRDefault="007E5C4E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Сьомка</w:t>
            </w:r>
            <w:proofErr w:type="spellEnd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  <w:r w:rsidR="006C33A2" w:rsidRPr="00600587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="00A35B8A" w:rsidRPr="00600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Дизайн інтер’єру, меблів та обладнання : підручник / С. В.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Сьомка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>, Є. А. Антонович. – Київ : Ліра-К</w:t>
            </w:r>
            <w:r w:rsidR="006D342B" w:rsidRPr="00600587"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>. – 400 с.</w:t>
            </w:r>
            <w:r w:rsidR="001F1F21" w:rsidRPr="00600587">
              <w:rPr>
                <w:rFonts w:ascii="Times New Roman" w:hAnsi="Times New Roman"/>
                <w:sz w:val="24"/>
                <w:szCs w:val="24"/>
              </w:rPr>
              <w:t>:</w:t>
            </w:r>
            <w:r w:rsidR="006C33A2" w:rsidRPr="00600587">
              <w:rPr>
                <w:rFonts w:ascii="Times New Roman" w:hAnsi="Times New Roman"/>
                <w:sz w:val="24"/>
                <w:szCs w:val="24"/>
              </w:rPr>
              <w:t xml:space="preserve"> іл.</w:t>
            </w:r>
          </w:p>
          <w:p w:rsidR="007E5C4E" w:rsidRPr="00600587" w:rsidRDefault="007E5C4E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C4E" w:rsidRPr="00600587" w:rsidRDefault="007E5C4E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sz w:val="24"/>
                <w:szCs w:val="24"/>
              </w:rPr>
              <w:t>У підручнику розглянуто теоретико-методологічні аспекти об</w:t>
            </w:r>
            <w:r w:rsidRPr="0060058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>ємно-просторового формування в дизайні архітектурного середовища, проаналізовано можливості застосування теоретичних основ дизайну на різних рівнях формоутворення штучного простору, висвітлено основні аспекти художнього моделювання меблів та обладнання й окреслено можливі перспективні напрям</w:t>
            </w:r>
            <w:r w:rsidR="0044277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>и розвитку дизайну.</w:t>
            </w:r>
          </w:p>
          <w:p w:rsidR="00B75994" w:rsidRPr="00600587" w:rsidRDefault="00B75994" w:rsidP="00600587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553C33" w:rsidRPr="00600587" w:rsidTr="00600587">
        <w:tc>
          <w:tcPr>
            <w:tcW w:w="2741" w:type="dxa"/>
            <w:shd w:val="clear" w:color="auto" w:fill="auto"/>
          </w:tcPr>
          <w:p w:rsidR="00553C33" w:rsidRPr="00600587" w:rsidRDefault="00553C33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553C33" w:rsidRPr="00600587" w:rsidRDefault="00553C33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2B" w:rsidRPr="00600587" w:rsidTr="00600587">
        <w:tc>
          <w:tcPr>
            <w:tcW w:w="2741" w:type="dxa"/>
            <w:shd w:val="clear" w:color="auto" w:fill="auto"/>
          </w:tcPr>
          <w:p w:rsidR="006D342B" w:rsidRPr="00600587" w:rsidRDefault="00D249D2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7076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6D342B" w:rsidRPr="00600587" w:rsidRDefault="006D342B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42B" w:rsidRPr="00600587" w:rsidRDefault="006D342B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42B" w:rsidRPr="00600587" w:rsidRDefault="006D342B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Пушкар Г. О.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 Інтер</w:t>
            </w:r>
            <w:r w:rsidRPr="0060058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єрний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 xml:space="preserve"> текстиль : товарознавчі аспекти формування асортименту та якості : монографія </w:t>
            </w:r>
            <w:r w:rsidRPr="00600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>Г. О. Пушкар. – Львів : Магнолія 2006</w:t>
            </w:r>
            <w:r w:rsidR="008F6754" w:rsidRPr="00600587">
              <w:rPr>
                <w:rFonts w:ascii="Times New Roman" w:hAnsi="Times New Roman"/>
                <w:sz w:val="24"/>
                <w:szCs w:val="24"/>
              </w:rPr>
              <w:t>, 2016. – 176 с.</w:t>
            </w:r>
          </w:p>
          <w:p w:rsidR="008F6754" w:rsidRPr="00600587" w:rsidRDefault="008F6754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4" w:rsidRPr="00600587" w:rsidRDefault="008F6754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754" w:rsidRPr="00600587" w:rsidRDefault="008F6754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sz w:val="24"/>
                <w:szCs w:val="24"/>
              </w:rPr>
              <w:t xml:space="preserve">У монографії розглянуто проблеми формування асортименту та якості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екологобезпечного</w:t>
            </w:r>
            <w:proofErr w:type="spellEnd"/>
            <w:r w:rsidR="001B3FB9" w:rsidRPr="006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інтер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єрного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 xml:space="preserve"> текстилю різного цільового призначення. Наведено класифікацію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інтер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єрного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 xml:space="preserve"> текстилю і товарознавчу характеристику його сучасного асортименту. </w:t>
            </w:r>
          </w:p>
          <w:p w:rsidR="00B75994" w:rsidRPr="00600587" w:rsidRDefault="00B75994" w:rsidP="00600587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6D342B" w:rsidRPr="00600587" w:rsidTr="00600587">
        <w:tc>
          <w:tcPr>
            <w:tcW w:w="2741" w:type="dxa"/>
            <w:shd w:val="clear" w:color="auto" w:fill="auto"/>
          </w:tcPr>
          <w:p w:rsidR="006D342B" w:rsidRPr="00600587" w:rsidRDefault="006D342B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6D342B" w:rsidRPr="00600587" w:rsidRDefault="006D342B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E3" w:rsidRPr="00600587" w:rsidTr="00600587">
        <w:tc>
          <w:tcPr>
            <w:tcW w:w="2741" w:type="dxa"/>
            <w:shd w:val="clear" w:color="auto" w:fill="auto"/>
          </w:tcPr>
          <w:p w:rsidR="009C01E3" w:rsidRPr="00600587" w:rsidRDefault="00D249D2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270760"/>
                  <wp:effectExtent l="0" t="0" r="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C01E3" w:rsidRPr="00600587" w:rsidRDefault="009C01E3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A2" w:rsidRPr="00600587" w:rsidRDefault="006C33A2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A2" w:rsidRPr="00600587" w:rsidRDefault="006C33A2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Прищенко</w:t>
            </w:r>
            <w:proofErr w:type="spellEnd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 xml:space="preserve"> С. В.</w:t>
            </w:r>
            <w:r w:rsidR="00276047" w:rsidRPr="00600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Кольорознавство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0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276047" w:rsidRPr="0060058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С. В.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Прищенко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>. – 3-</w:t>
            </w:r>
            <w:r w:rsidR="00FF11BA" w:rsidRPr="00600587">
              <w:rPr>
                <w:rFonts w:ascii="Times New Roman" w:hAnsi="Times New Roman"/>
                <w:sz w:val="24"/>
                <w:szCs w:val="24"/>
              </w:rPr>
              <w:t>тє вид</w:t>
            </w:r>
            <w:proofErr w:type="gramStart"/>
            <w:r w:rsidR="00FF11BA" w:rsidRPr="006005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FF11BA" w:rsidRPr="00600587">
              <w:rPr>
                <w:rFonts w:ascii="Times New Roman" w:hAnsi="Times New Roman"/>
                <w:sz w:val="24"/>
                <w:szCs w:val="24"/>
              </w:rPr>
              <w:t xml:space="preserve">випр. і </w:t>
            </w:r>
            <w:proofErr w:type="spellStart"/>
            <w:r w:rsidR="00FF11BA" w:rsidRPr="00600587">
              <w:rPr>
                <w:rFonts w:ascii="Times New Roman" w:hAnsi="Times New Roman"/>
                <w:sz w:val="24"/>
                <w:szCs w:val="24"/>
              </w:rPr>
              <w:t>допов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 xml:space="preserve">. – Київ : Кондор, 2018. </w:t>
            </w:r>
            <w:r w:rsidR="00276047" w:rsidRPr="00600587">
              <w:rPr>
                <w:rFonts w:ascii="Times New Roman" w:hAnsi="Times New Roman"/>
                <w:sz w:val="24"/>
                <w:szCs w:val="24"/>
              </w:rPr>
              <w:t>– 436 с. :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 32 іл.</w:t>
            </w:r>
          </w:p>
          <w:p w:rsidR="006C33A2" w:rsidRPr="00600587" w:rsidRDefault="006C33A2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A2" w:rsidRPr="00600587" w:rsidRDefault="006C33A2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3A2" w:rsidRPr="00600587" w:rsidRDefault="006C33A2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sz w:val="24"/>
                <w:szCs w:val="24"/>
              </w:rPr>
              <w:t xml:space="preserve">У навчальному посібнику подано закони колористики та принципи роботи з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ютерними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 xml:space="preserve"> колірними моделями на основі активного розвитку творчого мислення.</w:t>
            </w:r>
          </w:p>
          <w:p w:rsidR="00B75994" w:rsidRPr="00600587" w:rsidRDefault="00B75994" w:rsidP="006005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14 прим.</w:t>
            </w:r>
          </w:p>
        </w:tc>
      </w:tr>
      <w:tr w:rsidR="009C01E3" w:rsidRPr="00600587" w:rsidTr="00600587">
        <w:tc>
          <w:tcPr>
            <w:tcW w:w="2741" w:type="dxa"/>
            <w:shd w:val="clear" w:color="auto" w:fill="auto"/>
          </w:tcPr>
          <w:p w:rsidR="009C01E3" w:rsidRPr="00600587" w:rsidRDefault="009C01E3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C01E3" w:rsidRPr="00600587" w:rsidRDefault="009C01E3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1E3" w:rsidRPr="00600587" w:rsidTr="00600587">
        <w:tc>
          <w:tcPr>
            <w:tcW w:w="2741" w:type="dxa"/>
            <w:shd w:val="clear" w:color="auto" w:fill="auto"/>
          </w:tcPr>
          <w:p w:rsidR="009C01E3" w:rsidRPr="00600587" w:rsidRDefault="00D249D2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5280" cy="2240280"/>
                  <wp:effectExtent l="0" t="0" r="0" b="762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BF4B91" w:rsidRPr="00600587" w:rsidRDefault="00BF4B91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C6F" w:rsidRPr="00600587" w:rsidRDefault="00BF4B91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Прищенко</w:t>
            </w:r>
            <w:proofErr w:type="spellEnd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 xml:space="preserve"> С. В.</w:t>
            </w:r>
            <w:r w:rsidR="009F52C6" w:rsidRPr="006005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4C6F" w:rsidRPr="00600587">
              <w:rPr>
                <w:rFonts w:ascii="Times New Roman" w:hAnsi="Times New Roman"/>
                <w:sz w:val="24"/>
                <w:szCs w:val="24"/>
              </w:rPr>
              <w:t>Основи рекламного дизайну : підручн</w:t>
            </w:r>
            <w:r w:rsidR="00FF11BA" w:rsidRPr="00600587">
              <w:rPr>
                <w:rFonts w:ascii="Times New Roman" w:hAnsi="Times New Roman"/>
                <w:sz w:val="24"/>
                <w:szCs w:val="24"/>
              </w:rPr>
              <w:t xml:space="preserve">ик. </w:t>
            </w:r>
            <w:r w:rsidR="00E74C6F" w:rsidRPr="00600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E74C6F" w:rsidRPr="00600587">
              <w:rPr>
                <w:rFonts w:ascii="Times New Roman" w:hAnsi="Times New Roman"/>
                <w:sz w:val="24"/>
                <w:szCs w:val="24"/>
              </w:rPr>
              <w:t xml:space="preserve">С. В. </w:t>
            </w:r>
            <w:proofErr w:type="spellStart"/>
            <w:r w:rsidR="00E74C6F" w:rsidRPr="00600587">
              <w:rPr>
                <w:rFonts w:ascii="Times New Roman" w:hAnsi="Times New Roman"/>
                <w:sz w:val="24"/>
                <w:szCs w:val="24"/>
              </w:rPr>
              <w:t>Прищенко</w:t>
            </w:r>
            <w:proofErr w:type="spellEnd"/>
            <w:r w:rsidR="00E74C6F" w:rsidRPr="006005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11BA" w:rsidRPr="00600587">
              <w:rPr>
                <w:rFonts w:ascii="Times New Roman" w:hAnsi="Times New Roman"/>
                <w:sz w:val="24"/>
                <w:szCs w:val="24"/>
              </w:rPr>
              <w:t>– 2-ге вид</w:t>
            </w:r>
            <w:proofErr w:type="gramStart"/>
            <w:r w:rsidR="00FF11BA" w:rsidRPr="0060058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FF11BA" w:rsidRPr="00600587">
              <w:rPr>
                <w:rFonts w:ascii="Times New Roman" w:hAnsi="Times New Roman"/>
                <w:sz w:val="24"/>
                <w:szCs w:val="24"/>
              </w:rPr>
              <w:t xml:space="preserve">випр. і </w:t>
            </w:r>
            <w:proofErr w:type="spellStart"/>
            <w:r w:rsidR="00FF11BA" w:rsidRPr="00600587">
              <w:rPr>
                <w:rFonts w:ascii="Times New Roman" w:hAnsi="Times New Roman"/>
                <w:sz w:val="24"/>
                <w:szCs w:val="24"/>
              </w:rPr>
              <w:t>допов</w:t>
            </w:r>
            <w:proofErr w:type="spellEnd"/>
            <w:r w:rsidR="00FF11BA" w:rsidRPr="006005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74C6F" w:rsidRPr="00600587">
              <w:rPr>
                <w:rFonts w:ascii="Times New Roman" w:hAnsi="Times New Roman"/>
                <w:sz w:val="24"/>
                <w:szCs w:val="24"/>
              </w:rPr>
              <w:t>– Київ : Кондор, 2019. – 400 с.</w:t>
            </w:r>
          </w:p>
          <w:p w:rsidR="00E74C6F" w:rsidRPr="00600587" w:rsidRDefault="00E74C6F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sz w:val="24"/>
                <w:szCs w:val="24"/>
              </w:rPr>
              <w:t xml:space="preserve">У підручнику розглядаються актуальні проблеми сучасного рекламного дизайну як специфічного виду творчої діяльності – процес проектування представлено як </w:t>
            </w:r>
            <w:r w:rsidR="009F52C6" w:rsidRPr="00600587">
              <w:rPr>
                <w:rFonts w:ascii="Times New Roman" w:hAnsi="Times New Roman"/>
                <w:sz w:val="24"/>
                <w:szCs w:val="24"/>
              </w:rPr>
              <w:t xml:space="preserve">синтез соціокультурних, </w:t>
            </w:r>
            <w:proofErr w:type="spellStart"/>
            <w:r w:rsidR="009F52C6" w:rsidRPr="00600587">
              <w:rPr>
                <w:rFonts w:ascii="Times New Roman" w:hAnsi="Times New Roman"/>
                <w:sz w:val="24"/>
                <w:szCs w:val="24"/>
              </w:rPr>
              <w:t>кольоро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>графічних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 xml:space="preserve"> і маркетингових аспектів.</w:t>
            </w:r>
            <w:r w:rsidR="003F05C8" w:rsidRPr="00600587">
              <w:rPr>
                <w:rFonts w:ascii="Times New Roman" w:hAnsi="Times New Roman"/>
                <w:sz w:val="24"/>
                <w:szCs w:val="24"/>
              </w:rPr>
              <w:t xml:space="preserve"> Проаналізовано вагомий вплив мистецьких стилів на рекламну графіку. Уперше запропоновано естетичні параметри та критерії оцінки рекламної продукції</w:t>
            </w:r>
            <w:r w:rsidR="00B75994" w:rsidRPr="006005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994" w:rsidRPr="00600587" w:rsidRDefault="00B75994" w:rsidP="00600587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12 прим.</w:t>
            </w:r>
          </w:p>
        </w:tc>
      </w:tr>
      <w:tr w:rsidR="00553C33" w:rsidRPr="00600587" w:rsidTr="00600587">
        <w:tc>
          <w:tcPr>
            <w:tcW w:w="2741" w:type="dxa"/>
            <w:shd w:val="clear" w:color="auto" w:fill="auto"/>
          </w:tcPr>
          <w:p w:rsidR="00553C33" w:rsidRPr="00600587" w:rsidRDefault="00553C33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553C33" w:rsidRPr="00600587" w:rsidRDefault="00553C33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33" w:rsidRPr="00600587" w:rsidTr="00600587">
        <w:tc>
          <w:tcPr>
            <w:tcW w:w="2741" w:type="dxa"/>
            <w:shd w:val="clear" w:color="auto" w:fill="auto"/>
          </w:tcPr>
          <w:p w:rsidR="00553C33" w:rsidRPr="00600587" w:rsidRDefault="00D249D2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09804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553C33" w:rsidRPr="00600587" w:rsidRDefault="00553C33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C33" w:rsidRPr="00600587" w:rsidRDefault="00553C33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C33" w:rsidRPr="00600587" w:rsidRDefault="00553C33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Івченко А. С.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 Найвидатніші храми України </w:t>
            </w:r>
            <w:r w:rsidR="006D7E88" w:rsidRPr="00600587">
              <w:rPr>
                <w:rFonts w:ascii="Times New Roman" w:hAnsi="Times New Roman"/>
                <w:sz w:val="24"/>
                <w:szCs w:val="24"/>
              </w:rPr>
              <w:t xml:space="preserve">: альбом. 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F52C6" w:rsidRPr="00600587">
              <w:rPr>
                <w:rFonts w:ascii="Times New Roman" w:hAnsi="Times New Roman"/>
                <w:sz w:val="24"/>
                <w:szCs w:val="24"/>
              </w:rPr>
              <w:br/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А. С. Івченко. – Харків </w:t>
            </w:r>
            <w:r w:rsidR="006D7E88" w:rsidRPr="006005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D352B" w:rsidRPr="00600587">
              <w:rPr>
                <w:rFonts w:ascii="Times New Roman" w:hAnsi="Times New Roman"/>
                <w:sz w:val="24"/>
                <w:szCs w:val="24"/>
              </w:rPr>
              <w:t xml:space="preserve">Кн. клуб «Клуб </w:t>
            </w:r>
            <w:proofErr w:type="spellStart"/>
            <w:r w:rsidR="00BD352B" w:rsidRPr="00600587">
              <w:rPr>
                <w:rFonts w:ascii="Times New Roman" w:hAnsi="Times New Roman"/>
                <w:sz w:val="24"/>
                <w:szCs w:val="24"/>
              </w:rPr>
              <w:t>сімейн</w:t>
            </w:r>
            <w:proofErr w:type="spellEnd"/>
            <w:r w:rsidR="00BD352B" w:rsidRPr="00600587">
              <w:rPr>
                <w:rFonts w:ascii="Times New Roman" w:hAnsi="Times New Roman"/>
                <w:sz w:val="24"/>
                <w:szCs w:val="24"/>
              </w:rPr>
              <w:t>. д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>озвілля</w:t>
            </w:r>
            <w:r w:rsidR="00BD352B" w:rsidRPr="00600587">
              <w:rPr>
                <w:rFonts w:ascii="Times New Roman" w:hAnsi="Times New Roman"/>
                <w:sz w:val="24"/>
                <w:szCs w:val="24"/>
              </w:rPr>
              <w:t>»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>, 2010. – 224 с. : іл.</w:t>
            </w:r>
          </w:p>
          <w:p w:rsidR="004C348A" w:rsidRPr="00600587" w:rsidRDefault="004C348A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DEF" w:rsidRPr="00600587" w:rsidRDefault="004C348A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sz w:val="24"/>
                <w:szCs w:val="24"/>
              </w:rPr>
              <w:t>В</w:t>
            </w:r>
            <w:r w:rsidR="00D76DEF" w:rsidRPr="00600587">
              <w:rPr>
                <w:rFonts w:ascii="Times New Roman" w:hAnsi="Times New Roman"/>
                <w:sz w:val="24"/>
                <w:szCs w:val="24"/>
              </w:rPr>
              <w:t>иданн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>я</w:t>
            </w:r>
            <w:r w:rsidR="00D76DEF" w:rsidRPr="00600587">
              <w:rPr>
                <w:rFonts w:ascii="Times New Roman" w:hAnsi="Times New Roman"/>
                <w:sz w:val="24"/>
                <w:szCs w:val="24"/>
              </w:rPr>
              <w:t xml:space="preserve"> містить детальний опис відомих церков і соборів України.</w:t>
            </w:r>
            <w:r w:rsidR="00E02B83" w:rsidRPr="00600587">
              <w:rPr>
                <w:rFonts w:ascii="Times New Roman" w:hAnsi="Times New Roman"/>
                <w:sz w:val="24"/>
                <w:szCs w:val="24"/>
              </w:rPr>
              <w:t xml:space="preserve"> Серед десятків тисяч розпорошених теренами</w:t>
            </w:r>
            <w:r w:rsidR="009F52C6" w:rsidRPr="00600587">
              <w:rPr>
                <w:rFonts w:ascii="Times New Roman" w:hAnsi="Times New Roman"/>
                <w:sz w:val="24"/>
                <w:szCs w:val="24"/>
              </w:rPr>
              <w:t xml:space="preserve"> сучасної України соборів, церк</w:t>
            </w:r>
            <w:r w:rsidR="00E02B83" w:rsidRPr="00600587">
              <w:rPr>
                <w:rFonts w:ascii="Times New Roman" w:hAnsi="Times New Roman"/>
                <w:sz w:val="24"/>
                <w:szCs w:val="24"/>
              </w:rPr>
              <w:t>ов, костелів, кірх,</w:t>
            </w:r>
            <w:r w:rsidR="009F52C6" w:rsidRPr="006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B83" w:rsidRPr="00600587">
              <w:rPr>
                <w:rFonts w:ascii="Times New Roman" w:hAnsi="Times New Roman"/>
                <w:sz w:val="24"/>
                <w:szCs w:val="24"/>
              </w:rPr>
              <w:t>синагог,</w:t>
            </w:r>
            <w:r w:rsidR="009F52C6" w:rsidRPr="006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B83" w:rsidRPr="00600587">
              <w:rPr>
                <w:rFonts w:ascii="Times New Roman" w:hAnsi="Times New Roman"/>
                <w:sz w:val="24"/>
                <w:szCs w:val="24"/>
              </w:rPr>
              <w:t>мечетей після ретельного дослідження авторами обрано лише сотню, описи і зображення яких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 склали це видання.</w:t>
            </w:r>
          </w:p>
          <w:p w:rsidR="00B75994" w:rsidRPr="00600587" w:rsidRDefault="00B75994" w:rsidP="00600587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1 прим</w:t>
            </w:r>
            <w:r w:rsidR="00514E5E" w:rsidRPr="006005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5994" w:rsidRPr="00600587" w:rsidRDefault="00B75994" w:rsidP="00600587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33" w:rsidRPr="00600587" w:rsidTr="00600587">
        <w:tc>
          <w:tcPr>
            <w:tcW w:w="2741" w:type="dxa"/>
            <w:shd w:val="clear" w:color="auto" w:fill="auto"/>
          </w:tcPr>
          <w:p w:rsidR="00553C33" w:rsidRPr="00600587" w:rsidRDefault="00553C33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553C33" w:rsidRPr="00600587" w:rsidRDefault="00553C33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C33" w:rsidRPr="00600587" w:rsidTr="00600587">
        <w:tc>
          <w:tcPr>
            <w:tcW w:w="2741" w:type="dxa"/>
            <w:shd w:val="clear" w:color="auto" w:fill="auto"/>
          </w:tcPr>
          <w:p w:rsidR="00553C33" w:rsidRPr="00600587" w:rsidRDefault="00D249D2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2103120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553C33" w:rsidRPr="00600587" w:rsidRDefault="00553C33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DEF" w:rsidRPr="00600587" w:rsidRDefault="00D76DEF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DEF" w:rsidRPr="00600587" w:rsidRDefault="00D76DEF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Прибєга</w:t>
            </w:r>
            <w:proofErr w:type="spellEnd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 xml:space="preserve"> Л. В.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 Шедеври архітектури України</w:t>
            </w:r>
            <w:r w:rsidR="001F1F21" w:rsidRPr="00600587">
              <w:rPr>
                <w:rFonts w:ascii="Times New Roman" w:hAnsi="Times New Roman"/>
                <w:sz w:val="24"/>
                <w:szCs w:val="24"/>
              </w:rPr>
              <w:t xml:space="preserve"> : альбом </w:t>
            </w:r>
            <w:r w:rsidR="006D7E88" w:rsidRPr="0060058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F52C6" w:rsidRPr="00600587">
              <w:rPr>
                <w:rFonts w:ascii="Times New Roman" w:hAnsi="Times New Roman"/>
                <w:sz w:val="24"/>
                <w:szCs w:val="24"/>
              </w:rPr>
              <w:br/>
            </w:r>
            <w:r w:rsidR="006D7E88" w:rsidRPr="00600587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="006D7E88" w:rsidRPr="00600587">
              <w:rPr>
                <w:rFonts w:ascii="Times New Roman" w:hAnsi="Times New Roman"/>
                <w:sz w:val="24"/>
                <w:szCs w:val="24"/>
              </w:rPr>
              <w:t>Прибєга</w:t>
            </w:r>
            <w:proofErr w:type="spellEnd"/>
            <w:r w:rsidR="006D7E88" w:rsidRPr="00600587">
              <w:rPr>
                <w:rFonts w:ascii="Times New Roman" w:hAnsi="Times New Roman"/>
                <w:sz w:val="24"/>
                <w:szCs w:val="24"/>
              </w:rPr>
              <w:t>. – Київ : Мистецтво, 2017. – 224 с. : іл.</w:t>
            </w:r>
          </w:p>
          <w:p w:rsidR="006D7E88" w:rsidRPr="00600587" w:rsidRDefault="006D7E88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E88" w:rsidRPr="00600587" w:rsidRDefault="006D7E88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E88" w:rsidRPr="00600587" w:rsidRDefault="006D7E88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sz w:val="24"/>
                <w:szCs w:val="24"/>
              </w:rPr>
              <w:t>У виданні репрезентовано понад 130 визначних творів архітектури, пам’яткових ансамблів і комплексів, зведених на землях України в різні часи її багатовікової історії.</w:t>
            </w:r>
          </w:p>
          <w:p w:rsidR="00B75994" w:rsidRPr="00600587" w:rsidRDefault="00B75994" w:rsidP="00600587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1 прим</w:t>
            </w:r>
            <w:r w:rsidR="00514E5E" w:rsidRPr="006005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F05C8" w:rsidRPr="00600587" w:rsidTr="00600587">
        <w:tc>
          <w:tcPr>
            <w:tcW w:w="2741" w:type="dxa"/>
            <w:shd w:val="clear" w:color="auto" w:fill="auto"/>
          </w:tcPr>
          <w:p w:rsidR="003F05C8" w:rsidRPr="00600587" w:rsidRDefault="003F05C8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3F05C8" w:rsidRPr="00600587" w:rsidRDefault="003F05C8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C8" w:rsidRPr="00600587" w:rsidTr="00600587">
        <w:tc>
          <w:tcPr>
            <w:tcW w:w="2741" w:type="dxa"/>
            <w:shd w:val="clear" w:color="auto" w:fill="auto"/>
          </w:tcPr>
          <w:p w:rsidR="003F05C8" w:rsidRPr="00600587" w:rsidRDefault="00D249D2" w:rsidP="0060058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5280" cy="1635760"/>
                  <wp:effectExtent l="381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528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730D67" w:rsidRPr="00600587" w:rsidRDefault="00730D67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D67" w:rsidRPr="00600587" w:rsidRDefault="00730D67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D67" w:rsidRPr="00600587" w:rsidRDefault="00730D67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Ломачинська</w:t>
            </w:r>
            <w:proofErr w:type="spellEnd"/>
            <w:r w:rsidRPr="00600587">
              <w:rPr>
                <w:rFonts w:ascii="Times New Roman" w:hAnsi="Times New Roman"/>
                <w:b/>
                <w:sz w:val="24"/>
                <w:szCs w:val="24"/>
              </w:rPr>
              <w:t xml:space="preserve"> І. М.</w:t>
            </w:r>
            <w:r w:rsidR="001F1F21" w:rsidRPr="00600587">
              <w:rPr>
                <w:rFonts w:ascii="Times New Roman" w:hAnsi="Times New Roman"/>
                <w:sz w:val="24"/>
                <w:szCs w:val="24"/>
              </w:rPr>
              <w:t xml:space="preserve"> Монастирі України : альбом</w:t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5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9F52C6" w:rsidRPr="0060058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600587">
              <w:rPr>
                <w:rFonts w:ascii="Times New Roman" w:hAnsi="Times New Roman"/>
                <w:sz w:val="24"/>
                <w:szCs w:val="24"/>
              </w:rPr>
              <w:t xml:space="preserve">І. М. </w:t>
            </w:r>
            <w:proofErr w:type="spellStart"/>
            <w:r w:rsidRPr="00600587">
              <w:rPr>
                <w:rFonts w:ascii="Times New Roman" w:hAnsi="Times New Roman"/>
                <w:sz w:val="24"/>
                <w:szCs w:val="24"/>
              </w:rPr>
              <w:t>Ломачинська</w:t>
            </w:r>
            <w:proofErr w:type="spellEnd"/>
            <w:r w:rsidRPr="00600587">
              <w:rPr>
                <w:rFonts w:ascii="Times New Roman" w:hAnsi="Times New Roman"/>
                <w:sz w:val="24"/>
                <w:szCs w:val="24"/>
              </w:rPr>
              <w:t>. – Київ : Балтія-Друк, 2015. – 208 с. : іл.</w:t>
            </w:r>
          </w:p>
          <w:p w:rsidR="00730D67" w:rsidRPr="00600587" w:rsidRDefault="00730D67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0D67" w:rsidRPr="00600587" w:rsidRDefault="00730D67" w:rsidP="00600587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sz w:val="24"/>
                <w:szCs w:val="24"/>
              </w:rPr>
              <w:t xml:space="preserve">У виданні </w:t>
            </w:r>
            <w:r w:rsidR="00DF2835" w:rsidRPr="00600587">
              <w:rPr>
                <w:rFonts w:ascii="Times New Roman" w:hAnsi="Times New Roman"/>
                <w:sz w:val="24"/>
                <w:szCs w:val="24"/>
              </w:rPr>
              <w:t>розглядається значення монастирів у поширенні освіти, розвитку книговидання, формуванні храмової архітектури та зображенні сакральної культури українського народу.</w:t>
            </w:r>
          </w:p>
          <w:p w:rsidR="00B75994" w:rsidRPr="00600587" w:rsidRDefault="00B75994" w:rsidP="00600587">
            <w:pPr>
              <w:spacing w:after="0" w:line="240" w:lineRule="auto"/>
              <w:ind w:firstLine="5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b/>
                <w:sz w:val="24"/>
                <w:szCs w:val="24"/>
              </w:rPr>
              <w:t>1 прим</w:t>
            </w:r>
            <w:r w:rsidR="00514E5E" w:rsidRPr="006005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0D67" w:rsidRPr="00600587" w:rsidRDefault="00730D67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2C6" w:rsidRDefault="00740F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4956"/>
      </w:tblGrid>
      <w:tr w:rsidR="00740F4B" w:rsidRPr="00600587" w:rsidTr="00600587">
        <w:tc>
          <w:tcPr>
            <w:tcW w:w="9629" w:type="dxa"/>
            <w:gridSpan w:val="2"/>
            <w:shd w:val="clear" w:color="auto" w:fill="auto"/>
          </w:tcPr>
          <w:p w:rsidR="00740F4B" w:rsidRPr="00600587" w:rsidRDefault="00740F4B" w:rsidP="00600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87">
              <w:rPr>
                <w:rFonts w:ascii="Times New Roman" w:hAnsi="Times New Roman"/>
                <w:sz w:val="24"/>
                <w:szCs w:val="24"/>
              </w:rPr>
              <w:lastRenderedPageBreak/>
              <w:t>Новинки періодичних видань:</w:t>
            </w:r>
          </w:p>
        </w:tc>
      </w:tr>
      <w:tr w:rsidR="00740F4B" w:rsidRPr="00600587" w:rsidTr="00600587">
        <w:tc>
          <w:tcPr>
            <w:tcW w:w="4673" w:type="dxa"/>
            <w:shd w:val="clear" w:color="auto" w:fill="auto"/>
          </w:tcPr>
          <w:p w:rsidR="009F52C6" w:rsidRPr="00600587" w:rsidRDefault="009F52C6" w:rsidP="006005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9F52C6" w:rsidRPr="00600587" w:rsidRDefault="009F52C6" w:rsidP="006005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740F4B" w:rsidRPr="00600587" w:rsidRDefault="00D249D2" w:rsidP="006005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43200" cy="3540760"/>
                  <wp:effectExtent l="0" t="0" r="0" b="254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54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shd w:val="clear" w:color="auto" w:fill="auto"/>
          </w:tcPr>
          <w:p w:rsidR="009F52C6" w:rsidRPr="00600587" w:rsidRDefault="009F52C6" w:rsidP="006005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9F52C6" w:rsidRPr="00600587" w:rsidRDefault="009F52C6" w:rsidP="0060058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</w:p>
          <w:p w:rsidR="00740F4B" w:rsidRPr="00600587" w:rsidRDefault="00D249D2" w:rsidP="00600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58720" cy="3556000"/>
                  <wp:effectExtent l="0" t="0" r="0" b="635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3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DBB" w:rsidRPr="00740F4B" w:rsidRDefault="00542DBB" w:rsidP="009C01E3">
      <w:pPr>
        <w:spacing w:after="0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9C01E3" w:rsidRDefault="00163D2F" w:rsidP="009C01E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Укл</w:t>
      </w:r>
      <w:proofErr w:type="spellEnd"/>
      <w:r>
        <w:rPr>
          <w:rFonts w:ascii="Times New Roman" w:hAnsi="Times New Roman"/>
          <w:i/>
          <w:sz w:val="24"/>
          <w:szCs w:val="24"/>
        </w:rPr>
        <w:t>.: А.</w:t>
      </w:r>
      <w:r w:rsidR="009F52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О.</w:t>
      </w:r>
      <w:r w:rsidR="009C01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C01E3">
        <w:rPr>
          <w:rFonts w:ascii="Times New Roman" w:hAnsi="Times New Roman"/>
          <w:i/>
          <w:sz w:val="24"/>
          <w:szCs w:val="24"/>
        </w:rPr>
        <w:t>Каушан</w:t>
      </w:r>
      <w:proofErr w:type="spellEnd"/>
      <w:r w:rsidR="009C01E3">
        <w:rPr>
          <w:rFonts w:ascii="Times New Roman" w:hAnsi="Times New Roman"/>
          <w:i/>
          <w:sz w:val="24"/>
          <w:szCs w:val="24"/>
        </w:rPr>
        <w:t>,</w:t>
      </w:r>
    </w:p>
    <w:p w:rsidR="009C01E3" w:rsidRDefault="009C01E3" w:rsidP="00163D2F">
      <w:pPr>
        <w:spacing w:after="0"/>
        <w:jc w:val="right"/>
      </w:pPr>
      <w:r>
        <w:rPr>
          <w:rFonts w:ascii="Times New Roman" w:hAnsi="Times New Roman"/>
          <w:i/>
          <w:sz w:val="24"/>
          <w:szCs w:val="24"/>
        </w:rPr>
        <w:t xml:space="preserve">гол. </w:t>
      </w:r>
      <w:r w:rsidR="00855CBC">
        <w:rPr>
          <w:rFonts w:ascii="Times New Roman" w:hAnsi="Times New Roman"/>
          <w:i/>
          <w:sz w:val="24"/>
          <w:szCs w:val="24"/>
        </w:rPr>
        <w:t>ф</w:t>
      </w:r>
      <w:r>
        <w:rPr>
          <w:rFonts w:ascii="Times New Roman" w:hAnsi="Times New Roman"/>
          <w:i/>
          <w:sz w:val="24"/>
          <w:szCs w:val="24"/>
        </w:rPr>
        <w:t>ах. бібліотеки університету</w:t>
      </w:r>
      <w:r w:rsidR="003A2148">
        <w:rPr>
          <w:rFonts w:ascii="Times New Roman" w:hAnsi="Times New Roman"/>
          <w:i/>
          <w:sz w:val="24"/>
          <w:szCs w:val="24"/>
        </w:rPr>
        <w:t>.</w:t>
      </w:r>
    </w:p>
    <w:p w:rsidR="00600587" w:rsidRPr="00BD352B" w:rsidRDefault="00163D2F" w:rsidP="00BD352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63D2F">
        <w:rPr>
          <w:rFonts w:ascii="Times New Roman" w:hAnsi="Times New Roman"/>
          <w:i/>
          <w:sz w:val="24"/>
          <w:szCs w:val="24"/>
        </w:rPr>
        <w:t>Ред.: Н.</w:t>
      </w:r>
      <w:r w:rsidR="009F52C6">
        <w:rPr>
          <w:rFonts w:ascii="Times New Roman" w:hAnsi="Times New Roman"/>
          <w:i/>
          <w:sz w:val="24"/>
          <w:szCs w:val="24"/>
        </w:rPr>
        <w:t xml:space="preserve"> </w:t>
      </w:r>
      <w:r w:rsidRPr="00163D2F">
        <w:rPr>
          <w:rFonts w:ascii="Times New Roman" w:hAnsi="Times New Roman"/>
          <w:i/>
          <w:sz w:val="24"/>
          <w:szCs w:val="24"/>
        </w:rPr>
        <w:t>П. Колесникова</w:t>
      </w:r>
    </w:p>
    <w:sectPr w:rsidR="00600587" w:rsidRPr="00BD352B" w:rsidSect="00734C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975F51"/>
    <w:rsid w:val="000B34B9"/>
    <w:rsid w:val="0015316D"/>
    <w:rsid w:val="00163D2F"/>
    <w:rsid w:val="001B20FE"/>
    <w:rsid w:val="001B3FB9"/>
    <w:rsid w:val="001F1F21"/>
    <w:rsid w:val="00276047"/>
    <w:rsid w:val="003A2148"/>
    <w:rsid w:val="003F05C8"/>
    <w:rsid w:val="0044277E"/>
    <w:rsid w:val="004C348A"/>
    <w:rsid w:val="004D6000"/>
    <w:rsid w:val="00514E5E"/>
    <w:rsid w:val="00542DBB"/>
    <w:rsid w:val="00553C33"/>
    <w:rsid w:val="00576BB1"/>
    <w:rsid w:val="00600587"/>
    <w:rsid w:val="006202AA"/>
    <w:rsid w:val="006C33A2"/>
    <w:rsid w:val="006D342B"/>
    <w:rsid w:val="006D7E88"/>
    <w:rsid w:val="00730D67"/>
    <w:rsid w:val="00734CA1"/>
    <w:rsid w:val="00740F4B"/>
    <w:rsid w:val="007B498F"/>
    <w:rsid w:val="007E5C4E"/>
    <w:rsid w:val="00855CBC"/>
    <w:rsid w:val="008B3028"/>
    <w:rsid w:val="008C41C4"/>
    <w:rsid w:val="008F6754"/>
    <w:rsid w:val="00920E0D"/>
    <w:rsid w:val="00975F51"/>
    <w:rsid w:val="009C01E3"/>
    <w:rsid w:val="009F52C6"/>
    <w:rsid w:val="00A35B8A"/>
    <w:rsid w:val="00B75994"/>
    <w:rsid w:val="00BD352B"/>
    <w:rsid w:val="00BF4B91"/>
    <w:rsid w:val="00C66581"/>
    <w:rsid w:val="00CE5AC6"/>
    <w:rsid w:val="00D249D2"/>
    <w:rsid w:val="00D76DEF"/>
    <w:rsid w:val="00DF2835"/>
    <w:rsid w:val="00E02B83"/>
    <w:rsid w:val="00E74C6F"/>
    <w:rsid w:val="00FB0513"/>
    <w:rsid w:val="00FF11BA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2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Андрій Олександрович</dc:creator>
  <cp:keywords/>
  <dc:description/>
  <cp:lastModifiedBy>Fast Sad</cp:lastModifiedBy>
  <cp:revision>3</cp:revision>
  <dcterms:created xsi:type="dcterms:W3CDTF">2019-05-03T06:23:00Z</dcterms:created>
  <dcterms:modified xsi:type="dcterms:W3CDTF">2020-03-27T11:28:00Z</dcterms:modified>
</cp:coreProperties>
</file>