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EE" w:rsidRPr="004959EE" w:rsidRDefault="004959EE" w:rsidP="004959E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959E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uk-UA"/>
        </w:rPr>
        <w:t>План проведення наукових конференцій навчально-виховними підр</w:t>
      </w:r>
      <w:bookmarkStart w:id="0" w:name="_GoBack"/>
      <w:bookmarkEnd w:id="0"/>
      <w:r w:rsidRPr="004959E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uk-UA"/>
        </w:rPr>
        <w:t>озділами Університету «Україна» на 2020 рік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2080"/>
        <w:gridCol w:w="2844"/>
        <w:gridCol w:w="1711"/>
        <w:gridCol w:w="548"/>
        <w:gridCol w:w="2058"/>
      </w:tblGrid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Вищий навчальний заклад (установа), відповідальний за проведення, адреса, телефон, 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Місто та термін проведення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К-сть уч-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Міністерства, відомства або установи, що є співорганізаторами заходу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80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 Міжнародні конференції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Інклюзивне освітнє середовище: проблеми, перспективи, кращі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Відкритий міжнародний університет розвитку людини «Україна», м. Київ, вул. Львівська, 23 Нікуліна Г.Ф., 0673282821; Гребенюк А., 0508831831 science.org.uu@gmail.com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18-19 листопада 2020 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Відкритий міжнародний університет розвитку людини «Україна»; Комітет Верховної Ради України у справах   ветеранів, учасників бойових дій, учасників антитерористичної операції та людей з інвалідністю; Міністерство освіти і науки України; Міністерство соціальної політики України; Київська міська державна адміністрація; Інститут спеціальної педагогіки НАПН України; Фонд соціального захисту інвалідів; Всеукраїнське громадське об’єднання «Національна Асамблея людей з інвалідністю України»; Фонд імені Фрідріха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Еберта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Україні; Українська асоціація маркетингу; Всеукраїнська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молодіжна громадська організація студентів-інвалідів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Гаудеамус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»; Благодійний фонд «Добробут ХХІ століття»; ГО «Соціальна перспектива»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Соціально-економічний потенціал України та країн Європи: правове регулювання, проблеми і тенденції розвитку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економіки та менеджменту Університету «Україна»,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Дубас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Ростислав Григорович вул. Львівська, 23 067-969-32-57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21 травня 2020 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Міністерство освіти і науки України; Інститут економіки Тбіліського державного університету імені Іване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Джавахішвілі</w:t>
            </w:r>
            <w:proofErr w:type="spellEnd"/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Удосконалення інформаційно-ресурсного забезпечення освіти і науки в умовах євроінтеграції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вищого навчального закладу Відкритий міжнародний університет розвитку людини «Україна», Косач Тетяна Михайлівна, м. Біла Церква, вул. Героїв Крут,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42, (04563)39-66-80,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kosachtm@gmail.соm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Біла Церква,   26-28 березня 2020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України; Відкритий міжнародний університет розвитку людини «Україна»; Білоцерківський інститут економіки та управління; Німецько-українське наукове об’єднання ім. Юрія Бойка-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Блохина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Мюнхені (Німеччина); Білоцерківський національний аграрний університет; КВНЗ КОР «Академія неперервної освіти»; Кафедра бібліотекознавства та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інформології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Київського Університету імені Бориса Грінченка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Фінансові та економічні аспекти підприємництва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Вінницький соціально-економічний інститут Університету «Україна»; Швед В.В., начальник відділу НМО, професор кафедри економіки та менеджменту, м. Вінниця, вул. Хмельницьке шосе, 23а, (063)065-56-59, osvitav@gmail.com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Вінниця, 9-10 грудня 2020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Білоруський державний економічний університет; Карагандинський державний індустріальний університет; Північно-осетинський державний університет ім. К. Л.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Хетагурова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Інститут економіки та управління Східноукраїнського національного університету ім. В. Даля; Луганська філія Інституту економіко-правових досліджень національної академії наук України; Навчально-науковий інститут економіки, оподаткування та митної справи університету державної фіскальної служби України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Інклюзивна освіта: досвід і перспективи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Вінницький соціально-економічний інститут Університету «Україна»; Омельченко О.В., начальник відділу науки, МД та ІО, м. Вінниця, вул. Хмельницьке шосе, 23а, (063)065-56-59, 2sciencev@gmail.com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Вінниця, 20-21травня 2020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  «Соціальна перспектива»; Технічний університет Софії (м. Софія, м.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Слівен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Болгарія); Державний університет інфраструктури і транспорту; Сірі Гуру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Раї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Сагіб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Коледж для жінок (м.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Чаббеваль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Індія); Всеукраїнська молодіжна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громадська організація студентів з інвалідністю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Гаудеамус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(м. Київ, Україна); Громадська організація «Паросток»    (м. Вінниця, Україна); Громадська організація «Вінницька обласна організація Українського товариства охорони пам’яток історії культури» (м. Вінниця, Україна); Всеукраїнська громадська організація «Консорціум закладів післядипломної освіти» (Україна); Всеукраїнська громадська організація «Українська жіноча демократична мережа» (Україна); Фундація «Недалеко» (Польща); Міжнародна асоціація розвитку громад (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International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Association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Community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Development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Велика Британія); Міжнародна програма розвитку дитини (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International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Child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Development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Programme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Норвегія);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Громадська організація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Inclusive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Practices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(м.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Урекі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Грузія)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Актуальні проблеми молоді в сучасних соціально-економічних умовах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Житомирський економіко-гуманітарний інститут Університету «Україна» вулиця Велика Бердичівська, 52,             м. Житомир, Україна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Шафранова К.В., 0504630172,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Савицька А.Ю., 0504183617,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univerukr@gmail.com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Житомир, 23 березня 2020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України: Житомирська обласна державна адміністрація Відкритий міжнародний університет розвитку людини «Україна»; Центр соціологічних та політичних досліджень Білоруського державного університету (м. Мінськ) Вища технічна школа      (м. Катовіце)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Міжнародна науково-практична конференція «Актуальні питання права та соціально-економічних відносин»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Кіровоградський Інститут розвитку людини, площа Дружби Народів, 8, м. Кропивницький, Україна,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(0522)22-74-89,          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kirol_ukr@ukr.net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Кропивницький, 23 жовтня 2020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Барановичський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державний університет (м. Барановичі, Білорусь); Управління освіти, науки,   молоді та спорту Кіровоградської обласної державної адміністрації; Кропивницьке відділення Київського науково-дослідного інституту судових експертиз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VI Міжнародна науково-практична конференція «Актуальні проблеми сучасної освіти та науки в контексті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євроінтеграційного поступу»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Луцький інститут розвитку людини Університету «Україна», м. Луцьк,                        вул. Г. Гонгадзе, 5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Бундак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О.А., 0502384111; olenabundak@gmail.com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21-22 травня 2020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литовської мови, Факультет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гуманітаристики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освітнього менеджменту Клайпедського університету;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Вища школа економіки та інновацій Республіки Польща; Управління освіти, науки та молоді Волинської обласної державної адміністрації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 Міжнародна науково-практична конференція «Сучасні технології розвитку людини в інтегрованому суспільстві»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міжрегіональний інститут розвитку людини ВНЗ «Університет «Україна» Україна, 54003, м. Миколаїв, вул. 2-га Військова, 22; т. 711652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8-9 квітня 2020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Департамент освіти і науки Миколаївської обласної державної адміністрації: Департамент соціального захисту населення Миколаївської обласної державної адміністрації;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Academy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Management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Administration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Opole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Poland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Інноваційний потенціал та правове забезпечення соціально-економічного розвитку України: виклик глобального світу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Полтавський інститут економіки і права Університету «Україна» м. Полтава,                    вул. Монастирська, 6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Бацман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Сергіївна 099-566-68-68; Olgapisnya2203@gmail.com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Полтава, 25-26 березня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Вища школа управління охорони праці в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Катовіцах</w:t>
            </w:r>
            <w:proofErr w:type="spellEnd"/>
          </w:p>
        </w:tc>
      </w:tr>
      <w:tr w:rsidR="004959EE" w:rsidRPr="004959EE" w:rsidTr="004959EE">
        <w:trPr>
          <w:tblCellSpacing w:w="15" w:type="dxa"/>
        </w:trPr>
        <w:tc>
          <w:tcPr>
            <w:tcW w:w="80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II. Всеукраїнські конференції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ХVІІ Всеукраїнська наукова конференція студентів і молодих вчених «Молодь: освіта, наука, духовність»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Відкритий міжнародний університет розвитку людини «Україна», м. Київ, вул. Львівська, 23 Гребенюк А.О, 0508831831 science.org.uu@gmail.com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14-15-16 квітня 2020 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України; Відкритий міжнародний університет розвитку людини «Україна»; ВМГО студентів з інвалідністю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Гаудеамус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»; Наукове товариство студентів,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аспірантів, докторантів і молодих вчених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науково-практична студентська конференція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«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Теоретичні й практичні аспекти економіки, права, психології, соціальних комунікацій, бібліотекознавства та документознавства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Білоцерківський інститут економіки та управління вищого навчального закладу Відкритий міжнародний університет розвитку людини «Україна», Косач Тетяна Михайлівна, м. Біла Церква, вул. Героїв Крут, 2-й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42, (04563)39-66-80,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kosachtm@gmail.соm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Біла Церква,   28 квітня 2020 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України; Відкритий міжнародний університет розвитку людини «Україна»; Білоцерківський інститут економіки та управління; КВНЗ КОР «Академія неперервної освіти»; Інститут журналістики, Кафедра реклами та зв’язків з громадськістю; Київський Університет імені Бориса Грінченка, Білоцерківський коледж сервісу та дизайну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 та перспективи розвитку освіти і науки України у ХХІ столітті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Карпатський інститут підприємництва Університету «Україна», Карпатський коледж (м. Хуст, вул. Заводська, 1/а,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.: (03142) 53160, (03142) 53105)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Хуст, 5-6 травня 2020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ДВНЗ «Ужгородський національний університет»; Закарпатський угорський інститут ім. Ф.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Раковці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ІІ; Мукачівський державний університет, Львівська політехніка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Всеукраїнська науково-практична конференція «Здоров’я і суспільство»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Кіровоградський інститут розвитку людини, площа Дружби Народів, 8, м. Кропивницький, Україна,                          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 (0522)22-74-89,        e-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kirol_ukr@ukr.net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Кропивницький, 21 квітня 2020 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Кіровоградський обласний госпіталь для ветеранів війни; Управління охорони здоров’я Кіровоградської обласної державної адміністрації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VІІ Всеукраїнська науково-практична конференція з міжнародною участю «Стратегії, проблеми та регулювання економічних систем в умовах макроекономічної нестабільності» (дистанційна)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міжрегіональний інститут розвитку людини ВНЗ «Університет «Україна» Україна, 54003, м. Миколаїв, вул. 2-га Військова, 22 т. 711652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березень   2020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освіти і науки Миколаївської обласної державної адміністрації; Департамент соціального захисту населення Миколаївської обласної державної адміністрації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робота в сучасному суспільстві: тенденції, виклики, перспективи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Полтавський інститут економіки і права, кафедра соціальної роботи м. Полтава,                      вул. Монастирська, 6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Заіка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Миколайович 099-740-58-62; zaika_vitaliy@ukr.net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Полтава, 28 лютого 2020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Національний технічний університет України «Київський політехнічний інститут імені Ігоря Сікорського», кафедра психології та педагогіки (м. Київ); Житомирська обласна асоціація фахівців соціальної сфери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Всеукраїнська науково-практична конференція «Актуальні питання впровадження інклюзивної освіти в Україні: досвід та перспективи»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інститут соціальних технологій ВНЗ «Відкритий міжнародний університет розвитку людини «Україна» Кравчук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Людмила Степанівна 29009, Україна, м. Хмельницький, вул. Ярослава Мудрого, 2-А </w:t>
            </w:r>
            <w:hyperlink r:id="rId4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(0382) 70-45-56 097-871-62-32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Хмельницький, 23 квітня 2020 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освіти і науки України; Хмельницька міська рада Управління праці та соціального захисту населення Хмельницької міської ради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Всеукраїнська науково-практична конференція «Соціально-психологічна підтримка та реабілітація учасників АТО в Україні: досвід та перспективи»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інститут соціальних технологій ВНЗ «Відкритий міжнародний університет розвитку людини «Україна» Кравчук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Людмила Степанівна 29009, Україна, м. Хмельницький, вул. Ярослава Мудрого, 2-А </w:t>
            </w:r>
            <w:hyperlink r:id="rId5" w:history="1">
              <w:r w:rsidRPr="004959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hist.km.nauka@gmail.com</w:t>
              </w:r>
            </w:hyperlink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 (0382) 70-45-56 097-871-62-32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Хмельницький, 28 листопада 2020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Головне територіальне управління юстиції у Хмельницькій області; Національна академія Державної прикордонної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служби України імені Богдана Хмельницького; Державна установа «Територіальне медичне об’єднання Міністерства внутрішніх справ України по Хмельницькій області» Військово-медичний клінічний центр Центрального регіону України; Управління праці та соціального захисту населення Хмельницької міської ради; Департамент соціального захисту населення Хмельницької обласної державної адміністрації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80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III. Інтернет-конференції</w:t>
            </w:r>
          </w:p>
        </w:tc>
      </w:tr>
      <w:tr w:rsidR="004959EE" w:rsidRPr="004959EE" w:rsidTr="004959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 Інтернет-конференція «Сучасні інформаційні системи та технології: використання і впровадження у діяльність національних підприємств»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міжрегіональний інститут розвитку людини ВНЗ «Університет «Україна» Україна, 54003,                  м. Миколаїв, вул. 2-га Військова, 22 т. 711652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Миколаїв, 27-28 квітня 2020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9EE" w:rsidRPr="004959EE" w:rsidRDefault="004959EE" w:rsidP="0049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ПрАТ «Український науково-дослідний інститут технології суднового машинобудування»</w:t>
            </w:r>
          </w:p>
        </w:tc>
      </w:tr>
    </w:tbl>
    <w:p w:rsidR="004959EE" w:rsidRPr="004959EE" w:rsidRDefault="004959EE" w:rsidP="00495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59E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sectPr w:rsidR="004959EE" w:rsidRPr="004959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EE"/>
    <w:rsid w:val="004959EE"/>
    <w:rsid w:val="00B7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F947"/>
  <w15:chartTrackingRefBased/>
  <w15:docId w15:val="{5CF3882C-98B2-4ED2-BE5F-4252544C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5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95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59E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959E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msonormal0">
    <w:name w:val="msonormal"/>
    <w:basedOn w:val="a"/>
    <w:rsid w:val="0049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959EE"/>
    <w:rPr>
      <w:b/>
      <w:bCs/>
    </w:rPr>
  </w:style>
  <w:style w:type="character" w:styleId="a4">
    <w:name w:val="Hyperlink"/>
    <w:basedOn w:val="a0"/>
    <w:uiPriority w:val="99"/>
    <w:semiHidden/>
    <w:unhideWhenUsed/>
    <w:rsid w:val="004959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59EE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49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4959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st.km.nauka@gmail.com" TargetMode="External"/><Relationship Id="rId4" Type="http://schemas.openxmlformats.org/officeDocument/2006/relationships/hyperlink" Target="mailto:hist.km.nauka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7893</Words>
  <Characters>4500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selector</dc:creator>
  <cp:keywords/>
  <dc:description/>
  <cp:lastModifiedBy>selector</cp:lastModifiedBy>
  <cp:revision>1</cp:revision>
  <dcterms:created xsi:type="dcterms:W3CDTF">2025-11-03T10:55:00Z</dcterms:created>
  <dcterms:modified xsi:type="dcterms:W3CDTF">2025-11-03T11:01:00Z</dcterms:modified>
</cp:coreProperties>
</file>