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00"/>
        <w:gridCol w:w="2508"/>
        <w:gridCol w:w="4776"/>
      </w:tblGrid>
      <w:tr w:rsidR="00AE60BA" w:rsidRPr="001B2B4F" w:rsidTr="00AE5186">
        <w:trPr>
          <w:trHeight w:val="1276"/>
        </w:trPr>
        <w:tc>
          <w:tcPr>
            <w:tcW w:w="3900" w:type="dxa"/>
          </w:tcPr>
          <w:p w:rsidR="00AE60BA" w:rsidRPr="001B2B4F" w:rsidRDefault="00AE60BA" w:rsidP="00FE6571">
            <w:pPr>
              <w:pStyle w:val="4"/>
              <w:snapToGrid w:val="0"/>
              <w:ind w:left="248" w:firstLine="0"/>
              <w:jc w:val="both"/>
              <w:rPr>
                <w:sz w:val="28"/>
                <w:szCs w:val="28"/>
                <w:lang w:val="uk-UA"/>
              </w:rPr>
            </w:pPr>
            <w:r w:rsidRPr="001B2B4F">
              <w:rPr>
                <w:sz w:val="28"/>
                <w:szCs w:val="28"/>
                <w:lang w:val="uk-UA"/>
              </w:rPr>
              <w:t>Відкритий</w:t>
            </w:r>
          </w:p>
          <w:p w:rsidR="00AE60BA" w:rsidRPr="001B2B4F" w:rsidRDefault="00AE60BA" w:rsidP="00FE657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міжнародний       </w:t>
            </w:r>
            <w:r w:rsidRPr="001B2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УНІВЕРСИТЕТ</w:t>
            </w:r>
          </w:p>
          <w:p w:rsidR="00AE60BA" w:rsidRPr="001B2B4F" w:rsidRDefault="00AE60BA" w:rsidP="00FE657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розвитку людини</w:t>
            </w:r>
          </w:p>
          <w:p w:rsidR="00AE60BA" w:rsidRPr="001B2B4F" w:rsidRDefault="00AE60BA" w:rsidP="00FE657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2B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"УКРАЇНА"</w:t>
            </w:r>
          </w:p>
        </w:tc>
        <w:tc>
          <w:tcPr>
            <w:tcW w:w="2508" w:type="dxa"/>
          </w:tcPr>
          <w:p w:rsidR="00AE60BA" w:rsidRPr="001B2B4F" w:rsidRDefault="00EC0F41" w:rsidP="00547EE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52475" cy="61912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:rsidR="00AE60BA" w:rsidRPr="001B2B4F" w:rsidRDefault="00AE60BA" w:rsidP="00FE6571">
            <w:pPr>
              <w:spacing w:after="0" w:line="240" w:lineRule="auto"/>
              <w:ind w:left="786" w:firstLine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Open</w:t>
            </w:r>
            <w:proofErr w:type="spellEnd"/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6571" w:rsidRPr="001B2B4F" w:rsidRDefault="00AE60BA" w:rsidP="00FE6571">
            <w:pPr>
              <w:spacing w:after="0" w:line="240" w:lineRule="auto"/>
              <w:ind w:left="786" w:firstLine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</w:t>
            </w:r>
            <w:proofErr w:type="spellEnd"/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AE60BA" w:rsidRPr="001B2B4F" w:rsidRDefault="00AE60BA" w:rsidP="00FE6571">
            <w:pPr>
              <w:spacing w:after="0" w:line="240" w:lineRule="auto"/>
              <w:ind w:left="786" w:firstLine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  <w:p w:rsidR="00AE60BA" w:rsidRPr="001B2B4F" w:rsidRDefault="00AE60BA" w:rsidP="00FE6571">
            <w:pPr>
              <w:spacing w:after="0" w:line="240" w:lineRule="auto"/>
              <w:ind w:left="786" w:firstLine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Human</w:t>
            </w:r>
            <w:proofErr w:type="spellEnd"/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Development</w:t>
            </w:r>
            <w:proofErr w:type="spellEnd"/>
          </w:p>
          <w:p w:rsidR="00AE60BA" w:rsidRPr="001B2B4F" w:rsidRDefault="00AE60BA" w:rsidP="00FE6571">
            <w:pPr>
              <w:spacing w:after="0" w:line="240" w:lineRule="auto"/>
              <w:ind w:left="786" w:firstLine="25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"UKRAINE"</w:t>
            </w:r>
          </w:p>
        </w:tc>
      </w:tr>
    </w:tbl>
    <w:p w:rsidR="00AE60BA" w:rsidRPr="001B2B4F" w:rsidRDefault="005E5A90" w:rsidP="00AE5186">
      <w:pPr>
        <w:tabs>
          <w:tab w:val="left" w:pos="7080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B2B4F">
        <w:rPr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41275</wp:posOffset>
                </wp:positionV>
                <wp:extent cx="6819265" cy="0"/>
                <wp:effectExtent l="19685" t="21590" r="19050" b="1651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93D54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pt,3.25pt" to="527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65VgIAAGY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sYKVLDiNrPmw+b2/Z7+2VzizYf25/tt/Zre9f+aO82N2Dfbz6BHZzt/e74&#10;FvVCJxvjMgCcqAsbekFX6tKca/rWIaUnFVELHiu6Whu4Jg0ZyaOUsHEG+Mybl5pBDLn2OrZ1Vdo6&#10;QELD0CpOb32YHl95ROFwOEpPesMBRnTvS0i2TzTW+Rdc1ygYOZZChcaSjCzPnQ9ESLYPCcdKz4SU&#10;URxSoQa6MxocD2KG01Kw4A1xzi7mE2nRkgR9xV8sCzwPw2rhQeVS1DkeHYJIVnHCporFazwRcmsD&#10;FakCOBQG5HbWVk3vTron09F01O/0e8Npp98tis7z2aTfGc7S40HxrJhMivR94Jn2s0owxlWguld2&#10;2v875eze2FaTB20fmpI8Ro/dA7L7/0g6TjYMcyuLuWbrC7ufOIg5Bu8eXngtD/dgP/w8jH8BAAD/&#10;/wMAUEsDBBQABgAIAAAAIQAJxqXP3AAAAAgBAAAPAAAAZHJzL2Rvd25yZXYueG1sTI/NTsMwEITv&#10;lXgHa5G4tU6QEpUQp0IIJHpsQUjctvGSH+x1FLtt2qfH5UKPOzOa+bZcTdaIA42+c6wgXSQgiGun&#10;O24UfLy/zpcgfEDWaByTghN5WFU3sxIL7Y68ocM2NCKWsC9QQRvCUEjp65Ys+oUbiKP37UaLIZ5j&#10;I/WIx1hujbxPklxa7DgutDjQc0v1z3ZvFWzWXU/h7esB888TG43nl77ulbq7nZ4eQQSawn8YLvgR&#10;HarItHN71l4YBfN0GdGDgjwDcfGTLEtB7P4EWZXy+oHqFwAA//8DAFBLAQItABQABgAIAAAAIQC2&#10;gziS/gAAAOEBAAATAAAAAAAAAAAAAAAAAAAAAABbQ29udGVudF9UeXBlc10ueG1sUEsBAi0AFAAG&#10;AAgAAAAhADj9If/WAAAAlAEAAAsAAAAAAAAAAAAAAAAALwEAAF9yZWxzLy5yZWxzUEsBAi0AFAAG&#10;AAgAAAAhAIQMnrlWAgAAZgQAAA4AAAAAAAAAAAAAAAAALgIAAGRycy9lMm9Eb2MueG1sUEsBAi0A&#10;FAAGAAgAAAAhAAnGpc/cAAAACAEAAA8AAAAAAAAAAAAAAAAAsAQAAGRycy9kb3ducmV2LnhtbFBL&#10;BQYAAAAABAAEAPMAAAC5BQAAAAA=&#10;" strokeweight="2.25pt">
                <v:stroke joinstyle="miter"/>
                <w10:wrap type="topAndBottom"/>
              </v:line>
            </w:pict>
          </mc:Fallback>
        </mc:AlternateContent>
      </w:r>
    </w:p>
    <w:p w:rsidR="005E5A90" w:rsidRPr="001B2B4F" w:rsidRDefault="005E5A90" w:rsidP="005E5A90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2B4F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</w:p>
    <w:p w:rsidR="00AE60BA" w:rsidRPr="001B2B4F" w:rsidRDefault="00AE60BA" w:rsidP="00AE51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AE60BA" w:rsidRPr="001B2B4F" w:rsidRDefault="00AE60BA" w:rsidP="00AE51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Вченої ради Університету «Україна» з питання</w:t>
      </w:r>
    </w:p>
    <w:p w:rsidR="00AE60BA" w:rsidRPr="001B2B4F" w:rsidRDefault="00AE60BA" w:rsidP="00AE51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 xml:space="preserve">«Про результати зимової </w:t>
      </w:r>
      <w:proofErr w:type="spellStart"/>
      <w:r w:rsidRPr="001B2B4F">
        <w:rPr>
          <w:rFonts w:ascii="Times New Roman" w:hAnsi="Times New Roman" w:cs="Times New Roman"/>
          <w:b/>
          <w:bCs/>
          <w:sz w:val="28"/>
          <w:szCs w:val="28"/>
        </w:rPr>
        <w:t>заліково</w:t>
      </w:r>
      <w:proofErr w:type="spellEnd"/>
      <w:r w:rsidRPr="001B2B4F">
        <w:rPr>
          <w:rFonts w:ascii="Times New Roman" w:hAnsi="Times New Roman" w:cs="Times New Roman"/>
          <w:b/>
          <w:bCs/>
          <w:sz w:val="28"/>
          <w:szCs w:val="28"/>
        </w:rPr>
        <w:t>-екзаменаційної сесії</w:t>
      </w:r>
      <w:r w:rsidR="00C91E8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C91E88" w:rsidRPr="00C91E88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C91E88">
        <w:rPr>
          <w:rFonts w:ascii="Times New Roman" w:hAnsi="Times New Roman" w:cs="Times New Roman"/>
          <w:b/>
          <w:bCs/>
          <w:sz w:val="28"/>
          <w:szCs w:val="28"/>
        </w:rPr>
        <w:t>/2020</w:t>
      </w:r>
      <w:r w:rsidRPr="001B2B4F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навчального року»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627F1C" w:rsidRPr="00627F1C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Pr="001B2B4F">
        <w:rPr>
          <w:rFonts w:ascii="Times New Roman" w:hAnsi="Times New Roman" w:cs="Times New Roman"/>
          <w:sz w:val="28"/>
          <w:szCs w:val="28"/>
        </w:rPr>
        <w:t xml:space="preserve"> обговоривши доповідь начальника управління навчально-виховної роботи </w:t>
      </w:r>
      <w:proofErr w:type="spellStart"/>
      <w:r w:rsidRPr="001B2B4F">
        <w:rPr>
          <w:rFonts w:ascii="Times New Roman" w:hAnsi="Times New Roman" w:cs="Times New Roman"/>
          <w:sz w:val="28"/>
          <w:szCs w:val="28"/>
        </w:rPr>
        <w:t>Веденєєвої</w:t>
      </w:r>
      <w:proofErr w:type="spellEnd"/>
      <w:r w:rsidRPr="001B2B4F">
        <w:rPr>
          <w:rFonts w:ascii="Times New Roman" w:hAnsi="Times New Roman" w:cs="Times New Roman"/>
          <w:sz w:val="28"/>
          <w:szCs w:val="28"/>
        </w:rPr>
        <w:t xml:space="preserve"> О.А. «Про результати зимової </w:t>
      </w:r>
      <w:proofErr w:type="spellStart"/>
      <w:r w:rsidRPr="001B2B4F">
        <w:rPr>
          <w:rFonts w:ascii="Times New Roman" w:hAnsi="Times New Roman" w:cs="Times New Roman"/>
          <w:sz w:val="28"/>
          <w:szCs w:val="28"/>
        </w:rPr>
        <w:t>за</w:t>
      </w:r>
      <w:r w:rsidR="00D7489A" w:rsidRPr="001B2B4F">
        <w:rPr>
          <w:rFonts w:ascii="Times New Roman" w:hAnsi="Times New Roman" w:cs="Times New Roman"/>
          <w:sz w:val="28"/>
          <w:szCs w:val="28"/>
        </w:rPr>
        <w:t>ліково</w:t>
      </w:r>
      <w:proofErr w:type="spellEnd"/>
      <w:r w:rsidR="00D7489A" w:rsidRPr="001B2B4F">
        <w:rPr>
          <w:rFonts w:ascii="Times New Roman" w:hAnsi="Times New Roman" w:cs="Times New Roman"/>
          <w:sz w:val="28"/>
          <w:szCs w:val="28"/>
        </w:rPr>
        <w:t>-екзаменаційної сесії 2019/2020</w:t>
      </w:r>
      <w:r w:rsidRPr="001B2B4F">
        <w:rPr>
          <w:rFonts w:ascii="Times New Roman" w:hAnsi="Times New Roman" w:cs="Times New Roman"/>
          <w:sz w:val="28"/>
          <w:szCs w:val="28"/>
        </w:rPr>
        <w:t xml:space="preserve"> навчального року», Вчена рада відзначає, що в цілому в університеті відсоток студентів, які вчасно і в повному обсязі склали сесію, становить 92%</w:t>
      </w:r>
      <w:r w:rsidR="00D7489A" w:rsidRPr="001B2B4F">
        <w:rPr>
          <w:rFonts w:ascii="Times New Roman" w:hAnsi="Times New Roman" w:cs="Times New Roman"/>
          <w:sz w:val="28"/>
          <w:szCs w:val="28"/>
        </w:rPr>
        <w:t xml:space="preserve"> (у минулому році також 92%)</w:t>
      </w:r>
      <w:r w:rsidRPr="001B2B4F">
        <w:rPr>
          <w:rFonts w:ascii="Times New Roman" w:hAnsi="Times New Roman" w:cs="Times New Roman"/>
          <w:sz w:val="28"/>
          <w:szCs w:val="28"/>
        </w:rPr>
        <w:t>, з них на</w:t>
      </w:r>
      <w:r w:rsidR="00D7489A" w:rsidRPr="001B2B4F">
        <w:rPr>
          <w:rFonts w:ascii="Times New Roman" w:hAnsi="Times New Roman" w:cs="Times New Roman"/>
          <w:sz w:val="28"/>
          <w:szCs w:val="28"/>
        </w:rPr>
        <w:t xml:space="preserve"> «відмінно» та «добре» склали 64</w:t>
      </w:r>
      <w:r w:rsidRPr="001B2B4F">
        <w:rPr>
          <w:rFonts w:ascii="Times New Roman" w:hAnsi="Times New Roman" w:cs="Times New Roman"/>
          <w:sz w:val="28"/>
          <w:szCs w:val="28"/>
        </w:rPr>
        <w:t>%</w:t>
      </w:r>
      <w:r w:rsidR="00D7489A" w:rsidRPr="001B2B4F">
        <w:rPr>
          <w:rFonts w:ascii="Times New Roman" w:hAnsi="Times New Roman" w:cs="Times New Roman"/>
          <w:sz w:val="28"/>
          <w:szCs w:val="28"/>
        </w:rPr>
        <w:t xml:space="preserve"> (у минулому році 67%)</w:t>
      </w:r>
      <w:r w:rsidRPr="001B2B4F">
        <w:rPr>
          <w:rFonts w:ascii="Times New Roman" w:hAnsi="Times New Roman" w:cs="Times New Roman"/>
          <w:sz w:val="28"/>
          <w:szCs w:val="28"/>
        </w:rPr>
        <w:t>. У базовій структурі – відповідно 90%</w:t>
      </w:r>
      <w:r w:rsidR="00D7489A" w:rsidRPr="001B2B4F">
        <w:rPr>
          <w:rFonts w:ascii="Times New Roman" w:hAnsi="Times New Roman" w:cs="Times New Roman"/>
          <w:sz w:val="28"/>
          <w:szCs w:val="28"/>
        </w:rPr>
        <w:t xml:space="preserve"> (у минулому році також 90%)</w:t>
      </w:r>
      <w:r w:rsidR="00845A5D" w:rsidRPr="001B2B4F">
        <w:rPr>
          <w:rFonts w:ascii="Times New Roman" w:hAnsi="Times New Roman" w:cs="Times New Roman"/>
          <w:sz w:val="28"/>
          <w:szCs w:val="28"/>
        </w:rPr>
        <w:t xml:space="preserve"> та 57</w:t>
      </w:r>
      <w:r w:rsidRPr="001B2B4F">
        <w:rPr>
          <w:rFonts w:ascii="Times New Roman" w:hAnsi="Times New Roman" w:cs="Times New Roman"/>
          <w:sz w:val="28"/>
          <w:szCs w:val="28"/>
        </w:rPr>
        <w:t>%</w:t>
      </w:r>
      <w:r w:rsidR="00845A5D" w:rsidRPr="001B2B4F">
        <w:rPr>
          <w:rFonts w:ascii="Times New Roman" w:hAnsi="Times New Roman" w:cs="Times New Roman"/>
          <w:sz w:val="28"/>
          <w:szCs w:val="28"/>
        </w:rPr>
        <w:t xml:space="preserve"> (у минулому році 62%)</w:t>
      </w:r>
      <w:r w:rsidRPr="001B2B4F">
        <w:rPr>
          <w:rFonts w:ascii="Times New Roman" w:hAnsi="Times New Roman" w:cs="Times New Roman"/>
          <w:sz w:val="28"/>
          <w:szCs w:val="28"/>
        </w:rPr>
        <w:t>; у ТВСП – 93%</w:t>
      </w:r>
      <w:r w:rsidR="00627F1C">
        <w:rPr>
          <w:rFonts w:ascii="Times New Roman" w:hAnsi="Times New Roman" w:cs="Times New Roman"/>
          <w:sz w:val="28"/>
          <w:szCs w:val="28"/>
        </w:rPr>
        <w:t xml:space="preserve"> (у минулому році також 93%) </w:t>
      </w:r>
      <w:r w:rsidR="00D7489A" w:rsidRPr="001B2B4F">
        <w:rPr>
          <w:rFonts w:ascii="Times New Roman" w:hAnsi="Times New Roman" w:cs="Times New Roman"/>
          <w:sz w:val="28"/>
          <w:szCs w:val="28"/>
        </w:rPr>
        <w:t>та 68</w:t>
      </w:r>
      <w:r w:rsidRPr="001B2B4F">
        <w:rPr>
          <w:rFonts w:ascii="Times New Roman" w:hAnsi="Times New Roman" w:cs="Times New Roman"/>
          <w:sz w:val="28"/>
          <w:szCs w:val="28"/>
        </w:rPr>
        <w:t>%</w:t>
      </w:r>
      <w:r w:rsidR="00D7489A" w:rsidRPr="001B2B4F">
        <w:rPr>
          <w:rFonts w:ascii="Times New Roman" w:hAnsi="Times New Roman" w:cs="Times New Roman"/>
          <w:sz w:val="28"/>
          <w:szCs w:val="28"/>
        </w:rPr>
        <w:t xml:space="preserve"> (у минулому році 70%)</w:t>
      </w:r>
      <w:r w:rsidRPr="001B2B4F">
        <w:rPr>
          <w:rFonts w:ascii="Times New Roman" w:hAnsi="Times New Roman" w:cs="Times New Roman"/>
          <w:sz w:val="28"/>
          <w:szCs w:val="28"/>
        </w:rPr>
        <w:t>. Академічну заборгованість в університеті на момент закінчення сесії мають 9</w:t>
      </w:r>
      <w:r w:rsidR="00352DFB" w:rsidRPr="001B2B4F">
        <w:rPr>
          <w:rFonts w:ascii="Times New Roman" w:hAnsi="Times New Roman" w:cs="Times New Roman"/>
          <w:sz w:val="28"/>
          <w:szCs w:val="28"/>
        </w:rPr>
        <w:t>47</w:t>
      </w:r>
      <w:r w:rsidRPr="001B2B4F">
        <w:rPr>
          <w:rFonts w:ascii="Times New Roman" w:hAnsi="Times New Roman" w:cs="Times New Roman"/>
          <w:sz w:val="28"/>
          <w:szCs w:val="28"/>
        </w:rPr>
        <w:t xml:space="preserve"> студентів – 8%</w:t>
      </w:r>
      <w:r w:rsidR="00627F1C">
        <w:rPr>
          <w:rFonts w:ascii="Times New Roman" w:hAnsi="Times New Roman" w:cs="Times New Roman"/>
          <w:sz w:val="28"/>
          <w:szCs w:val="28"/>
        </w:rPr>
        <w:t xml:space="preserve"> (у минулому році також 8</w:t>
      </w:r>
      <w:r w:rsidR="00352DFB" w:rsidRPr="001B2B4F">
        <w:rPr>
          <w:rFonts w:ascii="Times New Roman" w:hAnsi="Times New Roman" w:cs="Times New Roman"/>
          <w:sz w:val="28"/>
          <w:szCs w:val="28"/>
        </w:rPr>
        <w:t>%)</w:t>
      </w:r>
      <w:r w:rsidRPr="001B2B4F">
        <w:rPr>
          <w:rFonts w:ascii="Times New Roman" w:hAnsi="Times New Roman" w:cs="Times New Roman"/>
          <w:sz w:val="28"/>
          <w:szCs w:val="28"/>
        </w:rPr>
        <w:t>.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Високий відсоток академічних боржників мають:</w:t>
      </w:r>
    </w:p>
    <w:p w:rsidR="001B2B4F" w:rsidRPr="001B2B4F" w:rsidRDefault="001B2B4F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За денною формою навчання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B4F">
        <w:rPr>
          <w:rFonts w:ascii="Times New Roman" w:hAnsi="Times New Roman" w:cs="Times New Roman"/>
          <w:sz w:val="28"/>
          <w:szCs w:val="28"/>
          <w:u w:val="single"/>
        </w:rPr>
        <w:t>У базовій структурі: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Факульт</w:t>
      </w:r>
      <w:r w:rsidR="00352DFB" w:rsidRPr="001B2B4F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="00352DFB" w:rsidRPr="001B2B4F">
        <w:rPr>
          <w:rFonts w:ascii="Times New Roman" w:hAnsi="Times New Roman" w:cs="Times New Roman"/>
          <w:sz w:val="28"/>
          <w:szCs w:val="28"/>
        </w:rPr>
        <w:t>біомедичних</w:t>
      </w:r>
      <w:proofErr w:type="spellEnd"/>
      <w:r w:rsidR="00352DFB" w:rsidRPr="001B2B4F">
        <w:rPr>
          <w:rFonts w:ascii="Times New Roman" w:hAnsi="Times New Roman" w:cs="Times New Roman"/>
          <w:sz w:val="28"/>
          <w:szCs w:val="28"/>
        </w:rPr>
        <w:t xml:space="preserve"> технологій – 34</w:t>
      </w:r>
      <w:r w:rsidRPr="001B2B4F">
        <w:rPr>
          <w:rFonts w:ascii="Times New Roman" w:hAnsi="Times New Roman" w:cs="Times New Roman"/>
          <w:sz w:val="28"/>
          <w:szCs w:val="28"/>
        </w:rPr>
        <w:t>%;</w:t>
      </w:r>
    </w:p>
    <w:p w:rsidR="00352DFB" w:rsidRPr="001B2B4F" w:rsidRDefault="00352DFB" w:rsidP="00352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Інститут філології та масових комунікацій – 18%;</w:t>
      </w:r>
    </w:p>
    <w:p w:rsidR="00352DFB" w:rsidRPr="001B2B4F" w:rsidRDefault="00352DFB" w:rsidP="00352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 xml:space="preserve">Інститут економіки </w:t>
      </w:r>
      <w:r w:rsidR="00627F1C">
        <w:rPr>
          <w:rFonts w:ascii="Times New Roman" w:hAnsi="Times New Roman" w:cs="Times New Roman"/>
          <w:sz w:val="28"/>
          <w:szCs w:val="28"/>
        </w:rPr>
        <w:t>та</w:t>
      </w:r>
      <w:r w:rsidRPr="001B2B4F">
        <w:rPr>
          <w:rFonts w:ascii="Times New Roman" w:hAnsi="Times New Roman" w:cs="Times New Roman"/>
          <w:sz w:val="28"/>
          <w:szCs w:val="28"/>
        </w:rPr>
        <w:t xml:space="preserve"> менеджменту – 15%;</w:t>
      </w:r>
    </w:p>
    <w:p w:rsidR="00AE60BA" w:rsidRPr="001B2B4F" w:rsidRDefault="00627F1C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 права та суспільних </w:t>
      </w:r>
      <w:r w:rsidR="00352DFB" w:rsidRPr="001B2B4F">
        <w:rPr>
          <w:rFonts w:ascii="Times New Roman" w:hAnsi="Times New Roman" w:cs="Times New Roman"/>
          <w:sz w:val="28"/>
          <w:szCs w:val="28"/>
        </w:rPr>
        <w:t>відносин – 13%.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B4F">
        <w:rPr>
          <w:rFonts w:ascii="Times New Roman" w:hAnsi="Times New Roman" w:cs="Times New Roman"/>
          <w:sz w:val="28"/>
          <w:szCs w:val="28"/>
          <w:u w:val="single"/>
        </w:rPr>
        <w:t>У ТВСП:</w:t>
      </w:r>
    </w:p>
    <w:p w:rsidR="00352DFB" w:rsidRPr="001B2B4F" w:rsidRDefault="00352DFB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Чернігівська філія – 22%;</w:t>
      </w:r>
    </w:p>
    <w:p w:rsidR="00AE60BA" w:rsidRPr="001B2B4F" w:rsidRDefault="00352DFB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Білоцерківський коледж – 20</w:t>
      </w:r>
      <w:r w:rsidR="00AE60BA" w:rsidRPr="001B2B4F">
        <w:rPr>
          <w:rFonts w:ascii="Times New Roman" w:hAnsi="Times New Roman" w:cs="Times New Roman"/>
          <w:sz w:val="28"/>
          <w:szCs w:val="28"/>
        </w:rPr>
        <w:t>%;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 xml:space="preserve">Білоцерківський інститут економіки та </w:t>
      </w:r>
      <w:r w:rsidR="00352DFB" w:rsidRPr="001B2B4F">
        <w:rPr>
          <w:rFonts w:ascii="Times New Roman" w:hAnsi="Times New Roman" w:cs="Times New Roman"/>
          <w:sz w:val="28"/>
          <w:szCs w:val="28"/>
        </w:rPr>
        <w:t>управління – 14</w:t>
      </w:r>
      <w:r w:rsidRPr="001B2B4F">
        <w:rPr>
          <w:rFonts w:ascii="Times New Roman" w:hAnsi="Times New Roman" w:cs="Times New Roman"/>
          <w:sz w:val="28"/>
          <w:szCs w:val="28"/>
        </w:rPr>
        <w:t>%;</w:t>
      </w:r>
    </w:p>
    <w:p w:rsidR="00AE60BA" w:rsidRPr="001B2B4F" w:rsidRDefault="00352DFB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Вінницький соціально-економічний інститут – 11</w:t>
      </w:r>
      <w:r w:rsidR="00AE60BA" w:rsidRPr="001B2B4F">
        <w:rPr>
          <w:rFonts w:ascii="Times New Roman" w:hAnsi="Times New Roman" w:cs="Times New Roman"/>
          <w:sz w:val="28"/>
          <w:szCs w:val="28"/>
        </w:rPr>
        <w:t>%.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За заочною формою навчання</w:t>
      </w:r>
    </w:p>
    <w:p w:rsidR="00627F1C" w:rsidRDefault="00627F1C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B4F">
        <w:rPr>
          <w:rFonts w:ascii="Times New Roman" w:hAnsi="Times New Roman" w:cs="Times New Roman"/>
          <w:sz w:val="28"/>
          <w:szCs w:val="28"/>
          <w:u w:val="single"/>
        </w:rPr>
        <w:t>У базовій структурі: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Інститут філології та масових комунікацій – 17,6%.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B4F">
        <w:rPr>
          <w:rFonts w:ascii="Times New Roman" w:hAnsi="Times New Roman" w:cs="Times New Roman"/>
          <w:sz w:val="28"/>
          <w:szCs w:val="28"/>
          <w:u w:val="single"/>
        </w:rPr>
        <w:t>У ТВСП:</w:t>
      </w:r>
    </w:p>
    <w:p w:rsidR="00352DFB" w:rsidRPr="001B2B4F" w:rsidRDefault="001B2B4F" w:rsidP="00352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Хмельницький коледж</w:t>
      </w:r>
      <w:r w:rsidR="00352DFB" w:rsidRPr="001B2B4F">
        <w:rPr>
          <w:rFonts w:ascii="Times New Roman" w:hAnsi="Times New Roman" w:cs="Times New Roman"/>
          <w:sz w:val="28"/>
          <w:szCs w:val="28"/>
        </w:rPr>
        <w:t xml:space="preserve"> – 23%</w:t>
      </w:r>
      <w:r w:rsidR="002F7887" w:rsidRPr="001B2B4F">
        <w:rPr>
          <w:rFonts w:ascii="Times New Roman" w:hAnsi="Times New Roman" w:cs="Times New Roman"/>
          <w:sz w:val="28"/>
          <w:szCs w:val="28"/>
        </w:rPr>
        <w:t>;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Білоцерківський інститу</w:t>
      </w:r>
      <w:r w:rsidR="002F7887" w:rsidRPr="001B2B4F">
        <w:rPr>
          <w:rFonts w:ascii="Times New Roman" w:hAnsi="Times New Roman" w:cs="Times New Roman"/>
          <w:sz w:val="28"/>
          <w:szCs w:val="28"/>
        </w:rPr>
        <w:t>т економіки та управління – 17</w:t>
      </w:r>
      <w:r w:rsidR="00627F1C">
        <w:rPr>
          <w:rFonts w:ascii="Times New Roman" w:hAnsi="Times New Roman" w:cs="Times New Roman"/>
          <w:sz w:val="28"/>
          <w:szCs w:val="28"/>
        </w:rPr>
        <w:t>%;</w:t>
      </w:r>
    </w:p>
    <w:p w:rsidR="002F7887" w:rsidRPr="001B2B4F" w:rsidRDefault="002F7887" w:rsidP="002F78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Вінницький коледж – 13%;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Хмельницький інсти</w:t>
      </w:r>
      <w:r w:rsidR="00352DFB" w:rsidRPr="001B2B4F">
        <w:rPr>
          <w:rFonts w:ascii="Times New Roman" w:hAnsi="Times New Roman" w:cs="Times New Roman"/>
          <w:sz w:val="28"/>
          <w:szCs w:val="28"/>
        </w:rPr>
        <w:t>тут соціальних технологій – 12</w:t>
      </w:r>
      <w:r w:rsidR="00627F1C">
        <w:rPr>
          <w:rFonts w:ascii="Times New Roman" w:hAnsi="Times New Roman" w:cs="Times New Roman"/>
          <w:sz w:val="28"/>
          <w:szCs w:val="28"/>
        </w:rPr>
        <w:t>%;</w:t>
      </w:r>
    </w:p>
    <w:p w:rsidR="00352DFB" w:rsidRPr="001B2B4F" w:rsidRDefault="00352DFB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lastRenderedPageBreak/>
        <w:t>Вінницький соціально-економічний інститут – 12%.</w:t>
      </w:r>
    </w:p>
    <w:p w:rsidR="00AE60BA" w:rsidRPr="001B2B4F" w:rsidRDefault="00AE60BA" w:rsidP="00547E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547E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Крім того низький відсоток студентів, які склали сесію на «добре» та «відмінно»</w:t>
      </w:r>
      <w:r w:rsidR="00627F1C">
        <w:rPr>
          <w:rFonts w:ascii="Times New Roman" w:hAnsi="Times New Roman" w:cs="Times New Roman"/>
          <w:sz w:val="28"/>
          <w:szCs w:val="28"/>
        </w:rPr>
        <w:t>,</w:t>
      </w:r>
      <w:r w:rsidRPr="001B2B4F">
        <w:rPr>
          <w:rFonts w:ascii="Times New Roman" w:hAnsi="Times New Roman" w:cs="Times New Roman"/>
          <w:sz w:val="28"/>
          <w:szCs w:val="28"/>
        </w:rPr>
        <w:t xml:space="preserve"> мають такі навчально-виховні підрозділи:</w:t>
      </w:r>
    </w:p>
    <w:p w:rsidR="00FE6571" w:rsidRPr="001B2B4F" w:rsidRDefault="00FE6571" w:rsidP="00547E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547EE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4F">
        <w:rPr>
          <w:rFonts w:ascii="Times New Roman" w:hAnsi="Times New Roman" w:cs="Times New Roman"/>
          <w:b/>
          <w:sz w:val="28"/>
          <w:szCs w:val="28"/>
        </w:rPr>
        <w:t>За денною формою навчання</w:t>
      </w:r>
    </w:p>
    <w:p w:rsidR="002F7887" w:rsidRPr="001B2B4F" w:rsidRDefault="002F7887" w:rsidP="002F78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Білоцерківський коледж – 35%;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Факул</w:t>
      </w:r>
      <w:r w:rsidR="002F7887" w:rsidRPr="001B2B4F">
        <w:rPr>
          <w:rFonts w:ascii="Times New Roman" w:hAnsi="Times New Roman" w:cs="Times New Roman"/>
          <w:sz w:val="28"/>
          <w:szCs w:val="28"/>
        </w:rPr>
        <w:t xml:space="preserve">ьтет </w:t>
      </w:r>
      <w:proofErr w:type="spellStart"/>
      <w:r w:rsidR="002F7887" w:rsidRPr="001B2B4F">
        <w:rPr>
          <w:rFonts w:ascii="Times New Roman" w:hAnsi="Times New Roman" w:cs="Times New Roman"/>
          <w:sz w:val="28"/>
          <w:szCs w:val="28"/>
        </w:rPr>
        <w:t>біомедичних</w:t>
      </w:r>
      <w:proofErr w:type="spellEnd"/>
      <w:r w:rsidR="002F7887" w:rsidRPr="001B2B4F">
        <w:rPr>
          <w:rFonts w:ascii="Times New Roman" w:hAnsi="Times New Roman" w:cs="Times New Roman"/>
          <w:sz w:val="28"/>
          <w:szCs w:val="28"/>
        </w:rPr>
        <w:t xml:space="preserve"> технологій – 38</w:t>
      </w:r>
      <w:r w:rsidRPr="001B2B4F">
        <w:rPr>
          <w:rFonts w:ascii="Times New Roman" w:hAnsi="Times New Roman" w:cs="Times New Roman"/>
          <w:sz w:val="28"/>
          <w:szCs w:val="28"/>
        </w:rPr>
        <w:t>,8%;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Інженерн</w:t>
      </w:r>
      <w:r w:rsidR="00B90CE4" w:rsidRPr="001B2B4F">
        <w:rPr>
          <w:rFonts w:ascii="Times New Roman" w:hAnsi="Times New Roman" w:cs="Times New Roman"/>
          <w:sz w:val="28"/>
          <w:szCs w:val="28"/>
        </w:rPr>
        <w:t>о-технологічний інститут</w:t>
      </w:r>
      <w:r w:rsidR="002F7887" w:rsidRPr="001B2B4F">
        <w:rPr>
          <w:rFonts w:ascii="Times New Roman" w:hAnsi="Times New Roman" w:cs="Times New Roman"/>
          <w:sz w:val="28"/>
          <w:szCs w:val="28"/>
        </w:rPr>
        <w:t xml:space="preserve"> – 37,4</w:t>
      </w:r>
      <w:r w:rsidRPr="001B2B4F">
        <w:rPr>
          <w:rFonts w:ascii="Times New Roman" w:hAnsi="Times New Roman" w:cs="Times New Roman"/>
          <w:sz w:val="28"/>
          <w:szCs w:val="28"/>
        </w:rPr>
        <w:t>%;</w:t>
      </w:r>
    </w:p>
    <w:p w:rsidR="005E5A90" w:rsidRPr="001B2B4F" w:rsidRDefault="005E5A90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Мелітопольський коледж – 39%;</w:t>
      </w:r>
    </w:p>
    <w:p w:rsidR="00AE60BA" w:rsidRPr="001B2B4F" w:rsidRDefault="002F7887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Полтавський коледж – 47,5%.</w:t>
      </w:r>
    </w:p>
    <w:p w:rsidR="002F7887" w:rsidRPr="001B2B4F" w:rsidRDefault="002F7887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887" w:rsidRPr="001B2B4F" w:rsidRDefault="002F7887" w:rsidP="002F788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4F">
        <w:rPr>
          <w:rFonts w:ascii="Times New Roman" w:hAnsi="Times New Roman" w:cs="Times New Roman"/>
          <w:b/>
          <w:sz w:val="28"/>
          <w:szCs w:val="28"/>
        </w:rPr>
        <w:t>За заочною формою навчання</w:t>
      </w:r>
    </w:p>
    <w:p w:rsidR="002F7887" w:rsidRPr="001B2B4F" w:rsidRDefault="002F7887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Вінницький коледж – 38%;</w:t>
      </w:r>
    </w:p>
    <w:p w:rsidR="002F7887" w:rsidRPr="001B2B4F" w:rsidRDefault="002F7887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Інженерно-технологічний інститут – 39%;</w:t>
      </w:r>
    </w:p>
    <w:p w:rsidR="002F7887" w:rsidRPr="001B2B4F" w:rsidRDefault="002F7887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Тернопільський коледж – 42%;</w:t>
      </w:r>
    </w:p>
    <w:p w:rsidR="002F7887" w:rsidRPr="001B2B4F" w:rsidRDefault="002F7887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Білоцерківський інститут економіки та управління – 48%;</w:t>
      </w:r>
    </w:p>
    <w:p w:rsidR="002F7887" w:rsidRPr="001B2B4F" w:rsidRDefault="00627F1C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біомедичних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887" w:rsidRPr="001B2B4F">
        <w:rPr>
          <w:rFonts w:ascii="Times New Roman" w:hAnsi="Times New Roman" w:cs="Times New Roman"/>
          <w:sz w:val="28"/>
          <w:szCs w:val="28"/>
        </w:rPr>
        <w:t>технологій – 48%.</w:t>
      </w:r>
    </w:p>
    <w:p w:rsidR="005E5A90" w:rsidRPr="001B2B4F" w:rsidRDefault="005E5A90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A90" w:rsidRPr="001B2B4F" w:rsidRDefault="005E5A90" w:rsidP="005E5A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Дуже високий відсоток студентів, які склали сесію на «добре» та «відмінно»</w:t>
      </w:r>
      <w:r w:rsidR="00627F1C">
        <w:rPr>
          <w:rFonts w:ascii="Times New Roman" w:hAnsi="Times New Roman" w:cs="Times New Roman"/>
          <w:sz w:val="28"/>
          <w:szCs w:val="28"/>
        </w:rPr>
        <w:t>,</w:t>
      </w:r>
      <w:r w:rsidRPr="001B2B4F">
        <w:rPr>
          <w:rFonts w:ascii="Times New Roman" w:hAnsi="Times New Roman" w:cs="Times New Roman"/>
          <w:sz w:val="28"/>
          <w:szCs w:val="28"/>
        </w:rPr>
        <w:t xml:space="preserve"> мають такі навчально-виховні підрозділи:</w:t>
      </w:r>
    </w:p>
    <w:p w:rsidR="005E5A90" w:rsidRPr="001B2B4F" w:rsidRDefault="005E5A90" w:rsidP="005E5A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A90" w:rsidRPr="001B2B4F" w:rsidRDefault="005E5A90" w:rsidP="005E5A9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4F">
        <w:rPr>
          <w:rFonts w:ascii="Times New Roman" w:hAnsi="Times New Roman" w:cs="Times New Roman"/>
          <w:b/>
          <w:sz w:val="28"/>
          <w:szCs w:val="28"/>
        </w:rPr>
        <w:t>За денною формою навчання</w:t>
      </w:r>
    </w:p>
    <w:p w:rsidR="005E5A90" w:rsidRPr="001B2B4F" w:rsidRDefault="005E5A90" w:rsidP="005E5A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B4F">
        <w:rPr>
          <w:rFonts w:ascii="Times New Roman" w:hAnsi="Times New Roman" w:cs="Times New Roman"/>
          <w:sz w:val="28"/>
          <w:szCs w:val="28"/>
        </w:rPr>
        <w:t>Новокаховський</w:t>
      </w:r>
      <w:proofErr w:type="spellEnd"/>
      <w:r w:rsidRPr="001B2B4F">
        <w:rPr>
          <w:rFonts w:ascii="Times New Roman" w:hAnsi="Times New Roman" w:cs="Times New Roman"/>
          <w:sz w:val="28"/>
          <w:szCs w:val="28"/>
        </w:rPr>
        <w:t xml:space="preserve"> гуманітарний інститут – 88%;</w:t>
      </w:r>
    </w:p>
    <w:p w:rsidR="005E5A90" w:rsidRPr="001B2B4F" w:rsidRDefault="00627F1C" w:rsidP="005E5A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F1C">
        <w:rPr>
          <w:rFonts w:ascii="Times New Roman" w:hAnsi="Times New Roman" w:cs="Times New Roman"/>
          <w:sz w:val="28"/>
          <w:szCs w:val="28"/>
          <w:highlight w:val="yellow"/>
        </w:rPr>
        <w:t>К</w:t>
      </w:r>
      <w:r>
        <w:rPr>
          <w:rFonts w:ascii="Times New Roman" w:hAnsi="Times New Roman" w:cs="Times New Roman"/>
          <w:sz w:val="28"/>
          <w:szCs w:val="28"/>
        </w:rPr>
        <w:t>арпатський колед</w:t>
      </w:r>
      <w:r w:rsidRPr="00627F1C">
        <w:rPr>
          <w:rFonts w:ascii="Times New Roman" w:hAnsi="Times New Roman" w:cs="Times New Roman"/>
          <w:sz w:val="28"/>
          <w:szCs w:val="28"/>
          <w:highlight w:val="yellow"/>
        </w:rPr>
        <w:t>ж</w:t>
      </w:r>
      <w:r w:rsidR="005E5A90" w:rsidRPr="001B2B4F">
        <w:rPr>
          <w:rFonts w:ascii="Times New Roman" w:hAnsi="Times New Roman" w:cs="Times New Roman"/>
          <w:sz w:val="28"/>
          <w:szCs w:val="28"/>
        </w:rPr>
        <w:t xml:space="preserve"> – 88%;</w:t>
      </w:r>
    </w:p>
    <w:p w:rsidR="005E5A90" w:rsidRPr="001B2B4F" w:rsidRDefault="005E5A90" w:rsidP="005E5A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Карпатський інститут підприємництва – 87%.</w:t>
      </w:r>
    </w:p>
    <w:p w:rsidR="005E5A90" w:rsidRPr="001B2B4F" w:rsidRDefault="005E5A90" w:rsidP="005E5A9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A90" w:rsidRPr="001B2B4F" w:rsidRDefault="005E5A90" w:rsidP="005E5A9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4F">
        <w:rPr>
          <w:rFonts w:ascii="Times New Roman" w:hAnsi="Times New Roman" w:cs="Times New Roman"/>
          <w:b/>
          <w:sz w:val="28"/>
          <w:szCs w:val="28"/>
        </w:rPr>
        <w:t>За заочною формою навчання</w:t>
      </w:r>
    </w:p>
    <w:p w:rsidR="005E5A90" w:rsidRPr="001B2B4F" w:rsidRDefault="005E5A90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Житомирський економіко-гуманітарний інститут – 94%;</w:t>
      </w:r>
    </w:p>
    <w:p w:rsidR="005E5A90" w:rsidRPr="001B2B4F" w:rsidRDefault="005E5A90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B4F">
        <w:rPr>
          <w:rFonts w:ascii="Times New Roman" w:hAnsi="Times New Roman" w:cs="Times New Roman"/>
          <w:sz w:val="28"/>
          <w:szCs w:val="28"/>
        </w:rPr>
        <w:t>Новокаховський</w:t>
      </w:r>
      <w:proofErr w:type="spellEnd"/>
      <w:r w:rsidRPr="001B2B4F">
        <w:rPr>
          <w:rFonts w:ascii="Times New Roman" w:hAnsi="Times New Roman" w:cs="Times New Roman"/>
          <w:sz w:val="28"/>
          <w:szCs w:val="28"/>
        </w:rPr>
        <w:t xml:space="preserve"> гуманітарний інститут – 87%;</w:t>
      </w:r>
    </w:p>
    <w:p w:rsidR="005E5A90" w:rsidRPr="001B2B4F" w:rsidRDefault="00627F1C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 права та суспільних </w:t>
      </w:r>
      <w:r w:rsidR="005E5A90" w:rsidRPr="001B2B4F">
        <w:rPr>
          <w:rFonts w:ascii="Times New Roman" w:hAnsi="Times New Roman" w:cs="Times New Roman"/>
          <w:sz w:val="28"/>
          <w:szCs w:val="28"/>
        </w:rPr>
        <w:t>відносин – 86%;</w:t>
      </w:r>
    </w:p>
    <w:p w:rsidR="005E5A90" w:rsidRPr="001B2B4F" w:rsidRDefault="005E5A90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Карпатський інститут підприємництва – 85%;</w:t>
      </w:r>
    </w:p>
    <w:p w:rsidR="005E5A90" w:rsidRPr="001B2B4F" w:rsidRDefault="005E5A90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Васильківський коледж – 84%;</w:t>
      </w:r>
    </w:p>
    <w:p w:rsidR="002F7887" w:rsidRPr="001B2B4F" w:rsidRDefault="005E5A90" w:rsidP="002F7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Броварський коледж – 82%.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Враховуючи вищезазначене</w:t>
      </w:r>
      <w:r w:rsidR="00627F1C" w:rsidRPr="00627F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</w:t>
      </w:r>
      <w:r w:rsidRPr="001B2B4F">
        <w:rPr>
          <w:rFonts w:ascii="Times New Roman" w:hAnsi="Times New Roman" w:cs="Times New Roman"/>
          <w:b/>
          <w:bCs/>
          <w:sz w:val="28"/>
          <w:szCs w:val="28"/>
        </w:rPr>
        <w:t xml:space="preserve"> Вчена рада ухвалює: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860EFC" w:rsidP="00860EF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Забезпечити</w:t>
      </w:r>
      <w:r w:rsidR="00AE60BA" w:rsidRPr="001B2B4F">
        <w:rPr>
          <w:rFonts w:ascii="Times New Roman" w:hAnsi="Times New Roman" w:cs="Times New Roman"/>
          <w:sz w:val="28"/>
          <w:szCs w:val="28"/>
        </w:rPr>
        <w:t xml:space="preserve"> ліквідацію академічної заборгованості</w:t>
      </w:r>
      <w:r w:rsidRPr="001B2B4F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AE60BA" w:rsidRPr="001B2B4F">
        <w:rPr>
          <w:rFonts w:ascii="Times New Roman" w:hAnsi="Times New Roman" w:cs="Times New Roman"/>
          <w:sz w:val="28"/>
          <w:szCs w:val="28"/>
        </w:rPr>
        <w:t xml:space="preserve"> </w:t>
      </w:r>
      <w:r w:rsidRPr="001B2B4F">
        <w:rPr>
          <w:rFonts w:ascii="Times New Roman" w:hAnsi="Times New Roman" w:cs="Times New Roman"/>
          <w:sz w:val="28"/>
          <w:szCs w:val="28"/>
        </w:rPr>
        <w:t>протягом двох тижнів другого семестру 2019-2020 навчального року.</w:t>
      </w:r>
    </w:p>
    <w:p w:rsidR="00AE60BA" w:rsidRPr="001B2B4F" w:rsidRDefault="00AE60BA" w:rsidP="00FE6571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 xml:space="preserve">Виконавці: </w:t>
      </w:r>
      <w:r w:rsidRPr="001B2B4F">
        <w:rPr>
          <w:rFonts w:ascii="Times New Roman" w:hAnsi="Times New Roman" w:cs="Times New Roman"/>
          <w:sz w:val="28"/>
          <w:szCs w:val="28"/>
        </w:rPr>
        <w:t>Коляда О.П., Веденєєва О.А., керівники НВП, завідувачі кафедр.</w:t>
      </w:r>
    </w:p>
    <w:p w:rsidR="00AE60BA" w:rsidRPr="001B2B4F" w:rsidRDefault="00AE60BA" w:rsidP="00860EFC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Термін:</w:t>
      </w:r>
      <w:r w:rsidRPr="001B2B4F">
        <w:rPr>
          <w:rFonts w:ascii="Times New Roman" w:hAnsi="Times New Roman" w:cs="Times New Roman"/>
          <w:sz w:val="28"/>
          <w:szCs w:val="28"/>
        </w:rPr>
        <w:t xml:space="preserve"> </w:t>
      </w:r>
      <w:r w:rsidR="00627F1C" w:rsidRPr="00627F1C">
        <w:rPr>
          <w:rFonts w:ascii="Times New Roman" w:hAnsi="Times New Roman" w:cs="Times New Roman"/>
          <w:sz w:val="28"/>
          <w:szCs w:val="28"/>
          <w:highlight w:val="yellow"/>
        </w:rPr>
        <w:t>до</w:t>
      </w:r>
      <w:r w:rsidR="00627F1C">
        <w:rPr>
          <w:rFonts w:ascii="Times New Roman" w:hAnsi="Times New Roman" w:cs="Times New Roman"/>
          <w:sz w:val="28"/>
          <w:szCs w:val="28"/>
        </w:rPr>
        <w:t xml:space="preserve"> </w:t>
      </w:r>
      <w:r w:rsidR="00860EFC" w:rsidRPr="001B2B4F">
        <w:rPr>
          <w:rFonts w:ascii="Times New Roman" w:hAnsi="Times New Roman" w:cs="Times New Roman"/>
          <w:sz w:val="28"/>
          <w:szCs w:val="28"/>
        </w:rPr>
        <w:t>6 березня 2020 р</w:t>
      </w:r>
      <w:r w:rsidRPr="001B2B4F">
        <w:rPr>
          <w:rFonts w:ascii="Times New Roman" w:hAnsi="Times New Roman" w:cs="Times New Roman"/>
          <w:sz w:val="28"/>
          <w:szCs w:val="28"/>
        </w:rPr>
        <w:t>.</w:t>
      </w:r>
    </w:p>
    <w:p w:rsidR="00AE60BA" w:rsidRPr="001B2B4F" w:rsidRDefault="00AE60BA" w:rsidP="00547EE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547EE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Розгля</w:t>
      </w:r>
      <w:r w:rsidR="00627F1C" w:rsidRPr="00627F1C">
        <w:rPr>
          <w:rFonts w:ascii="Times New Roman" w:hAnsi="Times New Roman" w:cs="Times New Roman"/>
          <w:sz w:val="28"/>
          <w:szCs w:val="28"/>
          <w:highlight w:val="yellow"/>
        </w:rPr>
        <w:t>ну</w:t>
      </w:r>
      <w:r w:rsidRPr="001B2B4F">
        <w:rPr>
          <w:rFonts w:ascii="Times New Roman" w:hAnsi="Times New Roman" w:cs="Times New Roman"/>
          <w:sz w:val="28"/>
          <w:szCs w:val="28"/>
        </w:rPr>
        <w:t xml:space="preserve">ти на засіданнях кафедр та виробничих нарадах навчально-виховних структурних підрозділів підсумки </w:t>
      </w:r>
      <w:proofErr w:type="spellStart"/>
      <w:r w:rsidRPr="001B2B4F"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 w:rsidRPr="001B2B4F">
        <w:rPr>
          <w:rFonts w:ascii="Times New Roman" w:hAnsi="Times New Roman" w:cs="Times New Roman"/>
          <w:sz w:val="28"/>
          <w:szCs w:val="28"/>
        </w:rPr>
        <w:t>-екзаменаційних сесій та розроб</w:t>
      </w:r>
      <w:r w:rsidR="00627F1C" w:rsidRPr="00627F1C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1B2B4F">
        <w:rPr>
          <w:rFonts w:ascii="Times New Roman" w:hAnsi="Times New Roman" w:cs="Times New Roman"/>
          <w:sz w:val="28"/>
          <w:szCs w:val="28"/>
        </w:rPr>
        <w:t>ти плани заходів щодо усунення виявлених недоліків.</w:t>
      </w:r>
    </w:p>
    <w:p w:rsidR="00AE60BA" w:rsidRPr="001B2B4F" w:rsidRDefault="00AE60BA" w:rsidP="00FE657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 xml:space="preserve">Виконавці: </w:t>
      </w:r>
      <w:r w:rsidRPr="001B2B4F">
        <w:rPr>
          <w:rFonts w:ascii="Times New Roman" w:hAnsi="Times New Roman" w:cs="Times New Roman"/>
          <w:sz w:val="28"/>
          <w:szCs w:val="28"/>
        </w:rPr>
        <w:t>Коляда О.П., Веденєєва О.А., керівники НВП, завідувачі кафедр, керівники груп аналізу якості навчально-виховного процесу НВП.</w:t>
      </w:r>
    </w:p>
    <w:p w:rsidR="00AE60BA" w:rsidRPr="001B2B4F" w:rsidRDefault="00AE60BA" w:rsidP="00FE657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 xml:space="preserve">Термін: </w:t>
      </w:r>
      <w:proofErr w:type="spellStart"/>
      <w:r w:rsidRPr="001B2B4F">
        <w:rPr>
          <w:rFonts w:ascii="Times New Roman" w:hAnsi="Times New Roman" w:cs="Times New Roman"/>
          <w:sz w:val="28"/>
          <w:szCs w:val="28"/>
        </w:rPr>
        <w:t>щосеместрово</w:t>
      </w:r>
      <w:proofErr w:type="spellEnd"/>
      <w:r w:rsidRPr="001B2B4F">
        <w:rPr>
          <w:rFonts w:ascii="Times New Roman" w:hAnsi="Times New Roman" w:cs="Times New Roman"/>
          <w:sz w:val="28"/>
          <w:szCs w:val="28"/>
        </w:rPr>
        <w:t xml:space="preserve"> після закінчення сесії.</w:t>
      </w:r>
    </w:p>
    <w:p w:rsidR="005E5A90" w:rsidRPr="001B2B4F" w:rsidRDefault="005E5A90" w:rsidP="00627F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547EE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 xml:space="preserve">Затвердити рішенням кафедр індивідуальні графіки навчання студентів денної форми </w:t>
      </w:r>
      <w:r w:rsidR="005E5A90" w:rsidRPr="001B2B4F">
        <w:rPr>
          <w:rFonts w:ascii="Times New Roman" w:hAnsi="Times New Roman" w:cs="Times New Roman"/>
          <w:sz w:val="28"/>
          <w:szCs w:val="28"/>
        </w:rPr>
        <w:t>навчання в другому семестрі 2019/2020</w:t>
      </w:r>
      <w:r w:rsidRPr="001B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B2B4F">
        <w:rPr>
          <w:rFonts w:ascii="Times New Roman" w:hAnsi="Times New Roman" w:cs="Times New Roman"/>
          <w:sz w:val="28"/>
          <w:szCs w:val="28"/>
        </w:rPr>
        <w:t>.</w:t>
      </w:r>
    </w:p>
    <w:p w:rsidR="00AE60BA" w:rsidRPr="001B2B4F" w:rsidRDefault="00AE60BA" w:rsidP="00FE6571">
      <w:pPr>
        <w:spacing w:after="0" w:line="240" w:lineRule="auto"/>
        <w:ind w:left="5387" w:hanging="1440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Виконавці:</w:t>
      </w:r>
      <w:r w:rsidRPr="001B2B4F">
        <w:rPr>
          <w:rFonts w:ascii="Times New Roman" w:hAnsi="Times New Roman" w:cs="Times New Roman"/>
          <w:sz w:val="28"/>
          <w:szCs w:val="28"/>
        </w:rPr>
        <w:t xml:space="preserve"> </w:t>
      </w:r>
      <w:r w:rsidR="00627F1C" w:rsidRPr="00627F1C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1B2B4F">
        <w:rPr>
          <w:rFonts w:ascii="Times New Roman" w:hAnsi="Times New Roman" w:cs="Times New Roman"/>
          <w:sz w:val="28"/>
          <w:szCs w:val="28"/>
        </w:rPr>
        <w:t>ерівники НВП, завідувачі кафедр.</w:t>
      </w:r>
    </w:p>
    <w:p w:rsidR="00AE60BA" w:rsidRPr="001B2B4F" w:rsidRDefault="00AE60BA" w:rsidP="00FE6571">
      <w:pPr>
        <w:spacing w:after="0" w:line="240" w:lineRule="auto"/>
        <w:ind w:left="5387" w:hanging="1440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 xml:space="preserve">Термін: </w:t>
      </w:r>
      <w:r w:rsidR="00627F1C" w:rsidRPr="00627F1C">
        <w:rPr>
          <w:rFonts w:ascii="Times New Roman" w:hAnsi="Times New Roman" w:cs="Times New Roman"/>
          <w:bCs/>
          <w:sz w:val="28"/>
          <w:szCs w:val="28"/>
          <w:highlight w:val="yellow"/>
        </w:rPr>
        <w:t>до</w:t>
      </w:r>
      <w:r w:rsidR="00627F1C" w:rsidRPr="00627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A90" w:rsidRPr="001B2B4F">
        <w:rPr>
          <w:rFonts w:ascii="Times New Roman" w:hAnsi="Times New Roman" w:cs="Times New Roman"/>
          <w:sz w:val="28"/>
          <w:szCs w:val="28"/>
        </w:rPr>
        <w:t>10 березня 2020</w:t>
      </w:r>
      <w:r w:rsidRPr="001B2B4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E60BA" w:rsidRPr="001B2B4F" w:rsidRDefault="00AE60BA" w:rsidP="00547E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627F1C" w:rsidP="005B75D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75DB" w:rsidRPr="001B2B4F">
        <w:rPr>
          <w:rFonts w:ascii="Times New Roman" w:hAnsi="Times New Roman" w:cs="Times New Roman"/>
          <w:sz w:val="28"/>
          <w:szCs w:val="28"/>
        </w:rPr>
        <w:t xml:space="preserve"> рамках кожної з на</w:t>
      </w:r>
      <w:r w:rsidR="005B75DB" w:rsidRPr="00627F1C">
        <w:rPr>
          <w:rFonts w:ascii="Times New Roman" w:hAnsi="Times New Roman" w:cs="Times New Roman"/>
          <w:sz w:val="28"/>
          <w:szCs w:val="28"/>
          <w:highlight w:val="yellow"/>
        </w:rPr>
        <w:t>йп</w:t>
      </w:r>
      <w:r w:rsidR="005B75DB" w:rsidRPr="001B2B4F">
        <w:rPr>
          <w:rFonts w:ascii="Times New Roman" w:hAnsi="Times New Roman" w:cs="Times New Roman"/>
          <w:sz w:val="28"/>
          <w:szCs w:val="28"/>
        </w:rPr>
        <w:t>опулярн</w:t>
      </w:r>
      <w:r w:rsidRPr="00627F1C">
        <w:rPr>
          <w:rFonts w:ascii="Times New Roman" w:hAnsi="Times New Roman" w:cs="Times New Roman"/>
          <w:sz w:val="28"/>
          <w:szCs w:val="28"/>
          <w:highlight w:val="yellow"/>
        </w:rPr>
        <w:t>іш</w:t>
      </w:r>
      <w:r>
        <w:rPr>
          <w:rFonts w:ascii="Times New Roman" w:hAnsi="Times New Roman" w:cs="Times New Roman"/>
          <w:sz w:val="28"/>
          <w:szCs w:val="28"/>
        </w:rPr>
        <w:t>их спеціальностей НВ</w:t>
      </w:r>
      <w:r w:rsidRPr="00627F1C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5B75DB" w:rsidRPr="001B2B4F">
        <w:rPr>
          <w:rFonts w:ascii="Times New Roman" w:hAnsi="Times New Roman" w:cs="Times New Roman"/>
          <w:sz w:val="28"/>
          <w:szCs w:val="28"/>
        </w:rPr>
        <w:t xml:space="preserve"> в</w:t>
      </w:r>
      <w:r w:rsidR="008F30E1" w:rsidRPr="001B2B4F">
        <w:rPr>
          <w:rFonts w:ascii="Times New Roman" w:hAnsi="Times New Roman" w:cs="Times New Roman"/>
          <w:sz w:val="28"/>
          <w:szCs w:val="28"/>
        </w:rPr>
        <w:t xml:space="preserve">изначити </w:t>
      </w:r>
      <w:r w:rsidR="005D09DF" w:rsidRPr="001B2B4F">
        <w:rPr>
          <w:rFonts w:ascii="Times New Roman" w:hAnsi="Times New Roman" w:cs="Times New Roman"/>
          <w:sz w:val="28"/>
          <w:szCs w:val="28"/>
        </w:rPr>
        <w:t>не менше однієї дисципліни</w:t>
      </w:r>
      <w:r w:rsidR="005B75DB" w:rsidRPr="001B2B4F">
        <w:rPr>
          <w:rFonts w:ascii="Times New Roman" w:hAnsi="Times New Roman" w:cs="Times New Roman"/>
          <w:sz w:val="28"/>
          <w:szCs w:val="28"/>
        </w:rPr>
        <w:t>;</w:t>
      </w:r>
      <w:r w:rsidR="005D09DF" w:rsidRPr="001B2B4F">
        <w:rPr>
          <w:rFonts w:ascii="Times New Roman" w:hAnsi="Times New Roman" w:cs="Times New Roman"/>
          <w:sz w:val="28"/>
          <w:szCs w:val="28"/>
        </w:rPr>
        <w:t xml:space="preserve"> </w:t>
      </w:r>
      <w:r w:rsidR="008F30E1" w:rsidRPr="001B2B4F">
        <w:rPr>
          <w:rFonts w:ascii="Times New Roman" w:hAnsi="Times New Roman" w:cs="Times New Roman"/>
          <w:sz w:val="28"/>
          <w:szCs w:val="28"/>
        </w:rPr>
        <w:t xml:space="preserve">за якою </w:t>
      </w:r>
      <w:r w:rsidR="005B75DB" w:rsidRPr="001B2B4F">
        <w:rPr>
          <w:rFonts w:ascii="Times New Roman" w:hAnsi="Times New Roman" w:cs="Times New Roman"/>
          <w:sz w:val="28"/>
          <w:szCs w:val="28"/>
        </w:rPr>
        <w:t>на засіданні</w:t>
      </w:r>
      <w:r w:rsidR="008F30E1" w:rsidRPr="001B2B4F">
        <w:rPr>
          <w:rFonts w:ascii="Times New Roman" w:hAnsi="Times New Roman" w:cs="Times New Roman"/>
          <w:sz w:val="28"/>
          <w:szCs w:val="28"/>
        </w:rPr>
        <w:t xml:space="preserve"> НМО </w:t>
      </w:r>
      <w:r w:rsidR="005B75DB" w:rsidRPr="001B2B4F">
        <w:rPr>
          <w:rFonts w:ascii="Times New Roman" w:hAnsi="Times New Roman" w:cs="Times New Roman"/>
          <w:sz w:val="28"/>
          <w:szCs w:val="28"/>
        </w:rPr>
        <w:t>затвердити зразков</w:t>
      </w:r>
      <w:r w:rsidRPr="00627F1C">
        <w:rPr>
          <w:rFonts w:ascii="Times New Roman" w:hAnsi="Times New Roman" w:cs="Times New Roman"/>
          <w:sz w:val="28"/>
          <w:szCs w:val="28"/>
          <w:highlight w:val="cyan"/>
        </w:rPr>
        <w:t>ий</w:t>
      </w:r>
      <w:r w:rsidR="008F30E1" w:rsidRPr="001B2B4F">
        <w:rPr>
          <w:rFonts w:ascii="Times New Roman" w:hAnsi="Times New Roman" w:cs="Times New Roman"/>
          <w:sz w:val="28"/>
          <w:szCs w:val="28"/>
        </w:rPr>
        <w:t xml:space="preserve"> НМК</w:t>
      </w:r>
      <w:r w:rsidRPr="00627F1C">
        <w:rPr>
          <w:rFonts w:ascii="Times New Roman" w:hAnsi="Times New Roman" w:cs="Times New Roman"/>
          <w:sz w:val="28"/>
          <w:szCs w:val="28"/>
          <w:highlight w:val="cyan"/>
        </w:rPr>
        <w:t>Д</w:t>
      </w:r>
      <w:r w:rsidR="008F30E1" w:rsidRPr="001B2B4F">
        <w:rPr>
          <w:rFonts w:ascii="Times New Roman" w:hAnsi="Times New Roman" w:cs="Times New Roman"/>
          <w:sz w:val="28"/>
          <w:szCs w:val="28"/>
        </w:rPr>
        <w:t>, визнач</w:t>
      </w:r>
      <w:r w:rsidR="005B75DB" w:rsidRPr="001B2B4F">
        <w:rPr>
          <w:rFonts w:ascii="Times New Roman" w:hAnsi="Times New Roman" w:cs="Times New Roman"/>
          <w:sz w:val="28"/>
          <w:szCs w:val="28"/>
        </w:rPr>
        <w:t>ити</w:t>
      </w:r>
      <w:r w:rsidR="008F30E1" w:rsidRPr="001B2B4F">
        <w:rPr>
          <w:rFonts w:ascii="Times New Roman" w:hAnsi="Times New Roman" w:cs="Times New Roman"/>
          <w:sz w:val="28"/>
          <w:szCs w:val="28"/>
        </w:rPr>
        <w:t xml:space="preserve"> лектор</w:t>
      </w:r>
      <w:r w:rsidR="005B75DB" w:rsidRPr="001B2B4F">
        <w:rPr>
          <w:rFonts w:ascii="Times New Roman" w:hAnsi="Times New Roman" w:cs="Times New Roman"/>
          <w:sz w:val="28"/>
          <w:szCs w:val="28"/>
        </w:rPr>
        <w:t>а</w:t>
      </w:r>
      <w:r w:rsidR="008F30E1" w:rsidRPr="001B2B4F">
        <w:rPr>
          <w:rFonts w:ascii="Times New Roman" w:hAnsi="Times New Roman" w:cs="Times New Roman"/>
          <w:sz w:val="28"/>
          <w:szCs w:val="28"/>
        </w:rPr>
        <w:t>, асистент</w:t>
      </w:r>
      <w:r w:rsidR="005B75DB" w:rsidRPr="001B2B4F">
        <w:rPr>
          <w:rFonts w:ascii="Times New Roman" w:hAnsi="Times New Roman" w:cs="Times New Roman"/>
          <w:sz w:val="28"/>
          <w:szCs w:val="28"/>
        </w:rPr>
        <w:t>а</w:t>
      </w:r>
      <w:r w:rsidR="008F30E1" w:rsidRPr="001B2B4F">
        <w:rPr>
          <w:rFonts w:ascii="Times New Roman" w:hAnsi="Times New Roman" w:cs="Times New Roman"/>
          <w:sz w:val="28"/>
          <w:szCs w:val="28"/>
        </w:rPr>
        <w:t xml:space="preserve">, </w:t>
      </w:r>
      <w:r w:rsidR="005B75DB" w:rsidRPr="001B2B4F">
        <w:rPr>
          <w:rFonts w:ascii="Times New Roman" w:hAnsi="Times New Roman" w:cs="Times New Roman"/>
          <w:sz w:val="28"/>
          <w:szCs w:val="28"/>
        </w:rPr>
        <w:t>форму</w:t>
      </w:r>
      <w:r w:rsidR="008F30E1" w:rsidRPr="001B2B4F">
        <w:rPr>
          <w:rFonts w:ascii="Times New Roman" w:hAnsi="Times New Roman" w:cs="Times New Roman"/>
          <w:sz w:val="28"/>
          <w:szCs w:val="28"/>
        </w:rPr>
        <w:t xml:space="preserve"> та механізм </w:t>
      </w:r>
      <w:r w:rsidR="005B75DB" w:rsidRPr="001B2B4F">
        <w:rPr>
          <w:rFonts w:ascii="Times New Roman" w:hAnsi="Times New Roman" w:cs="Times New Roman"/>
          <w:sz w:val="28"/>
          <w:szCs w:val="28"/>
        </w:rPr>
        <w:t>підсумкового контролю</w:t>
      </w:r>
      <w:r w:rsidR="008F30E1" w:rsidRPr="001B2B4F">
        <w:rPr>
          <w:rFonts w:ascii="Times New Roman" w:hAnsi="Times New Roman" w:cs="Times New Roman"/>
          <w:sz w:val="28"/>
          <w:szCs w:val="28"/>
        </w:rPr>
        <w:t>.</w:t>
      </w:r>
    </w:p>
    <w:p w:rsidR="00AE60BA" w:rsidRPr="001B2B4F" w:rsidRDefault="00AE60BA" w:rsidP="00FE657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Виконавці:</w:t>
      </w:r>
      <w:r w:rsidRPr="001B2B4F">
        <w:rPr>
          <w:rFonts w:ascii="Times New Roman" w:hAnsi="Times New Roman" w:cs="Times New Roman"/>
          <w:sz w:val="28"/>
          <w:szCs w:val="28"/>
        </w:rPr>
        <w:t xml:space="preserve"> Коляда О.П., Веденєєва О.А., голови НМО, керівники НВП, завідувачі кафедр.</w:t>
      </w:r>
    </w:p>
    <w:p w:rsidR="00AE60BA" w:rsidRDefault="00AE60BA" w:rsidP="00FE657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Термін:</w:t>
      </w:r>
      <w:r w:rsidRPr="001B2B4F">
        <w:rPr>
          <w:rFonts w:ascii="Times New Roman" w:hAnsi="Times New Roman" w:cs="Times New Roman"/>
          <w:sz w:val="28"/>
          <w:szCs w:val="28"/>
        </w:rPr>
        <w:t xml:space="preserve"> </w:t>
      </w:r>
      <w:r w:rsidR="008F30E1" w:rsidRPr="001B2B4F">
        <w:rPr>
          <w:rFonts w:ascii="Times New Roman" w:hAnsi="Times New Roman" w:cs="Times New Roman"/>
          <w:sz w:val="28"/>
          <w:szCs w:val="28"/>
        </w:rPr>
        <w:t xml:space="preserve">з </w:t>
      </w:r>
      <w:r w:rsidR="005E5A90" w:rsidRPr="001B2B4F">
        <w:rPr>
          <w:rFonts w:ascii="Times New Roman" w:hAnsi="Times New Roman" w:cs="Times New Roman"/>
          <w:sz w:val="28"/>
          <w:szCs w:val="28"/>
        </w:rPr>
        <w:t>2020</w:t>
      </w:r>
      <w:r w:rsidR="00627F1C">
        <w:rPr>
          <w:rFonts w:ascii="Times New Roman" w:hAnsi="Times New Roman" w:cs="Times New Roman"/>
          <w:sz w:val="28"/>
          <w:szCs w:val="28"/>
        </w:rPr>
        <w:t>-</w:t>
      </w:r>
      <w:r w:rsidRPr="001B2B4F">
        <w:rPr>
          <w:rFonts w:ascii="Times New Roman" w:hAnsi="Times New Roman" w:cs="Times New Roman"/>
          <w:sz w:val="28"/>
          <w:szCs w:val="28"/>
        </w:rPr>
        <w:t>20</w:t>
      </w:r>
      <w:r w:rsidR="005E5A90" w:rsidRPr="001B2B4F">
        <w:rPr>
          <w:rFonts w:ascii="Times New Roman" w:hAnsi="Times New Roman" w:cs="Times New Roman"/>
          <w:sz w:val="28"/>
          <w:szCs w:val="28"/>
        </w:rPr>
        <w:t>21</w:t>
      </w:r>
      <w:r w:rsidRPr="001B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B2B4F">
        <w:rPr>
          <w:rFonts w:ascii="Times New Roman" w:hAnsi="Times New Roman" w:cs="Times New Roman"/>
          <w:sz w:val="28"/>
          <w:szCs w:val="28"/>
        </w:rPr>
        <w:t>.</w:t>
      </w:r>
    </w:p>
    <w:p w:rsidR="009418EF" w:rsidRDefault="009418EF" w:rsidP="00627F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18EF" w:rsidRPr="00627F1C" w:rsidRDefault="009418EF" w:rsidP="0098043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F1C">
        <w:rPr>
          <w:rFonts w:ascii="Times New Roman" w:hAnsi="Times New Roman" w:cs="Times New Roman"/>
          <w:sz w:val="28"/>
          <w:szCs w:val="28"/>
        </w:rPr>
        <w:t xml:space="preserve">Провести додаткові контрольні заходи </w:t>
      </w:r>
      <w:r w:rsidR="00627F1C" w:rsidRPr="00627F1C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627F1C">
        <w:rPr>
          <w:rFonts w:ascii="Times New Roman" w:hAnsi="Times New Roman" w:cs="Times New Roman"/>
          <w:sz w:val="28"/>
          <w:szCs w:val="28"/>
        </w:rPr>
        <w:t xml:space="preserve"> підрозділах, де </w:t>
      </w:r>
      <w:r w:rsidR="00E8326E" w:rsidRPr="00627F1C">
        <w:rPr>
          <w:rFonts w:ascii="Times New Roman" w:hAnsi="Times New Roman" w:cs="Times New Roman"/>
          <w:sz w:val="28"/>
          <w:szCs w:val="28"/>
        </w:rPr>
        <w:t>відсоток студентів, які склали зимову сесію на «добре» та «відмінно»</w:t>
      </w:r>
      <w:r w:rsidR="00627F1C" w:rsidRPr="00627F1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E8326E" w:rsidRPr="00627F1C">
        <w:rPr>
          <w:rFonts w:ascii="Times New Roman" w:hAnsi="Times New Roman" w:cs="Times New Roman"/>
          <w:sz w:val="28"/>
          <w:szCs w:val="28"/>
        </w:rPr>
        <w:t xml:space="preserve"> вищий </w:t>
      </w:r>
      <w:r w:rsidRPr="00627F1C">
        <w:rPr>
          <w:rFonts w:ascii="Times New Roman" w:hAnsi="Times New Roman" w:cs="Times New Roman"/>
          <w:sz w:val="28"/>
          <w:szCs w:val="28"/>
        </w:rPr>
        <w:t>за 75%</w:t>
      </w:r>
      <w:r w:rsidR="00E8326E" w:rsidRPr="00627F1C">
        <w:rPr>
          <w:rFonts w:ascii="Times New Roman" w:hAnsi="Times New Roman" w:cs="Times New Roman"/>
          <w:sz w:val="28"/>
          <w:szCs w:val="28"/>
        </w:rPr>
        <w:t xml:space="preserve"> (Житомирський економіко-гуманітарний інститут, </w:t>
      </w:r>
      <w:proofErr w:type="spellStart"/>
      <w:r w:rsidR="00E8326E" w:rsidRPr="00627F1C">
        <w:rPr>
          <w:rFonts w:ascii="Times New Roman" w:hAnsi="Times New Roman" w:cs="Times New Roman"/>
          <w:sz w:val="28"/>
          <w:szCs w:val="28"/>
        </w:rPr>
        <w:t>Новоках</w:t>
      </w:r>
      <w:r w:rsidR="00627F1C" w:rsidRPr="00627F1C">
        <w:rPr>
          <w:rFonts w:ascii="Times New Roman" w:hAnsi="Times New Roman" w:cs="Times New Roman"/>
          <w:sz w:val="28"/>
          <w:szCs w:val="28"/>
        </w:rPr>
        <w:t>овський</w:t>
      </w:r>
      <w:proofErr w:type="spellEnd"/>
      <w:r w:rsidR="00627F1C" w:rsidRPr="00627F1C">
        <w:rPr>
          <w:rFonts w:ascii="Times New Roman" w:hAnsi="Times New Roman" w:cs="Times New Roman"/>
          <w:sz w:val="28"/>
          <w:szCs w:val="28"/>
        </w:rPr>
        <w:t xml:space="preserve"> гуманітарний інститут, </w:t>
      </w:r>
      <w:r w:rsidR="00E8326E" w:rsidRPr="00627F1C">
        <w:rPr>
          <w:rFonts w:ascii="Times New Roman" w:hAnsi="Times New Roman" w:cs="Times New Roman"/>
          <w:sz w:val="28"/>
          <w:szCs w:val="28"/>
        </w:rPr>
        <w:t>Карпат</w:t>
      </w:r>
      <w:r w:rsidR="00627F1C" w:rsidRPr="00627F1C">
        <w:rPr>
          <w:rFonts w:ascii="Times New Roman" w:hAnsi="Times New Roman" w:cs="Times New Roman"/>
          <w:sz w:val="28"/>
          <w:szCs w:val="28"/>
        </w:rPr>
        <w:t xml:space="preserve">ський інститут підприємництва, </w:t>
      </w:r>
      <w:r w:rsidR="00E8326E" w:rsidRPr="00627F1C">
        <w:rPr>
          <w:rFonts w:ascii="Times New Roman" w:hAnsi="Times New Roman" w:cs="Times New Roman"/>
          <w:sz w:val="28"/>
          <w:szCs w:val="28"/>
        </w:rPr>
        <w:t>Рівнен</w:t>
      </w:r>
      <w:r w:rsidR="00627F1C" w:rsidRPr="00627F1C">
        <w:rPr>
          <w:rFonts w:ascii="Times New Roman" w:hAnsi="Times New Roman" w:cs="Times New Roman"/>
          <w:sz w:val="28"/>
          <w:szCs w:val="28"/>
        </w:rPr>
        <w:t xml:space="preserve">ський інститут, Інститут права та </w:t>
      </w:r>
      <w:r w:rsidR="00E8326E" w:rsidRPr="00627F1C">
        <w:rPr>
          <w:rFonts w:ascii="Times New Roman" w:hAnsi="Times New Roman" w:cs="Times New Roman"/>
          <w:sz w:val="28"/>
          <w:szCs w:val="28"/>
        </w:rPr>
        <w:t>с</w:t>
      </w:r>
      <w:r w:rsidR="00627F1C" w:rsidRPr="00627F1C">
        <w:rPr>
          <w:rFonts w:ascii="Times New Roman" w:hAnsi="Times New Roman" w:cs="Times New Roman"/>
          <w:sz w:val="28"/>
          <w:szCs w:val="28"/>
        </w:rPr>
        <w:t xml:space="preserve">успільних </w:t>
      </w:r>
      <w:r w:rsidR="00E8326E" w:rsidRPr="00627F1C">
        <w:rPr>
          <w:rFonts w:ascii="Times New Roman" w:hAnsi="Times New Roman" w:cs="Times New Roman"/>
          <w:sz w:val="28"/>
          <w:szCs w:val="28"/>
        </w:rPr>
        <w:t>відносин, Західноукраїнська філія, Васильківський коледж)</w:t>
      </w:r>
      <w:r w:rsidR="00627F1C" w:rsidRPr="00627F1C">
        <w:rPr>
          <w:rFonts w:ascii="Times New Roman" w:hAnsi="Times New Roman" w:cs="Times New Roman"/>
          <w:sz w:val="28"/>
          <w:szCs w:val="28"/>
        </w:rPr>
        <w:t>.</w:t>
      </w:r>
    </w:p>
    <w:p w:rsidR="009418EF" w:rsidRPr="001B2B4F" w:rsidRDefault="009418EF" w:rsidP="009418E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Виконавці:</w:t>
      </w:r>
      <w:r w:rsidRPr="001B2B4F">
        <w:rPr>
          <w:rFonts w:ascii="Times New Roman" w:hAnsi="Times New Roman" w:cs="Times New Roman"/>
          <w:sz w:val="28"/>
          <w:szCs w:val="28"/>
        </w:rPr>
        <w:t xml:space="preserve"> Коляда О.П., Веденєєва О.А., </w:t>
      </w:r>
      <w:proofErr w:type="spellStart"/>
      <w:r w:rsidR="00E8326E">
        <w:rPr>
          <w:rFonts w:ascii="Times New Roman" w:hAnsi="Times New Roman" w:cs="Times New Roman"/>
          <w:sz w:val="28"/>
          <w:szCs w:val="28"/>
        </w:rPr>
        <w:t>Лопоносова</w:t>
      </w:r>
      <w:proofErr w:type="spellEnd"/>
      <w:r w:rsidR="00E8326E">
        <w:rPr>
          <w:rFonts w:ascii="Times New Roman" w:hAnsi="Times New Roman" w:cs="Times New Roman"/>
          <w:sz w:val="28"/>
          <w:szCs w:val="28"/>
        </w:rPr>
        <w:t xml:space="preserve"> Н.П.</w:t>
      </w:r>
      <w:r w:rsidRPr="001B2B4F">
        <w:rPr>
          <w:rFonts w:ascii="Times New Roman" w:hAnsi="Times New Roman" w:cs="Times New Roman"/>
          <w:sz w:val="28"/>
          <w:szCs w:val="28"/>
        </w:rPr>
        <w:t>, керівники НВП.</w:t>
      </w:r>
    </w:p>
    <w:p w:rsidR="009418EF" w:rsidRDefault="009418EF" w:rsidP="009418E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b/>
          <w:bCs/>
          <w:sz w:val="28"/>
          <w:szCs w:val="28"/>
        </w:rPr>
        <w:t>Термін:</w:t>
      </w:r>
      <w:r w:rsidRPr="001B2B4F">
        <w:rPr>
          <w:rFonts w:ascii="Times New Roman" w:hAnsi="Times New Roman" w:cs="Times New Roman"/>
          <w:sz w:val="28"/>
          <w:szCs w:val="28"/>
        </w:rPr>
        <w:t xml:space="preserve"> </w:t>
      </w:r>
      <w:r w:rsidR="00E8326E">
        <w:rPr>
          <w:rFonts w:ascii="Times New Roman" w:hAnsi="Times New Roman" w:cs="Times New Roman"/>
          <w:sz w:val="28"/>
          <w:szCs w:val="28"/>
        </w:rPr>
        <w:t xml:space="preserve">до 31 травня 2020 </w:t>
      </w:r>
      <w:r w:rsidRPr="001B2B4F">
        <w:rPr>
          <w:rFonts w:ascii="Times New Roman" w:hAnsi="Times New Roman" w:cs="Times New Roman"/>
          <w:sz w:val="28"/>
          <w:szCs w:val="28"/>
        </w:rPr>
        <w:t>р.</w:t>
      </w:r>
    </w:p>
    <w:p w:rsidR="009418EF" w:rsidRPr="001B2B4F" w:rsidRDefault="009418EF" w:rsidP="0062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A90" w:rsidRPr="001B2B4F" w:rsidRDefault="005E5A90" w:rsidP="0062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62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62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 xml:space="preserve">Голова Вченої ради </w:t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  <w:t>П.</w:t>
      </w:r>
      <w:r w:rsidR="00627F1C">
        <w:rPr>
          <w:rFonts w:ascii="Times New Roman" w:hAnsi="Times New Roman" w:cs="Times New Roman"/>
          <w:sz w:val="28"/>
          <w:szCs w:val="28"/>
        </w:rPr>
        <w:t xml:space="preserve"> </w:t>
      </w:r>
      <w:r w:rsidRPr="001B2B4F">
        <w:rPr>
          <w:rFonts w:ascii="Times New Roman" w:hAnsi="Times New Roman" w:cs="Times New Roman"/>
          <w:sz w:val="28"/>
          <w:szCs w:val="28"/>
        </w:rPr>
        <w:t>М.</w:t>
      </w:r>
      <w:r w:rsidR="0062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F">
        <w:rPr>
          <w:rFonts w:ascii="Times New Roman" w:hAnsi="Times New Roman" w:cs="Times New Roman"/>
          <w:sz w:val="28"/>
          <w:szCs w:val="28"/>
        </w:rPr>
        <w:t>Таланчук</w:t>
      </w:r>
      <w:proofErr w:type="spellEnd"/>
    </w:p>
    <w:p w:rsidR="00AE60BA" w:rsidRPr="001B2B4F" w:rsidRDefault="00AE60BA" w:rsidP="00627F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6571" w:rsidRPr="001B2B4F" w:rsidRDefault="00FE6571" w:rsidP="00627F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60BA" w:rsidRPr="001B2B4F" w:rsidRDefault="00AE60BA" w:rsidP="0054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4F">
        <w:rPr>
          <w:rFonts w:ascii="Times New Roman" w:hAnsi="Times New Roman" w:cs="Times New Roman"/>
          <w:sz w:val="28"/>
          <w:szCs w:val="28"/>
        </w:rPr>
        <w:t>Секретар</w:t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</w:r>
      <w:r w:rsidRPr="001B2B4F">
        <w:rPr>
          <w:rFonts w:ascii="Times New Roman" w:hAnsi="Times New Roman" w:cs="Times New Roman"/>
          <w:sz w:val="28"/>
          <w:szCs w:val="28"/>
        </w:rPr>
        <w:tab/>
        <w:t>О.</w:t>
      </w:r>
      <w:r w:rsidR="00627F1C">
        <w:rPr>
          <w:rFonts w:ascii="Times New Roman" w:hAnsi="Times New Roman" w:cs="Times New Roman"/>
          <w:sz w:val="28"/>
          <w:szCs w:val="28"/>
        </w:rPr>
        <w:t xml:space="preserve"> </w:t>
      </w:r>
      <w:r w:rsidRPr="001B2B4F">
        <w:rPr>
          <w:rFonts w:ascii="Times New Roman" w:hAnsi="Times New Roman" w:cs="Times New Roman"/>
          <w:sz w:val="28"/>
          <w:szCs w:val="28"/>
        </w:rPr>
        <w:t>А. Карпенко</w:t>
      </w:r>
    </w:p>
    <w:sectPr w:rsidR="00AE60BA" w:rsidRPr="001B2B4F" w:rsidSect="00FE65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5C67"/>
    <w:multiLevelType w:val="hybridMultilevel"/>
    <w:tmpl w:val="BF26C36A"/>
    <w:lvl w:ilvl="0" w:tplc="6B70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573290"/>
    <w:multiLevelType w:val="hybridMultilevel"/>
    <w:tmpl w:val="65525F28"/>
    <w:lvl w:ilvl="0" w:tplc="023E5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F7"/>
    <w:rsid w:val="0000503B"/>
    <w:rsid w:val="00016245"/>
    <w:rsid w:val="00084834"/>
    <w:rsid w:val="001529BA"/>
    <w:rsid w:val="0017160C"/>
    <w:rsid w:val="00182356"/>
    <w:rsid w:val="001B2B4F"/>
    <w:rsid w:val="001E2CA2"/>
    <w:rsid w:val="002F7887"/>
    <w:rsid w:val="00352DFB"/>
    <w:rsid w:val="0038675D"/>
    <w:rsid w:val="0045056F"/>
    <w:rsid w:val="00523A4E"/>
    <w:rsid w:val="00547260"/>
    <w:rsid w:val="00547EE6"/>
    <w:rsid w:val="00557149"/>
    <w:rsid w:val="00596BF7"/>
    <w:rsid w:val="005B25BC"/>
    <w:rsid w:val="005B4F83"/>
    <w:rsid w:val="005B75DB"/>
    <w:rsid w:val="005C50CB"/>
    <w:rsid w:val="005D09DF"/>
    <w:rsid w:val="005E5A90"/>
    <w:rsid w:val="005F2B99"/>
    <w:rsid w:val="00627F1C"/>
    <w:rsid w:val="00634C5E"/>
    <w:rsid w:val="006B69D1"/>
    <w:rsid w:val="0074679D"/>
    <w:rsid w:val="007548B4"/>
    <w:rsid w:val="007B1051"/>
    <w:rsid w:val="007E4CED"/>
    <w:rsid w:val="007E5B63"/>
    <w:rsid w:val="007E65F2"/>
    <w:rsid w:val="00842990"/>
    <w:rsid w:val="00845A5D"/>
    <w:rsid w:val="00860EFC"/>
    <w:rsid w:val="008F30E1"/>
    <w:rsid w:val="00901F26"/>
    <w:rsid w:val="009418EF"/>
    <w:rsid w:val="00981005"/>
    <w:rsid w:val="00A35C49"/>
    <w:rsid w:val="00A67104"/>
    <w:rsid w:val="00AC7B9C"/>
    <w:rsid w:val="00AE5186"/>
    <w:rsid w:val="00AE60BA"/>
    <w:rsid w:val="00B22BD5"/>
    <w:rsid w:val="00B27FD0"/>
    <w:rsid w:val="00B51046"/>
    <w:rsid w:val="00B57758"/>
    <w:rsid w:val="00B90CE4"/>
    <w:rsid w:val="00BF5FA6"/>
    <w:rsid w:val="00C435DD"/>
    <w:rsid w:val="00C551D0"/>
    <w:rsid w:val="00C91E88"/>
    <w:rsid w:val="00CB1034"/>
    <w:rsid w:val="00CB509A"/>
    <w:rsid w:val="00CC2E97"/>
    <w:rsid w:val="00CF232F"/>
    <w:rsid w:val="00CF6623"/>
    <w:rsid w:val="00D142C0"/>
    <w:rsid w:val="00D31A12"/>
    <w:rsid w:val="00D7489A"/>
    <w:rsid w:val="00DA2061"/>
    <w:rsid w:val="00DE75C5"/>
    <w:rsid w:val="00E6443A"/>
    <w:rsid w:val="00E8326E"/>
    <w:rsid w:val="00EA6B60"/>
    <w:rsid w:val="00EC0F41"/>
    <w:rsid w:val="00F15EE6"/>
    <w:rsid w:val="00F563D3"/>
    <w:rsid w:val="00F921C4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49512"/>
  <w15:docId w15:val="{CABE3B9F-B4BA-4A33-A325-4F5D8A54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C0"/>
    <w:pPr>
      <w:spacing w:after="200" w:line="276" w:lineRule="auto"/>
    </w:pPr>
    <w:rPr>
      <w:rFonts w:cs="Calibri"/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rsid w:val="00F563D3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Droid Sans" w:hAnsi="Times New Roman" w:cs="Times New Roman"/>
      <w:b/>
      <w:bCs/>
      <w:kern w:val="1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563D3"/>
    <w:rPr>
      <w:rFonts w:ascii="Times New Roman" w:eastAsia="Droid Sans" w:hAnsi="Times New Roman" w:cs="Times New Roman"/>
      <w:b/>
      <w:bCs/>
      <w:kern w:val="1"/>
      <w:sz w:val="24"/>
      <w:szCs w:val="24"/>
      <w:lang w:eastAsia="ja-JP"/>
    </w:rPr>
  </w:style>
  <w:style w:type="paragraph" w:styleId="a3">
    <w:name w:val="List Paragraph"/>
    <w:basedOn w:val="a"/>
    <w:uiPriority w:val="99"/>
    <w:qFormat/>
    <w:rsid w:val="00C551D0"/>
    <w:pPr>
      <w:ind w:left="720"/>
    </w:pPr>
  </w:style>
  <w:style w:type="paragraph" w:styleId="a4">
    <w:name w:val="Balloon Text"/>
    <w:basedOn w:val="a"/>
    <w:link w:val="a5"/>
    <w:uiPriority w:val="99"/>
    <w:semiHidden/>
    <w:rsid w:val="00F5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3D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VMUROL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Пользователь Windows</cp:lastModifiedBy>
  <cp:revision>5</cp:revision>
  <cp:lastPrinted>2019-02-27T13:54:00Z</cp:lastPrinted>
  <dcterms:created xsi:type="dcterms:W3CDTF">2020-02-24T15:41:00Z</dcterms:created>
  <dcterms:modified xsi:type="dcterms:W3CDTF">2020-02-29T23:52:00Z</dcterms:modified>
</cp:coreProperties>
</file>