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r w:rsidRPr="00CF6EA1">
        <w:rPr>
          <w:rFonts w:ascii="Times New Roman" w:eastAsia="Times New Roman" w:hAnsi="Times New Roman" w:cs="Times New Roman"/>
          <w:b/>
          <w:bCs/>
          <w:sz w:val="28"/>
          <w:szCs w:val="28"/>
          <w:lang w:val="uk-UA" w:eastAsia="uk-UA"/>
        </w:rPr>
        <w:t xml:space="preserve">ШИФР : </w:t>
      </w:r>
      <w:r w:rsidR="00F60AAC">
        <w:rPr>
          <w:rFonts w:ascii="Times New Roman" w:eastAsia="Times New Roman" w:hAnsi="Times New Roman" w:cs="Times New Roman"/>
          <w:b/>
          <w:bCs/>
          <w:sz w:val="28"/>
          <w:szCs w:val="28"/>
          <w:lang w:val="uk-UA" w:eastAsia="uk-UA"/>
        </w:rPr>
        <w:t>С</w:t>
      </w:r>
      <w:r w:rsidR="00E97DD5">
        <w:rPr>
          <w:rFonts w:ascii="Times New Roman" w:eastAsia="Times New Roman" w:hAnsi="Times New Roman" w:cs="Times New Roman"/>
          <w:b/>
          <w:bCs/>
          <w:sz w:val="28"/>
          <w:szCs w:val="28"/>
          <w:lang w:val="uk-UA" w:eastAsia="uk-UA"/>
        </w:rPr>
        <w:t>тарість</w:t>
      </w: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567"/>
        <w:jc w:val="center"/>
        <w:rPr>
          <w:rFonts w:ascii="Times New Roman" w:hAnsi="Times New Roman" w:cs="Times New Roman"/>
          <w:b/>
          <w:sz w:val="28"/>
          <w:szCs w:val="28"/>
          <w:lang w:val="ru-RU"/>
        </w:rPr>
      </w:pPr>
      <w:r w:rsidRPr="00A6211D">
        <w:rPr>
          <w:rFonts w:ascii="Times New Roman" w:hAnsi="Times New Roman" w:cs="Times New Roman"/>
          <w:b/>
          <w:sz w:val="28"/>
          <w:szCs w:val="28"/>
          <w:lang w:val="ru-RU"/>
        </w:rPr>
        <w:t>СОЦІАЛЬН</w:t>
      </w:r>
      <w:r w:rsidRPr="00A6211D">
        <w:rPr>
          <w:rFonts w:ascii="Times New Roman" w:hAnsi="Times New Roman" w:cs="Times New Roman"/>
          <w:b/>
          <w:sz w:val="28"/>
          <w:szCs w:val="28"/>
          <w:lang w:val="uk-UA"/>
        </w:rPr>
        <w:t>О-ПРАВОВЕ</w:t>
      </w:r>
      <w:r w:rsidRPr="00A6211D">
        <w:rPr>
          <w:rFonts w:ascii="Times New Roman" w:hAnsi="Times New Roman" w:cs="Times New Roman"/>
          <w:b/>
          <w:sz w:val="28"/>
          <w:szCs w:val="28"/>
          <w:lang w:val="ru-RU"/>
        </w:rPr>
        <w:t xml:space="preserve"> СТАНОВИЩЕ ЛЮДЕЙ </w:t>
      </w:r>
      <w:r>
        <w:rPr>
          <w:rFonts w:ascii="Times New Roman" w:hAnsi="Times New Roman" w:cs="Times New Roman"/>
          <w:b/>
          <w:sz w:val="28"/>
          <w:szCs w:val="28"/>
          <w:lang w:val="ru-RU"/>
        </w:rPr>
        <w:t xml:space="preserve">ПОХИЛОГО ВІКУ </w:t>
      </w:r>
      <w:r w:rsidRPr="00A6211D">
        <w:rPr>
          <w:rFonts w:ascii="Times New Roman" w:hAnsi="Times New Roman" w:cs="Times New Roman"/>
          <w:b/>
          <w:sz w:val="28"/>
          <w:szCs w:val="28"/>
          <w:lang w:val="ru-RU"/>
        </w:rPr>
        <w:t>ТА СТАВЛЕННЯ ДО СТАРОСТІ В УКРАЇНСЬКОМУ СУСПІЛЬСТВІ ОЧИМА МОЛОДІ</w:t>
      </w:r>
    </w:p>
    <w:p w:rsidR="00CF6EA1" w:rsidRPr="00CF6EA1" w:rsidRDefault="00CF6EA1" w:rsidP="00CF6EA1">
      <w:pPr>
        <w:spacing w:after="0" w:line="240" w:lineRule="auto"/>
        <w:ind w:firstLine="426"/>
        <w:jc w:val="center"/>
        <w:rPr>
          <w:rFonts w:ascii="Times New Roman" w:eastAsia="Times New Roman" w:hAnsi="Times New Roman" w:cs="Times New Roman"/>
          <w:b/>
          <w:bCs/>
          <w:sz w:val="28"/>
          <w:szCs w:val="28"/>
          <w:lang w:val="ru-RU"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Pr="00CF6EA1" w:rsidRDefault="00CF6EA1" w:rsidP="00CF6EA1">
      <w:pPr>
        <w:spacing w:after="0" w:line="240" w:lineRule="auto"/>
        <w:ind w:firstLine="426"/>
        <w:jc w:val="center"/>
        <w:rPr>
          <w:rFonts w:ascii="Times New Roman" w:eastAsia="Times New Roman" w:hAnsi="Times New Roman" w:cs="Times New Roman"/>
          <w:b/>
          <w:bCs/>
          <w:sz w:val="28"/>
          <w:szCs w:val="28"/>
          <w:lang w:val="uk-UA" w:eastAsia="uk-UA"/>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6EA1" w:rsidRDefault="00CF6EA1" w:rsidP="00F74960">
      <w:pPr>
        <w:spacing w:after="0" w:line="240" w:lineRule="auto"/>
        <w:ind w:firstLine="567"/>
        <w:jc w:val="center"/>
        <w:rPr>
          <w:rFonts w:ascii="Times New Roman" w:hAnsi="Times New Roman" w:cs="Times New Roman"/>
          <w:b/>
          <w:sz w:val="28"/>
          <w:szCs w:val="28"/>
          <w:lang w:val="ru-RU"/>
        </w:rPr>
      </w:pPr>
    </w:p>
    <w:p w:rsidR="00CF41CE" w:rsidRDefault="00CF41CE" w:rsidP="00F74960">
      <w:pPr>
        <w:spacing w:after="0" w:line="240" w:lineRule="auto"/>
        <w:ind w:firstLine="567"/>
        <w:jc w:val="center"/>
        <w:rPr>
          <w:rFonts w:ascii="Times New Roman" w:hAnsi="Times New Roman" w:cs="Times New Roman"/>
          <w:bCs/>
          <w:sz w:val="28"/>
          <w:szCs w:val="28"/>
          <w:lang w:val="ru-RU"/>
        </w:rPr>
      </w:pPr>
    </w:p>
    <w:p w:rsidR="00CF41CE" w:rsidRDefault="00CF41CE" w:rsidP="00F74960">
      <w:pPr>
        <w:spacing w:after="0" w:line="240" w:lineRule="auto"/>
        <w:ind w:firstLine="567"/>
        <w:jc w:val="center"/>
        <w:rPr>
          <w:rFonts w:ascii="Times New Roman" w:hAnsi="Times New Roman" w:cs="Times New Roman"/>
          <w:bCs/>
          <w:sz w:val="28"/>
          <w:szCs w:val="28"/>
          <w:lang w:val="ru-RU"/>
        </w:rPr>
      </w:pPr>
    </w:p>
    <w:p w:rsidR="00CF733D" w:rsidRDefault="00CF733D" w:rsidP="009F691E">
      <w:pPr>
        <w:spacing w:after="0" w:line="240" w:lineRule="auto"/>
        <w:ind w:firstLine="567"/>
        <w:jc w:val="center"/>
        <w:rPr>
          <w:rFonts w:ascii="Times New Roman" w:hAnsi="Times New Roman" w:cs="Times New Roman"/>
          <w:bCs/>
          <w:sz w:val="28"/>
          <w:szCs w:val="28"/>
          <w:lang w:val="ru-RU"/>
        </w:rPr>
      </w:pPr>
      <w:r>
        <w:rPr>
          <w:rFonts w:ascii="Times New Roman" w:hAnsi="Times New Roman" w:cs="Times New Roman"/>
          <w:bCs/>
          <w:sz w:val="28"/>
          <w:szCs w:val="28"/>
          <w:lang w:val="ru-RU"/>
        </w:rPr>
        <w:t>ЗМІСТ</w:t>
      </w:r>
    </w:p>
    <w:p w:rsidR="00CF733D" w:rsidRPr="003E6600" w:rsidRDefault="003E6600" w:rsidP="003E6600">
      <w:pPr>
        <w:spacing w:after="0" w:line="360" w:lineRule="auto"/>
        <w:rPr>
          <w:rFonts w:ascii="Times New Roman" w:hAnsi="Times New Roman" w:cs="Times New Roman"/>
          <w:bCs/>
          <w:sz w:val="28"/>
          <w:szCs w:val="28"/>
          <w:lang w:val="ru-RU"/>
        </w:rPr>
      </w:pPr>
      <w:r>
        <w:rPr>
          <w:rFonts w:ascii="Times New Roman" w:hAnsi="Times New Roman" w:cs="Times New Roman"/>
          <w:bCs/>
          <w:sz w:val="28"/>
          <w:szCs w:val="28"/>
          <w:lang w:val="ru-RU"/>
        </w:rPr>
        <w:t xml:space="preserve">     </w:t>
      </w:r>
      <w:proofErr w:type="spellStart"/>
      <w:r w:rsidR="00CF733D" w:rsidRPr="003E6600">
        <w:rPr>
          <w:rFonts w:ascii="Times New Roman" w:hAnsi="Times New Roman" w:cs="Times New Roman"/>
          <w:bCs/>
          <w:sz w:val="28"/>
          <w:szCs w:val="28"/>
          <w:lang w:val="ru-RU"/>
        </w:rPr>
        <w:t>Вступ</w:t>
      </w:r>
      <w:proofErr w:type="spellEnd"/>
      <w:r w:rsidR="009F691E" w:rsidRPr="003E6600">
        <w:rPr>
          <w:rFonts w:ascii="Times New Roman" w:hAnsi="Times New Roman" w:cs="Times New Roman"/>
          <w:bCs/>
          <w:sz w:val="28"/>
          <w:szCs w:val="28"/>
          <w:lang w:val="ru-RU"/>
        </w:rPr>
        <w:t>…………………………………………………………</w:t>
      </w:r>
      <w:r>
        <w:rPr>
          <w:rFonts w:ascii="Times New Roman" w:hAnsi="Times New Roman" w:cs="Times New Roman"/>
          <w:bCs/>
          <w:sz w:val="28"/>
          <w:szCs w:val="28"/>
          <w:lang w:val="ru-RU"/>
        </w:rPr>
        <w:t>…</w:t>
      </w:r>
      <w:proofErr w:type="gramStart"/>
      <w:r>
        <w:rPr>
          <w:rFonts w:ascii="Times New Roman" w:hAnsi="Times New Roman" w:cs="Times New Roman"/>
          <w:bCs/>
          <w:sz w:val="28"/>
          <w:szCs w:val="28"/>
          <w:lang w:val="ru-RU"/>
        </w:rPr>
        <w:t>…….</w:t>
      </w:r>
      <w:proofErr w:type="gramEnd"/>
      <w:r w:rsidR="009F691E" w:rsidRPr="003E6600">
        <w:rPr>
          <w:rFonts w:ascii="Times New Roman" w:hAnsi="Times New Roman" w:cs="Times New Roman"/>
          <w:bCs/>
          <w:sz w:val="28"/>
          <w:szCs w:val="28"/>
          <w:lang w:val="ru-RU"/>
        </w:rPr>
        <w:t>…...3</w:t>
      </w:r>
    </w:p>
    <w:p w:rsidR="009F691E" w:rsidRDefault="00165D9A" w:rsidP="009F691E">
      <w:pPr>
        <w:pStyle w:val="a4"/>
        <w:spacing w:after="0" w:line="360" w:lineRule="auto"/>
        <w:ind w:left="426"/>
        <w:rPr>
          <w:rFonts w:ascii="Times New Roman" w:hAnsi="Times New Roman" w:cs="Times New Roman"/>
          <w:bCs/>
          <w:sz w:val="28"/>
          <w:szCs w:val="28"/>
          <w:lang w:val="ru-RU"/>
        </w:rPr>
      </w:pPr>
      <w:proofErr w:type="spellStart"/>
      <w:r>
        <w:rPr>
          <w:rFonts w:ascii="Times New Roman" w:hAnsi="Times New Roman" w:cs="Times New Roman"/>
          <w:bCs/>
          <w:sz w:val="28"/>
          <w:szCs w:val="28"/>
          <w:lang w:val="ru-RU"/>
        </w:rPr>
        <w:t>Розділ</w:t>
      </w:r>
      <w:proofErr w:type="spellEnd"/>
      <w:r>
        <w:rPr>
          <w:rFonts w:ascii="Times New Roman" w:hAnsi="Times New Roman" w:cs="Times New Roman"/>
          <w:bCs/>
          <w:sz w:val="28"/>
          <w:szCs w:val="28"/>
          <w:lang w:val="ru-RU"/>
        </w:rPr>
        <w:t xml:space="preserve"> І </w:t>
      </w:r>
      <w:proofErr w:type="spellStart"/>
      <w:r>
        <w:rPr>
          <w:rFonts w:ascii="Times New Roman" w:hAnsi="Times New Roman" w:cs="Times New Roman"/>
          <w:bCs/>
          <w:sz w:val="28"/>
          <w:szCs w:val="28"/>
          <w:lang w:val="ru-RU"/>
        </w:rPr>
        <w:t>Правов</w:t>
      </w:r>
      <w:r w:rsidR="00BE4973">
        <w:rPr>
          <w:rFonts w:ascii="Times New Roman" w:hAnsi="Times New Roman" w:cs="Times New Roman"/>
          <w:bCs/>
          <w:sz w:val="28"/>
          <w:szCs w:val="28"/>
          <w:lang w:val="ru-RU"/>
        </w:rPr>
        <w:t>і</w:t>
      </w:r>
      <w:proofErr w:type="spellEnd"/>
      <w:r w:rsidR="00BE4973">
        <w:rPr>
          <w:rFonts w:ascii="Times New Roman" w:hAnsi="Times New Roman" w:cs="Times New Roman"/>
          <w:bCs/>
          <w:sz w:val="28"/>
          <w:szCs w:val="28"/>
          <w:lang w:val="ru-RU"/>
        </w:rPr>
        <w:t xml:space="preserve"> </w:t>
      </w:r>
      <w:proofErr w:type="spellStart"/>
      <w:r w:rsidR="00BE4973">
        <w:rPr>
          <w:rFonts w:ascii="Times New Roman" w:hAnsi="Times New Roman" w:cs="Times New Roman"/>
          <w:bCs/>
          <w:sz w:val="28"/>
          <w:szCs w:val="28"/>
          <w:lang w:val="ru-RU"/>
        </w:rPr>
        <w:t>гарантії</w:t>
      </w:r>
      <w:proofErr w:type="spellEnd"/>
      <w:r w:rsidR="00BE4973">
        <w:rPr>
          <w:rFonts w:ascii="Times New Roman" w:hAnsi="Times New Roman" w:cs="Times New Roman"/>
          <w:bCs/>
          <w:sz w:val="28"/>
          <w:szCs w:val="28"/>
          <w:lang w:val="ru-RU"/>
        </w:rPr>
        <w:t xml:space="preserve"> </w:t>
      </w:r>
      <w:proofErr w:type="spellStart"/>
      <w:r w:rsidR="00EC13D2">
        <w:rPr>
          <w:rFonts w:ascii="Times New Roman" w:hAnsi="Times New Roman" w:cs="Times New Roman"/>
          <w:bCs/>
          <w:sz w:val="28"/>
          <w:szCs w:val="28"/>
          <w:lang w:val="ru-RU"/>
        </w:rPr>
        <w:t>соціально</w:t>
      </w:r>
      <w:proofErr w:type="spellEnd"/>
      <w:r w:rsidR="00EC13D2">
        <w:rPr>
          <w:rFonts w:ascii="Times New Roman" w:hAnsi="Times New Roman" w:cs="Times New Roman"/>
          <w:bCs/>
          <w:sz w:val="28"/>
          <w:szCs w:val="28"/>
          <w:lang w:val="ru-RU"/>
        </w:rPr>
        <w:t xml:space="preserve">-трудового </w:t>
      </w:r>
      <w:proofErr w:type="spellStart"/>
      <w:r w:rsidR="00EC13D2">
        <w:rPr>
          <w:rFonts w:ascii="Times New Roman" w:hAnsi="Times New Roman" w:cs="Times New Roman"/>
          <w:bCs/>
          <w:sz w:val="28"/>
          <w:szCs w:val="28"/>
          <w:lang w:val="ru-RU"/>
        </w:rPr>
        <w:t>захисту</w:t>
      </w:r>
      <w:proofErr w:type="spellEnd"/>
      <w:r w:rsidR="00EC13D2">
        <w:rPr>
          <w:rFonts w:ascii="Times New Roman" w:hAnsi="Times New Roman" w:cs="Times New Roman"/>
          <w:bCs/>
          <w:sz w:val="28"/>
          <w:szCs w:val="28"/>
          <w:lang w:val="ru-RU"/>
        </w:rPr>
        <w:t xml:space="preserve"> </w:t>
      </w:r>
      <w:proofErr w:type="spellStart"/>
      <w:r w:rsidR="00EC13D2">
        <w:rPr>
          <w:rFonts w:ascii="Times New Roman" w:hAnsi="Times New Roman" w:cs="Times New Roman"/>
          <w:bCs/>
          <w:sz w:val="28"/>
          <w:szCs w:val="28"/>
          <w:lang w:val="ru-RU"/>
        </w:rPr>
        <w:t>осіб</w:t>
      </w:r>
      <w:proofErr w:type="spellEnd"/>
      <w:r w:rsidR="00EC13D2">
        <w:rPr>
          <w:rFonts w:ascii="Times New Roman" w:hAnsi="Times New Roman" w:cs="Times New Roman"/>
          <w:bCs/>
          <w:sz w:val="28"/>
          <w:szCs w:val="28"/>
          <w:lang w:val="ru-RU"/>
        </w:rPr>
        <w:t xml:space="preserve"> </w:t>
      </w:r>
    </w:p>
    <w:p w:rsidR="00165D9A" w:rsidRDefault="00EC13D2" w:rsidP="009F691E">
      <w:pPr>
        <w:pStyle w:val="a4"/>
        <w:spacing w:after="0" w:line="360" w:lineRule="auto"/>
        <w:ind w:left="426"/>
        <w:rPr>
          <w:rFonts w:ascii="Times New Roman" w:hAnsi="Times New Roman" w:cs="Times New Roman"/>
          <w:bCs/>
          <w:sz w:val="28"/>
          <w:szCs w:val="28"/>
          <w:lang w:val="ru-RU"/>
        </w:rPr>
      </w:pPr>
      <w:proofErr w:type="spellStart"/>
      <w:r>
        <w:rPr>
          <w:rFonts w:ascii="Times New Roman" w:hAnsi="Times New Roman" w:cs="Times New Roman"/>
          <w:bCs/>
          <w:sz w:val="28"/>
          <w:szCs w:val="28"/>
          <w:lang w:val="ru-RU"/>
        </w:rPr>
        <w:t>похилого</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віку</w:t>
      </w:r>
      <w:proofErr w:type="spellEnd"/>
      <w:r w:rsidR="009F691E">
        <w:rPr>
          <w:rFonts w:ascii="Times New Roman" w:hAnsi="Times New Roman" w:cs="Times New Roman"/>
          <w:bCs/>
          <w:sz w:val="28"/>
          <w:szCs w:val="28"/>
          <w:lang w:val="ru-RU"/>
        </w:rPr>
        <w:t>………………………………………………………</w:t>
      </w:r>
      <w:proofErr w:type="gramStart"/>
      <w:r w:rsidR="009F691E">
        <w:rPr>
          <w:rFonts w:ascii="Times New Roman" w:hAnsi="Times New Roman" w:cs="Times New Roman"/>
          <w:bCs/>
          <w:sz w:val="28"/>
          <w:szCs w:val="28"/>
          <w:lang w:val="ru-RU"/>
        </w:rPr>
        <w:t>…….</w:t>
      </w:r>
      <w:proofErr w:type="gramEnd"/>
      <w:r w:rsidR="009F691E">
        <w:rPr>
          <w:rFonts w:ascii="Times New Roman" w:hAnsi="Times New Roman" w:cs="Times New Roman"/>
          <w:bCs/>
          <w:sz w:val="28"/>
          <w:szCs w:val="28"/>
          <w:lang w:val="ru-RU"/>
        </w:rPr>
        <w:t>.5</w:t>
      </w:r>
      <w:r w:rsidR="00BE4973">
        <w:rPr>
          <w:rFonts w:ascii="Times New Roman" w:hAnsi="Times New Roman" w:cs="Times New Roman"/>
          <w:bCs/>
          <w:sz w:val="28"/>
          <w:szCs w:val="28"/>
          <w:lang w:val="ru-RU"/>
        </w:rPr>
        <w:t xml:space="preserve"> </w:t>
      </w:r>
    </w:p>
    <w:p w:rsidR="00666557" w:rsidRPr="00666557" w:rsidRDefault="00EC13D2" w:rsidP="009F691E">
      <w:pPr>
        <w:pStyle w:val="a4"/>
        <w:numPr>
          <w:ilvl w:val="1"/>
          <w:numId w:val="10"/>
        </w:numPr>
        <w:shd w:val="clear" w:color="auto" w:fill="FFFFFF"/>
        <w:spacing w:after="100" w:afterAutospacing="1" w:line="360" w:lineRule="auto"/>
        <w:ind w:left="450"/>
        <w:outlineLvl w:val="0"/>
        <w:rPr>
          <w:rFonts w:ascii="Times New Roman" w:eastAsia="Times New Roman" w:hAnsi="Times New Roman" w:cs="Times New Roman"/>
          <w:bCs/>
          <w:color w:val="000000"/>
          <w:kern w:val="36"/>
          <w:sz w:val="28"/>
          <w:szCs w:val="28"/>
          <w:lang w:eastAsia="uk-UA"/>
        </w:rPr>
      </w:pPr>
      <w:r w:rsidRPr="00666557">
        <w:rPr>
          <w:rFonts w:ascii="Times New Roman" w:hAnsi="Times New Roman" w:cs="Times New Roman"/>
          <w:bCs/>
          <w:sz w:val="28"/>
          <w:szCs w:val="28"/>
          <w:lang w:val="ru-RU"/>
        </w:rPr>
        <w:t xml:space="preserve">Особи </w:t>
      </w:r>
      <w:proofErr w:type="spellStart"/>
      <w:r w:rsidRPr="00666557">
        <w:rPr>
          <w:rFonts w:ascii="Times New Roman" w:hAnsi="Times New Roman" w:cs="Times New Roman"/>
          <w:bCs/>
          <w:sz w:val="28"/>
          <w:szCs w:val="28"/>
          <w:lang w:val="ru-RU"/>
        </w:rPr>
        <w:t>похилого</w:t>
      </w:r>
      <w:proofErr w:type="spellEnd"/>
      <w:r w:rsidRPr="00666557">
        <w:rPr>
          <w:rFonts w:ascii="Times New Roman" w:hAnsi="Times New Roman" w:cs="Times New Roman"/>
          <w:bCs/>
          <w:sz w:val="28"/>
          <w:szCs w:val="28"/>
          <w:lang w:val="ru-RU"/>
        </w:rPr>
        <w:t xml:space="preserve"> </w:t>
      </w:r>
      <w:proofErr w:type="spellStart"/>
      <w:r w:rsidRPr="00666557">
        <w:rPr>
          <w:rFonts w:ascii="Times New Roman" w:hAnsi="Times New Roman" w:cs="Times New Roman"/>
          <w:bCs/>
          <w:sz w:val="28"/>
          <w:szCs w:val="28"/>
          <w:lang w:val="ru-RU"/>
        </w:rPr>
        <w:t>віку</w:t>
      </w:r>
      <w:proofErr w:type="spellEnd"/>
      <w:r w:rsidRPr="00666557">
        <w:rPr>
          <w:rFonts w:ascii="Times New Roman" w:hAnsi="Times New Roman" w:cs="Times New Roman"/>
          <w:bCs/>
          <w:sz w:val="28"/>
          <w:szCs w:val="28"/>
          <w:lang w:val="ru-RU"/>
        </w:rPr>
        <w:t xml:space="preserve"> як </w:t>
      </w:r>
      <w:proofErr w:type="spellStart"/>
      <w:r w:rsidRPr="00666557">
        <w:rPr>
          <w:rFonts w:ascii="Times New Roman" w:hAnsi="Times New Roman" w:cs="Times New Roman"/>
          <w:bCs/>
          <w:sz w:val="28"/>
          <w:szCs w:val="28"/>
          <w:lang w:val="ru-RU"/>
        </w:rPr>
        <w:t>суб</w:t>
      </w:r>
      <w:proofErr w:type="spellEnd"/>
      <w:r w:rsidRPr="00666557">
        <w:rPr>
          <w:rFonts w:ascii="Times New Roman" w:hAnsi="Times New Roman" w:cs="Times New Roman"/>
          <w:sz w:val="28"/>
          <w:szCs w:val="28"/>
        </w:rPr>
        <w:t>’</w:t>
      </w:r>
      <w:proofErr w:type="spellStart"/>
      <w:r w:rsidRPr="00666557">
        <w:rPr>
          <w:rFonts w:ascii="Times New Roman" w:hAnsi="Times New Roman" w:cs="Times New Roman"/>
          <w:bCs/>
          <w:sz w:val="28"/>
          <w:szCs w:val="28"/>
          <w:lang w:val="ru-RU"/>
        </w:rPr>
        <w:t>єкти</w:t>
      </w:r>
      <w:proofErr w:type="spellEnd"/>
      <w:r w:rsidRPr="00666557">
        <w:rPr>
          <w:rFonts w:ascii="Times New Roman" w:hAnsi="Times New Roman" w:cs="Times New Roman"/>
          <w:bCs/>
          <w:sz w:val="28"/>
          <w:szCs w:val="28"/>
          <w:lang w:val="ru-RU"/>
        </w:rPr>
        <w:t xml:space="preserve"> </w:t>
      </w:r>
      <w:proofErr w:type="spellStart"/>
      <w:r w:rsidRPr="00666557">
        <w:rPr>
          <w:rFonts w:ascii="Times New Roman" w:hAnsi="Times New Roman" w:cs="Times New Roman"/>
          <w:bCs/>
          <w:sz w:val="28"/>
          <w:szCs w:val="28"/>
          <w:lang w:val="ru-RU"/>
        </w:rPr>
        <w:t>інклюзивного</w:t>
      </w:r>
      <w:proofErr w:type="spellEnd"/>
      <w:r w:rsidRPr="00666557">
        <w:rPr>
          <w:rFonts w:ascii="Times New Roman" w:hAnsi="Times New Roman" w:cs="Times New Roman"/>
          <w:bCs/>
          <w:sz w:val="28"/>
          <w:szCs w:val="28"/>
          <w:lang w:val="ru-RU"/>
        </w:rPr>
        <w:t xml:space="preserve"> </w:t>
      </w:r>
      <w:proofErr w:type="spellStart"/>
      <w:r w:rsidRPr="00666557">
        <w:rPr>
          <w:rFonts w:ascii="Times New Roman" w:hAnsi="Times New Roman" w:cs="Times New Roman"/>
          <w:bCs/>
          <w:sz w:val="28"/>
          <w:szCs w:val="28"/>
          <w:lang w:val="ru-RU"/>
        </w:rPr>
        <w:t>середовища</w:t>
      </w:r>
      <w:proofErr w:type="spellEnd"/>
      <w:r w:rsidR="009F691E">
        <w:rPr>
          <w:rFonts w:ascii="Times New Roman" w:hAnsi="Times New Roman" w:cs="Times New Roman"/>
          <w:bCs/>
          <w:sz w:val="28"/>
          <w:szCs w:val="28"/>
          <w:lang w:val="ru-RU"/>
        </w:rPr>
        <w:t>…………5</w:t>
      </w:r>
    </w:p>
    <w:p w:rsidR="00666557" w:rsidRPr="00666557" w:rsidRDefault="00666557" w:rsidP="009F691E">
      <w:pPr>
        <w:pStyle w:val="a4"/>
        <w:numPr>
          <w:ilvl w:val="1"/>
          <w:numId w:val="10"/>
        </w:numPr>
        <w:shd w:val="clear" w:color="auto" w:fill="FFFFFF"/>
        <w:spacing w:after="100" w:afterAutospacing="1" w:line="360" w:lineRule="auto"/>
        <w:ind w:left="450"/>
        <w:outlineLvl w:val="0"/>
        <w:rPr>
          <w:rFonts w:ascii="Times New Roman" w:eastAsia="Times New Roman" w:hAnsi="Times New Roman" w:cs="Times New Roman"/>
          <w:bCs/>
          <w:color w:val="000000"/>
          <w:kern w:val="36"/>
          <w:sz w:val="28"/>
          <w:szCs w:val="28"/>
          <w:lang w:eastAsia="uk-UA"/>
        </w:rPr>
      </w:pPr>
      <w:proofErr w:type="spellStart"/>
      <w:r>
        <w:rPr>
          <w:rFonts w:ascii="Times New Roman" w:hAnsi="Times New Roman" w:cs="Times New Roman"/>
          <w:bCs/>
          <w:sz w:val="28"/>
          <w:szCs w:val="28"/>
          <w:lang w:val="ru-RU"/>
        </w:rPr>
        <w:t>Соціальні</w:t>
      </w:r>
      <w:proofErr w:type="spellEnd"/>
      <w:r>
        <w:rPr>
          <w:rFonts w:ascii="Times New Roman" w:hAnsi="Times New Roman" w:cs="Times New Roman"/>
          <w:bCs/>
          <w:sz w:val="28"/>
          <w:szCs w:val="28"/>
          <w:lang w:val="ru-RU"/>
        </w:rPr>
        <w:t xml:space="preserve"> права і </w:t>
      </w:r>
      <w:proofErr w:type="spellStart"/>
      <w:r>
        <w:rPr>
          <w:rFonts w:ascii="Times New Roman" w:hAnsi="Times New Roman" w:cs="Times New Roman"/>
          <w:bCs/>
          <w:sz w:val="28"/>
          <w:szCs w:val="28"/>
          <w:lang w:val="ru-RU"/>
        </w:rPr>
        <w:t>соціальні</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стандарти</w:t>
      </w:r>
      <w:proofErr w:type="spellEnd"/>
      <w:r>
        <w:rPr>
          <w:rFonts w:ascii="Times New Roman" w:hAnsi="Times New Roman" w:cs="Times New Roman"/>
          <w:bCs/>
          <w:sz w:val="28"/>
          <w:szCs w:val="28"/>
          <w:lang w:val="ru-RU"/>
        </w:rPr>
        <w:t xml:space="preserve"> в </w:t>
      </w:r>
      <w:proofErr w:type="spellStart"/>
      <w:r>
        <w:rPr>
          <w:rFonts w:ascii="Times New Roman" w:hAnsi="Times New Roman" w:cs="Times New Roman"/>
          <w:bCs/>
          <w:sz w:val="28"/>
          <w:szCs w:val="28"/>
          <w:lang w:val="ru-RU"/>
        </w:rPr>
        <w:t>системі</w:t>
      </w:r>
      <w:proofErr w:type="spellEnd"/>
      <w:r>
        <w:rPr>
          <w:rFonts w:ascii="Times New Roman" w:hAnsi="Times New Roman" w:cs="Times New Roman"/>
          <w:bCs/>
          <w:sz w:val="28"/>
          <w:szCs w:val="28"/>
          <w:lang w:val="ru-RU"/>
        </w:rPr>
        <w:t xml:space="preserve"> прав </w:t>
      </w:r>
      <w:proofErr w:type="spellStart"/>
      <w:r>
        <w:rPr>
          <w:rFonts w:ascii="Times New Roman" w:hAnsi="Times New Roman" w:cs="Times New Roman"/>
          <w:bCs/>
          <w:sz w:val="28"/>
          <w:szCs w:val="28"/>
          <w:lang w:val="ru-RU"/>
        </w:rPr>
        <w:t>людини</w:t>
      </w:r>
      <w:proofErr w:type="spellEnd"/>
      <w:r>
        <w:rPr>
          <w:rFonts w:ascii="Times New Roman" w:hAnsi="Times New Roman" w:cs="Times New Roman"/>
          <w:bCs/>
          <w:sz w:val="28"/>
          <w:szCs w:val="28"/>
          <w:lang w:val="ru-RU"/>
        </w:rPr>
        <w:t xml:space="preserve"> </w:t>
      </w:r>
      <w:r w:rsidR="009F691E">
        <w:rPr>
          <w:rFonts w:ascii="Times New Roman" w:hAnsi="Times New Roman" w:cs="Times New Roman"/>
          <w:bCs/>
          <w:sz w:val="28"/>
          <w:szCs w:val="28"/>
          <w:lang w:val="ru-RU"/>
        </w:rPr>
        <w:t>…</w:t>
      </w:r>
      <w:proofErr w:type="gramStart"/>
      <w:r w:rsidR="009F691E">
        <w:rPr>
          <w:rFonts w:ascii="Times New Roman" w:hAnsi="Times New Roman" w:cs="Times New Roman"/>
          <w:bCs/>
          <w:sz w:val="28"/>
          <w:szCs w:val="28"/>
          <w:lang w:val="ru-RU"/>
        </w:rPr>
        <w:t>…….</w:t>
      </w:r>
      <w:proofErr w:type="gramEnd"/>
      <w:r w:rsidR="009F691E">
        <w:rPr>
          <w:rFonts w:ascii="Times New Roman" w:hAnsi="Times New Roman" w:cs="Times New Roman"/>
          <w:bCs/>
          <w:sz w:val="28"/>
          <w:szCs w:val="28"/>
          <w:lang w:val="ru-RU"/>
        </w:rPr>
        <w:t>.6</w:t>
      </w:r>
    </w:p>
    <w:p w:rsidR="003E6600" w:rsidRDefault="00723FCD" w:rsidP="009F691E">
      <w:pPr>
        <w:pStyle w:val="a4"/>
        <w:numPr>
          <w:ilvl w:val="1"/>
          <w:numId w:val="10"/>
        </w:numPr>
        <w:shd w:val="clear" w:color="auto" w:fill="FFFFFF"/>
        <w:spacing w:after="100" w:afterAutospacing="1" w:line="360" w:lineRule="auto"/>
        <w:ind w:left="450"/>
        <w:outlineLvl w:val="0"/>
        <w:rPr>
          <w:rFonts w:ascii="Times New Roman" w:eastAsia="Times New Roman" w:hAnsi="Times New Roman" w:cs="Times New Roman"/>
          <w:bCs/>
          <w:color w:val="000000"/>
          <w:kern w:val="36"/>
          <w:sz w:val="28"/>
          <w:szCs w:val="28"/>
          <w:lang w:eastAsia="uk-UA"/>
        </w:rPr>
      </w:pPr>
      <w:r>
        <w:rPr>
          <w:rFonts w:ascii="Times New Roman" w:eastAsia="Times New Roman" w:hAnsi="Times New Roman" w:cs="Times New Roman"/>
          <w:bCs/>
          <w:color w:val="000000"/>
          <w:kern w:val="36"/>
          <w:sz w:val="28"/>
          <w:szCs w:val="28"/>
          <w:lang w:eastAsia="uk-UA"/>
        </w:rPr>
        <w:t>Законодавч</w:t>
      </w:r>
      <w:r w:rsidR="00122E91">
        <w:rPr>
          <w:rFonts w:ascii="Times New Roman" w:eastAsia="Times New Roman" w:hAnsi="Times New Roman" w:cs="Times New Roman"/>
          <w:bCs/>
          <w:color w:val="000000"/>
          <w:kern w:val="36"/>
          <w:sz w:val="28"/>
          <w:szCs w:val="28"/>
          <w:lang w:eastAsia="uk-UA"/>
        </w:rPr>
        <w:t>о</w:t>
      </w:r>
      <w:r w:rsidR="0081203C" w:rsidRPr="00666557">
        <w:rPr>
          <w:rFonts w:ascii="Times New Roman" w:eastAsia="Times New Roman" w:hAnsi="Times New Roman" w:cs="Times New Roman"/>
          <w:bCs/>
          <w:color w:val="000000"/>
          <w:kern w:val="36"/>
          <w:sz w:val="28"/>
          <w:szCs w:val="28"/>
          <w:lang w:eastAsia="uk-UA"/>
        </w:rPr>
        <w:t xml:space="preserve">-правовий захист людей похилого віку та </w:t>
      </w:r>
      <w:r w:rsidR="0081203C" w:rsidRPr="00723FCD">
        <w:rPr>
          <w:rFonts w:ascii="Times New Roman" w:eastAsia="Times New Roman" w:hAnsi="Times New Roman" w:cs="Times New Roman"/>
          <w:bCs/>
          <w:color w:val="000000"/>
          <w:kern w:val="36"/>
          <w:sz w:val="28"/>
          <w:szCs w:val="28"/>
          <w:lang w:eastAsia="uk-UA"/>
        </w:rPr>
        <w:t>ветеранів</w:t>
      </w:r>
    </w:p>
    <w:p w:rsidR="0081203C" w:rsidRPr="00723FCD" w:rsidRDefault="00723FCD" w:rsidP="003E6600">
      <w:pPr>
        <w:pStyle w:val="a4"/>
        <w:shd w:val="clear" w:color="auto" w:fill="FFFFFF"/>
        <w:spacing w:after="100" w:afterAutospacing="1" w:line="360" w:lineRule="auto"/>
        <w:ind w:left="450"/>
        <w:outlineLvl w:val="0"/>
        <w:rPr>
          <w:rFonts w:ascii="Times New Roman" w:eastAsia="Times New Roman" w:hAnsi="Times New Roman" w:cs="Times New Roman"/>
          <w:bCs/>
          <w:color w:val="000000"/>
          <w:kern w:val="36"/>
          <w:sz w:val="28"/>
          <w:szCs w:val="28"/>
          <w:lang w:eastAsia="uk-UA"/>
        </w:rPr>
      </w:pPr>
      <w:r w:rsidRPr="00723FCD">
        <w:rPr>
          <w:rFonts w:ascii="Times New Roman" w:eastAsia="Times New Roman" w:hAnsi="Times New Roman" w:cs="Times New Roman"/>
          <w:bCs/>
          <w:color w:val="000000"/>
          <w:kern w:val="36"/>
          <w:sz w:val="28"/>
          <w:szCs w:val="28"/>
          <w:lang w:val="ru-RU" w:eastAsia="uk-UA"/>
        </w:rPr>
        <w:t xml:space="preserve"> </w:t>
      </w:r>
      <w:proofErr w:type="spellStart"/>
      <w:r w:rsidRPr="00723FCD">
        <w:rPr>
          <w:rFonts w:ascii="Times New Roman" w:eastAsia="Times New Roman" w:hAnsi="Times New Roman" w:cs="Times New Roman"/>
          <w:bCs/>
          <w:color w:val="000000"/>
          <w:kern w:val="36"/>
          <w:sz w:val="28"/>
          <w:szCs w:val="28"/>
          <w:lang w:val="ru-RU" w:eastAsia="uk-UA"/>
        </w:rPr>
        <w:t>війни</w:t>
      </w:r>
      <w:proofErr w:type="spellEnd"/>
      <w:r w:rsidRPr="00723FCD">
        <w:rPr>
          <w:rFonts w:ascii="Times New Roman" w:eastAsia="Times New Roman" w:hAnsi="Times New Roman" w:cs="Times New Roman"/>
          <w:bCs/>
          <w:color w:val="000000"/>
          <w:kern w:val="36"/>
          <w:sz w:val="28"/>
          <w:szCs w:val="28"/>
          <w:lang w:val="ru-RU" w:eastAsia="uk-UA"/>
        </w:rPr>
        <w:t xml:space="preserve"> і </w:t>
      </w:r>
      <w:proofErr w:type="spellStart"/>
      <w:r w:rsidRPr="00723FCD">
        <w:rPr>
          <w:rFonts w:ascii="Times New Roman" w:eastAsia="Times New Roman" w:hAnsi="Times New Roman" w:cs="Times New Roman"/>
          <w:bCs/>
          <w:color w:val="000000"/>
          <w:kern w:val="36"/>
          <w:sz w:val="28"/>
          <w:szCs w:val="28"/>
          <w:lang w:val="ru-RU" w:eastAsia="uk-UA"/>
        </w:rPr>
        <w:t>праці</w:t>
      </w:r>
      <w:proofErr w:type="spellEnd"/>
      <w:r w:rsidR="0081203C" w:rsidRPr="00723FCD">
        <w:rPr>
          <w:rFonts w:ascii="Times New Roman" w:eastAsia="Times New Roman" w:hAnsi="Times New Roman" w:cs="Times New Roman"/>
          <w:bCs/>
          <w:color w:val="000000"/>
          <w:kern w:val="36"/>
          <w:sz w:val="28"/>
          <w:szCs w:val="28"/>
          <w:lang w:eastAsia="uk-UA"/>
        </w:rPr>
        <w:t xml:space="preserve"> в Україні</w:t>
      </w:r>
      <w:r w:rsidR="003E6600">
        <w:rPr>
          <w:rFonts w:ascii="Times New Roman" w:eastAsia="Times New Roman" w:hAnsi="Times New Roman" w:cs="Times New Roman"/>
          <w:bCs/>
          <w:color w:val="000000"/>
          <w:kern w:val="36"/>
          <w:sz w:val="28"/>
          <w:szCs w:val="28"/>
          <w:lang w:eastAsia="uk-UA"/>
        </w:rPr>
        <w:t>……………………………………………………7</w:t>
      </w:r>
    </w:p>
    <w:p w:rsidR="003E6600" w:rsidRDefault="00137040" w:rsidP="003E6600">
      <w:pPr>
        <w:spacing w:after="120" w:line="360" w:lineRule="auto"/>
        <w:ind w:firstLine="426"/>
        <w:jc w:val="both"/>
        <w:rPr>
          <w:rFonts w:ascii="Times New Roman" w:hAnsi="Times New Roman" w:cs="Times New Roman"/>
          <w:bCs/>
          <w:sz w:val="28"/>
          <w:szCs w:val="28"/>
          <w:lang w:val="ru-RU"/>
        </w:rPr>
      </w:pPr>
      <w:proofErr w:type="spellStart"/>
      <w:r>
        <w:rPr>
          <w:rFonts w:ascii="Times New Roman" w:hAnsi="Times New Roman" w:cs="Times New Roman"/>
          <w:bCs/>
          <w:sz w:val="28"/>
          <w:szCs w:val="28"/>
          <w:lang w:val="ru-RU"/>
        </w:rPr>
        <w:t>Розділ</w:t>
      </w:r>
      <w:proofErr w:type="spellEnd"/>
      <w:r>
        <w:rPr>
          <w:rFonts w:ascii="Times New Roman" w:hAnsi="Times New Roman" w:cs="Times New Roman"/>
          <w:bCs/>
          <w:sz w:val="28"/>
          <w:szCs w:val="28"/>
          <w:lang w:val="ru-RU"/>
        </w:rPr>
        <w:t xml:space="preserve"> </w:t>
      </w:r>
      <w:r w:rsidR="00666557">
        <w:rPr>
          <w:rFonts w:ascii="Times New Roman" w:hAnsi="Times New Roman" w:cs="Times New Roman"/>
          <w:bCs/>
          <w:sz w:val="28"/>
          <w:szCs w:val="28"/>
          <w:lang w:val="ru-RU"/>
        </w:rPr>
        <w:t>І</w:t>
      </w:r>
      <w:r w:rsidRPr="0081203C">
        <w:rPr>
          <w:rFonts w:ascii="Times New Roman" w:hAnsi="Times New Roman" w:cs="Times New Roman"/>
          <w:bCs/>
          <w:sz w:val="28"/>
          <w:szCs w:val="28"/>
          <w:lang w:val="ru-RU"/>
        </w:rPr>
        <w:t>І</w:t>
      </w:r>
      <w:r w:rsidRPr="0081203C">
        <w:rPr>
          <w:rFonts w:ascii="Times New Roman" w:hAnsi="Times New Roman" w:cs="Times New Roman"/>
          <w:sz w:val="28"/>
          <w:szCs w:val="28"/>
          <w:lang w:val="ru-RU"/>
        </w:rPr>
        <w:t xml:space="preserve"> </w:t>
      </w:r>
      <w:proofErr w:type="spellStart"/>
      <w:r w:rsidR="00666557" w:rsidRPr="00666557">
        <w:rPr>
          <w:rFonts w:ascii="Times New Roman" w:hAnsi="Times New Roman" w:cs="Times New Roman"/>
          <w:bCs/>
          <w:sz w:val="28"/>
          <w:szCs w:val="28"/>
          <w:lang w:val="ru-RU"/>
        </w:rPr>
        <w:t>Конституційне</w:t>
      </w:r>
      <w:proofErr w:type="spellEnd"/>
      <w:r w:rsidR="00666557" w:rsidRPr="00666557">
        <w:rPr>
          <w:rFonts w:ascii="Times New Roman" w:hAnsi="Times New Roman" w:cs="Times New Roman"/>
          <w:bCs/>
          <w:sz w:val="28"/>
          <w:szCs w:val="28"/>
          <w:lang w:val="ru-RU"/>
        </w:rPr>
        <w:t xml:space="preserve"> право на </w:t>
      </w:r>
      <w:proofErr w:type="spellStart"/>
      <w:r w:rsidR="00666557" w:rsidRPr="00666557">
        <w:rPr>
          <w:rFonts w:ascii="Times New Roman" w:hAnsi="Times New Roman" w:cs="Times New Roman"/>
          <w:bCs/>
          <w:sz w:val="28"/>
          <w:szCs w:val="28"/>
          <w:lang w:val="ru-RU"/>
        </w:rPr>
        <w:t>освіту</w:t>
      </w:r>
      <w:proofErr w:type="spellEnd"/>
      <w:r w:rsidR="00666557" w:rsidRPr="00666557">
        <w:rPr>
          <w:rFonts w:ascii="Times New Roman" w:hAnsi="Times New Roman" w:cs="Times New Roman"/>
          <w:bCs/>
          <w:sz w:val="28"/>
          <w:szCs w:val="28"/>
          <w:lang w:val="ru-RU"/>
        </w:rPr>
        <w:t xml:space="preserve">, </w:t>
      </w:r>
      <w:proofErr w:type="spellStart"/>
      <w:r w:rsidR="00666557" w:rsidRPr="00666557">
        <w:rPr>
          <w:rFonts w:ascii="Times New Roman" w:hAnsi="Times New Roman" w:cs="Times New Roman"/>
          <w:bCs/>
          <w:sz w:val="28"/>
          <w:szCs w:val="28"/>
          <w:lang w:val="ru-RU"/>
        </w:rPr>
        <w:t>працю</w:t>
      </w:r>
      <w:proofErr w:type="spellEnd"/>
      <w:r w:rsidR="00666557" w:rsidRPr="00666557">
        <w:rPr>
          <w:rFonts w:ascii="Times New Roman" w:hAnsi="Times New Roman" w:cs="Times New Roman"/>
          <w:bCs/>
          <w:sz w:val="28"/>
          <w:szCs w:val="28"/>
          <w:lang w:val="ru-RU"/>
        </w:rPr>
        <w:t xml:space="preserve"> та </w:t>
      </w:r>
      <w:proofErr w:type="spellStart"/>
      <w:r w:rsidR="00666557" w:rsidRPr="00666557">
        <w:rPr>
          <w:rFonts w:ascii="Times New Roman" w:hAnsi="Times New Roman" w:cs="Times New Roman"/>
          <w:bCs/>
          <w:sz w:val="28"/>
          <w:szCs w:val="28"/>
          <w:lang w:val="ru-RU"/>
        </w:rPr>
        <w:t>соціальний</w:t>
      </w:r>
      <w:proofErr w:type="spellEnd"/>
      <w:r w:rsidR="00666557" w:rsidRPr="00666557">
        <w:rPr>
          <w:rFonts w:ascii="Times New Roman" w:hAnsi="Times New Roman" w:cs="Times New Roman"/>
          <w:bCs/>
          <w:sz w:val="28"/>
          <w:szCs w:val="28"/>
          <w:lang w:val="ru-RU"/>
        </w:rPr>
        <w:t xml:space="preserve"> </w:t>
      </w:r>
    </w:p>
    <w:p w:rsidR="00666557" w:rsidRDefault="00666557" w:rsidP="003E6600">
      <w:pPr>
        <w:spacing w:after="120" w:line="360" w:lineRule="auto"/>
        <w:ind w:firstLine="426"/>
        <w:jc w:val="both"/>
        <w:rPr>
          <w:rFonts w:ascii="Times New Roman" w:hAnsi="Times New Roman" w:cs="Times New Roman"/>
          <w:sz w:val="28"/>
          <w:szCs w:val="28"/>
          <w:lang w:val="ru-RU"/>
        </w:rPr>
      </w:pPr>
      <w:proofErr w:type="spellStart"/>
      <w:r w:rsidRPr="00666557">
        <w:rPr>
          <w:rFonts w:ascii="Times New Roman" w:hAnsi="Times New Roman" w:cs="Times New Roman"/>
          <w:bCs/>
          <w:sz w:val="28"/>
          <w:szCs w:val="28"/>
          <w:lang w:val="ru-RU"/>
        </w:rPr>
        <w:t>захист</w:t>
      </w:r>
      <w:proofErr w:type="spellEnd"/>
      <w:r w:rsidRPr="00666557">
        <w:rPr>
          <w:rFonts w:ascii="Times New Roman" w:hAnsi="Times New Roman" w:cs="Times New Roman"/>
          <w:bCs/>
          <w:sz w:val="28"/>
          <w:szCs w:val="28"/>
          <w:lang w:val="ru-RU"/>
        </w:rPr>
        <w:t xml:space="preserve"> </w:t>
      </w:r>
      <w:proofErr w:type="spellStart"/>
      <w:r w:rsidRPr="00666557">
        <w:rPr>
          <w:rFonts w:ascii="Times New Roman" w:hAnsi="Times New Roman" w:cs="Times New Roman"/>
          <w:bCs/>
          <w:sz w:val="28"/>
          <w:szCs w:val="28"/>
          <w:lang w:val="ru-RU"/>
        </w:rPr>
        <w:t>осіб</w:t>
      </w:r>
      <w:proofErr w:type="spellEnd"/>
      <w:r w:rsidRPr="00666557">
        <w:rPr>
          <w:rFonts w:ascii="Times New Roman" w:hAnsi="Times New Roman" w:cs="Times New Roman"/>
          <w:bCs/>
          <w:sz w:val="28"/>
          <w:szCs w:val="28"/>
          <w:lang w:val="ru-RU"/>
        </w:rPr>
        <w:t xml:space="preserve"> </w:t>
      </w:r>
      <w:proofErr w:type="spellStart"/>
      <w:r w:rsidRPr="00666557">
        <w:rPr>
          <w:rFonts w:ascii="Times New Roman" w:hAnsi="Times New Roman" w:cs="Times New Roman"/>
          <w:bCs/>
          <w:sz w:val="28"/>
          <w:szCs w:val="28"/>
          <w:lang w:val="ru-RU"/>
        </w:rPr>
        <w:t>похилого</w:t>
      </w:r>
      <w:proofErr w:type="spellEnd"/>
      <w:r w:rsidRPr="00666557">
        <w:rPr>
          <w:rFonts w:ascii="Times New Roman" w:hAnsi="Times New Roman" w:cs="Times New Roman"/>
          <w:bCs/>
          <w:sz w:val="28"/>
          <w:szCs w:val="28"/>
          <w:lang w:val="ru-RU"/>
        </w:rPr>
        <w:t xml:space="preserve"> </w:t>
      </w:r>
      <w:proofErr w:type="spellStart"/>
      <w:r w:rsidRPr="00666557">
        <w:rPr>
          <w:rFonts w:ascii="Times New Roman" w:hAnsi="Times New Roman" w:cs="Times New Roman"/>
          <w:bCs/>
          <w:sz w:val="28"/>
          <w:szCs w:val="28"/>
          <w:lang w:val="ru-RU"/>
        </w:rPr>
        <w:t>віку</w:t>
      </w:r>
      <w:proofErr w:type="spellEnd"/>
      <w:r w:rsidRPr="0081203C">
        <w:rPr>
          <w:rFonts w:ascii="Times New Roman" w:hAnsi="Times New Roman" w:cs="Times New Roman"/>
          <w:sz w:val="28"/>
          <w:szCs w:val="28"/>
          <w:lang w:val="ru-RU"/>
        </w:rPr>
        <w:t xml:space="preserve"> </w:t>
      </w:r>
      <w:r w:rsidR="003E6600">
        <w:rPr>
          <w:rFonts w:ascii="Times New Roman" w:hAnsi="Times New Roman" w:cs="Times New Roman"/>
          <w:sz w:val="28"/>
          <w:szCs w:val="28"/>
          <w:lang w:val="ru-RU"/>
        </w:rPr>
        <w:t>…………………………………………</w:t>
      </w:r>
      <w:proofErr w:type="gramStart"/>
      <w:r w:rsidR="003E6600">
        <w:rPr>
          <w:rFonts w:ascii="Times New Roman" w:hAnsi="Times New Roman" w:cs="Times New Roman"/>
          <w:sz w:val="28"/>
          <w:szCs w:val="28"/>
          <w:lang w:val="ru-RU"/>
        </w:rPr>
        <w:t>…</w:t>
      </w:r>
      <w:r w:rsidR="00F60AAC">
        <w:rPr>
          <w:rFonts w:ascii="Times New Roman" w:hAnsi="Times New Roman" w:cs="Times New Roman"/>
          <w:sz w:val="28"/>
          <w:szCs w:val="28"/>
          <w:lang w:val="ru-RU"/>
        </w:rPr>
        <w:t>….</w:t>
      </w:r>
      <w:proofErr w:type="gramEnd"/>
      <w:r w:rsidR="003E6600">
        <w:rPr>
          <w:rFonts w:ascii="Times New Roman" w:hAnsi="Times New Roman" w:cs="Times New Roman"/>
          <w:sz w:val="28"/>
          <w:szCs w:val="28"/>
          <w:lang w:val="ru-RU"/>
        </w:rPr>
        <w:t>…9</w:t>
      </w:r>
    </w:p>
    <w:p w:rsidR="00DA69C3" w:rsidRDefault="00723FCD" w:rsidP="009F691E">
      <w:pPr>
        <w:spacing w:after="12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2.1. </w:t>
      </w:r>
      <w:proofErr w:type="spellStart"/>
      <w:r w:rsidR="00666557">
        <w:rPr>
          <w:rFonts w:ascii="Times New Roman" w:hAnsi="Times New Roman" w:cs="Times New Roman"/>
          <w:sz w:val="28"/>
          <w:szCs w:val="28"/>
          <w:lang w:val="ru-RU"/>
        </w:rPr>
        <w:t>Реалізація</w:t>
      </w:r>
      <w:proofErr w:type="spellEnd"/>
      <w:r w:rsidR="00666557">
        <w:rPr>
          <w:rFonts w:ascii="Times New Roman" w:hAnsi="Times New Roman" w:cs="Times New Roman"/>
          <w:sz w:val="28"/>
          <w:szCs w:val="28"/>
          <w:lang w:val="ru-RU"/>
        </w:rPr>
        <w:t xml:space="preserve"> прав</w:t>
      </w:r>
      <w:r w:rsidR="00575ADA">
        <w:rPr>
          <w:rFonts w:ascii="Times New Roman" w:hAnsi="Times New Roman" w:cs="Times New Roman"/>
          <w:sz w:val="28"/>
          <w:szCs w:val="28"/>
          <w:lang w:val="ru-RU"/>
        </w:rPr>
        <w:t xml:space="preserve"> </w:t>
      </w:r>
      <w:proofErr w:type="spellStart"/>
      <w:r w:rsidR="00575ADA">
        <w:rPr>
          <w:rFonts w:ascii="Times New Roman" w:hAnsi="Times New Roman" w:cs="Times New Roman"/>
          <w:sz w:val="28"/>
          <w:szCs w:val="28"/>
          <w:lang w:val="ru-RU"/>
        </w:rPr>
        <w:t>літніх</w:t>
      </w:r>
      <w:proofErr w:type="spellEnd"/>
      <w:r w:rsidR="00575ADA">
        <w:rPr>
          <w:rFonts w:ascii="Times New Roman" w:hAnsi="Times New Roman" w:cs="Times New Roman"/>
          <w:sz w:val="28"/>
          <w:szCs w:val="28"/>
          <w:lang w:val="ru-RU"/>
        </w:rPr>
        <w:t xml:space="preserve"> людей </w:t>
      </w:r>
      <w:proofErr w:type="gramStart"/>
      <w:r w:rsidR="00575ADA">
        <w:rPr>
          <w:rFonts w:ascii="Times New Roman" w:hAnsi="Times New Roman" w:cs="Times New Roman"/>
          <w:sz w:val="28"/>
          <w:szCs w:val="28"/>
          <w:lang w:val="ru-RU"/>
        </w:rPr>
        <w:t xml:space="preserve">на </w:t>
      </w:r>
      <w:r w:rsidR="00DA69C3">
        <w:rPr>
          <w:rFonts w:ascii="Times New Roman" w:hAnsi="Times New Roman" w:cs="Times New Roman"/>
          <w:sz w:val="28"/>
          <w:szCs w:val="28"/>
          <w:lang w:val="ru-RU"/>
        </w:rPr>
        <w:t xml:space="preserve"> </w:t>
      </w:r>
      <w:proofErr w:type="spellStart"/>
      <w:r w:rsidR="00DA69C3">
        <w:rPr>
          <w:rFonts w:ascii="Times New Roman" w:hAnsi="Times New Roman" w:cs="Times New Roman"/>
          <w:sz w:val="28"/>
          <w:szCs w:val="28"/>
          <w:lang w:val="ru-RU"/>
        </w:rPr>
        <w:t>освіту</w:t>
      </w:r>
      <w:proofErr w:type="spellEnd"/>
      <w:proofErr w:type="gramEnd"/>
      <w:r w:rsidR="003E6600">
        <w:rPr>
          <w:rFonts w:ascii="Times New Roman" w:hAnsi="Times New Roman" w:cs="Times New Roman"/>
          <w:sz w:val="28"/>
          <w:szCs w:val="28"/>
          <w:lang w:val="ru-RU"/>
        </w:rPr>
        <w:t>……………………………</w:t>
      </w:r>
      <w:r w:rsidR="00742C88">
        <w:rPr>
          <w:rFonts w:ascii="Times New Roman" w:hAnsi="Times New Roman" w:cs="Times New Roman"/>
          <w:sz w:val="28"/>
          <w:szCs w:val="28"/>
          <w:lang w:val="ru-RU"/>
        </w:rPr>
        <w:t>..</w:t>
      </w:r>
      <w:r w:rsidR="003E6600">
        <w:rPr>
          <w:rFonts w:ascii="Times New Roman" w:hAnsi="Times New Roman" w:cs="Times New Roman"/>
          <w:sz w:val="28"/>
          <w:szCs w:val="28"/>
          <w:lang w:val="ru-RU"/>
        </w:rPr>
        <w:t>……9</w:t>
      </w:r>
      <w:r w:rsidR="00666557">
        <w:rPr>
          <w:rFonts w:ascii="Times New Roman" w:hAnsi="Times New Roman" w:cs="Times New Roman"/>
          <w:sz w:val="28"/>
          <w:szCs w:val="28"/>
          <w:lang w:val="ru-RU"/>
        </w:rPr>
        <w:t xml:space="preserve"> </w:t>
      </w:r>
    </w:p>
    <w:p w:rsidR="00137040" w:rsidRDefault="00575ADA" w:rsidP="009F691E">
      <w:pPr>
        <w:spacing w:after="120" w:line="36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2.2. </w:t>
      </w:r>
      <w:proofErr w:type="spellStart"/>
      <w:r>
        <w:rPr>
          <w:rFonts w:ascii="Times New Roman" w:hAnsi="Times New Roman" w:cs="Times New Roman"/>
          <w:sz w:val="28"/>
          <w:szCs w:val="28"/>
          <w:lang w:val="ru-RU"/>
        </w:rPr>
        <w:t>Реалізація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трудових</w:t>
      </w:r>
      <w:proofErr w:type="spellEnd"/>
      <w:r>
        <w:rPr>
          <w:rFonts w:ascii="Times New Roman" w:hAnsi="Times New Roman" w:cs="Times New Roman"/>
          <w:sz w:val="28"/>
          <w:szCs w:val="28"/>
          <w:lang w:val="ru-RU"/>
        </w:rPr>
        <w:t xml:space="preserve"> прав </w:t>
      </w:r>
      <w:proofErr w:type="spellStart"/>
      <w:r>
        <w:rPr>
          <w:rFonts w:ascii="Times New Roman" w:hAnsi="Times New Roman" w:cs="Times New Roman"/>
          <w:sz w:val="28"/>
          <w:szCs w:val="28"/>
          <w:lang w:val="ru-RU"/>
        </w:rPr>
        <w:t>осіб</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пенсійного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віку</w:t>
      </w:r>
      <w:proofErr w:type="spellEnd"/>
      <w:r w:rsidR="003E6600">
        <w:rPr>
          <w:rFonts w:ascii="Times New Roman" w:hAnsi="Times New Roman" w:cs="Times New Roman"/>
          <w:sz w:val="28"/>
          <w:szCs w:val="28"/>
          <w:lang w:val="ru-RU"/>
        </w:rPr>
        <w:t>…………………………10</w:t>
      </w:r>
    </w:p>
    <w:p w:rsidR="003E6600" w:rsidRDefault="00DA69C3" w:rsidP="009F691E">
      <w:pPr>
        <w:spacing w:after="120" w:line="360" w:lineRule="auto"/>
        <w:jc w:val="both"/>
        <w:rPr>
          <w:rFonts w:ascii="Times New Roman" w:hAnsi="Times New Roman" w:cs="Times New Roman"/>
          <w:bCs/>
          <w:sz w:val="28"/>
          <w:szCs w:val="28"/>
          <w:lang w:val="ru-RU"/>
        </w:rPr>
      </w:pPr>
      <w:r w:rsidRPr="00DA69C3">
        <w:rPr>
          <w:rFonts w:ascii="Times New Roman" w:hAnsi="Times New Roman" w:cs="Times New Roman"/>
          <w:bCs/>
          <w:sz w:val="28"/>
          <w:szCs w:val="28"/>
          <w:lang w:val="ru-RU"/>
        </w:rPr>
        <w:t xml:space="preserve">2.3. </w:t>
      </w:r>
      <w:proofErr w:type="spellStart"/>
      <w:r w:rsidRPr="00DA69C3">
        <w:rPr>
          <w:rFonts w:ascii="Times New Roman" w:hAnsi="Times New Roman" w:cs="Times New Roman"/>
          <w:bCs/>
          <w:sz w:val="28"/>
          <w:szCs w:val="28"/>
          <w:lang w:val="ru-RU"/>
        </w:rPr>
        <w:t>Зарубіжний</w:t>
      </w:r>
      <w:proofErr w:type="spellEnd"/>
      <w:r w:rsidRPr="00DA69C3">
        <w:rPr>
          <w:rFonts w:ascii="Times New Roman" w:hAnsi="Times New Roman" w:cs="Times New Roman"/>
          <w:bCs/>
          <w:sz w:val="28"/>
          <w:szCs w:val="28"/>
          <w:lang w:val="ru-RU"/>
        </w:rPr>
        <w:t xml:space="preserve"> </w:t>
      </w:r>
      <w:proofErr w:type="spellStart"/>
      <w:r w:rsidRPr="00DA69C3">
        <w:rPr>
          <w:rFonts w:ascii="Times New Roman" w:hAnsi="Times New Roman" w:cs="Times New Roman"/>
          <w:bCs/>
          <w:sz w:val="28"/>
          <w:szCs w:val="28"/>
          <w:lang w:val="ru-RU"/>
        </w:rPr>
        <w:t>досвід</w:t>
      </w:r>
      <w:proofErr w:type="spellEnd"/>
      <w:r w:rsidRPr="00DA69C3">
        <w:rPr>
          <w:rFonts w:ascii="Times New Roman" w:hAnsi="Times New Roman" w:cs="Times New Roman"/>
          <w:bCs/>
          <w:sz w:val="28"/>
          <w:szCs w:val="28"/>
          <w:lang w:val="ru-RU"/>
        </w:rPr>
        <w:t xml:space="preserve"> </w:t>
      </w:r>
      <w:proofErr w:type="spellStart"/>
      <w:r w:rsidRPr="00DA69C3">
        <w:rPr>
          <w:rFonts w:ascii="Times New Roman" w:hAnsi="Times New Roman" w:cs="Times New Roman"/>
          <w:bCs/>
          <w:sz w:val="28"/>
          <w:szCs w:val="28"/>
          <w:lang w:val="ru-RU"/>
        </w:rPr>
        <w:t>політики</w:t>
      </w:r>
      <w:proofErr w:type="spellEnd"/>
      <w:r w:rsidRPr="00DA69C3">
        <w:rPr>
          <w:rFonts w:ascii="Times New Roman" w:hAnsi="Times New Roman" w:cs="Times New Roman"/>
          <w:bCs/>
          <w:sz w:val="28"/>
          <w:szCs w:val="28"/>
          <w:lang w:val="ru-RU"/>
        </w:rPr>
        <w:t xml:space="preserve"> </w:t>
      </w:r>
      <w:proofErr w:type="spellStart"/>
      <w:r w:rsidRPr="00DA69C3">
        <w:rPr>
          <w:rFonts w:ascii="Times New Roman" w:hAnsi="Times New Roman" w:cs="Times New Roman"/>
          <w:bCs/>
          <w:sz w:val="28"/>
          <w:szCs w:val="28"/>
          <w:lang w:val="ru-RU"/>
        </w:rPr>
        <w:t>сприяння</w:t>
      </w:r>
      <w:proofErr w:type="spellEnd"/>
      <w:r w:rsidRPr="00DA69C3">
        <w:rPr>
          <w:rFonts w:ascii="Times New Roman" w:hAnsi="Times New Roman" w:cs="Times New Roman"/>
          <w:bCs/>
          <w:sz w:val="28"/>
          <w:szCs w:val="28"/>
          <w:lang w:val="ru-RU"/>
        </w:rPr>
        <w:t xml:space="preserve"> </w:t>
      </w:r>
      <w:proofErr w:type="spellStart"/>
      <w:r w:rsidRPr="00DA69C3">
        <w:rPr>
          <w:rFonts w:ascii="Times New Roman" w:hAnsi="Times New Roman" w:cs="Times New Roman"/>
          <w:bCs/>
          <w:sz w:val="28"/>
          <w:szCs w:val="28"/>
          <w:lang w:val="ru-RU"/>
        </w:rPr>
        <w:t>зайнятості</w:t>
      </w:r>
      <w:proofErr w:type="spellEnd"/>
      <w:r w:rsidRPr="00DA69C3">
        <w:rPr>
          <w:rFonts w:ascii="Times New Roman" w:hAnsi="Times New Roman" w:cs="Times New Roman"/>
          <w:bCs/>
          <w:sz w:val="28"/>
          <w:szCs w:val="28"/>
          <w:lang w:val="ru-RU"/>
        </w:rPr>
        <w:t xml:space="preserve"> </w:t>
      </w:r>
      <w:proofErr w:type="spellStart"/>
      <w:r w:rsidRPr="00DA69C3">
        <w:rPr>
          <w:rFonts w:ascii="Times New Roman" w:hAnsi="Times New Roman" w:cs="Times New Roman"/>
          <w:bCs/>
          <w:sz w:val="28"/>
          <w:szCs w:val="28"/>
          <w:lang w:val="ru-RU"/>
        </w:rPr>
        <w:t>літніх</w:t>
      </w:r>
      <w:proofErr w:type="spellEnd"/>
      <w:r w:rsidRPr="00DA69C3">
        <w:rPr>
          <w:rFonts w:ascii="Times New Roman" w:hAnsi="Times New Roman" w:cs="Times New Roman"/>
          <w:bCs/>
          <w:sz w:val="28"/>
          <w:szCs w:val="28"/>
          <w:lang w:val="ru-RU"/>
        </w:rPr>
        <w:t xml:space="preserve"> </w:t>
      </w:r>
    </w:p>
    <w:p w:rsidR="00DA69C3" w:rsidRPr="00DA69C3" w:rsidRDefault="00DA69C3" w:rsidP="009F691E">
      <w:pPr>
        <w:spacing w:after="120" w:line="360" w:lineRule="auto"/>
        <w:jc w:val="both"/>
        <w:rPr>
          <w:rFonts w:ascii="Times New Roman" w:hAnsi="Times New Roman" w:cs="Times New Roman"/>
          <w:sz w:val="28"/>
          <w:szCs w:val="28"/>
          <w:lang w:val="ru-RU"/>
        </w:rPr>
      </w:pPr>
      <w:r w:rsidRPr="00DA69C3">
        <w:rPr>
          <w:rFonts w:ascii="Times New Roman" w:hAnsi="Times New Roman" w:cs="Times New Roman"/>
          <w:bCs/>
          <w:sz w:val="28"/>
          <w:szCs w:val="28"/>
          <w:lang w:val="ru-RU"/>
        </w:rPr>
        <w:t xml:space="preserve">людей та </w:t>
      </w:r>
      <w:proofErr w:type="spellStart"/>
      <w:r w:rsidRPr="00DA69C3">
        <w:rPr>
          <w:rFonts w:ascii="Times New Roman" w:hAnsi="Times New Roman" w:cs="Times New Roman"/>
          <w:bCs/>
          <w:sz w:val="28"/>
          <w:szCs w:val="28"/>
          <w:lang w:val="ru-RU"/>
        </w:rPr>
        <w:t>можливості</w:t>
      </w:r>
      <w:proofErr w:type="spellEnd"/>
      <w:r w:rsidRPr="00DA69C3">
        <w:rPr>
          <w:rFonts w:ascii="Times New Roman" w:hAnsi="Times New Roman" w:cs="Times New Roman"/>
          <w:bCs/>
          <w:sz w:val="28"/>
          <w:szCs w:val="28"/>
          <w:lang w:val="ru-RU"/>
        </w:rPr>
        <w:t xml:space="preserve"> </w:t>
      </w:r>
      <w:proofErr w:type="spellStart"/>
      <w:r w:rsidRPr="00DA69C3">
        <w:rPr>
          <w:rFonts w:ascii="Times New Roman" w:hAnsi="Times New Roman" w:cs="Times New Roman"/>
          <w:bCs/>
          <w:sz w:val="28"/>
          <w:szCs w:val="28"/>
          <w:lang w:val="ru-RU"/>
        </w:rPr>
        <w:t>його</w:t>
      </w:r>
      <w:proofErr w:type="spellEnd"/>
      <w:r w:rsidRPr="00DA69C3">
        <w:rPr>
          <w:rFonts w:ascii="Times New Roman" w:hAnsi="Times New Roman" w:cs="Times New Roman"/>
          <w:bCs/>
          <w:sz w:val="28"/>
          <w:szCs w:val="28"/>
          <w:lang w:val="ru-RU"/>
        </w:rPr>
        <w:t xml:space="preserve"> </w:t>
      </w:r>
      <w:proofErr w:type="spellStart"/>
      <w:r w:rsidRPr="00DA69C3">
        <w:rPr>
          <w:rFonts w:ascii="Times New Roman" w:hAnsi="Times New Roman" w:cs="Times New Roman"/>
          <w:bCs/>
          <w:sz w:val="28"/>
          <w:szCs w:val="28"/>
          <w:lang w:val="ru-RU"/>
        </w:rPr>
        <w:t>застосування</w:t>
      </w:r>
      <w:proofErr w:type="spellEnd"/>
      <w:r w:rsidRPr="00DA69C3">
        <w:rPr>
          <w:rFonts w:ascii="Times New Roman" w:hAnsi="Times New Roman" w:cs="Times New Roman"/>
          <w:bCs/>
          <w:sz w:val="28"/>
          <w:szCs w:val="28"/>
          <w:lang w:val="ru-RU"/>
        </w:rPr>
        <w:t xml:space="preserve"> в </w:t>
      </w:r>
      <w:proofErr w:type="spellStart"/>
      <w:r w:rsidRPr="00DA69C3">
        <w:rPr>
          <w:rFonts w:ascii="Times New Roman" w:hAnsi="Times New Roman" w:cs="Times New Roman"/>
          <w:bCs/>
          <w:sz w:val="28"/>
          <w:szCs w:val="28"/>
          <w:lang w:val="ru-RU"/>
        </w:rPr>
        <w:t>Україні</w:t>
      </w:r>
      <w:proofErr w:type="spellEnd"/>
      <w:r w:rsidR="003E6600">
        <w:rPr>
          <w:rFonts w:ascii="Times New Roman" w:hAnsi="Times New Roman" w:cs="Times New Roman"/>
          <w:bCs/>
          <w:sz w:val="28"/>
          <w:szCs w:val="28"/>
          <w:lang w:val="ru-RU"/>
        </w:rPr>
        <w:t>………………</w:t>
      </w:r>
      <w:proofErr w:type="gramStart"/>
      <w:r w:rsidR="003E6600">
        <w:rPr>
          <w:rFonts w:ascii="Times New Roman" w:hAnsi="Times New Roman" w:cs="Times New Roman"/>
          <w:bCs/>
          <w:sz w:val="28"/>
          <w:szCs w:val="28"/>
          <w:lang w:val="ru-RU"/>
        </w:rPr>
        <w:t>……</w:t>
      </w:r>
      <w:r w:rsidR="00742C88">
        <w:rPr>
          <w:rFonts w:ascii="Times New Roman" w:hAnsi="Times New Roman" w:cs="Times New Roman"/>
          <w:bCs/>
          <w:sz w:val="28"/>
          <w:szCs w:val="28"/>
          <w:lang w:val="ru-RU"/>
        </w:rPr>
        <w:t>.</w:t>
      </w:r>
      <w:proofErr w:type="gramEnd"/>
      <w:r w:rsidR="00742C88">
        <w:rPr>
          <w:rFonts w:ascii="Times New Roman" w:hAnsi="Times New Roman" w:cs="Times New Roman"/>
          <w:bCs/>
          <w:sz w:val="28"/>
          <w:szCs w:val="28"/>
          <w:lang w:val="ru-RU"/>
        </w:rPr>
        <w:t>.</w:t>
      </w:r>
      <w:r w:rsidR="003E6600">
        <w:rPr>
          <w:rFonts w:ascii="Times New Roman" w:hAnsi="Times New Roman" w:cs="Times New Roman"/>
          <w:bCs/>
          <w:sz w:val="28"/>
          <w:szCs w:val="28"/>
          <w:lang w:val="ru-RU"/>
        </w:rPr>
        <w:t xml:space="preserve">… </w:t>
      </w:r>
      <w:proofErr w:type="gramStart"/>
      <w:r w:rsidR="003E6600">
        <w:rPr>
          <w:rFonts w:ascii="Times New Roman" w:hAnsi="Times New Roman" w:cs="Times New Roman"/>
          <w:bCs/>
          <w:sz w:val="28"/>
          <w:szCs w:val="28"/>
          <w:lang w:val="ru-RU"/>
        </w:rPr>
        <w:t>..</w:t>
      </w:r>
      <w:proofErr w:type="gramEnd"/>
      <w:r w:rsidR="003E6600">
        <w:rPr>
          <w:rFonts w:ascii="Times New Roman" w:hAnsi="Times New Roman" w:cs="Times New Roman"/>
          <w:bCs/>
          <w:sz w:val="28"/>
          <w:szCs w:val="28"/>
          <w:lang w:val="ru-RU"/>
        </w:rPr>
        <w:t>1</w:t>
      </w:r>
      <w:r w:rsidR="00F57038">
        <w:rPr>
          <w:rFonts w:ascii="Times New Roman" w:hAnsi="Times New Roman" w:cs="Times New Roman"/>
          <w:bCs/>
          <w:sz w:val="28"/>
          <w:szCs w:val="28"/>
          <w:lang w:val="ru-RU"/>
        </w:rPr>
        <w:t>2</w:t>
      </w:r>
    </w:p>
    <w:p w:rsidR="009F691E" w:rsidRDefault="00575ADA" w:rsidP="003E6600">
      <w:pPr>
        <w:spacing w:after="0" w:line="360" w:lineRule="auto"/>
        <w:rPr>
          <w:rFonts w:ascii="Times New Roman" w:hAnsi="Times New Roman" w:cs="Times New Roman"/>
          <w:bCs/>
          <w:sz w:val="28"/>
          <w:szCs w:val="28"/>
          <w:lang w:val="uk-UA"/>
        </w:rPr>
      </w:pPr>
      <w:r w:rsidRPr="00575ADA">
        <w:rPr>
          <w:rFonts w:ascii="Times New Roman" w:hAnsi="Times New Roman" w:cs="Times New Roman"/>
          <w:bCs/>
          <w:sz w:val="28"/>
          <w:szCs w:val="28"/>
          <w:lang w:val="uk-UA"/>
        </w:rPr>
        <w:t>В</w:t>
      </w:r>
      <w:r>
        <w:rPr>
          <w:rFonts w:ascii="Times New Roman" w:hAnsi="Times New Roman" w:cs="Times New Roman"/>
          <w:bCs/>
          <w:sz w:val="28"/>
          <w:szCs w:val="28"/>
          <w:lang w:val="uk-UA"/>
        </w:rPr>
        <w:t>исновки</w:t>
      </w:r>
      <w:r w:rsidR="003E6600">
        <w:rPr>
          <w:rFonts w:ascii="Times New Roman" w:hAnsi="Times New Roman" w:cs="Times New Roman"/>
          <w:bCs/>
          <w:sz w:val="28"/>
          <w:szCs w:val="28"/>
          <w:lang w:val="uk-UA"/>
        </w:rPr>
        <w:t>………………………………………………………………………...16</w:t>
      </w:r>
    </w:p>
    <w:p w:rsidR="003E6600" w:rsidRDefault="003E6600" w:rsidP="003E6600">
      <w:pPr>
        <w:spacing w:after="0" w:line="360" w:lineRule="auto"/>
        <w:rPr>
          <w:rFonts w:ascii="Times New Roman" w:hAnsi="Times New Roman" w:cs="Times New Roman"/>
          <w:bCs/>
          <w:sz w:val="28"/>
          <w:szCs w:val="28"/>
          <w:lang w:val="ru-RU"/>
        </w:rPr>
      </w:pPr>
      <w:r>
        <w:rPr>
          <w:rFonts w:ascii="Times New Roman" w:hAnsi="Times New Roman" w:cs="Times New Roman"/>
          <w:bCs/>
          <w:sz w:val="28"/>
          <w:szCs w:val="28"/>
          <w:lang w:val="uk-UA"/>
        </w:rPr>
        <w:t>Список використаної літератури………………………………………………18</w:t>
      </w:r>
    </w:p>
    <w:p w:rsidR="009F691E" w:rsidRDefault="009F691E" w:rsidP="0081203C">
      <w:pPr>
        <w:spacing w:after="0" w:line="240" w:lineRule="auto"/>
        <w:ind w:firstLine="567"/>
        <w:jc w:val="center"/>
        <w:rPr>
          <w:rFonts w:ascii="Times New Roman" w:hAnsi="Times New Roman" w:cs="Times New Roman"/>
          <w:bCs/>
          <w:sz w:val="28"/>
          <w:szCs w:val="28"/>
          <w:lang w:val="ru-RU"/>
        </w:rPr>
      </w:pPr>
    </w:p>
    <w:p w:rsidR="009F691E" w:rsidRDefault="009F691E" w:rsidP="0081203C">
      <w:pPr>
        <w:spacing w:after="0" w:line="240" w:lineRule="auto"/>
        <w:ind w:firstLine="567"/>
        <w:jc w:val="center"/>
        <w:rPr>
          <w:rFonts w:ascii="Times New Roman" w:hAnsi="Times New Roman" w:cs="Times New Roman"/>
          <w:bCs/>
          <w:sz w:val="28"/>
          <w:szCs w:val="28"/>
          <w:lang w:val="ru-RU"/>
        </w:rPr>
      </w:pPr>
    </w:p>
    <w:p w:rsidR="009F691E" w:rsidRDefault="009F691E" w:rsidP="0081203C">
      <w:pPr>
        <w:spacing w:after="0" w:line="240" w:lineRule="auto"/>
        <w:ind w:firstLine="567"/>
        <w:jc w:val="center"/>
        <w:rPr>
          <w:rFonts w:ascii="Times New Roman" w:hAnsi="Times New Roman" w:cs="Times New Roman"/>
          <w:bCs/>
          <w:sz w:val="28"/>
          <w:szCs w:val="28"/>
          <w:lang w:val="ru-RU"/>
        </w:rPr>
      </w:pPr>
    </w:p>
    <w:p w:rsidR="009F691E" w:rsidRDefault="009F691E" w:rsidP="0081203C">
      <w:pPr>
        <w:spacing w:after="0" w:line="240" w:lineRule="auto"/>
        <w:ind w:firstLine="567"/>
        <w:jc w:val="center"/>
        <w:rPr>
          <w:rFonts w:ascii="Times New Roman" w:hAnsi="Times New Roman" w:cs="Times New Roman"/>
          <w:bCs/>
          <w:sz w:val="28"/>
          <w:szCs w:val="28"/>
          <w:lang w:val="ru-RU"/>
        </w:rPr>
      </w:pPr>
    </w:p>
    <w:p w:rsidR="009B3D5D" w:rsidRDefault="009B3D5D" w:rsidP="003E6600">
      <w:pPr>
        <w:spacing w:after="0" w:line="240" w:lineRule="auto"/>
        <w:ind w:left="-142" w:firstLine="426"/>
        <w:jc w:val="center"/>
        <w:rPr>
          <w:rFonts w:ascii="Times New Roman" w:hAnsi="Times New Roman" w:cs="Times New Roman"/>
          <w:bCs/>
          <w:sz w:val="28"/>
          <w:szCs w:val="28"/>
          <w:lang w:val="ru-RU"/>
        </w:rPr>
      </w:pPr>
    </w:p>
    <w:p w:rsidR="009B3D5D" w:rsidRDefault="009B3D5D" w:rsidP="003E6600">
      <w:pPr>
        <w:spacing w:after="0" w:line="240" w:lineRule="auto"/>
        <w:ind w:left="-142" w:firstLine="426"/>
        <w:jc w:val="center"/>
        <w:rPr>
          <w:rFonts w:ascii="Times New Roman" w:hAnsi="Times New Roman" w:cs="Times New Roman"/>
          <w:bCs/>
          <w:sz w:val="28"/>
          <w:szCs w:val="28"/>
          <w:lang w:val="ru-RU"/>
        </w:rPr>
      </w:pPr>
    </w:p>
    <w:p w:rsidR="009B3D5D" w:rsidRDefault="009B3D5D" w:rsidP="003E6600">
      <w:pPr>
        <w:spacing w:after="0" w:line="240" w:lineRule="auto"/>
        <w:ind w:left="-142" w:firstLine="426"/>
        <w:jc w:val="center"/>
        <w:rPr>
          <w:rFonts w:ascii="Times New Roman" w:hAnsi="Times New Roman" w:cs="Times New Roman"/>
          <w:bCs/>
          <w:sz w:val="28"/>
          <w:szCs w:val="28"/>
          <w:lang w:val="ru-RU"/>
        </w:rPr>
      </w:pPr>
    </w:p>
    <w:p w:rsidR="009B3D5D" w:rsidRDefault="009B3D5D" w:rsidP="003E6600">
      <w:pPr>
        <w:spacing w:after="0" w:line="240" w:lineRule="auto"/>
        <w:ind w:left="-142" w:firstLine="426"/>
        <w:jc w:val="center"/>
        <w:rPr>
          <w:rFonts w:ascii="Times New Roman" w:hAnsi="Times New Roman" w:cs="Times New Roman"/>
          <w:bCs/>
          <w:sz w:val="28"/>
          <w:szCs w:val="28"/>
          <w:lang w:val="ru-RU"/>
        </w:rPr>
      </w:pPr>
    </w:p>
    <w:p w:rsidR="009B3D5D" w:rsidRDefault="009B3D5D" w:rsidP="003E6600">
      <w:pPr>
        <w:spacing w:after="0" w:line="240" w:lineRule="auto"/>
        <w:ind w:left="-142" w:firstLine="426"/>
        <w:jc w:val="center"/>
        <w:rPr>
          <w:rFonts w:ascii="Times New Roman" w:hAnsi="Times New Roman" w:cs="Times New Roman"/>
          <w:bCs/>
          <w:sz w:val="28"/>
          <w:szCs w:val="28"/>
          <w:lang w:val="ru-RU"/>
        </w:rPr>
      </w:pPr>
    </w:p>
    <w:p w:rsidR="009B3D5D" w:rsidRDefault="009B3D5D" w:rsidP="003E6600">
      <w:pPr>
        <w:spacing w:after="0" w:line="240" w:lineRule="auto"/>
        <w:ind w:left="-142" w:firstLine="426"/>
        <w:jc w:val="center"/>
        <w:rPr>
          <w:rFonts w:ascii="Times New Roman" w:hAnsi="Times New Roman" w:cs="Times New Roman"/>
          <w:bCs/>
          <w:sz w:val="28"/>
          <w:szCs w:val="28"/>
          <w:lang w:val="ru-RU"/>
        </w:rPr>
      </w:pPr>
    </w:p>
    <w:p w:rsidR="009B3D5D" w:rsidRDefault="009B3D5D" w:rsidP="003E6600">
      <w:pPr>
        <w:spacing w:after="0" w:line="240" w:lineRule="auto"/>
        <w:ind w:left="-142" w:firstLine="426"/>
        <w:jc w:val="center"/>
        <w:rPr>
          <w:rFonts w:ascii="Times New Roman" w:hAnsi="Times New Roman" w:cs="Times New Roman"/>
          <w:bCs/>
          <w:sz w:val="28"/>
          <w:szCs w:val="28"/>
          <w:lang w:val="ru-RU"/>
        </w:rPr>
      </w:pPr>
    </w:p>
    <w:p w:rsidR="009B3D5D" w:rsidRDefault="009B3D5D" w:rsidP="003E6600">
      <w:pPr>
        <w:spacing w:after="0" w:line="240" w:lineRule="auto"/>
        <w:ind w:left="-142" w:firstLine="426"/>
        <w:jc w:val="center"/>
        <w:rPr>
          <w:rFonts w:ascii="Times New Roman" w:hAnsi="Times New Roman" w:cs="Times New Roman"/>
          <w:bCs/>
          <w:sz w:val="28"/>
          <w:szCs w:val="28"/>
          <w:lang w:val="ru-RU"/>
        </w:rPr>
      </w:pPr>
    </w:p>
    <w:p w:rsidR="009B3D5D" w:rsidRDefault="009B3D5D" w:rsidP="003E6600">
      <w:pPr>
        <w:spacing w:after="0" w:line="240" w:lineRule="auto"/>
        <w:ind w:left="-142" w:firstLine="426"/>
        <w:jc w:val="center"/>
        <w:rPr>
          <w:rFonts w:ascii="Times New Roman" w:hAnsi="Times New Roman" w:cs="Times New Roman"/>
          <w:bCs/>
          <w:sz w:val="28"/>
          <w:szCs w:val="28"/>
          <w:lang w:val="ru-RU"/>
        </w:rPr>
      </w:pPr>
    </w:p>
    <w:p w:rsidR="009B3D5D" w:rsidRDefault="009B3D5D" w:rsidP="003E6600">
      <w:pPr>
        <w:spacing w:after="0" w:line="240" w:lineRule="auto"/>
        <w:ind w:left="-142" w:firstLine="426"/>
        <w:jc w:val="center"/>
        <w:rPr>
          <w:rFonts w:ascii="Times New Roman" w:hAnsi="Times New Roman" w:cs="Times New Roman"/>
          <w:bCs/>
          <w:sz w:val="28"/>
          <w:szCs w:val="28"/>
          <w:lang w:val="ru-RU"/>
        </w:rPr>
      </w:pPr>
    </w:p>
    <w:p w:rsidR="009B3D5D" w:rsidRDefault="009B3D5D" w:rsidP="003E6600">
      <w:pPr>
        <w:spacing w:after="0" w:line="240" w:lineRule="auto"/>
        <w:ind w:left="-142" w:firstLine="426"/>
        <w:jc w:val="center"/>
        <w:rPr>
          <w:rFonts w:ascii="Times New Roman" w:hAnsi="Times New Roman" w:cs="Times New Roman"/>
          <w:bCs/>
          <w:sz w:val="28"/>
          <w:szCs w:val="28"/>
          <w:lang w:val="ru-RU"/>
        </w:rPr>
      </w:pPr>
    </w:p>
    <w:p w:rsidR="009B3D5D" w:rsidRDefault="009B3D5D" w:rsidP="003E6600">
      <w:pPr>
        <w:spacing w:after="0" w:line="240" w:lineRule="auto"/>
        <w:ind w:left="-142" w:firstLine="426"/>
        <w:jc w:val="center"/>
        <w:rPr>
          <w:rFonts w:ascii="Times New Roman" w:hAnsi="Times New Roman" w:cs="Times New Roman"/>
          <w:bCs/>
          <w:sz w:val="28"/>
          <w:szCs w:val="28"/>
          <w:lang w:val="ru-RU"/>
        </w:rPr>
      </w:pPr>
    </w:p>
    <w:p w:rsidR="0099495C" w:rsidRDefault="00E97DD5" w:rsidP="003E6600">
      <w:pPr>
        <w:spacing w:after="0" w:line="240" w:lineRule="auto"/>
        <w:ind w:left="-142" w:firstLine="426"/>
        <w:jc w:val="center"/>
        <w:rPr>
          <w:rFonts w:ascii="Times New Roman" w:hAnsi="Times New Roman" w:cs="Times New Roman"/>
          <w:bCs/>
          <w:sz w:val="28"/>
          <w:szCs w:val="28"/>
          <w:lang w:val="ru-RU"/>
        </w:rPr>
      </w:pPr>
      <w:r w:rsidRPr="00E97DD5">
        <w:rPr>
          <w:rFonts w:ascii="Times New Roman" w:hAnsi="Times New Roman" w:cs="Times New Roman"/>
          <w:bCs/>
          <w:sz w:val="28"/>
          <w:szCs w:val="28"/>
          <w:lang w:val="ru-RU"/>
        </w:rPr>
        <w:t>ВСТУП</w:t>
      </w:r>
    </w:p>
    <w:p w:rsidR="0081203C" w:rsidRPr="0081203C" w:rsidRDefault="0081203C" w:rsidP="003E6600">
      <w:pPr>
        <w:spacing w:after="0" w:line="240" w:lineRule="auto"/>
        <w:ind w:left="-142" w:firstLine="426"/>
        <w:jc w:val="both"/>
        <w:rPr>
          <w:rFonts w:ascii="Times New Roman" w:hAnsi="Times New Roman" w:cs="Times New Roman"/>
          <w:bCs/>
          <w:sz w:val="28"/>
          <w:szCs w:val="28"/>
          <w:lang w:val="ru-RU"/>
        </w:rPr>
      </w:pPr>
    </w:p>
    <w:p w:rsidR="004A5808" w:rsidRDefault="00902164" w:rsidP="003E6600">
      <w:pPr>
        <w:spacing w:after="0" w:line="360" w:lineRule="auto"/>
        <w:ind w:left="-142" w:firstLine="426"/>
        <w:jc w:val="both"/>
        <w:rPr>
          <w:rFonts w:ascii="Times New Roman" w:hAnsi="Times New Roman" w:cs="Times New Roman"/>
          <w:sz w:val="28"/>
          <w:szCs w:val="28"/>
          <w:lang w:val="ru-RU"/>
        </w:rPr>
      </w:pPr>
      <w:proofErr w:type="spellStart"/>
      <w:r w:rsidRPr="00902164">
        <w:rPr>
          <w:rFonts w:ascii="Times New Roman" w:hAnsi="Times New Roman" w:cs="Times New Roman"/>
          <w:sz w:val="28"/>
          <w:szCs w:val="28"/>
          <w:lang w:val="ru-RU"/>
        </w:rPr>
        <w:t>Значну</w:t>
      </w:r>
      <w:proofErr w:type="spellEnd"/>
      <w:r w:rsidRPr="00902164">
        <w:rPr>
          <w:rFonts w:ascii="Times New Roman" w:hAnsi="Times New Roman" w:cs="Times New Roman"/>
          <w:sz w:val="28"/>
          <w:szCs w:val="28"/>
          <w:lang w:val="ru-RU"/>
        </w:rPr>
        <w:t xml:space="preserve"> </w:t>
      </w:r>
      <w:proofErr w:type="spellStart"/>
      <w:r w:rsidRPr="00902164">
        <w:rPr>
          <w:rFonts w:ascii="Times New Roman" w:hAnsi="Times New Roman" w:cs="Times New Roman"/>
          <w:sz w:val="28"/>
          <w:szCs w:val="28"/>
          <w:lang w:val="ru-RU"/>
        </w:rPr>
        <w:t>частину</w:t>
      </w:r>
      <w:proofErr w:type="spellEnd"/>
      <w:r w:rsidRPr="00902164">
        <w:rPr>
          <w:rFonts w:ascii="Times New Roman" w:hAnsi="Times New Roman" w:cs="Times New Roman"/>
          <w:sz w:val="28"/>
          <w:szCs w:val="28"/>
          <w:lang w:val="ru-RU"/>
        </w:rPr>
        <w:t xml:space="preserve"> </w:t>
      </w:r>
      <w:proofErr w:type="spellStart"/>
      <w:r w:rsidRPr="00902164">
        <w:rPr>
          <w:rFonts w:ascii="Times New Roman" w:hAnsi="Times New Roman" w:cs="Times New Roman"/>
          <w:sz w:val="28"/>
          <w:szCs w:val="28"/>
          <w:lang w:val="ru-RU"/>
        </w:rPr>
        <w:t>нашого</w:t>
      </w:r>
      <w:proofErr w:type="spellEnd"/>
      <w:r w:rsidRPr="00902164">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інклюзивного</w:t>
      </w:r>
      <w:proofErr w:type="spellEnd"/>
      <w:r w:rsidR="00B15789">
        <w:rPr>
          <w:rFonts w:ascii="Times New Roman" w:hAnsi="Times New Roman" w:cs="Times New Roman"/>
          <w:sz w:val="28"/>
          <w:szCs w:val="28"/>
          <w:lang w:val="ru-RU"/>
        </w:rPr>
        <w:t xml:space="preserve"> </w:t>
      </w:r>
      <w:proofErr w:type="spellStart"/>
      <w:r w:rsidRPr="00902164">
        <w:rPr>
          <w:rFonts w:ascii="Times New Roman" w:hAnsi="Times New Roman" w:cs="Times New Roman"/>
          <w:sz w:val="28"/>
          <w:szCs w:val="28"/>
          <w:lang w:val="ru-RU"/>
        </w:rPr>
        <w:t>суспільства</w:t>
      </w:r>
      <w:proofErr w:type="spellEnd"/>
      <w:r w:rsidRPr="00902164">
        <w:rPr>
          <w:rFonts w:ascii="Times New Roman" w:hAnsi="Times New Roman" w:cs="Times New Roman"/>
          <w:sz w:val="28"/>
          <w:szCs w:val="28"/>
          <w:lang w:val="ru-RU"/>
        </w:rPr>
        <w:t xml:space="preserve"> </w:t>
      </w:r>
      <w:proofErr w:type="spellStart"/>
      <w:r w:rsidRPr="00902164">
        <w:rPr>
          <w:rFonts w:ascii="Times New Roman" w:hAnsi="Times New Roman" w:cs="Times New Roman"/>
          <w:sz w:val="28"/>
          <w:szCs w:val="28"/>
          <w:lang w:val="ru-RU"/>
        </w:rPr>
        <w:t>складають</w:t>
      </w:r>
      <w:proofErr w:type="spellEnd"/>
      <w:r w:rsidRPr="00902164">
        <w:rPr>
          <w:rFonts w:ascii="Times New Roman" w:hAnsi="Times New Roman" w:cs="Times New Roman"/>
          <w:sz w:val="28"/>
          <w:szCs w:val="28"/>
          <w:lang w:val="ru-RU"/>
        </w:rPr>
        <w:t xml:space="preserve"> люди </w:t>
      </w:r>
      <w:proofErr w:type="spellStart"/>
      <w:r w:rsidRPr="00902164">
        <w:rPr>
          <w:rFonts w:ascii="Times New Roman" w:hAnsi="Times New Roman" w:cs="Times New Roman"/>
          <w:sz w:val="28"/>
          <w:szCs w:val="28"/>
          <w:lang w:val="ru-RU"/>
        </w:rPr>
        <w:t>похилого</w:t>
      </w:r>
      <w:proofErr w:type="spellEnd"/>
      <w:r w:rsidRPr="00902164">
        <w:rPr>
          <w:rFonts w:ascii="Times New Roman" w:hAnsi="Times New Roman" w:cs="Times New Roman"/>
          <w:sz w:val="28"/>
          <w:szCs w:val="28"/>
          <w:lang w:val="ru-RU"/>
        </w:rPr>
        <w:t xml:space="preserve"> </w:t>
      </w:r>
      <w:proofErr w:type="spellStart"/>
      <w:r w:rsidRPr="00902164">
        <w:rPr>
          <w:rFonts w:ascii="Times New Roman" w:hAnsi="Times New Roman" w:cs="Times New Roman"/>
          <w:sz w:val="28"/>
          <w:szCs w:val="28"/>
          <w:lang w:val="ru-RU"/>
        </w:rPr>
        <w:t>віку</w:t>
      </w:r>
      <w:proofErr w:type="spellEnd"/>
      <w:r w:rsidRPr="00902164">
        <w:rPr>
          <w:rFonts w:ascii="Times New Roman" w:hAnsi="Times New Roman" w:cs="Times New Roman"/>
          <w:sz w:val="28"/>
          <w:szCs w:val="28"/>
          <w:lang w:val="ru-RU"/>
        </w:rPr>
        <w:t>.</w:t>
      </w:r>
      <w:r>
        <w:rPr>
          <w:rFonts w:ascii="Times New Roman" w:hAnsi="Times New Roman" w:cs="Times New Roman"/>
          <w:sz w:val="28"/>
          <w:szCs w:val="28"/>
          <w:lang w:val="ru-RU"/>
        </w:rPr>
        <w:t xml:space="preserve"> Тому</w:t>
      </w:r>
      <w:r w:rsidRPr="00902164">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w:t>
      </w:r>
      <w:r w:rsidRPr="00AD69C3">
        <w:rPr>
          <w:rFonts w:ascii="Times New Roman" w:hAnsi="Times New Roman" w:cs="Times New Roman"/>
          <w:sz w:val="28"/>
          <w:szCs w:val="28"/>
          <w:lang w:val="ru-RU"/>
        </w:rPr>
        <w:t>еред</w:t>
      </w:r>
      <w:proofErr w:type="spellEnd"/>
      <w:r w:rsidRPr="00AD69C3">
        <w:rPr>
          <w:rFonts w:ascii="Times New Roman" w:hAnsi="Times New Roman" w:cs="Times New Roman"/>
          <w:sz w:val="28"/>
          <w:szCs w:val="28"/>
          <w:lang w:val="ru-RU"/>
        </w:rPr>
        <w:t xml:space="preserve"> тих </w:t>
      </w:r>
      <w:proofErr w:type="spellStart"/>
      <w:r w:rsidRPr="00AD69C3">
        <w:rPr>
          <w:rFonts w:ascii="Times New Roman" w:hAnsi="Times New Roman" w:cs="Times New Roman"/>
          <w:sz w:val="28"/>
          <w:szCs w:val="28"/>
          <w:lang w:val="ru-RU"/>
        </w:rPr>
        <w:t>демографічних</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процесів</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що</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визнача</w:t>
      </w:r>
      <w:r>
        <w:rPr>
          <w:rFonts w:ascii="Times New Roman" w:hAnsi="Times New Roman" w:cs="Times New Roman"/>
          <w:sz w:val="28"/>
          <w:szCs w:val="28"/>
          <w:lang w:val="ru-RU"/>
        </w:rPr>
        <w:t>ю</w:t>
      </w:r>
      <w:r w:rsidRPr="00AD69C3">
        <w:rPr>
          <w:rFonts w:ascii="Times New Roman" w:hAnsi="Times New Roman" w:cs="Times New Roman"/>
          <w:sz w:val="28"/>
          <w:szCs w:val="28"/>
          <w:lang w:val="ru-RU"/>
        </w:rPr>
        <w:t>ть</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соціально-демографічн</w:t>
      </w:r>
      <w:r>
        <w:rPr>
          <w:rFonts w:ascii="Times New Roman" w:hAnsi="Times New Roman" w:cs="Times New Roman"/>
          <w:sz w:val="28"/>
          <w:szCs w:val="28"/>
          <w:lang w:val="ru-RU"/>
        </w:rPr>
        <w:t>ий</w:t>
      </w:r>
      <w:proofErr w:type="spellEnd"/>
      <w:r w:rsidRPr="00AD69C3">
        <w:rPr>
          <w:rFonts w:ascii="Times New Roman" w:hAnsi="Times New Roman" w:cs="Times New Roman"/>
          <w:sz w:val="28"/>
          <w:szCs w:val="28"/>
          <w:lang w:val="ru-RU"/>
        </w:rPr>
        <w:t xml:space="preserve"> </w:t>
      </w:r>
      <w:r>
        <w:rPr>
          <w:rFonts w:ascii="Times New Roman" w:hAnsi="Times New Roman" w:cs="Times New Roman"/>
          <w:sz w:val="28"/>
          <w:szCs w:val="28"/>
          <w:lang w:val="ru-RU"/>
        </w:rPr>
        <w:t>стан</w:t>
      </w:r>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людства</w:t>
      </w:r>
      <w:proofErr w:type="spellEnd"/>
      <w:r w:rsidRPr="00AD69C3">
        <w:rPr>
          <w:rFonts w:ascii="Times New Roman" w:hAnsi="Times New Roman" w:cs="Times New Roman"/>
          <w:sz w:val="28"/>
          <w:szCs w:val="28"/>
          <w:lang w:val="ru-RU"/>
        </w:rPr>
        <w:t xml:space="preserve"> у поточному </w:t>
      </w:r>
      <w:proofErr w:type="spellStart"/>
      <w:r w:rsidRPr="00AD69C3">
        <w:rPr>
          <w:rFonts w:ascii="Times New Roman" w:hAnsi="Times New Roman" w:cs="Times New Roman"/>
          <w:sz w:val="28"/>
          <w:szCs w:val="28"/>
          <w:lang w:val="ru-RU"/>
        </w:rPr>
        <w:t>сторіччі</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чільне</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місце</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посідає</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саме</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процес</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старіння</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населення</w:t>
      </w:r>
      <w:proofErr w:type="spellEnd"/>
      <w:r w:rsidRPr="00AD69C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A5808">
        <w:rPr>
          <w:rFonts w:ascii="Times New Roman" w:hAnsi="Times New Roman" w:cs="Times New Roman"/>
          <w:sz w:val="28"/>
          <w:szCs w:val="28"/>
          <w:lang w:val="ru-RU"/>
        </w:rPr>
        <w:t>П</w:t>
      </w:r>
      <w:r w:rsidRPr="00AD69C3">
        <w:rPr>
          <w:rFonts w:ascii="Times New Roman" w:hAnsi="Times New Roman" w:cs="Times New Roman"/>
          <w:sz w:val="28"/>
          <w:szCs w:val="28"/>
          <w:lang w:val="ru-RU"/>
        </w:rPr>
        <w:t xml:space="preserve">роблема </w:t>
      </w:r>
      <w:proofErr w:type="spellStart"/>
      <w:r w:rsidRPr="00AD69C3">
        <w:rPr>
          <w:rFonts w:ascii="Times New Roman" w:hAnsi="Times New Roman" w:cs="Times New Roman"/>
          <w:sz w:val="28"/>
          <w:szCs w:val="28"/>
          <w:lang w:val="ru-RU"/>
        </w:rPr>
        <w:t>демографічного</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старіння</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знаходиться</w:t>
      </w:r>
      <w:proofErr w:type="spellEnd"/>
      <w:r w:rsidRPr="00AD69C3">
        <w:rPr>
          <w:rFonts w:ascii="Times New Roman" w:hAnsi="Times New Roman" w:cs="Times New Roman"/>
          <w:sz w:val="28"/>
          <w:szCs w:val="28"/>
          <w:lang w:val="ru-RU"/>
        </w:rPr>
        <w:t xml:space="preserve"> в </w:t>
      </w:r>
      <w:proofErr w:type="spellStart"/>
      <w:r w:rsidRPr="00AD69C3">
        <w:rPr>
          <w:rFonts w:ascii="Times New Roman" w:hAnsi="Times New Roman" w:cs="Times New Roman"/>
          <w:sz w:val="28"/>
          <w:szCs w:val="28"/>
          <w:lang w:val="ru-RU"/>
        </w:rPr>
        <w:t>центрі</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уваги</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міжнародних</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організацій</w:t>
      </w:r>
      <w:proofErr w:type="spellEnd"/>
      <w:r w:rsidRPr="00AD69C3">
        <w:rPr>
          <w:rFonts w:ascii="Times New Roman" w:hAnsi="Times New Roman" w:cs="Times New Roman"/>
          <w:sz w:val="28"/>
          <w:szCs w:val="28"/>
          <w:lang w:val="ru-RU"/>
        </w:rPr>
        <w:t xml:space="preserve"> і </w:t>
      </w:r>
      <w:proofErr w:type="spellStart"/>
      <w:r w:rsidRPr="00AD69C3">
        <w:rPr>
          <w:rFonts w:ascii="Times New Roman" w:hAnsi="Times New Roman" w:cs="Times New Roman"/>
          <w:sz w:val="28"/>
          <w:szCs w:val="28"/>
          <w:lang w:val="ru-RU"/>
        </w:rPr>
        <w:t>відповідних</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міжнародних</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наукових</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центрів</w:t>
      </w:r>
      <w:proofErr w:type="spellEnd"/>
      <w:r w:rsidR="004A5808">
        <w:rPr>
          <w:rFonts w:ascii="Times New Roman" w:hAnsi="Times New Roman" w:cs="Times New Roman"/>
          <w:sz w:val="28"/>
          <w:szCs w:val="28"/>
          <w:lang w:val="ru-RU"/>
        </w:rPr>
        <w:t>.</w:t>
      </w:r>
    </w:p>
    <w:p w:rsidR="004A5808" w:rsidRDefault="004A5808" w:rsidP="003E6600">
      <w:pPr>
        <w:spacing w:after="0" w:line="360" w:lineRule="auto"/>
        <w:ind w:left="-142" w:firstLine="426"/>
        <w:jc w:val="both"/>
        <w:rPr>
          <w:rFonts w:ascii="Times New Roman" w:hAnsi="Times New Roman" w:cs="Times New Roman"/>
          <w:sz w:val="28"/>
          <w:szCs w:val="28"/>
          <w:lang w:val="ru-RU"/>
        </w:rPr>
      </w:pPr>
      <w:proofErr w:type="spellStart"/>
      <w:r w:rsidRPr="00AD69C3">
        <w:rPr>
          <w:rFonts w:ascii="Times New Roman" w:hAnsi="Times New Roman" w:cs="Times New Roman"/>
          <w:sz w:val="28"/>
          <w:szCs w:val="28"/>
          <w:lang w:val="ru-RU"/>
        </w:rPr>
        <w:t>Останнім</w:t>
      </w:r>
      <w:proofErr w:type="spellEnd"/>
      <w:r w:rsidRPr="00AD69C3">
        <w:rPr>
          <w:rFonts w:ascii="Times New Roman" w:hAnsi="Times New Roman" w:cs="Times New Roman"/>
          <w:sz w:val="28"/>
          <w:szCs w:val="28"/>
          <w:lang w:val="ru-RU"/>
        </w:rPr>
        <w:t xml:space="preserve"> часом проблема </w:t>
      </w:r>
      <w:proofErr w:type="spellStart"/>
      <w:r w:rsidRPr="00AD69C3">
        <w:rPr>
          <w:rFonts w:ascii="Times New Roman" w:hAnsi="Times New Roman" w:cs="Times New Roman"/>
          <w:sz w:val="28"/>
          <w:szCs w:val="28"/>
          <w:lang w:val="ru-RU"/>
        </w:rPr>
        <w:t>старіння</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населення</w:t>
      </w:r>
      <w:proofErr w:type="spellEnd"/>
      <w:r w:rsidRPr="00AD69C3">
        <w:rPr>
          <w:rFonts w:ascii="Times New Roman" w:hAnsi="Times New Roman" w:cs="Times New Roman"/>
          <w:sz w:val="28"/>
          <w:szCs w:val="28"/>
          <w:lang w:val="ru-RU"/>
        </w:rPr>
        <w:t xml:space="preserve"> в </w:t>
      </w:r>
      <w:proofErr w:type="spellStart"/>
      <w:r w:rsidRPr="00AD69C3">
        <w:rPr>
          <w:rFonts w:ascii="Times New Roman" w:hAnsi="Times New Roman" w:cs="Times New Roman"/>
          <w:sz w:val="28"/>
          <w:szCs w:val="28"/>
          <w:lang w:val="ru-RU"/>
        </w:rPr>
        <w:t>Україні</w:t>
      </w:r>
      <w:proofErr w:type="spellEnd"/>
      <w:r w:rsidRPr="00AD69C3">
        <w:rPr>
          <w:rFonts w:ascii="Times New Roman" w:hAnsi="Times New Roman" w:cs="Times New Roman"/>
          <w:sz w:val="28"/>
          <w:szCs w:val="28"/>
          <w:lang w:val="ru-RU"/>
        </w:rPr>
        <w:t xml:space="preserve"> все </w:t>
      </w:r>
      <w:proofErr w:type="spellStart"/>
      <w:r w:rsidRPr="00AD69C3">
        <w:rPr>
          <w:rFonts w:ascii="Times New Roman" w:hAnsi="Times New Roman" w:cs="Times New Roman"/>
          <w:sz w:val="28"/>
          <w:szCs w:val="28"/>
          <w:lang w:val="ru-RU"/>
        </w:rPr>
        <w:t>частіше</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обговорюється</w:t>
      </w:r>
      <w:proofErr w:type="spellEnd"/>
      <w:r w:rsidRPr="00AD69C3">
        <w:rPr>
          <w:rFonts w:ascii="Times New Roman" w:hAnsi="Times New Roman" w:cs="Times New Roman"/>
          <w:sz w:val="28"/>
          <w:szCs w:val="28"/>
          <w:lang w:val="ru-RU"/>
        </w:rPr>
        <w:t xml:space="preserve"> за </w:t>
      </w:r>
      <w:proofErr w:type="spellStart"/>
      <w:r w:rsidRPr="00AD69C3">
        <w:rPr>
          <w:rFonts w:ascii="Times New Roman" w:hAnsi="Times New Roman" w:cs="Times New Roman"/>
          <w:sz w:val="28"/>
          <w:szCs w:val="28"/>
          <w:lang w:val="ru-RU"/>
        </w:rPr>
        <w:t>участі</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представників</w:t>
      </w:r>
      <w:proofErr w:type="spellEnd"/>
      <w:r w:rsidRPr="00AD69C3">
        <w:rPr>
          <w:rFonts w:ascii="Times New Roman" w:hAnsi="Times New Roman" w:cs="Times New Roman"/>
          <w:sz w:val="28"/>
          <w:szCs w:val="28"/>
          <w:lang w:val="ru-RU"/>
        </w:rPr>
        <w:t xml:space="preserve"> уряду, </w:t>
      </w:r>
      <w:proofErr w:type="spellStart"/>
      <w:r w:rsidRPr="00AD69C3">
        <w:rPr>
          <w:rFonts w:ascii="Times New Roman" w:hAnsi="Times New Roman" w:cs="Times New Roman"/>
          <w:sz w:val="28"/>
          <w:szCs w:val="28"/>
          <w:lang w:val="ru-RU"/>
        </w:rPr>
        <w:t>наукової</w:t>
      </w:r>
      <w:proofErr w:type="spellEnd"/>
      <w:r w:rsidRPr="00AD69C3">
        <w:rPr>
          <w:rFonts w:ascii="Times New Roman" w:hAnsi="Times New Roman" w:cs="Times New Roman"/>
          <w:sz w:val="28"/>
          <w:szCs w:val="28"/>
          <w:lang w:val="ru-RU"/>
        </w:rPr>
        <w:t xml:space="preserve"> та </w:t>
      </w:r>
      <w:proofErr w:type="spellStart"/>
      <w:r w:rsidRPr="00AD69C3">
        <w:rPr>
          <w:rFonts w:ascii="Times New Roman" w:hAnsi="Times New Roman" w:cs="Times New Roman"/>
          <w:sz w:val="28"/>
          <w:szCs w:val="28"/>
          <w:lang w:val="ru-RU"/>
        </w:rPr>
        <w:t>медичної</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громадськості</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міжнародних</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організацій</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тощо</w:t>
      </w:r>
      <w:proofErr w:type="spellEnd"/>
      <w:r w:rsidRPr="00AD69C3">
        <w:rPr>
          <w:rFonts w:ascii="Times New Roman" w:hAnsi="Times New Roman" w:cs="Times New Roman"/>
          <w:sz w:val="28"/>
          <w:szCs w:val="28"/>
          <w:lang w:val="ru-RU"/>
        </w:rPr>
        <w:t xml:space="preserve">. </w:t>
      </w:r>
    </w:p>
    <w:p w:rsidR="004A5808" w:rsidRDefault="004A5808" w:rsidP="003E6600">
      <w:pPr>
        <w:spacing w:after="0" w:line="360" w:lineRule="auto"/>
        <w:ind w:left="-142" w:firstLine="426"/>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Основним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питанням</w:t>
      </w:r>
      <w:proofErr w:type="spellEnd"/>
      <w:r>
        <w:rPr>
          <w:rFonts w:ascii="Times New Roman" w:hAnsi="Times New Roman" w:cs="Times New Roman"/>
          <w:sz w:val="28"/>
          <w:szCs w:val="28"/>
          <w:lang w:val="ru-RU"/>
        </w:rPr>
        <w:t xml:space="preserve"> є те, як </w:t>
      </w:r>
      <w:proofErr w:type="spellStart"/>
      <w:r>
        <w:rPr>
          <w:rFonts w:ascii="Times New Roman" w:hAnsi="Times New Roman" w:cs="Times New Roman"/>
          <w:sz w:val="28"/>
          <w:szCs w:val="28"/>
          <w:lang w:val="ru-RU"/>
        </w:rPr>
        <w:t>формується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ставлення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суспільства</w:t>
      </w:r>
      <w:proofErr w:type="spellEnd"/>
      <w:r>
        <w:rPr>
          <w:rFonts w:ascii="Times New Roman" w:hAnsi="Times New Roman" w:cs="Times New Roman"/>
          <w:sz w:val="28"/>
          <w:szCs w:val="28"/>
          <w:lang w:val="ru-RU"/>
        </w:rPr>
        <w:t xml:space="preserve"> до проблем людей </w:t>
      </w:r>
      <w:proofErr w:type="spellStart"/>
      <w:r>
        <w:rPr>
          <w:rFonts w:ascii="Times New Roman" w:hAnsi="Times New Roman" w:cs="Times New Roman"/>
          <w:sz w:val="28"/>
          <w:szCs w:val="28"/>
          <w:lang w:val="ru-RU"/>
        </w:rPr>
        <w:t>пенсійного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віку</w:t>
      </w:r>
      <w:proofErr w:type="spellEnd"/>
      <w:r w:rsidR="00B15789">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створення</w:t>
      </w:r>
      <w:proofErr w:type="spellEnd"/>
      <w:r w:rsidR="00B15789">
        <w:rPr>
          <w:rFonts w:ascii="Times New Roman" w:hAnsi="Times New Roman" w:cs="Times New Roman"/>
          <w:sz w:val="28"/>
          <w:szCs w:val="28"/>
          <w:lang w:val="ru-RU"/>
        </w:rPr>
        <w:t xml:space="preserve"> умов для </w:t>
      </w:r>
      <w:proofErr w:type="spellStart"/>
      <w:r w:rsidR="00B15789">
        <w:rPr>
          <w:rFonts w:ascii="Times New Roman" w:hAnsi="Times New Roman" w:cs="Times New Roman"/>
          <w:sz w:val="28"/>
          <w:szCs w:val="28"/>
          <w:lang w:val="ru-RU"/>
        </w:rPr>
        <w:t>реалізацію</w:t>
      </w:r>
      <w:proofErr w:type="spellEnd"/>
      <w:r w:rsidR="00B15789">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їх</w:t>
      </w:r>
      <w:proofErr w:type="spellEnd"/>
      <w:r w:rsidR="00B15789">
        <w:rPr>
          <w:rFonts w:ascii="Times New Roman" w:hAnsi="Times New Roman" w:cs="Times New Roman"/>
          <w:sz w:val="28"/>
          <w:szCs w:val="28"/>
          <w:lang w:val="ru-RU"/>
        </w:rPr>
        <w:t xml:space="preserve"> права на </w:t>
      </w:r>
      <w:proofErr w:type="spellStart"/>
      <w:r w:rsidR="00B15789">
        <w:rPr>
          <w:rFonts w:ascii="Times New Roman" w:hAnsi="Times New Roman" w:cs="Times New Roman"/>
          <w:sz w:val="28"/>
          <w:szCs w:val="28"/>
          <w:lang w:val="ru-RU"/>
        </w:rPr>
        <w:t>осіту</w:t>
      </w:r>
      <w:proofErr w:type="spellEnd"/>
      <w:r w:rsidR="00B15789">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працю</w:t>
      </w:r>
      <w:proofErr w:type="spellEnd"/>
      <w:r w:rsidR="00B15789">
        <w:rPr>
          <w:rFonts w:ascii="Times New Roman" w:hAnsi="Times New Roman" w:cs="Times New Roman"/>
          <w:sz w:val="28"/>
          <w:szCs w:val="28"/>
          <w:lang w:val="ru-RU"/>
        </w:rPr>
        <w:t xml:space="preserve"> і </w:t>
      </w:r>
      <w:proofErr w:type="spellStart"/>
      <w:r w:rsidR="00B15789">
        <w:rPr>
          <w:rFonts w:ascii="Times New Roman" w:hAnsi="Times New Roman" w:cs="Times New Roman"/>
          <w:sz w:val="28"/>
          <w:szCs w:val="28"/>
          <w:lang w:val="ru-RU"/>
        </w:rPr>
        <w:t>соціальний</w:t>
      </w:r>
      <w:proofErr w:type="spellEnd"/>
      <w:r w:rsidR="00B15789">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захист</w:t>
      </w:r>
      <w:proofErr w:type="spellEnd"/>
      <w:r w:rsidR="00B1578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Зокрема</w:t>
      </w:r>
      <w:proofErr w:type="spellEnd"/>
      <w:r>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важливим</w:t>
      </w:r>
      <w:proofErr w:type="spellEnd"/>
      <w:r w:rsidR="00B15789">
        <w:rPr>
          <w:rFonts w:ascii="Times New Roman" w:hAnsi="Times New Roman" w:cs="Times New Roman"/>
          <w:sz w:val="28"/>
          <w:szCs w:val="28"/>
          <w:lang w:val="ru-RU"/>
        </w:rPr>
        <w:t xml:space="preserve"> є </w:t>
      </w:r>
      <w:proofErr w:type="spellStart"/>
      <w:r>
        <w:rPr>
          <w:rFonts w:ascii="Times New Roman" w:hAnsi="Times New Roman" w:cs="Times New Roman"/>
          <w:sz w:val="28"/>
          <w:szCs w:val="28"/>
          <w:lang w:val="ru-RU"/>
        </w:rPr>
        <w:t>ставлення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молоді</w:t>
      </w:r>
      <w:proofErr w:type="spellEnd"/>
      <w:r>
        <w:rPr>
          <w:rFonts w:ascii="Times New Roman" w:hAnsi="Times New Roman" w:cs="Times New Roman"/>
          <w:sz w:val="28"/>
          <w:szCs w:val="28"/>
          <w:lang w:val="ru-RU"/>
        </w:rPr>
        <w:t xml:space="preserve"> до проблем </w:t>
      </w:r>
      <w:proofErr w:type="spellStart"/>
      <w:r>
        <w:rPr>
          <w:rFonts w:ascii="Times New Roman" w:hAnsi="Times New Roman" w:cs="Times New Roman"/>
          <w:sz w:val="28"/>
          <w:szCs w:val="28"/>
          <w:lang w:val="ru-RU"/>
        </w:rPr>
        <w:t>старості</w:t>
      </w:r>
      <w:proofErr w:type="spellEnd"/>
      <w:r>
        <w:rPr>
          <w:rFonts w:ascii="Times New Roman" w:hAnsi="Times New Roman" w:cs="Times New Roman"/>
          <w:sz w:val="28"/>
          <w:szCs w:val="28"/>
          <w:lang w:val="ru-RU"/>
        </w:rPr>
        <w:t>.</w:t>
      </w:r>
    </w:p>
    <w:p w:rsidR="004A5808" w:rsidRDefault="004A5808" w:rsidP="003E6600">
      <w:pPr>
        <w:spacing w:after="0" w:line="360" w:lineRule="auto"/>
        <w:ind w:left="-142" w:firstLine="426"/>
        <w:jc w:val="both"/>
        <w:rPr>
          <w:rFonts w:ascii="Times New Roman" w:hAnsi="Times New Roman" w:cs="Times New Roman"/>
          <w:sz w:val="28"/>
          <w:szCs w:val="28"/>
          <w:lang w:val="ru-RU"/>
        </w:rPr>
      </w:pPr>
      <w:proofErr w:type="spellStart"/>
      <w:r w:rsidRPr="00AD69C3">
        <w:rPr>
          <w:rFonts w:ascii="Times New Roman" w:hAnsi="Times New Roman" w:cs="Times New Roman"/>
          <w:sz w:val="28"/>
          <w:szCs w:val="28"/>
          <w:lang w:val="ru-RU"/>
        </w:rPr>
        <w:t>Нині</w:t>
      </w:r>
      <w:proofErr w:type="spellEnd"/>
      <w:r w:rsidRPr="00AD69C3">
        <w:rPr>
          <w:rFonts w:ascii="Times New Roman" w:hAnsi="Times New Roman" w:cs="Times New Roman"/>
          <w:sz w:val="28"/>
          <w:szCs w:val="28"/>
          <w:lang w:val="ru-RU"/>
        </w:rPr>
        <w:t xml:space="preserve"> ми </w:t>
      </w:r>
      <w:proofErr w:type="spellStart"/>
      <w:r w:rsidRPr="00AD69C3">
        <w:rPr>
          <w:rFonts w:ascii="Times New Roman" w:hAnsi="Times New Roman" w:cs="Times New Roman"/>
          <w:sz w:val="28"/>
          <w:szCs w:val="28"/>
          <w:lang w:val="ru-RU"/>
        </w:rPr>
        <w:t>живемо</w:t>
      </w:r>
      <w:proofErr w:type="spellEnd"/>
      <w:r w:rsidRPr="00AD69C3">
        <w:rPr>
          <w:rFonts w:ascii="Times New Roman" w:hAnsi="Times New Roman" w:cs="Times New Roman"/>
          <w:sz w:val="28"/>
          <w:szCs w:val="28"/>
          <w:lang w:val="ru-RU"/>
        </w:rPr>
        <w:t xml:space="preserve"> у </w:t>
      </w:r>
      <w:proofErr w:type="spellStart"/>
      <w:r w:rsidRPr="00AD69C3">
        <w:rPr>
          <w:rFonts w:ascii="Times New Roman" w:hAnsi="Times New Roman" w:cs="Times New Roman"/>
          <w:sz w:val="28"/>
          <w:szCs w:val="28"/>
          <w:lang w:val="ru-RU"/>
        </w:rPr>
        <w:t>світі</w:t>
      </w:r>
      <w:proofErr w:type="spellEnd"/>
      <w:r w:rsidRPr="00AD69C3">
        <w:rPr>
          <w:rFonts w:ascii="Times New Roman" w:hAnsi="Times New Roman" w:cs="Times New Roman"/>
          <w:sz w:val="28"/>
          <w:szCs w:val="28"/>
          <w:lang w:val="ru-RU"/>
        </w:rPr>
        <w:t xml:space="preserve">, в </w:t>
      </w:r>
      <w:proofErr w:type="spellStart"/>
      <w:r w:rsidRPr="00AD69C3">
        <w:rPr>
          <w:rFonts w:ascii="Times New Roman" w:hAnsi="Times New Roman" w:cs="Times New Roman"/>
          <w:sz w:val="28"/>
          <w:szCs w:val="28"/>
          <w:lang w:val="ru-RU"/>
        </w:rPr>
        <w:t>якому</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відбувається</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стрімкий</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розвиток</w:t>
      </w:r>
      <w:proofErr w:type="spellEnd"/>
      <w:r w:rsidRPr="00AD69C3">
        <w:rPr>
          <w:rFonts w:ascii="Times New Roman" w:hAnsi="Times New Roman" w:cs="Times New Roman"/>
          <w:sz w:val="28"/>
          <w:szCs w:val="28"/>
          <w:lang w:val="ru-RU"/>
        </w:rPr>
        <w:t xml:space="preserve"> і </w:t>
      </w:r>
      <w:proofErr w:type="spellStart"/>
      <w:r w:rsidRPr="00AD69C3">
        <w:rPr>
          <w:rFonts w:ascii="Times New Roman" w:hAnsi="Times New Roman" w:cs="Times New Roman"/>
          <w:sz w:val="28"/>
          <w:szCs w:val="28"/>
          <w:lang w:val="ru-RU"/>
        </w:rPr>
        <w:t>впровадження</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нових</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технологій</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розширюються</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міжнародні</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зв’язки</w:t>
      </w:r>
      <w:proofErr w:type="spellEnd"/>
      <w:r w:rsidRPr="00AD69C3">
        <w:rPr>
          <w:rFonts w:ascii="Times New Roman" w:hAnsi="Times New Roman" w:cs="Times New Roman"/>
          <w:sz w:val="28"/>
          <w:szCs w:val="28"/>
          <w:lang w:val="ru-RU"/>
        </w:rPr>
        <w:t xml:space="preserve">, як результат, </w:t>
      </w:r>
      <w:proofErr w:type="spellStart"/>
      <w:r w:rsidRPr="00AD69C3">
        <w:rPr>
          <w:rFonts w:ascii="Times New Roman" w:hAnsi="Times New Roman" w:cs="Times New Roman"/>
          <w:sz w:val="28"/>
          <w:szCs w:val="28"/>
          <w:lang w:val="ru-RU"/>
        </w:rPr>
        <w:t>зростає</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економічна</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взаємопов’язаність</w:t>
      </w:r>
      <w:proofErr w:type="spellEnd"/>
      <w:r w:rsidRPr="00AD69C3">
        <w:rPr>
          <w:rFonts w:ascii="Times New Roman" w:hAnsi="Times New Roman" w:cs="Times New Roman"/>
          <w:sz w:val="28"/>
          <w:szCs w:val="28"/>
          <w:lang w:val="ru-RU"/>
        </w:rPr>
        <w:t xml:space="preserve"> і </w:t>
      </w:r>
      <w:proofErr w:type="spellStart"/>
      <w:r w:rsidRPr="00AD69C3">
        <w:rPr>
          <w:rFonts w:ascii="Times New Roman" w:hAnsi="Times New Roman" w:cs="Times New Roman"/>
          <w:sz w:val="28"/>
          <w:szCs w:val="28"/>
          <w:lang w:val="ru-RU"/>
        </w:rPr>
        <w:t>взаємозалежність</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країн</w:t>
      </w:r>
      <w:proofErr w:type="spellEnd"/>
      <w:r w:rsidRPr="00AD69C3">
        <w:rPr>
          <w:rFonts w:ascii="Times New Roman" w:hAnsi="Times New Roman" w:cs="Times New Roman"/>
          <w:sz w:val="28"/>
          <w:szCs w:val="28"/>
          <w:lang w:val="ru-RU"/>
        </w:rPr>
        <w:t>.</w:t>
      </w:r>
    </w:p>
    <w:p w:rsidR="00B15789" w:rsidRDefault="004A5808" w:rsidP="003E6600">
      <w:pPr>
        <w:spacing w:after="0" w:line="360" w:lineRule="auto"/>
        <w:ind w:left="-142"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Є низка </w:t>
      </w:r>
      <w:proofErr w:type="spellStart"/>
      <w:r w:rsidR="00BE4973">
        <w:rPr>
          <w:rFonts w:ascii="Times New Roman" w:hAnsi="Times New Roman" w:cs="Times New Roman"/>
          <w:sz w:val="28"/>
          <w:szCs w:val="28"/>
          <w:lang w:val="ru-RU"/>
        </w:rPr>
        <w:t>зарубіжних</w:t>
      </w:r>
      <w:proofErr w:type="spellEnd"/>
      <w:r w:rsidR="00BE4973">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країн</w:t>
      </w:r>
      <w:proofErr w:type="spellEnd"/>
      <w:r>
        <w:rPr>
          <w:rFonts w:ascii="Times New Roman" w:hAnsi="Times New Roman" w:cs="Times New Roman"/>
          <w:sz w:val="28"/>
          <w:szCs w:val="28"/>
          <w:lang w:val="ru-RU"/>
        </w:rPr>
        <w:t xml:space="preserve">, де </w:t>
      </w:r>
      <w:proofErr w:type="spellStart"/>
      <w:r>
        <w:rPr>
          <w:rFonts w:ascii="Times New Roman" w:hAnsi="Times New Roman" w:cs="Times New Roman"/>
          <w:sz w:val="28"/>
          <w:szCs w:val="28"/>
          <w:lang w:val="ru-RU"/>
        </w:rPr>
        <w:t>питання</w:t>
      </w:r>
      <w:proofErr w:type="spellEnd"/>
      <w:r>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реалізації</w:t>
      </w:r>
      <w:proofErr w:type="spellEnd"/>
      <w:r w:rsidR="00B15789">
        <w:rPr>
          <w:rFonts w:ascii="Times New Roman" w:hAnsi="Times New Roman" w:cs="Times New Roman"/>
          <w:sz w:val="28"/>
          <w:szCs w:val="28"/>
          <w:lang w:val="ru-RU"/>
        </w:rPr>
        <w:t xml:space="preserve"> прав </w:t>
      </w:r>
      <w:proofErr w:type="spellStart"/>
      <w:r w:rsidR="00B15789">
        <w:rPr>
          <w:rFonts w:ascii="Times New Roman" w:hAnsi="Times New Roman" w:cs="Times New Roman"/>
          <w:sz w:val="28"/>
          <w:szCs w:val="28"/>
          <w:lang w:val="ru-RU"/>
        </w:rPr>
        <w:t>осіб</w:t>
      </w:r>
      <w:proofErr w:type="spellEnd"/>
      <w:r w:rsidR="00B15789">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похилого</w:t>
      </w:r>
      <w:proofErr w:type="spellEnd"/>
      <w:r w:rsidR="00B15789">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віку</w:t>
      </w:r>
      <w:proofErr w:type="spellEnd"/>
      <w:r w:rsidR="00B15789">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вирішується</w:t>
      </w:r>
      <w:proofErr w:type="spellEnd"/>
      <w:r w:rsidR="00B15789">
        <w:rPr>
          <w:rFonts w:ascii="Times New Roman" w:hAnsi="Times New Roman" w:cs="Times New Roman"/>
          <w:sz w:val="28"/>
          <w:szCs w:val="28"/>
          <w:lang w:val="ru-RU"/>
        </w:rPr>
        <w:t xml:space="preserve"> позитивно і </w:t>
      </w:r>
      <w:proofErr w:type="spellStart"/>
      <w:r w:rsidR="00B15789">
        <w:rPr>
          <w:rFonts w:ascii="Times New Roman" w:hAnsi="Times New Roman" w:cs="Times New Roman"/>
          <w:sz w:val="28"/>
          <w:szCs w:val="28"/>
          <w:lang w:val="ru-RU"/>
        </w:rPr>
        <w:t>забезпечується</w:t>
      </w:r>
      <w:proofErr w:type="spellEnd"/>
      <w:r w:rsidR="00B15789">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їх</w:t>
      </w:r>
      <w:proofErr w:type="spellEnd"/>
      <w:r w:rsidR="00B15789">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соціально-правовий</w:t>
      </w:r>
      <w:proofErr w:type="spellEnd"/>
      <w:r w:rsidR="00B15789">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захист</w:t>
      </w:r>
      <w:proofErr w:type="spellEnd"/>
      <w:r w:rsidR="00B15789">
        <w:rPr>
          <w:rFonts w:ascii="Times New Roman" w:hAnsi="Times New Roman" w:cs="Times New Roman"/>
          <w:sz w:val="28"/>
          <w:szCs w:val="28"/>
          <w:lang w:val="ru-RU"/>
        </w:rPr>
        <w:t xml:space="preserve"> на </w:t>
      </w:r>
      <w:proofErr w:type="spellStart"/>
      <w:r w:rsidR="00B15789">
        <w:rPr>
          <w:rFonts w:ascii="Times New Roman" w:hAnsi="Times New Roman" w:cs="Times New Roman"/>
          <w:sz w:val="28"/>
          <w:szCs w:val="28"/>
          <w:lang w:val="ru-RU"/>
        </w:rPr>
        <w:t>достатньо</w:t>
      </w:r>
      <w:proofErr w:type="spellEnd"/>
      <w:r w:rsidR="00B15789">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високому</w:t>
      </w:r>
      <w:proofErr w:type="spellEnd"/>
      <w:r w:rsidR="00B15789">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рівні</w:t>
      </w:r>
      <w:proofErr w:type="spellEnd"/>
      <w:r w:rsidR="00B15789">
        <w:rPr>
          <w:rFonts w:ascii="Times New Roman" w:hAnsi="Times New Roman" w:cs="Times New Roman"/>
          <w:sz w:val="28"/>
          <w:szCs w:val="28"/>
          <w:lang w:val="ru-RU"/>
        </w:rPr>
        <w:t xml:space="preserve">. До таких </w:t>
      </w:r>
      <w:proofErr w:type="spellStart"/>
      <w:r w:rsidR="00B15789">
        <w:rPr>
          <w:rFonts w:ascii="Times New Roman" w:hAnsi="Times New Roman" w:cs="Times New Roman"/>
          <w:sz w:val="28"/>
          <w:szCs w:val="28"/>
          <w:lang w:val="ru-RU"/>
        </w:rPr>
        <w:t>стандартів</w:t>
      </w:r>
      <w:proofErr w:type="spellEnd"/>
      <w:r w:rsidR="00B15789">
        <w:rPr>
          <w:rFonts w:ascii="Times New Roman" w:hAnsi="Times New Roman" w:cs="Times New Roman"/>
          <w:sz w:val="28"/>
          <w:szCs w:val="28"/>
          <w:lang w:val="ru-RU"/>
        </w:rPr>
        <w:t xml:space="preserve"> треба </w:t>
      </w:r>
      <w:proofErr w:type="spellStart"/>
      <w:r w:rsidR="00B15789">
        <w:rPr>
          <w:rFonts w:ascii="Times New Roman" w:hAnsi="Times New Roman" w:cs="Times New Roman"/>
          <w:sz w:val="28"/>
          <w:szCs w:val="28"/>
          <w:lang w:val="ru-RU"/>
        </w:rPr>
        <w:t>рівнятись</w:t>
      </w:r>
      <w:proofErr w:type="spellEnd"/>
      <w:r w:rsidR="00B15789">
        <w:rPr>
          <w:rFonts w:ascii="Times New Roman" w:hAnsi="Times New Roman" w:cs="Times New Roman"/>
          <w:sz w:val="28"/>
          <w:szCs w:val="28"/>
          <w:lang w:val="ru-RU"/>
        </w:rPr>
        <w:t xml:space="preserve"> і в </w:t>
      </w:r>
      <w:proofErr w:type="spellStart"/>
      <w:r w:rsidR="00B15789">
        <w:rPr>
          <w:rFonts w:ascii="Times New Roman" w:hAnsi="Times New Roman" w:cs="Times New Roman"/>
          <w:sz w:val="28"/>
          <w:szCs w:val="28"/>
          <w:lang w:val="ru-RU"/>
        </w:rPr>
        <w:t>нашій</w:t>
      </w:r>
      <w:proofErr w:type="spellEnd"/>
      <w:r w:rsidR="00B15789">
        <w:rPr>
          <w:rFonts w:ascii="Times New Roman" w:hAnsi="Times New Roman" w:cs="Times New Roman"/>
          <w:sz w:val="28"/>
          <w:szCs w:val="28"/>
          <w:lang w:val="ru-RU"/>
        </w:rPr>
        <w:t xml:space="preserve"> </w:t>
      </w:r>
      <w:proofErr w:type="spellStart"/>
      <w:r w:rsidR="00B15789">
        <w:rPr>
          <w:rFonts w:ascii="Times New Roman" w:hAnsi="Times New Roman" w:cs="Times New Roman"/>
          <w:sz w:val="28"/>
          <w:szCs w:val="28"/>
          <w:lang w:val="ru-RU"/>
        </w:rPr>
        <w:t>країні</w:t>
      </w:r>
      <w:proofErr w:type="spellEnd"/>
      <w:r w:rsidR="00B15789">
        <w:rPr>
          <w:rFonts w:ascii="Times New Roman" w:hAnsi="Times New Roman" w:cs="Times New Roman"/>
          <w:sz w:val="28"/>
          <w:szCs w:val="28"/>
          <w:lang w:val="ru-RU"/>
        </w:rPr>
        <w:t>.</w:t>
      </w:r>
    </w:p>
    <w:p w:rsidR="00B15789" w:rsidRDefault="00B15789" w:rsidP="003E6600">
      <w:pPr>
        <w:spacing w:after="0" w:line="360" w:lineRule="auto"/>
        <w:ind w:left="-142"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О</w:t>
      </w:r>
      <w:r w:rsidRPr="00AD69C3">
        <w:rPr>
          <w:rFonts w:ascii="Times New Roman" w:hAnsi="Times New Roman" w:cs="Times New Roman"/>
          <w:sz w:val="28"/>
          <w:szCs w:val="28"/>
          <w:lang w:val="ru-RU"/>
        </w:rPr>
        <w:t xml:space="preserve">дним </w:t>
      </w:r>
      <w:proofErr w:type="spellStart"/>
      <w:r w:rsidRPr="00AD69C3">
        <w:rPr>
          <w:rFonts w:ascii="Times New Roman" w:hAnsi="Times New Roman" w:cs="Times New Roman"/>
          <w:sz w:val="28"/>
          <w:szCs w:val="28"/>
          <w:lang w:val="ru-RU"/>
        </w:rPr>
        <w:t>із</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першочергових</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завдань</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України</w:t>
      </w:r>
      <w:proofErr w:type="spellEnd"/>
      <w:r w:rsidRPr="00AD69C3">
        <w:rPr>
          <w:rFonts w:ascii="Times New Roman" w:hAnsi="Times New Roman" w:cs="Times New Roman"/>
          <w:sz w:val="28"/>
          <w:szCs w:val="28"/>
          <w:lang w:val="ru-RU"/>
        </w:rPr>
        <w:t xml:space="preserve"> в </w:t>
      </w:r>
      <w:proofErr w:type="spellStart"/>
      <w:r w:rsidRPr="00AD69C3">
        <w:rPr>
          <w:rFonts w:ascii="Times New Roman" w:hAnsi="Times New Roman" w:cs="Times New Roman"/>
          <w:sz w:val="28"/>
          <w:szCs w:val="28"/>
          <w:lang w:val="ru-RU"/>
        </w:rPr>
        <w:t>умовах</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її</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інтеграції</w:t>
      </w:r>
      <w:proofErr w:type="spellEnd"/>
      <w:r w:rsidRPr="00AD69C3">
        <w:rPr>
          <w:rFonts w:ascii="Times New Roman" w:hAnsi="Times New Roman" w:cs="Times New Roman"/>
          <w:sz w:val="28"/>
          <w:szCs w:val="28"/>
          <w:lang w:val="ru-RU"/>
        </w:rPr>
        <w:t xml:space="preserve"> до </w:t>
      </w:r>
      <w:proofErr w:type="spellStart"/>
      <w:r w:rsidRPr="00AD69C3">
        <w:rPr>
          <w:rFonts w:ascii="Times New Roman" w:hAnsi="Times New Roman" w:cs="Times New Roman"/>
          <w:sz w:val="28"/>
          <w:szCs w:val="28"/>
          <w:lang w:val="ru-RU"/>
        </w:rPr>
        <w:t>Є</w:t>
      </w:r>
      <w:r w:rsidR="00F60AAC">
        <w:rPr>
          <w:rFonts w:ascii="Times New Roman" w:hAnsi="Times New Roman" w:cs="Times New Roman"/>
          <w:sz w:val="28"/>
          <w:szCs w:val="28"/>
          <w:lang w:val="ru-RU"/>
        </w:rPr>
        <w:t>вропейського</w:t>
      </w:r>
      <w:proofErr w:type="spellEnd"/>
      <w:r w:rsidR="00F60AAC">
        <w:rPr>
          <w:rFonts w:ascii="Times New Roman" w:hAnsi="Times New Roman" w:cs="Times New Roman"/>
          <w:sz w:val="28"/>
          <w:szCs w:val="28"/>
          <w:lang w:val="ru-RU"/>
        </w:rPr>
        <w:t xml:space="preserve"> Союзу є</w:t>
      </w:r>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вдосконалення</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вітчизняного</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законодавства</w:t>
      </w:r>
      <w:proofErr w:type="spellEnd"/>
      <w:r w:rsidRPr="00AD69C3">
        <w:rPr>
          <w:rFonts w:ascii="Times New Roman" w:hAnsi="Times New Roman" w:cs="Times New Roman"/>
          <w:sz w:val="28"/>
          <w:szCs w:val="28"/>
          <w:lang w:val="ru-RU"/>
        </w:rPr>
        <w:t xml:space="preserve"> і </w:t>
      </w:r>
      <w:proofErr w:type="spellStart"/>
      <w:r w:rsidRPr="00AD69C3">
        <w:rPr>
          <w:rFonts w:ascii="Times New Roman" w:hAnsi="Times New Roman" w:cs="Times New Roman"/>
          <w:sz w:val="28"/>
          <w:szCs w:val="28"/>
          <w:lang w:val="ru-RU"/>
        </w:rPr>
        <w:t>приведення</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його</w:t>
      </w:r>
      <w:proofErr w:type="spellEnd"/>
      <w:r w:rsidRPr="00AD69C3">
        <w:rPr>
          <w:rFonts w:ascii="Times New Roman" w:hAnsi="Times New Roman" w:cs="Times New Roman"/>
          <w:sz w:val="28"/>
          <w:szCs w:val="28"/>
          <w:lang w:val="ru-RU"/>
        </w:rPr>
        <w:t xml:space="preserve"> у </w:t>
      </w:r>
      <w:proofErr w:type="spellStart"/>
      <w:r w:rsidRPr="00AD69C3">
        <w:rPr>
          <w:rFonts w:ascii="Times New Roman" w:hAnsi="Times New Roman" w:cs="Times New Roman"/>
          <w:sz w:val="28"/>
          <w:szCs w:val="28"/>
          <w:lang w:val="ru-RU"/>
        </w:rPr>
        <w:t>відповідність</w:t>
      </w:r>
      <w:proofErr w:type="spellEnd"/>
      <w:r w:rsidRPr="00AD69C3">
        <w:rPr>
          <w:rFonts w:ascii="Times New Roman" w:hAnsi="Times New Roman" w:cs="Times New Roman"/>
          <w:sz w:val="28"/>
          <w:szCs w:val="28"/>
          <w:lang w:val="ru-RU"/>
        </w:rPr>
        <w:t xml:space="preserve"> до </w:t>
      </w:r>
      <w:proofErr w:type="spellStart"/>
      <w:r w:rsidRPr="00AD69C3">
        <w:rPr>
          <w:rFonts w:ascii="Times New Roman" w:hAnsi="Times New Roman" w:cs="Times New Roman"/>
          <w:sz w:val="28"/>
          <w:szCs w:val="28"/>
          <w:lang w:val="ru-RU"/>
        </w:rPr>
        <w:t>світових</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правових</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стандартів</w:t>
      </w:r>
      <w:proofErr w:type="spellEnd"/>
      <w:r w:rsidRPr="00AD69C3">
        <w:rPr>
          <w:rFonts w:ascii="Times New Roman" w:hAnsi="Times New Roman" w:cs="Times New Roman"/>
          <w:sz w:val="28"/>
          <w:szCs w:val="28"/>
          <w:lang w:val="ru-RU"/>
        </w:rPr>
        <w:t xml:space="preserve"> прав </w:t>
      </w:r>
      <w:proofErr w:type="spellStart"/>
      <w:r w:rsidRPr="00AD69C3">
        <w:rPr>
          <w:rFonts w:ascii="Times New Roman" w:hAnsi="Times New Roman" w:cs="Times New Roman"/>
          <w:sz w:val="28"/>
          <w:szCs w:val="28"/>
          <w:lang w:val="ru-RU"/>
        </w:rPr>
        <w:t>людини</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Це</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цілком</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логічно</w:t>
      </w:r>
      <w:proofErr w:type="spellEnd"/>
      <w:r w:rsidRPr="00AD69C3">
        <w:rPr>
          <w:rFonts w:ascii="Times New Roman" w:hAnsi="Times New Roman" w:cs="Times New Roman"/>
          <w:sz w:val="28"/>
          <w:szCs w:val="28"/>
          <w:lang w:val="ru-RU"/>
        </w:rPr>
        <w:t xml:space="preserve"> й </w:t>
      </w:r>
      <w:proofErr w:type="spellStart"/>
      <w:r w:rsidRPr="00AD69C3">
        <w:rPr>
          <w:rFonts w:ascii="Times New Roman" w:hAnsi="Times New Roman" w:cs="Times New Roman"/>
          <w:sz w:val="28"/>
          <w:szCs w:val="28"/>
          <w:lang w:val="ru-RU"/>
        </w:rPr>
        <w:t>виправдано</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оскільки</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по-перше</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відбувся</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перехід</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української</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правової</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доктрини</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від</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соціалістичної</w:t>
      </w:r>
      <w:proofErr w:type="spellEnd"/>
      <w:r w:rsidRPr="00AD69C3">
        <w:rPr>
          <w:rFonts w:ascii="Times New Roman" w:hAnsi="Times New Roman" w:cs="Times New Roman"/>
          <w:sz w:val="28"/>
          <w:szCs w:val="28"/>
          <w:lang w:val="ru-RU"/>
        </w:rPr>
        <w:t xml:space="preserve"> до </w:t>
      </w:r>
      <w:proofErr w:type="spellStart"/>
      <w:r w:rsidRPr="00AD69C3">
        <w:rPr>
          <w:rFonts w:ascii="Times New Roman" w:hAnsi="Times New Roman" w:cs="Times New Roman"/>
          <w:sz w:val="28"/>
          <w:szCs w:val="28"/>
          <w:lang w:val="ru-RU"/>
        </w:rPr>
        <w:t>природної</w:t>
      </w:r>
      <w:proofErr w:type="spellEnd"/>
      <w:r w:rsidR="00BE497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концепції</w:t>
      </w:r>
      <w:proofErr w:type="spellEnd"/>
      <w:r w:rsidRPr="00AD69C3">
        <w:rPr>
          <w:rFonts w:ascii="Times New Roman" w:hAnsi="Times New Roman" w:cs="Times New Roman"/>
          <w:sz w:val="28"/>
          <w:szCs w:val="28"/>
          <w:lang w:val="ru-RU"/>
        </w:rPr>
        <w:t xml:space="preserve">; </w:t>
      </w:r>
      <w:proofErr w:type="spellStart"/>
      <w:proofErr w:type="gramStart"/>
      <w:r w:rsidRPr="00AD69C3">
        <w:rPr>
          <w:rFonts w:ascii="Times New Roman" w:hAnsi="Times New Roman" w:cs="Times New Roman"/>
          <w:sz w:val="28"/>
          <w:szCs w:val="28"/>
          <w:lang w:val="ru-RU"/>
        </w:rPr>
        <w:t>по-друге</w:t>
      </w:r>
      <w:proofErr w:type="spellEnd"/>
      <w:proofErr w:type="gram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крім</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незалежності</w:t>
      </w:r>
      <w:proofErr w:type="spellEnd"/>
      <w:r w:rsidRPr="00AD69C3">
        <w:rPr>
          <w:rFonts w:ascii="Times New Roman" w:hAnsi="Times New Roman" w:cs="Times New Roman"/>
          <w:sz w:val="28"/>
          <w:szCs w:val="28"/>
          <w:lang w:val="ru-RU"/>
        </w:rPr>
        <w:t xml:space="preserve">, наша держава в 1995 р. </w:t>
      </w:r>
      <w:proofErr w:type="spellStart"/>
      <w:r w:rsidRPr="00AD69C3">
        <w:rPr>
          <w:rFonts w:ascii="Times New Roman" w:hAnsi="Times New Roman" w:cs="Times New Roman"/>
          <w:sz w:val="28"/>
          <w:szCs w:val="28"/>
          <w:lang w:val="ru-RU"/>
        </w:rPr>
        <w:t>набула</w:t>
      </w:r>
      <w:proofErr w:type="spellEnd"/>
      <w:r w:rsidRPr="00AD69C3">
        <w:rPr>
          <w:rFonts w:ascii="Times New Roman" w:hAnsi="Times New Roman" w:cs="Times New Roman"/>
          <w:sz w:val="28"/>
          <w:szCs w:val="28"/>
          <w:lang w:val="ru-RU"/>
        </w:rPr>
        <w:t xml:space="preserve"> членства в </w:t>
      </w:r>
      <w:proofErr w:type="spellStart"/>
      <w:r w:rsidRPr="00AD69C3">
        <w:rPr>
          <w:rFonts w:ascii="Times New Roman" w:hAnsi="Times New Roman" w:cs="Times New Roman"/>
          <w:sz w:val="28"/>
          <w:szCs w:val="28"/>
          <w:lang w:val="ru-RU"/>
        </w:rPr>
        <w:t>Раді</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Європи</w:t>
      </w:r>
      <w:proofErr w:type="spellEnd"/>
      <w:r w:rsidRPr="00AD69C3">
        <w:rPr>
          <w:rFonts w:ascii="Times New Roman" w:hAnsi="Times New Roman" w:cs="Times New Roman"/>
          <w:sz w:val="28"/>
          <w:szCs w:val="28"/>
          <w:lang w:val="ru-RU"/>
        </w:rPr>
        <w:t xml:space="preserve">, з </w:t>
      </w:r>
      <w:proofErr w:type="spellStart"/>
      <w:r w:rsidRPr="00AD69C3">
        <w:rPr>
          <w:rFonts w:ascii="Times New Roman" w:hAnsi="Times New Roman" w:cs="Times New Roman"/>
          <w:sz w:val="28"/>
          <w:szCs w:val="28"/>
          <w:lang w:val="ru-RU"/>
        </w:rPr>
        <w:t>огляду</w:t>
      </w:r>
      <w:proofErr w:type="spellEnd"/>
      <w:r w:rsidRPr="00AD69C3">
        <w:rPr>
          <w:rFonts w:ascii="Times New Roman" w:hAnsi="Times New Roman" w:cs="Times New Roman"/>
          <w:sz w:val="28"/>
          <w:szCs w:val="28"/>
          <w:lang w:val="ru-RU"/>
        </w:rPr>
        <w:t xml:space="preserve"> на </w:t>
      </w:r>
      <w:proofErr w:type="spellStart"/>
      <w:r w:rsidRPr="00AD69C3">
        <w:rPr>
          <w:rFonts w:ascii="Times New Roman" w:hAnsi="Times New Roman" w:cs="Times New Roman"/>
          <w:sz w:val="28"/>
          <w:szCs w:val="28"/>
          <w:lang w:val="ru-RU"/>
        </w:rPr>
        <w:t>що</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Україна</w:t>
      </w:r>
      <w:proofErr w:type="spellEnd"/>
      <w:r w:rsidRPr="00AD69C3">
        <w:rPr>
          <w:rFonts w:ascii="Times New Roman" w:hAnsi="Times New Roman" w:cs="Times New Roman"/>
          <w:sz w:val="28"/>
          <w:szCs w:val="28"/>
          <w:lang w:val="ru-RU"/>
        </w:rPr>
        <w:t xml:space="preserve"> взяла на себе, </w:t>
      </w:r>
      <w:proofErr w:type="spellStart"/>
      <w:r w:rsidRPr="00AD69C3">
        <w:rPr>
          <w:rFonts w:ascii="Times New Roman" w:hAnsi="Times New Roman" w:cs="Times New Roman"/>
          <w:sz w:val="28"/>
          <w:szCs w:val="28"/>
          <w:lang w:val="ru-RU"/>
        </w:rPr>
        <w:t>зокрема</w:t>
      </w:r>
      <w:proofErr w:type="spellEnd"/>
      <w:r w:rsidRPr="00AD69C3">
        <w:rPr>
          <w:rFonts w:ascii="Times New Roman" w:hAnsi="Times New Roman" w:cs="Times New Roman"/>
          <w:sz w:val="28"/>
          <w:szCs w:val="28"/>
          <w:lang w:val="ru-RU"/>
        </w:rPr>
        <w:t xml:space="preserve">, й </w:t>
      </w:r>
      <w:proofErr w:type="spellStart"/>
      <w:r w:rsidRPr="00AD69C3">
        <w:rPr>
          <w:rFonts w:ascii="Times New Roman" w:hAnsi="Times New Roman" w:cs="Times New Roman"/>
          <w:sz w:val="28"/>
          <w:szCs w:val="28"/>
          <w:lang w:val="ru-RU"/>
        </w:rPr>
        <w:t>зобов’язання</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щодо</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дотримання</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міжнародних</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стандартів</w:t>
      </w:r>
      <w:proofErr w:type="spellEnd"/>
      <w:r w:rsidRPr="00AD69C3">
        <w:rPr>
          <w:rFonts w:ascii="Times New Roman" w:hAnsi="Times New Roman" w:cs="Times New Roman"/>
          <w:sz w:val="28"/>
          <w:szCs w:val="28"/>
          <w:lang w:val="ru-RU"/>
        </w:rPr>
        <w:t xml:space="preserve"> у </w:t>
      </w:r>
      <w:proofErr w:type="spellStart"/>
      <w:r w:rsidRPr="00AD69C3">
        <w:rPr>
          <w:rFonts w:ascii="Times New Roman" w:hAnsi="Times New Roman" w:cs="Times New Roman"/>
          <w:sz w:val="28"/>
          <w:szCs w:val="28"/>
          <w:lang w:val="ru-RU"/>
        </w:rPr>
        <w:t>сфері</w:t>
      </w:r>
      <w:proofErr w:type="spellEnd"/>
      <w:r w:rsidRPr="00AD69C3">
        <w:rPr>
          <w:rFonts w:ascii="Times New Roman" w:hAnsi="Times New Roman" w:cs="Times New Roman"/>
          <w:sz w:val="28"/>
          <w:szCs w:val="28"/>
          <w:lang w:val="ru-RU"/>
        </w:rPr>
        <w:t xml:space="preserve"> прав </w:t>
      </w:r>
      <w:proofErr w:type="spellStart"/>
      <w:r w:rsidRPr="00AD69C3">
        <w:rPr>
          <w:rFonts w:ascii="Times New Roman" w:hAnsi="Times New Roman" w:cs="Times New Roman"/>
          <w:sz w:val="28"/>
          <w:szCs w:val="28"/>
          <w:lang w:val="ru-RU"/>
        </w:rPr>
        <w:t>людини</w:t>
      </w:r>
      <w:proofErr w:type="spellEnd"/>
      <w:r w:rsidRPr="00AD69C3">
        <w:rPr>
          <w:rFonts w:ascii="Times New Roman" w:hAnsi="Times New Roman" w:cs="Times New Roman"/>
          <w:sz w:val="28"/>
          <w:szCs w:val="28"/>
          <w:lang w:val="ru-RU"/>
        </w:rPr>
        <w:t xml:space="preserve">, а для </w:t>
      </w:r>
      <w:proofErr w:type="spellStart"/>
      <w:r w:rsidRPr="00AD69C3">
        <w:rPr>
          <w:rFonts w:ascii="Times New Roman" w:hAnsi="Times New Roman" w:cs="Times New Roman"/>
          <w:sz w:val="28"/>
          <w:szCs w:val="28"/>
          <w:lang w:val="ru-RU"/>
        </w:rPr>
        <w:t>цього</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звісно</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потрібно</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змінити</w:t>
      </w:r>
      <w:proofErr w:type="spellEnd"/>
      <w:r w:rsidRPr="00AD69C3">
        <w:rPr>
          <w:rFonts w:ascii="Times New Roman" w:hAnsi="Times New Roman" w:cs="Times New Roman"/>
          <w:sz w:val="28"/>
          <w:szCs w:val="28"/>
          <w:lang w:val="ru-RU"/>
        </w:rPr>
        <w:t xml:space="preserve"> </w:t>
      </w:r>
      <w:proofErr w:type="spellStart"/>
      <w:r w:rsidRPr="00AD69C3">
        <w:rPr>
          <w:rFonts w:ascii="Times New Roman" w:hAnsi="Times New Roman" w:cs="Times New Roman"/>
          <w:sz w:val="28"/>
          <w:szCs w:val="28"/>
          <w:lang w:val="ru-RU"/>
        </w:rPr>
        <w:t>юридичну</w:t>
      </w:r>
      <w:proofErr w:type="spellEnd"/>
      <w:r w:rsidRPr="00AD69C3">
        <w:rPr>
          <w:rFonts w:ascii="Times New Roman" w:hAnsi="Times New Roman" w:cs="Times New Roman"/>
          <w:sz w:val="28"/>
          <w:szCs w:val="28"/>
          <w:lang w:val="ru-RU"/>
        </w:rPr>
        <w:t xml:space="preserve"> природу низки прав</w:t>
      </w:r>
      <w:r>
        <w:rPr>
          <w:rFonts w:ascii="Times New Roman" w:hAnsi="Times New Roman" w:cs="Times New Roman"/>
          <w:sz w:val="28"/>
          <w:szCs w:val="28"/>
          <w:lang w:val="ru-RU"/>
        </w:rPr>
        <w:t>.</w:t>
      </w:r>
    </w:p>
    <w:p w:rsidR="00BE4973" w:rsidRDefault="0081203C" w:rsidP="003E6600">
      <w:pPr>
        <w:spacing w:after="0" w:line="360" w:lineRule="auto"/>
        <w:ind w:left="-142" w:firstLine="426"/>
        <w:jc w:val="both"/>
        <w:rPr>
          <w:rFonts w:ascii="Times New Roman" w:hAnsi="Times New Roman" w:cs="Times New Roman"/>
          <w:color w:val="000000"/>
          <w:sz w:val="28"/>
          <w:szCs w:val="28"/>
          <w:shd w:val="clear" w:color="auto" w:fill="FFFFFF"/>
          <w:lang w:val="uk-UA"/>
        </w:rPr>
      </w:pPr>
      <w:proofErr w:type="spellStart"/>
      <w:r w:rsidRPr="0081203C">
        <w:rPr>
          <w:rFonts w:ascii="Times New Roman" w:hAnsi="Times New Roman" w:cs="Times New Roman"/>
          <w:sz w:val="28"/>
          <w:szCs w:val="28"/>
          <w:lang w:val="ru-RU"/>
        </w:rPr>
        <w:t>Соціально-правовий</w:t>
      </w:r>
      <w:proofErr w:type="spellEnd"/>
      <w:r w:rsidRPr="0081203C">
        <w:rPr>
          <w:rFonts w:ascii="Times New Roman" w:hAnsi="Times New Roman" w:cs="Times New Roman"/>
          <w:sz w:val="28"/>
          <w:szCs w:val="28"/>
          <w:lang w:val="ru-RU"/>
        </w:rPr>
        <w:t xml:space="preserve"> </w:t>
      </w:r>
      <w:proofErr w:type="spellStart"/>
      <w:r w:rsidRPr="0081203C">
        <w:rPr>
          <w:rFonts w:ascii="Times New Roman" w:hAnsi="Times New Roman" w:cs="Times New Roman"/>
          <w:sz w:val="28"/>
          <w:szCs w:val="28"/>
          <w:lang w:val="ru-RU"/>
        </w:rPr>
        <w:t>захист</w:t>
      </w:r>
      <w:proofErr w:type="spellEnd"/>
      <w:r w:rsidRPr="0081203C">
        <w:rPr>
          <w:rFonts w:ascii="Times New Roman" w:hAnsi="Times New Roman" w:cs="Times New Roman"/>
          <w:sz w:val="28"/>
          <w:szCs w:val="28"/>
          <w:lang w:val="ru-RU"/>
        </w:rPr>
        <w:t xml:space="preserve"> </w:t>
      </w:r>
      <w:proofErr w:type="spellStart"/>
      <w:r w:rsidRPr="0081203C">
        <w:rPr>
          <w:rFonts w:ascii="Times New Roman" w:hAnsi="Times New Roman" w:cs="Times New Roman"/>
          <w:sz w:val="28"/>
          <w:szCs w:val="28"/>
          <w:lang w:val="ru-RU"/>
        </w:rPr>
        <w:t>населення</w:t>
      </w:r>
      <w:proofErr w:type="spellEnd"/>
      <w:r w:rsidRPr="0081203C">
        <w:rPr>
          <w:rFonts w:ascii="Times New Roman" w:hAnsi="Times New Roman" w:cs="Times New Roman"/>
          <w:sz w:val="28"/>
          <w:szCs w:val="28"/>
          <w:lang w:val="ru-RU"/>
        </w:rPr>
        <w:t xml:space="preserve"> є </w:t>
      </w:r>
      <w:proofErr w:type="spellStart"/>
      <w:r w:rsidRPr="0081203C">
        <w:rPr>
          <w:rFonts w:ascii="Times New Roman" w:hAnsi="Times New Roman" w:cs="Times New Roman"/>
          <w:sz w:val="28"/>
          <w:szCs w:val="28"/>
          <w:lang w:val="ru-RU"/>
        </w:rPr>
        <w:t>невідʼємною</w:t>
      </w:r>
      <w:proofErr w:type="spellEnd"/>
      <w:r w:rsidRPr="0081203C">
        <w:rPr>
          <w:rFonts w:ascii="Times New Roman" w:hAnsi="Times New Roman" w:cs="Times New Roman"/>
          <w:sz w:val="28"/>
          <w:szCs w:val="28"/>
          <w:lang w:val="ru-RU"/>
        </w:rPr>
        <w:t xml:space="preserve"> </w:t>
      </w:r>
      <w:proofErr w:type="spellStart"/>
      <w:r w:rsidRPr="0081203C">
        <w:rPr>
          <w:rFonts w:ascii="Times New Roman" w:hAnsi="Times New Roman" w:cs="Times New Roman"/>
          <w:sz w:val="28"/>
          <w:szCs w:val="28"/>
          <w:lang w:val="ru-RU"/>
        </w:rPr>
        <w:t>складовою</w:t>
      </w:r>
      <w:proofErr w:type="spellEnd"/>
      <w:r w:rsidRPr="0081203C">
        <w:rPr>
          <w:rFonts w:ascii="Times New Roman" w:hAnsi="Times New Roman" w:cs="Times New Roman"/>
          <w:sz w:val="28"/>
          <w:szCs w:val="28"/>
          <w:lang w:val="ru-RU"/>
        </w:rPr>
        <w:t xml:space="preserve"> </w:t>
      </w:r>
      <w:proofErr w:type="spellStart"/>
      <w:r w:rsidRPr="0081203C">
        <w:rPr>
          <w:rFonts w:ascii="Times New Roman" w:hAnsi="Times New Roman" w:cs="Times New Roman"/>
          <w:sz w:val="28"/>
          <w:szCs w:val="28"/>
          <w:lang w:val="ru-RU"/>
        </w:rPr>
        <w:t>соціальної</w:t>
      </w:r>
      <w:proofErr w:type="spellEnd"/>
      <w:r w:rsidRPr="0081203C">
        <w:rPr>
          <w:rFonts w:ascii="Times New Roman" w:hAnsi="Times New Roman" w:cs="Times New Roman"/>
          <w:sz w:val="28"/>
          <w:szCs w:val="28"/>
          <w:lang w:val="ru-RU"/>
        </w:rPr>
        <w:t xml:space="preserve"> </w:t>
      </w:r>
      <w:proofErr w:type="spellStart"/>
      <w:r w:rsidRPr="0081203C">
        <w:rPr>
          <w:rFonts w:ascii="Times New Roman" w:hAnsi="Times New Roman" w:cs="Times New Roman"/>
          <w:sz w:val="28"/>
          <w:szCs w:val="28"/>
          <w:lang w:val="ru-RU"/>
        </w:rPr>
        <w:t>політики</w:t>
      </w:r>
      <w:proofErr w:type="spellEnd"/>
      <w:r w:rsidRPr="0081203C">
        <w:rPr>
          <w:rFonts w:ascii="Times New Roman" w:hAnsi="Times New Roman" w:cs="Times New Roman"/>
          <w:sz w:val="28"/>
          <w:szCs w:val="28"/>
          <w:lang w:val="ru-RU"/>
        </w:rPr>
        <w:t xml:space="preserve"> будь-</w:t>
      </w:r>
      <w:proofErr w:type="spellStart"/>
      <w:r w:rsidRPr="0081203C">
        <w:rPr>
          <w:rFonts w:ascii="Times New Roman" w:hAnsi="Times New Roman" w:cs="Times New Roman"/>
          <w:sz w:val="28"/>
          <w:szCs w:val="28"/>
          <w:lang w:val="ru-RU"/>
        </w:rPr>
        <w:t>якої</w:t>
      </w:r>
      <w:proofErr w:type="spellEnd"/>
      <w:r w:rsidRPr="0081203C">
        <w:rPr>
          <w:rFonts w:ascii="Times New Roman" w:hAnsi="Times New Roman" w:cs="Times New Roman"/>
          <w:sz w:val="28"/>
          <w:szCs w:val="28"/>
          <w:lang w:val="ru-RU"/>
        </w:rPr>
        <w:t xml:space="preserve"> </w:t>
      </w:r>
      <w:proofErr w:type="spellStart"/>
      <w:r w:rsidRPr="0081203C">
        <w:rPr>
          <w:rFonts w:ascii="Times New Roman" w:hAnsi="Times New Roman" w:cs="Times New Roman"/>
          <w:sz w:val="28"/>
          <w:szCs w:val="28"/>
          <w:lang w:val="ru-RU"/>
        </w:rPr>
        <w:t>держави</w:t>
      </w:r>
      <w:proofErr w:type="spellEnd"/>
      <w:r w:rsidRPr="0081203C">
        <w:rPr>
          <w:rFonts w:ascii="Times New Roman" w:hAnsi="Times New Roman" w:cs="Times New Roman"/>
          <w:sz w:val="28"/>
          <w:szCs w:val="28"/>
          <w:lang w:val="ru-RU"/>
        </w:rPr>
        <w:t>.</w:t>
      </w:r>
      <w:r w:rsidRPr="0081203C">
        <w:rPr>
          <w:rFonts w:ascii="Times New Roman" w:hAnsi="Times New Roman" w:cs="Times New Roman"/>
          <w:color w:val="000000"/>
          <w:sz w:val="28"/>
          <w:szCs w:val="28"/>
          <w:shd w:val="clear" w:color="auto" w:fill="FFFFFF"/>
          <w:lang w:val="ru-RU"/>
        </w:rPr>
        <w:t xml:space="preserve"> </w:t>
      </w:r>
      <w:proofErr w:type="spellStart"/>
      <w:r w:rsidRPr="0081203C">
        <w:rPr>
          <w:rFonts w:ascii="Times New Roman" w:hAnsi="Times New Roman" w:cs="Times New Roman"/>
          <w:color w:val="000000"/>
          <w:sz w:val="28"/>
          <w:szCs w:val="28"/>
          <w:shd w:val="clear" w:color="auto" w:fill="FFFFFF"/>
          <w:lang w:val="ru-RU"/>
        </w:rPr>
        <w:t>Досягнення</w:t>
      </w:r>
      <w:proofErr w:type="spellEnd"/>
      <w:r w:rsidRPr="0081203C">
        <w:rPr>
          <w:rFonts w:ascii="Times New Roman" w:hAnsi="Times New Roman" w:cs="Times New Roman"/>
          <w:color w:val="000000"/>
          <w:sz w:val="28"/>
          <w:szCs w:val="28"/>
          <w:shd w:val="clear" w:color="auto" w:fill="FFFFFF"/>
          <w:lang w:val="ru-RU"/>
        </w:rPr>
        <w:t xml:space="preserve"> особою </w:t>
      </w:r>
      <w:proofErr w:type="spellStart"/>
      <w:r w:rsidRPr="0081203C">
        <w:rPr>
          <w:rFonts w:ascii="Times New Roman" w:hAnsi="Times New Roman" w:cs="Times New Roman"/>
          <w:color w:val="000000"/>
          <w:sz w:val="28"/>
          <w:szCs w:val="28"/>
          <w:shd w:val="clear" w:color="auto" w:fill="FFFFFF"/>
          <w:lang w:val="ru-RU"/>
        </w:rPr>
        <w:t>похилого</w:t>
      </w:r>
      <w:proofErr w:type="spellEnd"/>
      <w:r w:rsidRPr="0081203C">
        <w:rPr>
          <w:rFonts w:ascii="Times New Roman" w:hAnsi="Times New Roman" w:cs="Times New Roman"/>
          <w:color w:val="000000"/>
          <w:sz w:val="28"/>
          <w:szCs w:val="28"/>
          <w:shd w:val="clear" w:color="auto" w:fill="FFFFFF"/>
          <w:lang w:val="ru-RU"/>
        </w:rPr>
        <w:t xml:space="preserve"> </w:t>
      </w:r>
      <w:proofErr w:type="spellStart"/>
      <w:r w:rsidRPr="0081203C">
        <w:rPr>
          <w:rFonts w:ascii="Times New Roman" w:hAnsi="Times New Roman" w:cs="Times New Roman"/>
          <w:color w:val="000000"/>
          <w:sz w:val="28"/>
          <w:szCs w:val="28"/>
          <w:shd w:val="clear" w:color="auto" w:fill="FFFFFF"/>
          <w:lang w:val="ru-RU"/>
        </w:rPr>
        <w:t>віку</w:t>
      </w:r>
      <w:proofErr w:type="spellEnd"/>
      <w:r w:rsidRPr="0081203C">
        <w:rPr>
          <w:rFonts w:ascii="Times New Roman" w:hAnsi="Times New Roman" w:cs="Times New Roman"/>
          <w:color w:val="000000"/>
          <w:sz w:val="28"/>
          <w:szCs w:val="28"/>
          <w:shd w:val="clear" w:color="auto" w:fill="FFFFFF"/>
          <w:lang w:val="ru-RU"/>
        </w:rPr>
        <w:t xml:space="preserve"> </w:t>
      </w:r>
      <w:proofErr w:type="spellStart"/>
      <w:r w:rsidRPr="0081203C">
        <w:rPr>
          <w:rFonts w:ascii="Times New Roman" w:hAnsi="Times New Roman" w:cs="Times New Roman"/>
          <w:color w:val="000000"/>
          <w:sz w:val="28"/>
          <w:szCs w:val="28"/>
          <w:shd w:val="clear" w:color="auto" w:fill="FFFFFF"/>
          <w:lang w:val="ru-RU"/>
        </w:rPr>
        <w:t>залишає</w:t>
      </w:r>
      <w:proofErr w:type="spellEnd"/>
      <w:r w:rsidRPr="0081203C">
        <w:rPr>
          <w:rFonts w:ascii="Times New Roman" w:hAnsi="Times New Roman" w:cs="Times New Roman"/>
          <w:color w:val="000000"/>
          <w:sz w:val="28"/>
          <w:szCs w:val="28"/>
          <w:shd w:val="clear" w:color="auto" w:fill="FFFFFF"/>
          <w:lang w:val="ru-RU"/>
        </w:rPr>
        <w:t xml:space="preserve"> за нею право на </w:t>
      </w:r>
      <w:proofErr w:type="spellStart"/>
      <w:r w:rsidR="00666557">
        <w:rPr>
          <w:rFonts w:ascii="Times New Roman" w:hAnsi="Times New Roman" w:cs="Times New Roman"/>
          <w:color w:val="000000"/>
          <w:sz w:val="28"/>
          <w:szCs w:val="28"/>
          <w:shd w:val="clear" w:color="auto" w:fill="FFFFFF"/>
          <w:lang w:val="ru-RU"/>
        </w:rPr>
        <w:t>освіту</w:t>
      </w:r>
      <w:proofErr w:type="spellEnd"/>
      <w:r w:rsidR="00666557">
        <w:rPr>
          <w:rFonts w:ascii="Times New Roman" w:hAnsi="Times New Roman" w:cs="Times New Roman"/>
          <w:color w:val="000000"/>
          <w:sz w:val="28"/>
          <w:szCs w:val="28"/>
          <w:shd w:val="clear" w:color="auto" w:fill="FFFFFF"/>
          <w:lang w:val="ru-RU"/>
        </w:rPr>
        <w:t xml:space="preserve">, </w:t>
      </w:r>
      <w:proofErr w:type="spellStart"/>
      <w:r w:rsidR="00666557">
        <w:rPr>
          <w:rFonts w:ascii="Times New Roman" w:hAnsi="Times New Roman" w:cs="Times New Roman"/>
          <w:color w:val="000000"/>
          <w:sz w:val="28"/>
          <w:szCs w:val="28"/>
          <w:shd w:val="clear" w:color="auto" w:fill="FFFFFF"/>
          <w:lang w:val="ru-RU"/>
        </w:rPr>
        <w:t>п</w:t>
      </w:r>
      <w:r w:rsidRPr="0081203C">
        <w:rPr>
          <w:rFonts w:ascii="Times New Roman" w:hAnsi="Times New Roman" w:cs="Times New Roman"/>
          <w:color w:val="000000"/>
          <w:sz w:val="28"/>
          <w:szCs w:val="28"/>
          <w:shd w:val="clear" w:color="auto" w:fill="FFFFFF"/>
          <w:lang w:val="ru-RU"/>
        </w:rPr>
        <w:t>рацю</w:t>
      </w:r>
      <w:proofErr w:type="spellEnd"/>
      <w:r w:rsidR="00666557">
        <w:rPr>
          <w:rFonts w:ascii="Times New Roman" w:hAnsi="Times New Roman" w:cs="Times New Roman"/>
          <w:color w:val="000000"/>
          <w:sz w:val="28"/>
          <w:szCs w:val="28"/>
          <w:shd w:val="clear" w:color="auto" w:fill="FFFFFF"/>
          <w:lang w:val="ru-RU"/>
        </w:rPr>
        <w:t xml:space="preserve"> та </w:t>
      </w:r>
      <w:proofErr w:type="spellStart"/>
      <w:r w:rsidR="00666557">
        <w:rPr>
          <w:rFonts w:ascii="Times New Roman" w:hAnsi="Times New Roman" w:cs="Times New Roman"/>
          <w:color w:val="000000"/>
          <w:sz w:val="28"/>
          <w:szCs w:val="28"/>
          <w:shd w:val="clear" w:color="auto" w:fill="FFFFFF"/>
          <w:lang w:val="ru-RU"/>
        </w:rPr>
        <w:t>інши</w:t>
      </w:r>
      <w:proofErr w:type="spellEnd"/>
      <w:r w:rsidR="00666557">
        <w:rPr>
          <w:rFonts w:ascii="Times New Roman" w:hAnsi="Times New Roman" w:cs="Times New Roman"/>
          <w:color w:val="000000"/>
          <w:sz w:val="28"/>
          <w:szCs w:val="28"/>
          <w:shd w:val="clear" w:color="auto" w:fill="FFFFFF"/>
          <w:lang w:val="ru-RU"/>
        </w:rPr>
        <w:t xml:space="preserve"> </w:t>
      </w:r>
      <w:proofErr w:type="spellStart"/>
      <w:r w:rsidR="00666557">
        <w:rPr>
          <w:rFonts w:ascii="Times New Roman" w:hAnsi="Times New Roman" w:cs="Times New Roman"/>
          <w:color w:val="000000"/>
          <w:sz w:val="28"/>
          <w:szCs w:val="28"/>
          <w:shd w:val="clear" w:color="auto" w:fill="FFFFFF"/>
          <w:lang w:val="ru-RU"/>
        </w:rPr>
        <w:t>значущих</w:t>
      </w:r>
      <w:proofErr w:type="spellEnd"/>
      <w:r w:rsidR="00666557">
        <w:rPr>
          <w:rFonts w:ascii="Times New Roman" w:hAnsi="Times New Roman" w:cs="Times New Roman"/>
          <w:color w:val="000000"/>
          <w:sz w:val="28"/>
          <w:szCs w:val="28"/>
          <w:shd w:val="clear" w:color="auto" w:fill="FFFFFF"/>
          <w:lang w:val="ru-RU"/>
        </w:rPr>
        <w:t xml:space="preserve"> для </w:t>
      </w:r>
      <w:proofErr w:type="spellStart"/>
      <w:r w:rsidR="00666557">
        <w:rPr>
          <w:rFonts w:ascii="Times New Roman" w:hAnsi="Times New Roman" w:cs="Times New Roman"/>
          <w:color w:val="000000"/>
          <w:sz w:val="28"/>
          <w:szCs w:val="28"/>
          <w:shd w:val="clear" w:color="auto" w:fill="FFFFFF"/>
          <w:lang w:val="ru-RU"/>
        </w:rPr>
        <w:t>кожної</w:t>
      </w:r>
      <w:proofErr w:type="spellEnd"/>
      <w:r w:rsidR="00666557">
        <w:rPr>
          <w:rFonts w:ascii="Times New Roman" w:hAnsi="Times New Roman" w:cs="Times New Roman"/>
          <w:color w:val="000000"/>
          <w:sz w:val="28"/>
          <w:szCs w:val="28"/>
          <w:shd w:val="clear" w:color="auto" w:fill="FFFFFF"/>
          <w:lang w:val="ru-RU"/>
        </w:rPr>
        <w:t xml:space="preserve"> </w:t>
      </w:r>
      <w:proofErr w:type="spellStart"/>
      <w:r w:rsidR="00666557">
        <w:rPr>
          <w:rFonts w:ascii="Times New Roman" w:hAnsi="Times New Roman" w:cs="Times New Roman"/>
          <w:color w:val="000000"/>
          <w:sz w:val="28"/>
          <w:szCs w:val="28"/>
          <w:shd w:val="clear" w:color="auto" w:fill="FFFFFF"/>
          <w:lang w:val="ru-RU"/>
        </w:rPr>
        <w:t>людини</w:t>
      </w:r>
      <w:proofErr w:type="spellEnd"/>
      <w:r w:rsidR="00666557">
        <w:rPr>
          <w:rFonts w:ascii="Times New Roman" w:hAnsi="Times New Roman" w:cs="Times New Roman"/>
          <w:color w:val="000000"/>
          <w:sz w:val="28"/>
          <w:szCs w:val="28"/>
          <w:shd w:val="clear" w:color="auto" w:fill="FFFFFF"/>
          <w:lang w:val="ru-RU"/>
        </w:rPr>
        <w:t xml:space="preserve"> прав, </w:t>
      </w:r>
      <w:proofErr w:type="spellStart"/>
      <w:r w:rsidR="00666557">
        <w:rPr>
          <w:rFonts w:ascii="Times New Roman" w:hAnsi="Times New Roman" w:cs="Times New Roman"/>
          <w:color w:val="000000"/>
          <w:sz w:val="28"/>
          <w:szCs w:val="28"/>
          <w:shd w:val="clear" w:color="auto" w:fill="FFFFFF"/>
          <w:lang w:val="ru-RU"/>
        </w:rPr>
        <w:t>що</w:t>
      </w:r>
      <w:proofErr w:type="spellEnd"/>
      <w:r w:rsidR="00666557">
        <w:rPr>
          <w:rFonts w:ascii="Times New Roman" w:hAnsi="Times New Roman" w:cs="Times New Roman"/>
          <w:color w:val="000000"/>
          <w:sz w:val="28"/>
          <w:szCs w:val="28"/>
          <w:shd w:val="clear" w:color="auto" w:fill="FFFFFF"/>
          <w:lang w:val="ru-RU"/>
        </w:rPr>
        <w:t xml:space="preserve"> </w:t>
      </w:r>
      <w:proofErr w:type="spellStart"/>
      <w:r w:rsidR="00666557">
        <w:rPr>
          <w:rFonts w:ascii="Times New Roman" w:hAnsi="Times New Roman" w:cs="Times New Roman"/>
          <w:color w:val="000000"/>
          <w:sz w:val="28"/>
          <w:szCs w:val="28"/>
          <w:shd w:val="clear" w:color="auto" w:fill="FFFFFF"/>
          <w:lang w:val="ru-RU"/>
        </w:rPr>
        <w:t>мають</w:t>
      </w:r>
      <w:proofErr w:type="spellEnd"/>
      <w:r w:rsidR="00666557">
        <w:rPr>
          <w:rFonts w:ascii="Times New Roman" w:hAnsi="Times New Roman" w:cs="Times New Roman"/>
          <w:color w:val="000000"/>
          <w:sz w:val="28"/>
          <w:szCs w:val="28"/>
          <w:shd w:val="clear" w:color="auto" w:fill="FFFFFF"/>
          <w:lang w:val="ru-RU"/>
        </w:rPr>
        <w:t xml:space="preserve"> </w:t>
      </w:r>
      <w:proofErr w:type="spellStart"/>
      <w:r w:rsidR="00666557">
        <w:rPr>
          <w:rFonts w:ascii="Times New Roman" w:hAnsi="Times New Roman" w:cs="Times New Roman"/>
          <w:color w:val="000000"/>
          <w:sz w:val="28"/>
          <w:szCs w:val="28"/>
          <w:shd w:val="clear" w:color="auto" w:fill="FFFFFF"/>
          <w:lang w:val="ru-RU"/>
        </w:rPr>
        <w:t>важливе</w:t>
      </w:r>
      <w:proofErr w:type="spellEnd"/>
      <w:r w:rsidR="00666557">
        <w:rPr>
          <w:rFonts w:ascii="Times New Roman" w:hAnsi="Times New Roman" w:cs="Times New Roman"/>
          <w:color w:val="000000"/>
          <w:sz w:val="28"/>
          <w:szCs w:val="28"/>
          <w:shd w:val="clear" w:color="auto" w:fill="FFFFFF"/>
          <w:lang w:val="ru-RU"/>
        </w:rPr>
        <w:t xml:space="preserve"> </w:t>
      </w:r>
      <w:proofErr w:type="spellStart"/>
      <w:r w:rsidR="00666557">
        <w:rPr>
          <w:rFonts w:ascii="Times New Roman" w:hAnsi="Times New Roman" w:cs="Times New Roman"/>
          <w:color w:val="000000"/>
          <w:sz w:val="28"/>
          <w:szCs w:val="28"/>
          <w:shd w:val="clear" w:color="auto" w:fill="FFFFFF"/>
          <w:lang w:val="ru-RU"/>
        </w:rPr>
        <w:t>значення</w:t>
      </w:r>
      <w:proofErr w:type="spellEnd"/>
      <w:r w:rsidR="00666557">
        <w:rPr>
          <w:rFonts w:ascii="Times New Roman" w:hAnsi="Times New Roman" w:cs="Times New Roman"/>
          <w:color w:val="000000"/>
          <w:sz w:val="28"/>
          <w:szCs w:val="28"/>
          <w:shd w:val="clear" w:color="auto" w:fill="FFFFFF"/>
          <w:lang w:val="ru-RU"/>
        </w:rPr>
        <w:t xml:space="preserve"> для </w:t>
      </w:r>
      <w:proofErr w:type="spellStart"/>
      <w:r w:rsidR="00666557">
        <w:rPr>
          <w:rFonts w:ascii="Times New Roman" w:hAnsi="Times New Roman" w:cs="Times New Roman"/>
          <w:color w:val="000000"/>
          <w:sz w:val="28"/>
          <w:szCs w:val="28"/>
          <w:shd w:val="clear" w:color="auto" w:fill="FFFFFF"/>
          <w:lang w:val="ru-RU"/>
        </w:rPr>
        <w:t>її</w:t>
      </w:r>
      <w:proofErr w:type="spellEnd"/>
      <w:r w:rsidR="00666557">
        <w:rPr>
          <w:rFonts w:ascii="Times New Roman" w:hAnsi="Times New Roman" w:cs="Times New Roman"/>
          <w:color w:val="000000"/>
          <w:sz w:val="28"/>
          <w:szCs w:val="28"/>
          <w:shd w:val="clear" w:color="auto" w:fill="FFFFFF"/>
          <w:lang w:val="ru-RU"/>
        </w:rPr>
        <w:t xml:space="preserve"> </w:t>
      </w:r>
      <w:proofErr w:type="spellStart"/>
      <w:r w:rsidR="00666557">
        <w:rPr>
          <w:rFonts w:ascii="Times New Roman" w:hAnsi="Times New Roman" w:cs="Times New Roman"/>
          <w:color w:val="000000"/>
          <w:sz w:val="28"/>
          <w:szCs w:val="28"/>
          <w:shd w:val="clear" w:color="auto" w:fill="FFFFFF"/>
          <w:lang w:val="ru-RU"/>
        </w:rPr>
        <w:t>життєдіяльності</w:t>
      </w:r>
      <w:proofErr w:type="spellEnd"/>
      <w:r w:rsidR="00666557">
        <w:rPr>
          <w:rFonts w:ascii="Times New Roman" w:hAnsi="Times New Roman" w:cs="Times New Roman"/>
          <w:color w:val="000000"/>
          <w:sz w:val="28"/>
          <w:szCs w:val="28"/>
          <w:shd w:val="clear" w:color="auto" w:fill="FFFFFF"/>
          <w:lang w:val="ru-RU"/>
        </w:rPr>
        <w:t xml:space="preserve"> і </w:t>
      </w:r>
      <w:proofErr w:type="spellStart"/>
      <w:r w:rsidR="00666557">
        <w:rPr>
          <w:rFonts w:ascii="Times New Roman" w:hAnsi="Times New Roman" w:cs="Times New Roman"/>
          <w:color w:val="000000"/>
          <w:sz w:val="28"/>
          <w:szCs w:val="28"/>
          <w:shd w:val="clear" w:color="auto" w:fill="FFFFFF"/>
          <w:lang w:val="ru-RU"/>
        </w:rPr>
        <w:t>суспільного</w:t>
      </w:r>
      <w:proofErr w:type="spellEnd"/>
      <w:r w:rsidR="00666557">
        <w:rPr>
          <w:rFonts w:ascii="Times New Roman" w:hAnsi="Times New Roman" w:cs="Times New Roman"/>
          <w:color w:val="000000"/>
          <w:sz w:val="28"/>
          <w:szCs w:val="28"/>
          <w:shd w:val="clear" w:color="auto" w:fill="FFFFFF"/>
          <w:lang w:val="ru-RU"/>
        </w:rPr>
        <w:t xml:space="preserve"> </w:t>
      </w:r>
      <w:proofErr w:type="spellStart"/>
      <w:r w:rsidR="00666557">
        <w:rPr>
          <w:rFonts w:ascii="Times New Roman" w:hAnsi="Times New Roman" w:cs="Times New Roman"/>
          <w:color w:val="000000"/>
          <w:sz w:val="28"/>
          <w:szCs w:val="28"/>
          <w:shd w:val="clear" w:color="auto" w:fill="FFFFFF"/>
          <w:lang w:val="ru-RU"/>
        </w:rPr>
        <w:t>буття</w:t>
      </w:r>
      <w:proofErr w:type="spellEnd"/>
      <w:r w:rsidRPr="0081203C">
        <w:rPr>
          <w:rFonts w:ascii="Times New Roman" w:hAnsi="Times New Roman" w:cs="Times New Roman"/>
          <w:color w:val="000000"/>
          <w:sz w:val="28"/>
          <w:szCs w:val="28"/>
          <w:shd w:val="clear" w:color="auto" w:fill="FFFFFF"/>
          <w:lang w:val="ru-RU"/>
        </w:rPr>
        <w:t xml:space="preserve">. </w:t>
      </w:r>
      <w:r w:rsidRPr="0081203C">
        <w:rPr>
          <w:rFonts w:ascii="Times New Roman" w:hAnsi="Times New Roman" w:cs="Times New Roman"/>
          <w:color w:val="000000"/>
          <w:sz w:val="28"/>
          <w:szCs w:val="28"/>
          <w:shd w:val="clear" w:color="auto" w:fill="FFFFFF"/>
        </w:rPr>
        <w:t> </w:t>
      </w:r>
    </w:p>
    <w:p w:rsidR="00BE4973" w:rsidRPr="00775DC2" w:rsidRDefault="00BE4973" w:rsidP="003E6600">
      <w:pPr>
        <w:spacing w:after="0" w:line="360" w:lineRule="auto"/>
        <w:ind w:left="-142" w:firstLine="426"/>
        <w:jc w:val="both"/>
        <w:rPr>
          <w:rFonts w:ascii="Times New Roman" w:hAnsi="Times New Roman" w:cs="Times New Roman"/>
          <w:sz w:val="28"/>
          <w:szCs w:val="28"/>
          <w:lang w:val="uk-UA"/>
        </w:rPr>
      </w:pPr>
      <w:r w:rsidRPr="00A6211D">
        <w:rPr>
          <w:rFonts w:ascii="Times New Roman" w:hAnsi="Times New Roman" w:cs="Times New Roman"/>
          <w:sz w:val="28"/>
          <w:szCs w:val="28"/>
          <w:lang w:val="uk-UA"/>
        </w:rPr>
        <w:t xml:space="preserve">Отже, метою статті є аналіз тенденцій зміни ставлення до </w:t>
      </w:r>
      <w:r>
        <w:rPr>
          <w:rFonts w:ascii="Times New Roman" w:hAnsi="Times New Roman" w:cs="Times New Roman"/>
          <w:sz w:val="28"/>
          <w:szCs w:val="28"/>
          <w:lang w:val="uk-UA"/>
        </w:rPr>
        <w:t>старості</w:t>
      </w:r>
      <w:r w:rsidRPr="00A6211D">
        <w:rPr>
          <w:rFonts w:ascii="Times New Roman" w:hAnsi="Times New Roman" w:cs="Times New Roman"/>
          <w:sz w:val="28"/>
          <w:szCs w:val="28"/>
          <w:lang w:val="uk-UA"/>
        </w:rPr>
        <w:t xml:space="preserve"> в аспекті статусних позицій, вікових стереотипів, атитюдів, </w:t>
      </w:r>
      <w:proofErr w:type="spellStart"/>
      <w:r w:rsidRPr="00A6211D">
        <w:rPr>
          <w:rFonts w:ascii="Times New Roman" w:hAnsi="Times New Roman" w:cs="Times New Roman"/>
          <w:sz w:val="28"/>
          <w:szCs w:val="28"/>
          <w:lang w:val="uk-UA"/>
        </w:rPr>
        <w:t>міжпоколінних</w:t>
      </w:r>
      <w:proofErr w:type="spellEnd"/>
      <w:r w:rsidRPr="00A6211D">
        <w:rPr>
          <w:rFonts w:ascii="Times New Roman" w:hAnsi="Times New Roman" w:cs="Times New Roman"/>
          <w:sz w:val="28"/>
          <w:szCs w:val="28"/>
          <w:lang w:val="uk-UA"/>
        </w:rPr>
        <w:t xml:space="preserve"> відносин. </w:t>
      </w:r>
      <w:proofErr w:type="spellStart"/>
      <w:r w:rsidRPr="00775DC2">
        <w:rPr>
          <w:rFonts w:ascii="Times New Roman" w:hAnsi="Times New Roman" w:cs="Times New Roman"/>
          <w:sz w:val="28"/>
          <w:szCs w:val="28"/>
          <w:lang w:val="ru-RU"/>
        </w:rPr>
        <w:t>Актуальність</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геронтологічної</w:t>
      </w:r>
      <w:proofErr w:type="spellEnd"/>
      <w:r w:rsidRPr="00775DC2">
        <w:rPr>
          <w:rFonts w:ascii="Times New Roman" w:hAnsi="Times New Roman" w:cs="Times New Roman"/>
          <w:sz w:val="28"/>
          <w:szCs w:val="28"/>
          <w:lang w:val="ru-RU"/>
        </w:rPr>
        <w:t xml:space="preserve"> проблематики </w:t>
      </w:r>
      <w:proofErr w:type="spellStart"/>
      <w:r w:rsidRPr="00775DC2">
        <w:rPr>
          <w:rFonts w:ascii="Times New Roman" w:hAnsi="Times New Roman" w:cs="Times New Roman"/>
          <w:sz w:val="28"/>
          <w:szCs w:val="28"/>
          <w:lang w:val="ru-RU"/>
        </w:rPr>
        <w:t>назріла</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бо</w:t>
      </w:r>
      <w:proofErr w:type="spellEnd"/>
      <w:r w:rsidRPr="00775DC2">
        <w:rPr>
          <w:rFonts w:ascii="Times New Roman" w:hAnsi="Times New Roman" w:cs="Times New Roman"/>
          <w:sz w:val="28"/>
          <w:szCs w:val="28"/>
          <w:lang w:val="uk-UA"/>
        </w:rPr>
        <w:t xml:space="preserve"> особи пенсійного віку складають велику частину нашого суспільства. </w:t>
      </w:r>
      <w:r>
        <w:rPr>
          <w:rFonts w:ascii="Times New Roman" w:hAnsi="Times New Roman" w:cs="Times New Roman"/>
          <w:sz w:val="28"/>
          <w:szCs w:val="28"/>
          <w:lang w:val="uk-UA"/>
        </w:rPr>
        <w:t>І вони також, незважаючи на вікові ознаки та стереотипні перешкоди, маю право на освіту, суспільно-корисну працю, активне культурно-духовне життя.</w:t>
      </w:r>
    </w:p>
    <w:p w:rsidR="00BE4973" w:rsidRPr="00BE4973" w:rsidRDefault="00BE4973" w:rsidP="003E6600">
      <w:pPr>
        <w:spacing w:after="0" w:line="360" w:lineRule="auto"/>
        <w:ind w:left="-142" w:firstLine="426"/>
        <w:jc w:val="both"/>
        <w:rPr>
          <w:rFonts w:ascii="Times New Roman" w:hAnsi="Times New Roman" w:cs="Times New Roman"/>
          <w:color w:val="000000"/>
          <w:sz w:val="28"/>
          <w:szCs w:val="28"/>
          <w:shd w:val="clear" w:color="auto" w:fill="FFFFFF"/>
          <w:lang w:val="uk-UA"/>
        </w:rPr>
      </w:pPr>
    </w:p>
    <w:p w:rsidR="0081203C" w:rsidRPr="00BE4973" w:rsidRDefault="0081203C" w:rsidP="003E6600">
      <w:pPr>
        <w:spacing w:after="0" w:line="360" w:lineRule="auto"/>
        <w:ind w:left="-142" w:firstLine="426"/>
        <w:jc w:val="center"/>
        <w:rPr>
          <w:rFonts w:ascii="Verdana" w:hAnsi="Verdana"/>
          <w:color w:val="000000"/>
          <w:sz w:val="18"/>
          <w:szCs w:val="18"/>
          <w:shd w:val="clear" w:color="auto" w:fill="FFFFFF"/>
          <w:lang w:val="ru-RU"/>
        </w:rPr>
      </w:pPr>
    </w:p>
    <w:p w:rsidR="0081203C" w:rsidRPr="00BE4973" w:rsidRDefault="0081203C" w:rsidP="003E6600">
      <w:pPr>
        <w:spacing w:after="0" w:line="360" w:lineRule="auto"/>
        <w:ind w:left="-142" w:firstLine="426"/>
        <w:jc w:val="center"/>
        <w:rPr>
          <w:rFonts w:ascii="Times New Roman" w:hAnsi="Times New Roman" w:cs="Times New Roman"/>
          <w:bCs/>
          <w:sz w:val="28"/>
          <w:szCs w:val="28"/>
          <w:lang w:val="ru-RU"/>
        </w:rPr>
      </w:pPr>
    </w:p>
    <w:p w:rsidR="00666557" w:rsidRDefault="00666557" w:rsidP="003E6600">
      <w:pPr>
        <w:spacing w:after="0" w:line="360" w:lineRule="auto"/>
        <w:ind w:left="-142" w:firstLine="426"/>
        <w:jc w:val="both"/>
        <w:rPr>
          <w:rFonts w:ascii="Times New Roman" w:hAnsi="Times New Roman" w:cs="Times New Roman"/>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9F691E" w:rsidRDefault="009F691E" w:rsidP="003E6600">
      <w:pPr>
        <w:spacing w:after="0" w:line="360" w:lineRule="auto"/>
        <w:ind w:left="-142" w:firstLine="426"/>
        <w:jc w:val="both"/>
        <w:rPr>
          <w:rFonts w:ascii="Times New Roman" w:hAnsi="Times New Roman" w:cs="Times New Roman"/>
          <w:b/>
          <w:sz w:val="28"/>
          <w:szCs w:val="28"/>
          <w:lang w:val="uk-UA"/>
        </w:rPr>
      </w:pPr>
    </w:p>
    <w:p w:rsidR="003E6600" w:rsidRDefault="003E6600" w:rsidP="003E6600">
      <w:pPr>
        <w:spacing w:after="0" w:line="360" w:lineRule="auto"/>
        <w:ind w:left="-142" w:firstLine="426"/>
        <w:jc w:val="both"/>
        <w:rPr>
          <w:rFonts w:ascii="Times New Roman" w:hAnsi="Times New Roman" w:cs="Times New Roman"/>
          <w:b/>
          <w:sz w:val="28"/>
          <w:szCs w:val="28"/>
          <w:lang w:val="uk-UA"/>
        </w:rPr>
      </w:pPr>
    </w:p>
    <w:p w:rsidR="003E6600" w:rsidRDefault="003E6600" w:rsidP="003E6600">
      <w:pPr>
        <w:spacing w:after="0" w:line="360" w:lineRule="auto"/>
        <w:ind w:left="-142" w:firstLine="426"/>
        <w:jc w:val="both"/>
        <w:rPr>
          <w:rFonts w:ascii="Times New Roman" w:hAnsi="Times New Roman" w:cs="Times New Roman"/>
          <w:b/>
          <w:sz w:val="28"/>
          <w:szCs w:val="28"/>
          <w:lang w:val="uk-UA"/>
        </w:rPr>
      </w:pPr>
    </w:p>
    <w:p w:rsidR="00BE4973" w:rsidRPr="00BE4973" w:rsidRDefault="00BE4973" w:rsidP="003E6600">
      <w:pPr>
        <w:spacing w:after="0" w:line="360" w:lineRule="auto"/>
        <w:ind w:left="-142" w:firstLine="426"/>
        <w:jc w:val="both"/>
        <w:rPr>
          <w:rFonts w:ascii="Times New Roman" w:hAnsi="Times New Roman" w:cs="Times New Roman"/>
          <w:b/>
          <w:sz w:val="28"/>
          <w:szCs w:val="28"/>
          <w:lang w:val="uk-UA"/>
        </w:rPr>
      </w:pPr>
      <w:r w:rsidRPr="00BE4973">
        <w:rPr>
          <w:rFonts w:ascii="Times New Roman" w:hAnsi="Times New Roman" w:cs="Times New Roman"/>
          <w:b/>
          <w:sz w:val="28"/>
          <w:szCs w:val="28"/>
          <w:lang w:val="uk-UA"/>
        </w:rPr>
        <w:t>Розділ 1.</w:t>
      </w:r>
      <w:r w:rsidR="00EC13D2" w:rsidRPr="00EC13D2">
        <w:rPr>
          <w:rFonts w:ascii="Times New Roman" w:hAnsi="Times New Roman" w:cs="Times New Roman"/>
          <w:bCs/>
          <w:sz w:val="28"/>
          <w:szCs w:val="28"/>
          <w:lang w:val="ru-RU"/>
        </w:rPr>
        <w:t xml:space="preserve"> </w:t>
      </w:r>
      <w:proofErr w:type="spellStart"/>
      <w:r w:rsidR="00EC13D2" w:rsidRPr="00EC13D2">
        <w:rPr>
          <w:rFonts w:ascii="Times New Roman" w:hAnsi="Times New Roman" w:cs="Times New Roman"/>
          <w:b/>
          <w:bCs/>
          <w:sz w:val="28"/>
          <w:szCs w:val="28"/>
          <w:lang w:val="ru-RU"/>
        </w:rPr>
        <w:t>Правові</w:t>
      </w:r>
      <w:proofErr w:type="spellEnd"/>
      <w:r w:rsidR="00EC13D2" w:rsidRPr="00EC13D2">
        <w:rPr>
          <w:rFonts w:ascii="Times New Roman" w:hAnsi="Times New Roman" w:cs="Times New Roman"/>
          <w:b/>
          <w:bCs/>
          <w:sz w:val="28"/>
          <w:szCs w:val="28"/>
          <w:lang w:val="ru-RU"/>
        </w:rPr>
        <w:t xml:space="preserve"> </w:t>
      </w:r>
      <w:proofErr w:type="spellStart"/>
      <w:r w:rsidR="00EC13D2" w:rsidRPr="00EC13D2">
        <w:rPr>
          <w:rFonts w:ascii="Times New Roman" w:hAnsi="Times New Roman" w:cs="Times New Roman"/>
          <w:b/>
          <w:bCs/>
          <w:sz w:val="28"/>
          <w:szCs w:val="28"/>
          <w:lang w:val="ru-RU"/>
        </w:rPr>
        <w:t>гарантії</w:t>
      </w:r>
      <w:proofErr w:type="spellEnd"/>
      <w:r w:rsidR="00EC13D2" w:rsidRPr="00EC13D2">
        <w:rPr>
          <w:rFonts w:ascii="Times New Roman" w:hAnsi="Times New Roman" w:cs="Times New Roman"/>
          <w:b/>
          <w:bCs/>
          <w:sz w:val="28"/>
          <w:szCs w:val="28"/>
          <w:lang w:val="ru-RU"/>
        </w:rPr>
        <w:t xml:space="preserve"> </w:t>
      </w:r>
      <w:proofErr w:type="spellStart"/>
      <w:r w:rsidR="00EC13D2" w:rsidRPr="00EC13D2">
        <w:rPr>
          <w:rFonts w:ascii="Times New Roman" w:hAnsi="Times New Roman" w:cs="Times New Roman"/>
          <w:b/>
          <w:bCs/>
          <w:sz w:val="28"/>
          <w:szCs w:val="28"/>
          <w:lang w:val="ru-RU"/>
        </w:rPr>
        <w:t>соціально</w:t>
      </w:r>
      <w:proofErr w:type="spellEnd"/>
      <w:r w:rsidR="00EC13D2" w:rsidRPr="00EC13D2">
        <w:rPr>
          <w:rFonts w:ascii="Times New Roman" w:hAnsi="Times New Roman" w:cs="Times New Roman"/>
          <w:b/>
          <w:bCs/>
          <w:sz w:val="28"/>
          <w:szCs w:val="28"/>
          <w:lang w:val="ru-RU"/>
        </w:rPr>
        <w:t xml:space="preserve">-трудового </w:t>
      </w:r>
      <w:proofErr w:type="spellStart"/>
      <w:r w:rsidR="00EC13D2" w:rsidRPr="00EC13D2">
        <w:rPr>
          <w:rFonts w:ascii="Times New Roman" w:hAnsi="Times New Roman" w:cs="Times New Roman"/>
          <w:b/>
          <w:bCs/>
          <w:sz w:val="28"/>
          <w:szCs w:val="28"/>
          <w:lang w:val="ru-RU"/>
        </w:rPr>
        <w:t>захисту</w:t>
      </w:r>
      <w:proofErr w:type="spellEnd"/>
      <w:r w:rsidR="00EC13D2" w:rsidRPr="00EC13D2">
        <w:rPr>
          <w:rFonts w:ascii="Times New Roman" w:hAnsi="Times New Roman" w:cs="Times New Roman"/>
          <w:b/>
          <w:bCs/>
          <w:sz w:val="28"/>
          <w:szCs w:val="28"/>
          <w:lang w:val="ru-RU"/>
        </w:rPr>
        <w:t xml:space="preserve"> </w:t>
      </w:r>
      <w:proofErr w:type="spellStart"/>
      <w:r w:rsidR="00EC13D2" w:rsidRPr="00EC13D2">
        <w:rPr>
          <w:rFonts w:ascii="Times New Roman" w:hAnsi="Times New Roman" w:cs="Times New Roman"/>
          <w:b/>
          <w:bCs/>
          <w:sz w:val="28"/>
          <w:szCs w:val="28"/>
          <w:lang w:val="ru-RU"/>
        </w:rPr>
        <w:t>осіб</w:t>
      </w:r>
      <w:proofErr w:type="spellEnd"/>
      <w:r w:rsidR="00EC13D2" w:rsidRPr="00EC13D2">
        <w:rPr>
          <w:rFonts w:ascii="Times New Roman" w:hAnsi="Times New Roman" w:cs="Times New Roman"/>
          <w:b/>
          <w:bCs/>
          <w:sz w:val="28"/>
          <w:szCs w:val="28"/>
          <w:lang w:val="ru-RU"/>
        </w:rPr>
        <w:t xml:space="preserve"> </w:t>
      </w:r>
      <w:proofErr w:type="spellStart"/>
      <w:r w:rsidR="00EC13D2" w:rsidRPr="00EC13D2">
        <w:rPr>
          <w:rFonts w:ascii="Times New Roman" w:hAnsi="Times New Roman" w:cs="Times New Roman"/>
          <w:b/>
          <w:bCs/>
          <w:sz w:val="28"/>
          <w:szCs w:val="28"/>
          <w:lang w:val="ru-RU"/>
        </w:rPr>
        <w:t>похилого</w:t>
      </w:r>
      <w:proofErr w:type="spellEnd"/>
      <w:r w:rsidR="00EC13D2" w:rsidRPr="00EC13D2">
        <w:rPr>
          <w:rFonts w:ascii="Times New Roman" w:hAnsi="Times New Roman" w:cs="Times New Roman"/>
          <w:b/>
          <w:bCs/>
          <w:sz w:val="28"/>
          <w:szCs w:val="28"/>
          <w:lang w:val="ru-RU"/>
        </w:rPr>
        <w:t xml:space="preserve"> </w:t>
      </w:r>
      <w:proofErr w:type="spellStart"/>
      <w:r w:rsidR="00EC13D2" w:rsidRPr="00EC13D2">
        <w:rPr>
          <w:rFonts w:ascii="Times New Roman" w:hAnsi="Times New Roman" w:cs="Times New Roman"/>
          <w:b/>
          <w:bCs/>
          <w:sz w:val="28"/>
          <w:szCs w:val="28"/>
          <w:lang w:val="ru-RU"/>
        </w:rPr>
        <w:t>віку</w:t>
      </w:r>
      <w:proofErr w:type="spellEnd"/>
    </w:p>
    <w:p w:rsidR="00BE4973" w:rsidRPr="00666557" w:rsidRDefault="00BE4973" w:rsidP="003E6600">
      <w:pPr>
        <w:shd w:val="clear" w:color="auto" w:fill="FFFFFF"/>
        <w:spacing w:after="100" w:afterAutospacing="1" w:line="240" w:lineRule="auto"/>
        <w:ind w:left="-142" w:firstLine="426"/>
        <w:outlineLvl w:val="0"/>
        <w:rPr>
          <w:rFonts w:ascii="Times New Roman" w:eastAsia="Times New Roman" w:hAnsi="Times New Roman" w:cs="Times New Roman"/>
          <w:b/>
          <w:bCs/>
          <w:i/>
          <w:color w:val="000000"/>
          <w:kern w:val="36"/>
          <w:sz w:val="28"/>
          <w:szCs w:val="28"/>
          <w:lang w:val="uk-UA" w:eastAsia="uk-UA"/>
        </w:rPr>
      </w:pPr>
      <w:r w:rsidRPr="00666557">
        <w:rPr>
          <w:rFonts w:ascii="Times New Roman" w:hAnsi="Times New Roman" w:cs="Times New Roman"/>
          <w:b/>
          <w:bCs/>
          <w:i/>
          <w:sz w:val="28"/>
          <w:szCs w:val="28"/>
          <w:lang w:val="ru-RU"/>
        </w:rPr>
        <w:t xml:space="preserve">1.1. Особи </w:t>
      </w:r>
      <w:proofErr w:type="spellStart"/>
      <w:r w:rsidRPr="00666557">
        <w:rPr>
          <w:rFonts w:ascii="Times New Roman" w:hAnsi="Times New Roman" w:cs="Times New Roman"/>
          <w:b/>
          <w:bCs/>
          <w:i/>
          <w:sz w:val="28"/>
          <w:szCs w:val="28"/>
          <w:lang w:val="ru-RU"/>
        </w:rPr>
        <w:t>похилого</w:t>
      </w:r>
      <w:proofErr w:type="spellEnd"/>
      <w:r w:rsidRPr="00666557">
        <w:rPr>
          <w:rFonts w:ascii="Times New Roman" w:hAnsi="Times New Roman" w:cs="Times New Roman"/>
          <w:b/>
          <w:bCs/>
          <w:i/>
          <w:sz w:val="28"/>
          <w:szCs w:val="28"/>
          <w:lang w:val="ru-RU"/>
        </w:rPr>
        <w:t xml:space="preserve"> </w:t>
      </w:r>
      <w:proofErr w:type="spellStart"/>
      <w:r w:rsidRPr="00666557">
        <w:rPr>
          <w:rFonts w:ascii="Times New Roman" w:hAnsi="Times New Roman" w:cs="Times New Roman"/>
          <w:b/>
          <w:bCs/>
          <w:i/>
          <w:sz w:val="28"/>
          <w:szCs w:val="28"/>
          <w:lang w:val="ru-RU"/>
        </w:rPr>
        <w:t>віку</w:t>
      </w:r>
      <w:proofErr w:type="spellEnd"/>
      <w:r w:rsidRPr="00666557">
        <w:rPr>
          <w:rFonts w:ascii="Times New Roman" w:hAnsi="Times New Roman" w:cs="Times New Roman"/>
          <w:b/>
          <w:bCs/>
          <w:i/>
          <w:sz w:val="28"/>
          <w:szCs w:val="28"/>
          <w:lang w:val="ru-RU"/>
        </w:rPr>
        <w:t xml:space="preserve"> як </w:t>
      </w:r>
      <w:proofErr w:type="spellStart"/>
      <w:r w:rsidRPr="00666557">
        <w:rPr>
          <w:rFonts w:ascii="Times New Roman" w:hAnsi="Times New Roman" w:cs="Times New Roman"/>
          <w:b/>
          <w:bCs/>
          <w:i/>
          <w:sz w:val="28"/>
          <w:szCs w:val="28"/>
          <w:lang w:val="ru-RU"/>
        </w:rPr>
        <w:t>суб</w:t>
      </w:r>
      <w:proofErr w:type="spellEnd"/>
      <w:r w:rsidRPr="00666557">
        <w:rPr>
          <w:rFonts w:ascii="Times New Roman" w:hAnsi="Times New Roman" w:cs="Times New Roman"/>
          <w:b/>
          <w:i/>
          <w:sz w:val="28"/>
          <w:szCs w:val="28"/>
          <w:lang w:val="uk-UA"/>
        </w:rPr>
        <w:t>’</w:t>
      </w:r>
      <w:proofErr w:type="spellStart"/>
      <w:r w:rsidRPr="00666557">
        <w:rPr>
          <w:rFonts w:ascii="Times New Roman" w:hAnsi="Times New Roman" w:cs="Times New Roman"/>
          <w:b/>
          <w:bCs/>
          <w:i/>
          <w:sz w:val="28"/>
          <w:szCs w:val="28"/>
          <w:lang w:val="ru-RU"/>
        </w:rPr>
        <w:t>єкти</w:t>
      </w:r>
      <w:proofErr w:type="spellEnd"/>
      <w:r w:rsidRPr="00666557">
        <w:rPr>
          <w:rFonts w:ascii="Times New Roman" w:hAnsi="Times New Roman" w:cs="Times New Roman"/>
          <w:b/>
          <w:bCs/>
          <w:i/>
          <w:sz w:val="28"/>
          <w:szCs w:val="28"/>
          <w:lang w:val="ru-RU"/>
        </w:rPr>
        <w:t xml:space="preserve"> </w:t>
      </w:r>
      <w:proofErr w:type="spellStart"/>
      <w:r w:rsidRPr="00666557">
        <w:rPr>
          <w:rFonts w:ascii="Times New Roman" w:hAnsi="Times New Roman" w:cs="Times New Roman"/>
          <w:b/>
          <w:bCs/>
          <w:i/>
          <w:sz w:val="28"/>
          <w:szCs w:val="28"/>
          <w:lang w:val="ru-RU"/>
        </w:rPr>
        <w:t>інклюзивного</w:t>
      </w:r>
      <w:proofErr w:type="spellEnd"/>
      <w:r w:rsidRPr="00666557">
        <w:rPr>
          <w:rFonts w:ascii="Times New Roman" w:hAnsi="Times New Roman" w:cs="Times New Roman"/>
          <w:b/>
          <w:bCs/>
          <w:i/>
          <w:sz w:val="28"/>
          <w:szCs w:val="28"/>
          <w:lang w:val="ru-RU"/>
        </w:rPr>
        <w:t xml:space="preserve"> </w:t>
      </w:r>
      <w:proofErr w:type="spellStart"/>
      <w:r w:rsidRPr="00666557">
        <w:rPr>
          <w:rFonts w:ascii="Times New Roman" w:hAnsi="Times New Roman" w:cs="Times New Roman"/>
          <w:b/>
          <w:bCs/>
          <w:i/>
          <w:sz w:val="28"/>
          <w:szCs w:val="28"/>
          <w:lang w:val="ru-RU"/>
        </w:rPr>
        <w:t>середовища</w:t>
      </w:r>
      <w:proofErr w:type="spellEnd"/>
    </w:p>
    <w:p w:rsidR="00A6211D" w:rsidRPr="00A6211D" w:rsidRDefault="00A6211D" w:rsidP="003E6600">
      <w:pPr>
        <w:spacing w:after="0" w:line="360" w:lineRule="auto"/>
        <w:ind w:left="-142" w:firstLine="426"/>
        <w:jc w:val="both"/>
        <w:rPr>
          <w:rFonts w:ascii="Times New Roman" w:hAnsi="Times New Roman" w:cs="Times New Roman"/>
          <w:sz w:val="28"/>
          <w:szCs w:val="28"/>
          <w:lang w:val="uk-UA"/>
        </w:rPr>
      </w:pPr>
      <w:r w:rsidRPr="00A6211D">
        <w:rPr>
          <w:rFonts w:ascii="Times New Roman" w:hAnsi="Times New Roman" w:cs="Times New Roman"/>
          <w:sz w:val="28"/>
          <w:szCs w:val="28"/>
          <w:lang w:val="uk-UA"/>
        </w:rPr>
        <w:t xml:space="preserve">Чомусь традиційно склалося, що коли ми вживаємо термін «інклюзія», то уявляємо осіб з інвалідністю за різними нозологіями, котрим складно через свої особливості </w:t>
      </w:r>
      <w:r w:rsidR="00284790">
        <w:rPr>
          <w:rFonts w:ascii="Times New Roman" w:hAnsi="Times New Roman" w:cs="Times New Roman"/>
          <w:sz w:val="28"/>
          <w:szCs w:val="28"/>
          <w:lang w:val="uk-UA"/>
        </w:rPr>
        <w:t xml:space="preserve">фізичного </w:t>
      </w:r>
      <w:r w:rsidRPr="00A6211D">
        <w:rPr>
          <w:rFonts w:ascii="Times New Roman" w:hAnsi="Times New Roman" w:cs="Times New Roman"/>
          <w:sz w:val="28"/>
          <w:szCs w:val="28"/>
          <w:lang w:val="uk-UA"/>
        </w:rPr>
        <w:t xml:space="preserve">стану </w:t>
      </w:r>
      <w:r w:rsidR="00284790">
        <w:rPr>
          <w:rFonts w:ascii="Times New Roman" w:hAnsi="Times New Roman" w:cs="Times New Roman"/>
          <w:sz w:val="28"/>
          <w:szCs w:val="28"/>
          <w:lang w:val="uk-UA"/>
        </w:rPr>
        <w:t xml:space="preserve">чи </w:t>
      </w:r>
      <w:r w:rsidRPr="00A6211D">
        <w:rPr>
          <w:rFonts w:ascii="Times New Roman" w:hAnsi="Times New Roman" w:cs="Times New Roman"/>
          <w:sz w:val="28"/>
          <w:szCs w:val="28"/>
          <w:lang w:val="uk-UA"/>
        </w:rPr>
        <w:t xml:space="preserve">здоров’я реалізувати свої права на освіту, працю, доступ до соціально-побутових об’єктів.   </w:t>
      </w:r>
    </w:p>
    <w:p w:rsidR="00A6211D" w:rsidRPr="00A6211D" w:rsidRDefault="00A6211D" w:rsidP="003E6600">
      <w:pPr>
        <w:spacing w:after="0" w:line="360" w:lineRule="auto"/>
        <w:ind w:left="-142" w:firstLine="426"/>
        <w:jc w:val="both"/>
        <w:rPr>
          <w:rFonts w:ascii="Times New Roman" w:hAnsi="Times New Roman" w:cs="Times New Roman"/>
          <w:sz w:val="28"/>
          <w:szCs w:val="28"/>
          <w:lang w:val="uk-UA"/>
        </w:rPr>
      </w:pPr>
      <w:r w:rsidRPr="00A6211D">
        <w:rPr>
          <w:rFonts w:ascii="Times New Roman" w:hAnsi="Times New Roman" w:cs="Times New Roman"/>
          <w:sz w:val="28"/>
          <w:szCs w:val="28"/>
          <w:lang w:val="uk-UA"/>
        </w:rPr>
        <w:t xml:space="preserve">Утім, ознак які різнять людей між собою є значно більше і коло особливостей </w:t>
      </w:r>
      <w:proofErr w:type="spellStart"/>
      <w:r w:rsidRPr="00A6211D">
        <w:rPr>
          <w:rFonts w:ascii="Times New Roman" w:hAnsi="Times New Roman" w:cs="Times New Roman"/>
          <w:sz w:val="28"/>
          <w:szCs w:val="28"/>
          <w:lang w:val="uk-UA"/>
        </w:rPr>
        <w:t>індивідумів</w:t>
      </w:r>
      <w:proofErr w:type="spellEnd"/>
      <w:r w:rsidR="00BE4973">
        <w:rPr>
          <w:rFonts w:ascii="Times New Roman" w:hAnsi="Times New Roman" w:cs="Times New Roman"/>
          <w:sz w:val="28"/>
          <w:szCs w:val="28"/>
          <w:lang w:val="uk-UA"/>
        </w:rPr>
        <w:t xml:space="preserve"> як суб’єктів інклюзії</w:t>
      </w:r>
      <w:r w:rsidRPr="00A6211D">
        <w:rPr>
          <w:rFonts w:ascii="Times New Roman" w:hAnsi="Times New Roman" w:cs="Times New Roman"/>
          <w:sz w:val="28"/>
          <w:szCs w:val="28"/>
          <w:lang w:val="uk-UA"/>
        </w:rPr>
        <w:t xml:space="preserve"> значно ширше.  Це колір шкіри,  етнічне походження, національність, мова, релігійні переконання, культурні цінності і традиції,  стать, вік, майновий стан тощо.</w:t>
      </w:r>
    </w:p>
    <w:p w:rsidR="00A6211D" w:rsidRDefault="00A6211D" w:rsidP="003E6600">
      <w:pPr>
        <w:spacing w:after="0" w:line="360" w:lineRule="auto"/>
        <w:ind w:left="-142" w:firstLine="426"/>
        <w:jc w:val="both"/>
        <w:rPr>
          <w:rFonts w:ascii="Times New Roman" w:hAnsi="Times New Roman" w:cs="Times New Roman"/>
          <w:sz w:val="28"/>
          <w:szCs w:val="28"/>
          <w:lang w:val="uk-UA"/>
        </w:rPr>
      </w:pPr>
      <w:r w:rsidRPr="00A6211D">
        <w:rPr>
          <w:rFonts w:ascii="Times New Roman" w:hAnsi="Times New Roman" w:cs="Times New Roman"/>
          <w:sz w:val="28"/>
          <w:szCs w:val="28"/>
          <w:lang w:val="uk-UA"/>
        </w:rPr>
        <w:t xml:space="preserve">Безумовно, попри усі відмінності, кожен член суспільства має свої законні права та обов’язки, має право на повагу і увагу з боку  держави і суспільства в цілому. Але я вирішила опрацювати і висвітлити у даній роботі саме правовий захист </w:t>
      </w:r>
      <w:r>
        <w:rPr>
          <w:rFonts w:ascii="Times New Roman" w:hAnsi="Times New Roman" w:cs="Times New Roman"/>
          <w:sz w:val="28"/>
          <w:szCs w:val="28"/>
          <w:lang w:val="uk-UA"/>
        </w:rPr>
        <w:t xml:space="preserve">людей літнього віку </w:t>
      </w:r>
      <w:r w:rsidRPr="00A6211D">
        <w:rPr>
          <w:rFonts w:ascii="Times New Roman" w:hAnsi="Times New Roman" w:cs="Times New Roman"/>
          <w:sz w:val="28"/>
          <w:szCs w:val="28"/>
          <w:lang w:val="uk-UA"/>
        </w:rPr>
        <w:t xml:space="preserve">і зробити порівняльний аналіз стану їх захищеності в Україні та за кордоном. </w:t>
      </w:r>
    </w:p>
    <w:p w:rsidR="00137040" w:rsidRPr="00EC13D2" w:rsidRDefault="00137040" w:rsidP="003E6600">
      <w:pPr>
        <w:spacing w:after="0" w:line="360" w:lineRule="auto"/>
        <w:ind w:left="-142" w:firstLine="426"/>
        <w:jc w:val="both"/>
        <w:rPr>
          <w:rFonts w:ascii="Times New Roman" w:hAnsi="Times New Roman" w:cs="Times New Roman"/>
          <w:sz w:val="28"/>
          <w:szCs w:val="28"/>
          <w:lang w:val="ru-RU"/>
        </w:rPr>
      </w:pPr>
      <w:r w:rsidRPr="00EC13D2">
        <w:rPr>
          <w:rFonts w:ascii="Times New Roman" w:hAnsi="Times New Roman" w:cs="Times New Roman"/>
          <w:sz w:val="28"/>
          <w:szCs w:val="28"/>
          <w:lang w:val="ru-RU"/>
        </w:rPr>
        <w:t xml:space="preserve">Феномен </w:t>
      </w:r>
      <w:proofErr w:type="spellStart"/>
      <w:r w:rsidRPr="00EC13D2">
        <w:rPr>
          <w:rFonts w:ascii="Times New Roman" w:hAnsi="Times New Roman" w:cs="Times New Roman"/>
          <w:sz w:val="28"/>
          <w:szCs w:val="28"/>
          <w:lang w:val="ru-RU"/>
        </w:rPr>
        <w:t>старіння</w:t>
      </w:r>
      <w:proofErr w:type="spellEnd"/>
      <w:r w:rsidRPr="00EC13D2">
        <w:rPr>
          <w:rFonts w:ascii="Times New Roman" w:hAnsi="Times New Roman" w:cs="Times New Roman"/>
          <w:sz w:val="28"/>
          <w:szCs w:val="28"/>
          <w:lang w:val="ru-RU"/>
        </w:rPr>
        <w:t xml:space="preserve"> </w:t>
      </w:r>
      <w:proofErr w:type="spellStart"/>
      <w:r w:rsidRPr="00EC13D2">
        <w:rPr>
          <w:rFonts w:ascii="Times New Roman" w:hAnsi="Times New Roman" w:cs="Times New Roman"/>
          <w:sz w:val="28"/>
          <w:szCs w:val="28"/>
          <w:lang w:val="ru-RU"/>
        </w:rPr>
        <w:t>цікавив</w:t>
      </w:r>
      <w:proofErr w:type="spellEnd"/>
      <w:r w:rsidRPr="00EC13D2">
        <w:rPr>
          <w:rFonts w:ascii="Times New Roman" w:hAnsi="Times New Roman" w:cs="Times New Roman"/>
          <w:sz w:val="28"/>
          <w:szCs w:val="28"/>
          <w:lang w:val="ru-RU"/>
        </w:rPr>
        <w:t xml:space="preserve"> людей з </w:t>
      </w:r>
      <w:proofErr w:type="spellStart"/>
      <w:r w:rsidRPr="00EC13D2">
        <w:rPr>
          <w:rFonts w:ascii="Times New Roman" w:hAnsi="Times New Roman" w:cs="Times New Roman"/>
          <w:sz w:val="28"/>
          <w:szCs w:val="28"/>
          <w:lang w:val="ru-RU"/>
        </w:rPr>
        <w:t>давніх</w:t>
      </w:r>
      <w:proofErr w:type="spellEnd"/>
      <w:r w:rsidRPr="00EC13D2">
        <w:rPr>
          <w:rFonts w:ascii="Times New Roman" w:hAnsi="Times New Roman" w:cs="Times New Roman"/>
          <w:sz w:val="28"/>
          <w:szCs w:val="28"/>
          <w:lang w:val="ru-RU"/>
        </w:rPr>
        <w:t xml:space="preserve"> </w:t>
      </w:r>
      <w:proofErr w:type="spellStart"/>
      <w:r w:rsidRPr="00EC13D2">
        <w:rPr>
          <w:rFonts w:ascii="Times New Roman" w:hAnsi="Times New Roman" w:cs="Times New Roman"/>
          <w:sz w:val="28"/>
          <w:szCs w:val="28"/>
          <w:lang w:val="ru-RU"/>
        </w:rPr>
        <w:t>часів</w:t>
      </w:r>
      <w:proofErr w:type="spellEnd"/>
      <w:r w:rsidRPr="00EC13D2">
        <w:rPr>
          <w:rFonts w:ascii="Times New Roman" w:hAnsi="Times New Roman" w:cs="Times New Roman"/>
          <w:sz w:val="28"/>
          <w:szCs w:val="28"/>
          <w:lang w:val="ru-RU"/>
        </w:rPr>
        <w:t xml:space="preserve">. </w:t>
      </w:r>
      <w:proofErr w:type="spellStart"/>
      <w:r w:rsidRPr="00EC13D2">
        <w:rPr>
          <w:rFonts w:ascii="Times New Roman" w:hAnsi="Times New Roman" w:cs="Times New Roman"/>
          <w:sz w:val="28"/>
          <w:szCs w:val="28"/>
          <w:lang w:val="ru-RU"/>
        </w:rPr>
        <w:t>Можна</w:t>
      </w:r>
      <w:proofErr w:type="spellEnd"/>
      <w:r w:rsidRPr="00EC13D2">
        <w:rPr>
          <w:rFonts w:ascii="Times New Roman" w:hAnsi="Times New Roman" w:cs="Times New Roman"/>
          <w:sz w:val="28"/>
          <w:szCs w:val="28"/>
          <w:lang w:val="ru-RU"/>
        </w:rPr>
        <w:t xml:space="preserve"> </w:t>
      </w:r>
      <w:proofErr w:type="spellStart"/>
      <w:r w:rsidRPr="00EC13D2">
        <w:rPr>
          <w:rFonts w:ascii="Times New Roman" w:hAnsi="Times New Roman" w:cs="Times New Roman"/>
          <w:sz w:val="28"/>
          <w:szCs w:val="28"/>
          <w:lang w:val="ru-RU"/>
        </w:rPr>
        <w:t>стверджувати</w:t>
      </w:r>
      <w:proofErr w:type="spellEnd"/>
      <w:r w:rsidRPr="00EC13D2">
        <w:rPr>
          <w:rFonts w:ascii="Times New Roman" w:hAnsi="Times New Roman" w:cs="Times New Roman"/>
          <w:sz w:val="28"/>
          <w:szCs w:val="28"/>
          <w:lang w:val="ru-RU"/>
        </w:rPr>
        <w:t xml:space="preserve">, </w:t>
      </w:r>
      <w:proofErr w:type="spellStart"/>
      <w:r w:rsidRPr="00EC13D2">
        <w:rPr>
          <w:rFonts w:ascii="Times New Roman" w:hAnsi="Times New Roman" w:cs="Times New Roman"/>
          <w:sz w:val="28"/>
          <w:szCs w:val="28"/>
          <w:lang w:val="ru-RU"/>
        </w:rPr>
        <w:t>що</w:t>
      </w:r>
      <w:proofErr w:type="spellEnd"/>
      <w:r w:rsidRPr="00EC13D2">
        <w:rPr>
          <w:rFonts w:ascii="Times New Roman" w:hAnsi="Times New Roman" w:cs="Times New Roman"/>
          <w:sz w:val="28"/>
          <w:szCs w:val="28"/>
          <w:lang w:val="ru-RU"/>
        </w:rPr>
        <w:t xml:space="preserve"> </w:t>
      </w:r>
      <w:proofErr w:type="spellStart"/>
      <w:r w:rsidRPr="00EC13D2">
        <w:rPr>
          <w:rFonts w:ascii="Times New Roman" w:hAnsi="Times New Roman" w:cs="Times New Roman"/>
          <w:sz w:val="28"/>
          <w:szCs w:val="28"/>
          <w:lang w:val="ru-RU"/>
        </w:rPr>
        <w:t>вчення</w:t>
      </w:r>
      <w:proofErr w:type="spellEnd"/>
      <w:r w:rsidRPr="00EC13D2">
        <w:rPr>
          <w:rFonts w:ascii="Times New Roman" w:hAnsi="Times New Roman" w:cs="Times New Roman"/>
          <w:sz w:val="28"/>
          <w:szCs w:val="28"/>
          <w:lang w:val="ru-RU"/>
        </w:rPr>
        <w:t xml:space="preserve"> про </w:t>
      </w:r>
      <w:proofErr w:type="spellStart"/>
      <w:r w:rsidRPr="00EC13D2">
        <w:rPr>
          <w:rFonts w:ascii="Times New Roman" w:hAnsi="Times New Roman" w:cs="Times New Roman"/>
          <w:sz w:val="28"/>
          <w:szCs w:val="28"/>
          <w:lang w:val="ru-RU"/>
        </w:rPr>
        <w:t>старість</w:t>
      </w:r>
      <w:proofErr w:type="spellEnd"/>
      <w:r w:rsidRPr="00EC13D2">
        <w:rPr>
          <w:rFonts w:ascii="Times New Roman" w:hAnsi="Times New Roman" w:cs="Times New Roman"/>
          <w:sz w:val="28"/>
          <w:szCs w:val="28"/>
          <w:lang w:val="ru-RU"/>
        </w:rPr>
        <w:t xml:space="preserve"> </w:t>
      </w:r>
      <w:proofErr w:type="spellStart"/>
      <w:r w:rsidRPr="00EC13D2">
        <w:rPr>
          <w:rFonts w:ascii="Times New Roman" w:hAnsi="Times New Roman" w:cs="Times New Roman"/>
          <w:sz w:val="28"/>
          <w:szCs w:val="28"/>
          <w:lang w:val="ru-RU"/>
        </w:rPr>
        <w:t>бере</w:t>
      </w:r>
      <w:proofErr w:type="spellEnd"/>
      <w:r w:rsidRPr="00EC13D2">
        <w:rPr>
          <w:rFonts w:ascii="Times New Roman" w:hAnsi="Times New Roman" w:cs="Times New Roman"/>
          <w:sz w:val="28"/>
          <w:szCs w:val="28"/>
          <w:lang w:val="ru-RU"/>
        </w:rPr>
        <w:t xml:space="preserve"> початок з моменту </w:t>
      </w:r>
      <w:proofErr w:type="spellStart"/>
      <w:r w:rsidRPr="00EC13D2">
        <w:rPr>
          <w:rFonts w:ascii="Times New Roman" w:hAnsi="Times New Roman" w:cs="Times New Roman"/>
          <w:sz w:val="28"/>
          <w:szCs w:val="28"/>
          <w:lang w:val="ru-RU"/>
        </w:rPr>
        <w:t>виникнення</w:t>
      </w:r>
      <w:proofErr w:type="spellEnd"/>
      <w:r w:rsidRPr="00EC13D2">
        <w:rPr>
          <w:rFonts w:ascii="Times New Roman" w:hAnsi="Times New Roman" w:cs="Times New Roman"/>
          <w:sz w:val="28"/>
          <w:szCs w:val="28"/>
          <w:lang w:val="ru-RU"/>
        </w:rPr>
        <w:t xml:space="preserve"> </w:t>
      </w:r>
      <w:proofErr w:type="spellStart"/>
      <w:r w:rsidRPr="00EC13D2">
        <w:rPr>
          <w:rFonts w:ascii="Times New Roman" w:hAnsi="Times New Roman" w:cs="Times New Roman"/>
          <w:sz w:val="28"/>
          <w:szCs w:val="28"/>
          <w:lang w:val="ru-RU"/>
        </w:rPr>
        <w:t>медицини</w:t>
      </w:r>
      <w:proofErr w:type="spellEnd"/>
      <w:r w:rsidR="00EC13D2">
        <w:rPr>
          <w:rFonts w:ascii="Times New Roman" w:hAnsi="Times New Roman" w:cs="Times New Roman"/>
          <w:sz w:val="28"/>
          <w:szCs w:val="28"/>
          <w:lang w:val="ru-RU"/>
        </w:rPr>
        <w:t>.</w:t>
      </w:r>
      <w:r w:rsidRPr="00EC13D2">
        <w:rPr>
          <w:rFonts w:ascii="Times New Roman" w:hAnsi="Times New Roman" w:cs="Times New Roman"/>
          <w:sz w:val="28"/>
          <w:szCs w:val="28"/>
          <w:lang w:val="ru-RU"/>
        </w:rPr>
        <w:t xml:space="preserve"> </w:t>
      </w:r>
    </w:p>
    <w:p w:rsidR="00775DC2" w:rsidRPr="00775DC2" w:rsidRDefault="00775DC2" w:rsidP="003E6600">
      <w:pPr>
        <w:spacing w:after="0" w:line="360" w:lineRule="auto"/>
        <w:ind w:left="-142" w:firstLine="426"/>
        <w:jc w:val="both"/>
        <w:rPr>
          <w:rFonts w:ascii="Times New Roman" w:hAnsi="Times New Roman" w:cs="Times New Roman"/>
          <w:sz w:val="28"/>
          <w:szCs w:val="28"/>
          <w:lang w:val="uk-UA"/>
        </w:rPr>
      </w:pPr>
      <w:proofErr w:type="spellStart"/>
      <w:r w:rsidRPr="00775DC2">
        <w:rPr>
          <w:rFonts w:ascii="Times New Roman" w:hAnsi="Times New Roman" w:cs="Times New Roman"/>
          <w:sz w:val="28"/>
          <w:szCs w:val="28"/>
          <w:lang w:val="ru-RU"/>
        </w:rPr>
        <w:t>Україна</w:t>
      </w:r>
      <w:proofErr w:type="spellEnd"/>
      <w:r w:rsidRPr="00775DC2">
        <w:rPr>
          <w:rFonts w:ascii="Times New Roman" w:hAnsi="Times New Roman" w:cs="Times New Roman"/>
          <w:sz w:val="28"/>
          <w:szCs w:val="28"/>
          <w:lang w:val="ru-RU"/>
        </w:rPr>
        <w:t xml:space="preserve"> входить до 30 </w:t>
      </w:r>
      <w:proofErr w:type="spellStart"/>
      <w:r w:rsidRPr="00775DC2">
        <w:rPr>
          <w:rFonts w:ascii="Times New Roman" w:hAnsi="Times New Roman" w:cs="Times New Roman"/>
          <w:sz w:val="28"/>
          <w:szCs w:val="28"/>
          <w:lang w:val="ru-RU"/>
        </w:rPr>
        <w:t>найстаріших</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країн</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світу</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Згідно</w:t>
      </w:r>
      <w:proofErr w:type="spellEnd"/>
      <w:r w:rsidRPr="00775DC2">
        <w:rPr>
          <w:rFonts w:ascii="Times New Roman" w:hAnsi="Times New Roman" w:cs="Times New Roman"/>
          <w:sz w:val="28"/>
          <w:szCs w:val="28"/>
          <w:lang w:val="ru-RU"/>
        </w:rPr>
        <w:t xml:space="preserve"> з </w:t>
      </w:r>
      <w:proofErr w:type="spellStart"/>
      <w:r w:rsidRPr="00775DC2">
        <w:rPr>
          <w:rFonts w:ascii="Times New Roman" w:hAnsi="Times New Roman" w:cs="Times New Roman"/>
          <w:sz w:val="28"/>
          <w:szCs w:val="28"/>
          <w:lang w:val="ru-RU"/>
        </w:rPr>
        <w:t>національним</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демографічним</w:t>
      </w:r>
      <w:proofErr w:type="spellEnd"/>
      <w:r w:rsidRPr="00775DC2">
        <w:rPr>
          <w:rFonts w:ascii="Times New Roman" w:hAnsi="Times New Roman" w:cs="Times New Roman"/>
          <w:sz w:val="28"/>
          <w:szCs w:val="28"/>
          <w:lang w:val="ru-RU"/>
        </w:rPr>
        <w:t xml:space="preserve"> прогнозом, на </w:t>
      </w:r>
      <w:proofErr w:type="spellStart"/>
      <w:r w:rsidRPr="00775DC2">
        <w:rPr>
          <w:rFonts w:ascii="Times New Roman" w:hAnsi="Times New Roman" w:cs="Times New Roman"/>
          <w:sz w:val="28"/>
          <w:szCs w:val="28"/>
          <w:lang w:val="ru-RU"/>
        </w:rPr>
        <w:t>період</w:t>
      </w:r>
      <w:proofErr w:type="spellEnd"/>
      <w:r w:rsidRPr="00775DC2">
        <w:rPr>
          <w:rFonts w:ascii="Times New Roman" w:hAnsi="Times New Roman" w:cs="Times New Roman"/>
          <w:sz w:val="28"/>
          <w:szCs w:val="28"/>
          <w:lang w:val="ru-RU"/>
        </w:rPr>
        <w:t xml:space="preserve"> до 2025 р. </w:t>
      </w:r>
      <w:proofErr w:type="spellStart"/>
      <w:r w:rsidRPr="00775DC2">
        <w:rPr>
          <w:rFonts w:ascii="Times New Roman" w:hAnsi="Times New Roman" w:cs="Times New Roman"/>
          <w:sz w:val="28"/>
          <w:szCs w:val="28"/>
          <w:lang w:val="ru-RU"/>
        </w:rPr>
        <w:t>частка</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осіб</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віком</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від</w:t>
      </w:r>
      <w:proofErr w:type="spellEnd"/>
      <w:r w:rsidRPr="00775DC2">
        <w:rPr>
          <w:rFonts w:ascii="Times New Roman" w:hAnsi="Times New Roman" w:cs="Times New Roman"/>
          <w:sz w:val="28"/>
          <w:szCs w:val="28"/>
          <w:lang w:val="ru-RU"/>
        </w:rPr>
        <w:t xml:space="preserve"> 60 </w:t>
      </w:r>
      <w:proofErr w:type="spellStart"/>
      <w:r w:rsidRPr="00775DC2">
        <w:rPr>
          <w:rFonts w:ascii="Times New Roman" w:hAnsi="Times New Roman" w:cs="Times New Roman"/>
          <w:sz w:val="28"/>
          <w:szCs w:val="28"/>
          <w:lang w:val="ru-RU"/>
        </w:rPr>
        <w:t>років</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становитиме</w:t>
      </w:r>
      <w:proofErr w:type="spellEnd"/>
      <w:r w:rsidRPr="00775DC2">
        <w:rPr>
          <w:rFonts w:ascii="Times New Roman" w:hAnsi="Times New Roman" w:cs="Times New Roman"/>
          <w:sz w:val="28"/>
          <w:szCs w:val="28"/>
          <w:lang w:val="ru-RU"/>
        </w:rPr>
        <w:t xml:space="preserve"> 25 %, а у 2030 р. – </w:t>
      </w:r>
      <w:proofErr w:type="spellStart"/>
      <w:r w:rsidRPr="00775DC2">
        <w:rPr>
          <w:rFonts w:ascii="Times New Roman" w:hAnsi="Times New Roman" w:cs="Times New Roman"/>
          <w:sz w:val="28"/>
          <w:szCs w:val="28"/>
          <w:lang w:val="ru-RU"/>
        </w:rPr>
        <w:t>понад</w:t>
      </w:r>
      <w:proofErr w:type="spellEnd"/>
      <w:r w:rsidRPr="00775DC2">
        <w:rPr>
          <w:rFonts w:ascii="Times New Roman" w:hAnsi="Times New Roman" w:cs="Times New Roman"/>
          <w:sz w:val="28"/>
          <w:szCs w:val="28"/>
          <w:lang w:val="ru-RU"/>
        </w:rPr>
        <w:t xml:space="preserve"> 26 %. </w:t>
      </w:r>
      <w:proofErr w:type="spellStart"/>
      <w:r w:rsidRPr="00775DC2">
        <w:rPr>
          <w:rFonts w:ascii="Times New Roman" w:hAnsi="Times New Roman" w:cs="Times New Roman"/>
          <w:sz w:val="28"/>
          <w:szCs w:val="28"/>
          <w:lang w:val="ru-RU"/>
        </w:rPr>
        <w:t>Нині</w:t>
      </w:r>
      <w:proofErr w:type="spellEnd"/>
      <w:r w:rsidRPr="00775DC2">
        <w:rPr>
          <w:rFonts w:ascii="Times New Roman" w:hAnsi="Times New Roman" w:cs="Times New Roman"/>
          <w:sz w:val="28"/>
          <w:szCs w:val="28"/>
          <w:lang w:val="ru-RU"/>
        </w:rPr>
        <w:t xml:space="preserve"> люди </w:t>
      </w:r>
      <w:proofErr w:type="spellStart"/>
      <w:r w:rsidRPr="00775DC2">
        <w:rPr>
          <w:rFonts w:ascii="Times New Roman" w:hAnsi="Times New Roman" w:cs="Times New Roman"/>
          <w:sz w:val="28"/>
          <w:szCs w:val="28"/>
          <w:lang w:val="ru-RU"/>
        </w:rPr>
        <w:t>понад</w:t>
      </w:r>
      <w:proofErr w:type="spellEnd"/>
      <w:r w:rsidRPr="00775DC2">
        <w:rPr>
          <w:rFonts w:ascii="Times New Roman" w:hAnsi="Times New Roman" w:cs="Times New Roman"/>
          <w:sz w:val="28"/>
          <w:szCs w:val="28"/>
          <w:lang w:val="ru-RU"/>
        </w:rPr>
        <w:t xml:space="preserve"> 60 </w:t>
      </w:r>
      <w:proofErr w:type="spellStart"/>
      <w:r w:rsidRPr="00775DC2">
        <w:rPr>
          <w:rFonts w:ascii="Times New Roman" w:hAnsi="Times New Roman" w:cs="Times New Roman"/>
          <w:sz w:val="28"/>
          <w:szCs w:val="28"/>
          <w:lang w:val="ru-RU"/>
        </w:rPr>
        <w:t>років</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становлять</w:t>
      </w:r>
      <w:proofErr w:type="spellEnd"/>
      <w:r w:rsidRPr="00775DC2">
        <w:rPr>
          <w:rFonts w:ascii="Times New Roman" w:hAnsi="Times New Roman" w:cs="Times New Roman"/>
          <w:sz w:val="28"/>
          <w:szCs w:val="28"/>
          <w:lang w:val="ru-RU"/>
        </w:rPr>
        <w:t xml:space="preserve"> 23 % </w:t>
      </w:r>
      <w:proofErr w:type="spellStart"/>
      <w:r w:rsidRPr="00775DC2">
        <w:rPr>
          <w:rFonts w:ascii="Times New Roman" w:hAnsi="Times New Roman" w:cs="Times New Roman"/>
          <w:sz w:val="28"/>
          <w:szCs w:val="28"/>
          <w:lang w:val="ru-RU"/>
        </w:rPr>
        <w:t>населення</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країни</w:t>
      </w:r>
      <w:proofErr w:type="spellEnd"/>
      <w:r w:rsidRPr="00775DC2">
        <w:rPr>
          <w:rFonts w:ascii="Times New Roman" w:hAnsi="Times New Roman" w:cs="Times New Roman"/>
          <w:sz w:val="28"/>
          <w:szCs w:val="28"/>
          <w:lang w:val="ru-RU"/>
        </w:rPr>
        <w:t xml:space="preserve">. </w:t>
      </w:r>
      <w:r>
        <w:rPr>
          <w:rFonts w:ascii="Times New Roman" w:hAnsi="Times New Roman" w:cs="Times New Roman"/>
          <w:sz w:val="28"/>
          <w:szCs w:val="28"/>
          <w:lang w:val="ru-RU"/>
        </w:rPr>
        <w:t>Я</w:t>
      </w:r>
      <w:r w:rsidRPr="00775DC2">
        <w:rPr>
          <w:rFonts w:ascii="Times New Roman" w:hAnsi="Times New Roman" w:cs="Times New Roman"/>
          <w:sz w:val="28"/>
          <w:szCs w:val="28"/>
          <w:lang w:val="uk-UA"/>
        </w:rPr>
        <w:t xml:space="preserve">к свідчить статистика, частка літнього населення стрімко збільшується. Ми зустрічаємо їх щодня в магазинах, на вулиці, в установах соціального захисту. Дехто з них має дуже скромний вигляд через бідність і безпорадність. Не секрет, що є серед них безхатченки та ті, які живуть в злиднях. </w:t>
      </w:r>
      <w:r w:rsidR="00464C2D" w:rsidRPr="00775DC2">
        <w:rPr>
          <w:rFonts w:ascii="Times New Roman" w:hAnsi="Times New Roman" w:cs="Times New Roman"/>
          <w:sz w:val="28"/>
          <w:szCs w:val="28"/>
          <w:lang w:val="uk-UA"/>
        </w:rPr>
        <w:t>Але ж, це наші громадяни і ми повинні подбати про них. Перш за все, це прерогатива держави</w:t>
      </w:r>
      <w:r w:rsidR="00464C2D">
        <w:rPr>
          <w:rFonts w:ascii="Times New Roman" w:hAnsi="Times New Roman" w:cs="Times New Roman"/>
          <w:sz w:val="28"/>
          <w:szCs w:val="28"/>
          <w:lang w:val="uk-UA"/>
        </w:rPr>
        <w:t>.</w:t>
      </w:r>
      <w:r w:rsidR="00967646" w:rsidRPr="00967646">
        <w:rPr>
          <w:rFonts w:ascii="Times New Roman" w:hAnsi="Times New Roman" w:cs="Times New Roman"/>
          <w:sz w:val="28"/>
          <w:szCs w:val="28"/>
          <w:lang w:val="uk-UA"/>
        </w:rPr>
        <w:t xml:space="preserve"> Втім, у контексті сучасних процесів модернізації та глобалізації, коли межа між моральним та аморальним значно розмита, чітко простежуємо зневажливе ставлення нашого соціуму до таких найвищих цінностей, як гідність та честь.</w:t>
      </w:r>
    </w:p>
    <w:p w:rsidR="00775DC2" w:rsidRDefault="00775DC2" w:rsidP="003E6600">
      <w:pPr>
        <w:spacing w:after="0" w:line="360" w:lineRule="auto"/>
        <w:ind w:left="-142" w:firstLine="426"/>
        <w:jc w:val="both"/>
        <w:rPr>
          <w:rFonts w:ascii="Times New Roman" w:hAnsi="Times New Roman" w:cs="Times New Roman"/>
          <w:sz w:val="28"/>
          <w:szCs w:val="28"/>
          <w:lang w:val="uk-UA"/>
        </w:rPr>
      </w:pPr>
      <w:proofErr w:type="spellStart"/>
      <w:r w:rsidRPr="00775DC2">
        <w:rPr>
          <w:rFonts w:ascii="Times New Roman" w:hAnsi="Times New Roman" w:cs="Times New Roman"/>
          <w:sz w:val="28"/>
          <w:szCs w:val="28"/>
          <w:lang w:val="ru-RU"/>
        </w:rPr>
        <w:t>Аналіз</w:t>
      </w:r>
      <w:proofErr w:type="spellEnd"/>
      <w:r w:rsidRPr="00775DC2">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соціально</w:t>
      </w:r>
      <w:proofErr w:type="spellEnd"/>
      <w:r>
        <w:rPr>
          <w:rFonts w:ascii="Times New Roman" w:hAnsi="Times New Roman" w:cs="Times New Roman"/>
          <w:sz w:val="28"/>
          <w:szCs w:val="28"/>
          <w:lang w:val="ru-RU"/>
        </w:rPr>
        <w:t xml:space="preserve">-правового </w:t>
      </w:r>
      <w:r w:rsidRPr="00775DC2">
        <w:rPr>
          <w:rFonts w:ascii="Times New Roman" w:hAnsi="Times New Roman" w:cs="Times New Roman"/>
          <w:sz w:val="28"/>
          <w:szCs w:val="28"/>
          <w:lang w:val="ru-RU"/>
        </w:rPr>
        <w:t xml:space="preserve">стану </w:t>
      </w:r>
      <w:proofErr w:type="spellStart"/>
      <w:r w:rsidRPr="00775DC2">
        <w:rPr>
          <w:rFonts w:ascii="Times New Roman" w:hAnsi="Times New Roman" w:cs="Times New Roman"/>
          <w:sz w:val="28"/>
          <w:szCs w:val="28"/>
          <w:lang w:val="ru-RU"/>
        </w:rPr>
        <w:t>літніх</w:t>
      </w:r>
      <w:proofErr w:type="spellEnd"/>
      <w:r w:rsidRPr="00775DC2">
        <w:rPr>
          <w:rFonts w:ascii="Times New Roman" w:hAnsi="Times New Roman" w:cs="Times New Roman"/>
          <w:sz w:val="28"/>
          <w:szCs w:val="28"/>
          <w:lang w:val="ru-RU"/>
        </w:rPr>
        <w:t xml:space="preserve"> людей </w:t>
      </w:r>
      <w:proofErr w:type="spellStart"/>
      <w:r w:rsidRPr="00775DC2">
        <w:rPr>
          <w:rFonts w:ascii="Times New Roman" w:hAnsi="Times New Roman" w:cs="Times New Roman"/>
          <w:sz w:val="28"/>
          <w:szCs w:val="28"/>
          <w:lang w:val="ru-RU"/>
        </w:rPr>
        <w:t>свідчить</w:t>
      </w:r>
      <w:proofErr w:type="spellEnd"/>
      <w:r w:rsidRPr="00775DC2">
        <w:rPr>
          <w:rFonts w:ascii="Times New Roman" w:hAnsi="Times New Roman" w:cs="Times New Roman"/>
          <w:sz w:val="28"/>
          <w:szCs w:val="28"/>
          <w:lang w:val="ru-RU"/>
        </w:rPr>
        <w:t xml:space="preserve"> про те, </w:t>
      </w:r>
      <w:proofErr w:type="spellStart"/>
      <w:r w:rsidRPr="00775DC2">
        <w:rPr>
          <w:rFonts w:ascii="Times New Roman" w:hAnsi="Times New Roman" w:cs="Times New Roman"/>
          <w:sz w:val="28"/>
          <w:szCs w:val="28"/>
          <w:lang w:val="ru-RU"/>
        </w:rPr>
        <w:t>що</w:t>
      </w:r>
      <w:proofErr w:type="spellEnd"/>
      <w:r w:rsidRPr="00775DC2">
        <w:rPr>
          <w:rFonts w:ascii="Times New Roman" w:hAnsi="Times New Roman" w:cs="Times New Roman"/>
          <w:sz w:val="28"/>
          <w:szCs w:val="28"/>
          <w:lang w:val="ru-RU"/>
        </w:rPr>
        <w:t xml:space="preserve"> вони є </w:t>
      </w:r>
      <w:proofErr w:type="spellStart"/>
      <w:r w:rsidRPr="00775DC2">
        <w:rPr>
          <w:rFonts w:ascii="Times New Roman" w:hAnsi="Times New Roman" w:cs="Times New Roman"/>
          <w:sz w:val="28"/>
          <w:szCs w:val="28"/>
          <w:lang w:val="ru-RU"/>
        </w:rPr>
        <w:t>соціально</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найнезахищенішими</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категоріями</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населення</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що</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потребують</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особливої</w:t>
      </w:r>
      <w:proofErr w:type="spellEnd"/>
      <w:r w:rsidRPr="00775DC2">
        <w:rPr>
          <w:rFonts w:ascii="Times New Roman" w:hAnsi="Times New Roman" w:cs="Times New Roman"/>
          <w:sz w:val="28"/>
          <w:szCs w:val="28"/>
          <w:lang w:val="ru-RU"/>
        </w:rPr>
        <w:t xml:space="preserve"> </w:t>
      </w:r>
      <w:proofErr w:type="spellStart"/>
      <w:r w:rsidRPr="00775DC2">
        <w:rPr>
          <w:rFonts w:ascii="Times New Roman" w:hAnsi="Times New Roman" w:cs="Times New Roman"/>
          <w:sz w:val="28"/>
          <w:szCs w:val="28"/>
          <w:lang w:val="ru-RU"/>
        </w:rPr>
        <w:t>уваги</w:t>
      </w:r>
      <w:proofErr w:type="spellEnd"/>
      <w:r w:rsidRPr="00775DC2">
        <w:rPr>
          <w:rFonts w:ascii="Times New Roman" w:hAnsi="Times New Roman" w:cs="Times New Roman"/>
          <w:sz w:val="28"/>
          <w:szCs w:val="28"/>
          <w:lang w:val="ru-RU"/>
        </w:rPr>
        <w:t xml:space="preserve"> з боку</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держави</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суспільства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вцілому</w:t>
      </w:r>
      <w:proofErr w:type="spellEnd"/>
      <w:r>
        <w:rPr>
          <w:rFonts w:ascii="Times New Roman" w:hAnsi="Times New Roman" w:cs="Times New Roman"/>
          <w:sz w:val="28"/>
          <w:szCs w:val="28"/>
          <w:lang w:val="ru-RU"/>
        </w:rPr>
        <w:t>.</w:t>
      </w:r>
      <w:r w:rsidR="00F74960" w:rsidRPr="00F74960">
        <w:rPr>
          <w:rFonts w:ascii="Times New Roman" w:hAnsi="Times New Roman" w:cs="Times New Roman"/>
          <w:sz w:val="28"/>
          <w:szCs w:val="28"/>
          <w:lang w:val="uk-UA"/>
        </w:rPr>
        <w:t xml:space="preserve"> </w:t>
      </w:r>
      <w:r w:rsidR="00F74960" w:rsidRPr="00A6211D">
        <w:rPr>
          <w:rFonts w:ascii="Times New Roman" w:hAnsi="Times New Roman" w:cs="Times New Roman"/>
          <w:sz w:val="28"/>
          <w:szCs w:val="28"/>
          <w:lang w:val="uk-UA"/>
        </w:rPr>
        <w:t xml:space="preserve">Старість зазвичай не заслуговує на увагу в нашому суспільстві, літні люди загнані в злидні, їх неохоче лікують у лікарнях, пенсіонерів масово скорочують на робочих місцях, в громадській думці час від часу виникає дискурс </w:t>
      </w:r>
      <w:r w:rsidR="00F74960">
        <w:rPr>
          <w:rFonts w:ascii="Times New Roman" w:hAnsi="Times New Roman" w:cs="Times New Roman"/>
          <w:sz w:val="28"/>
          <w:szCs w:val="28"/>
          <w:lang w:val="uk-UA"/>
        </w:rPr>
        <w:t xml:space="preserve">навіть </w:t>
      </w:r>
      <w:r w:rsidR="00F74960" w:rsidRPr="00A6211D">
        <w:rPr>
          <w:rFonts w:ascii="Times New Roman" w:hAnsi="Times New Roman" w:cs="Times New Roman"/>
          <w:sz w:val="28"/>
          <w:szCs w:val="28"/>
          <w:lang w:val="uk-UA"/>
        </w:rPr>
        <w:t>про доцільність збереження за ними виборчого права</w:t>
      </w:r>
      <w:r w:rsidR="00F74960">
        <w:rPr>
          <w:rFonts w:ascii="Times New Roman" w:hAnsi="Times New Roman" w:cs="Times New Roman"/>
          <w:sz w:val="28"/>
          <w:szCs w:val="28"/>
          <w:lang w:val="uk-UA"/>
        </w:rPr>
        <w:t xml:space="preserve">. </w:t>
      </w:r>
      <w:r w:rsidRPr="00775DC2">
        <w:rPr>
          <w:rFonts w:ascii="Times New Roman" w:hAnsi="Times New Roman" w:cs="Times New Roman"/>
          <w:sz w:val="28"/>
          <w:szCs w:val="28"/>
          <w:lang w:val="uk-UA"/>
        </w:rPr>
        <w:t xml:space="preserve"> </w:t>
      </w:r>
      <w:r w:rsidRPr="00F74960">
        <w:rPr>
          <w:rFonts w:ascii="Times New Roman" w:hAnsi="Times New Roman" w:cs="Times New Roman"/>
          <w:sz w:val="28"/>
          <w:szCs w:val="28"/>
          <w:lang w:val="uk-UA"/>
        </w:rPr>
        <w:t xml:space="preserve">Проблема </w:t>
      </w:r>
      <w:r w:rsidRPr="00775DC2">
        <w:rPr>
          <w:rFonts w:ascii="Times New Roman" w:hAnsi="Times New Roman" w:cs="Times New Roman"/>
          <w:sz w:val="28"/>
          <w:szCs w:val="28"/>
          <w:lang w:val="uk-UA"/>
        </w:rPr>
        <w:t>правового захисту</w:t>
      </w:r>
      <w:r w:rsidRPr="00F74960">
        <w:rPr>
          <w:rFonts w:ascii="Times New Roman" w:hAnsi="Times New Roman" w:cs="Times New Roman"/>
          <w:sz w:val="28"/>
          <w:szCs w:val="28"/>
          <w:lang w:val="uk-UA"/>
        </w:rPr>
        <w:t xml:space="preserve"> старшого покоління набуває в даний час все більшої актуальності</w:t>
      </w:r>
      <w:r w:rsidRPr="00775DC2">
        <w:rPr>
          <w:rFonts w:ascii="Times New Roman" w:hAnsi="Times New Roman" w:cs="Times New Roman"/>
          <w:sz w:val="28"/>
          <w:szCs w:val="28"/>
          <w:lang w:val="uk-UA"/>
        </w:rPr>
        <w:t>.</w:t>
      </w:r>
    </w:p>
    <w:p w:rsidR="00EC13D2" w:rsidRPr="00775DC2" w:rsidRDefault="00EC13D2" w:rsidP="003E6600">
      <w:pPr>
        <w:spacing w:after="0" w:line="360" w:lineRule="auto"/>
        <w:ind w:left="-142" w:firstLine="426"/>
        <w:jc w:val="both"/>
        <w:rPr>
          <w:rFonts w:ascii="Times New Roman" w:hAnsi="Times New Roman" w:cs="Times New Roman"/>
          <w:sz w:val="28"/>
          <w:szCs w:val="28"/>
          <w:lang w:val="uk-UA"/>
        </w:rPr>
      </w:pPr>
    </w:p>
    <w:p w:rsidR="00666557" w:rsidRPr="00666557" w:rsidRDefault="00666557" w:rsidP="003E6600">
      <w:pPr>
        <w:spacing w:after="0" w:line="360" w:lineRule="auto"/>
        <w:ind w:left="-142" w:firstLine="426"/>
        <w:jc w:val="both"/>
        <w:rPr>
          <w:rFonts w:ascii="Times New Roman" w:hAnsi="Times New Roman" w:cs="Times New Roman"/>
          <w:b/>
          <w:bCs/>
          <w:i/>
          <w:sz w:val="28"/>
          <w:szCs w:val="28"/>
          <w:lang w:val="ru-RU"/>
        </w:rPr>
      </w:pPr>
      <w:r w:rsidRPr="00666557">
        <w:rPr>
          <w:rFonts w:ascii="Times New Roman" w:hAnsi="Times New Roman" w:cs="Times New Roman"/>
          <w:b/>
          <w:bCs/>
          <w:i/>
          <w:sz w:val="28"/>
          <w:szCs w:val="28"/>
          <w:lang w:val="ru-RU"/>
        </w:rPr>
        <w:t xml:space="preserve">1.2. </w:t>
      </w:r>
      <w:proofErr w:type="spellStart"/>
      <w:r w:rsidRPr="00666557">
        <w:rPr>
          <w:rFonts w:ascii="Times New Roman" w:hAnsi="Times New Roman" w:cs="Times New Roman"/>
          <w:b/>
          <w:bCs/>
          <w:i/>
          <w:sz w:val="28"/>
          <w:szCs w:val="28"/>
          <w:lang w:val="ru-RU"/>
        </w:rPr>
        <w:t>Соціальні</w:t>
      </w:r>
      <w:proofErr w:type="spellEnd"/>
      <w:r w:rsidRPr="00666557">
        <w:rPr>
          <w:rFonts w:ascii="Times New Roman" w:hAnsi="Times New Roman" w:cs="Times New Roman"/>
          <w:b/>
          <w:bCs/>
          <w:i/>
          <w:sz w:val="28"/>
          <w:szCs w:val="28"/>
          <w:lang w:val="ru-RU"/>
        </w:rPr>
        <w:t xml:space="preserve"> права і </w:t>
      </w:r>
      <w:proofErr w:type="spellStart"/>
      <w:r w:rsidRPr="00666557">
        <w:rPr>
          <w:rFonts w:ascii="Times New Roman" w:hAnsi="Times New Roman" w:cs="Times New Roman"/>
          <w:b/>
          <w:bCs/>
          <w:i/>
          <w:sz w:val="28"/>
          <w:szCs w:val="28"/>
          <w:lang w:val="ru-RU"/>
        </w:rPr>
        <w:t>соціальні</w:t>
      </w:r>
      <w:proofErr w:type="spellEnd"/>
      <w:r w:rsidRPr="00666557">
        <w:rPr>
          <w:rFonts w:ascii="Times New Roman" w:hAnsi="Times New Roman" w:cs="Times New Roman"/>
          <w:b/>
          <w:bCs/>
          <w:i/>
          <w:sz w:val="28"/>
          <w:szCs w:val="28"/>
          <w:lang w:val="ru-RU"/>
        </w:rPr>
        <w:t xml:space="preserve"> </w:t>
      </w:r>
      <w:proofErr w:type="spellStart"/>
      <w:r w:rsidRPr="00666557">
        <w:rPr>
          <w:rFonts w:ascii="Times New Roman" w:hAnsi="Times New Roman" w:cs="Times New Roman"/>
          <w:b/>
          <w:bCs/>
          <w:i/>
          <w:sz w:val="28"/>
          <w:szCs w:val="28"/>
          <w:lang w:val="ru-RU"/>
        </w:rPr>
        <w:t>стандарти</w:t>
      </w:r>
      <w:proofErr w:type="spellEnd"/>
      <w:r w:rsidRPr="00666557">
        <w:rPr>
          <w:rFonts w:ascii="Times New Roman" w:hAnsi="Times New Roman" w:cs="Times New Roman"/>
          <w:b/>
          <w:bCs/>
          <w:i/>
          <w:sz w:val="28"/>
          <w:szCs w:val="28"/>
          <w:lang w:val="ru-RU"/>
        </w:rPr>
        <w:t xml:space="preserve"> в </w:t>
      </w:r>
      <w:proofErr w:type="spellStart"/>
      <w:r w:rsidRPr="00666557">
        <w:rPr>
          <w:rFonts w:ascii="Times New Roman" w:hAnsi="Times New Roman" w:cs="Times New Roman"/>
          <w:b/>
          <w:bCs/>
          <w:i/>
          <w:sz w:val="28"/>
          <w:szCs w:val="28"/>
          <w:lang w:val="ru-RU"/>
        </w:rPr>
        <w:t>системі</w:t>
      </w:r>
      <w:proofErr w:type="spellEnd"/>
      <w:r w:rsidRPr="00666557">
        <w:rPr>
          <w:rFonts w:ascii="Times New Roman" w:hAnsi="Times New Roman" w:cs="Times New Roman"/>
          <w:b/>
          <w:bCs/>
          <w:i/>
          <w:sz w:val="28"/>
          <w:szCs w:val="28"/>
          <w:lang w:val="ru-RU"/>
        </w:rPr>
        <w:t xml:space="preserve"> прав </w:t>
      </w:r>
      <w:proofErr w:type="spellStart"/>
      <w:r w:rsidRPr="00666557">
        <w:rPr>
          <w:rFonts w:ascii="Times New Roman" w:hAnsi="Times New Roman" w:cs="Times New Roman"/>
          <w:b/>
          <w:bCs/>
          <w:i/>
          <w:sz w:val="28"/>
          <w:szCs w:val="28"/>
          <w:lang w:val="ru-RU"/>
        </w:rPr>
        <w:t>людини</w:t>
      </w:r>
      <w:proofErr w:type="spellEnd"/>
      <w:r w:rsidRPr="00666557">
        <w:rPr>
          <w:rFonts w:ascii="Times New Roman" w:hAnsi="Times New Roman" w:cs="Times New Roman"/>
          <w:b/>
          <w:bCs/>
          <w:i/>
          <w:sz w:val="28"/>
          <w:szCs w:val="28"/>
          <w:lang w:val="ru-RU"/>
        </w:rPr>
        <w:t xml:space="preserve"> </w:t>
      </w:r>
    </w:p>
    <w:p w:rsidR="00666557" w:rsidRDefault="00122E91" w:rsidP="003E6600">
      <w:pPr>
        <w:spacing w:after="0" w:line="360" w:lineRule="auto"/>
        <w:ind w:left="-142" w:firstLine="426"/>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Важливо</w:t>
      </w:r>
      <w:proofErr w:type="spellEnd"/>
      <w:r w:rsidR="00464C2D">
        <w:rPr>
          <w:rFonts w:ascii="Times New Roman" w:hAnsi="Times New Roman" w:cs="Times New Roman"/>
          <w:sz w:val="28"/>
          <w:szCs w:val="28"/>
          <w:lang w:val="ru-RU"/>
        </w:rPr>
        <w:t xml:space="preserve"> </w:t>
      </w:r>
      <w:proofErr w:type="spellStart"/>
      <w:r w:rsidR="00464C2D">
        <w:rPr>
          <w:rFonts w:ascii="Times New Roman" w:hAnsi="Times New Roman" w:cs="Times New Roman"/>
          <w:sz w:val="28"/>
          <w:szCs w:val="28"/>
          <w:lang w:val="ru-RU"/>
        </w:rPr>
        <w:t>зазначити</w:t>
      </w:r>
      <w:proofErr w:type="spellEnd"/>
      <w:r w:rsidR="00464C2D">
        <w:rPr>
          <w:rFonts w:ascii="Times New Roman" w:hAnsi="Times New Roman" w:cs="Times New Roman"/>
          <w:sz w:val="28"/>
          <w:szCs w:val="28"/>
          <w:lang w:val="ru-RU"/>
        </w:rPr>
        <w:t xml:space="preserve">, </w:t>
      </w:r>
      <w:proofErr w:type="spellStart"/>
      <w:r w:rsidR="00464C2D">
        <w:rPr>
          <w:rFonts w:ascii="Times New Roman" w:hAnsi="Times New Roman" w:cs="Times New Roman"/>
          <w:sz w:val="28"/>
          <w:szCs w:val="28"/>
          <w:lang w:val="ru-RU"/>
        </w:rPr>
        <w:t>що</w:t>
      </w:r>
      <w:proofErr w:type="spellEnd"/>
      <w:r w:rsidR="00464C2D">
        <w:rPr>
          <w:rFonts w:ascii="Times New Roman" w:hAnsi="Times New Roman" w:cs="Times New Roman"/>
          <w:sz w:val="28"/>
          <w:szCs w:val="28"/>
          <w:lang w:val="ru-RU"/>
        </w:rPr>
        <w:t xml:space="preserve"> в</w:t>
      </w:r>
      <w:r w:rsidR="00464C2D" w:rsidRPr="00464C2D">
        <w:rPr>
          <w:rFonts w:ascii="Times New Roman" w:hAnsi="Times New Roman" w:cs="Times New Roman"/>
          <w:sz w:val="28"/>
          <w:szCs w:val="28"/>
          <w:lang w:val="ru-RU"/>
        </w:rPr>
        <w:t xml:space="preserve"> </w:t>
      </w:r>
      <w:proofErr w:type="spellStart"/>
      <w:r w:rsidR="00464C2D" w:rsidRPr="00464C2D">
        <w:rPr>
          <w:rFonts w:ascii="Times New Roman" w:hAnsi="Times New Roman" w:cs="Times New Roman"/>
          <w:sz w:val="28"/>
          <w:szCs w:val="28"/>
          <w:lang w:val="ru-RU"/>
        </w:rPr>
        <w:t>Україні</w:t>
      </w:r>
      <w:proofErr w:type="spellEnd"/>
      <w:r w:rsidR="00464C2D" w:rsidRPr="00464C2D">
        <w:rPr>
          <w:rFonts w:ascii="Times New Roman" w:hAnsi="Times New Roman" w:cs="Times New Roman"/>
          <w:sz w:val="28"/>
          <w:szCs w:val="28"/>
          <w:lang w:val="ru-RU"/>
        </w:rPr>
        <w:t xml:space="preserve"> </w:t>
      </w:r>
      <w:r w:rsidR="00464C2D">
        <w:rPr>
          <w:rFonts w:ascii="Times New Roman" w:hAnsi="Times New Roman" w:cs="Times New Roman"/>
          <w:sz w:val="28"/>
          <w:szCs w:val="28"/>
          <w:lang w:val="ru-RU"/>
        </w:rPr>
        <w:t>є низка нормативно-</w:t>
      </w:r>
      <w:proofErr w:type="spellStart"/>
      <w:r w:rsidR="00464C2D">
        <w:rPr>
          <w:rFonts w:ascii="Times New Roman" w:hAnsi="Times New Roman" w:cs="Times New Roman"/>
          <w:sz w:val="28"/>
          <w:szCs w:val="28"/>
          <w:lang w:val="ru-RU"/>
        </w:rPr>
        <w:t>правових</w:t>
      </w:r>
      <w:proofErr w:type="spellEnd"/>
      <w:r w:rsidR="00464C2D">
        <w:rPr>
          <w:rFonts w:ascii="Times New Roman" w:hAnsi="Times New Roman" w:cs="Times New Roman"/>
          <w:sz w:val="28"/>
          <w:szCs w:val="28"/>
          <w:lang w:val="ru-RU"/>
        </w:rPr>
        <w:t xml:space="preserve"> </w:t>
      </w:r>
      <w:proofErr w:type="spellStart"/>
      <w:r w:rsidR="00464C2D">
        <w:rPr>
          <w:rFonts w:ascii="Times New Roman" w:hAnsi="Times New Roman" w:cs="Times New Roman"/>
          <w:sz w:val="28"/>
          <w:szCs w:val="28"/>
          <w:lang w:val="ru-RU"/>
        </w:rPr>
        <w:t>документів</w:t>
      </w:r>
      <w:proofErr w:type="spellEnd"/>
      <w:r w:rsidR="00464C2D">
        <w:rPr>
          <w:rFonts w:ascii="Times New Roman" w:hAnsi="Times New Roman" w:cs="Times New Roman"/>
          <w:sz w:val="28"/>
          <w:szCs w:val="28"/>
          <w:lang w:val="ru-RU"/>
        </w:rPr>
        <w:t xml:space="preserve"> з </w:t>
      </w:r>
      <w:proofErr w:type="spellStart"/>
      <w:r w:rsidR="00464C2D">
        <w:rPr>
          <w:rFonts w:ascii="Times New Roman" w:hAnsi="Times New Roman" w:cs="Times New Roman"/>
          <w:sz w:val="28"/>
          <w:szCs w:val="28"/>
          <w:lang w:val="ru-RU"/>
        </w:rPr>
        <w:t>питань</w:t>
      </w:r>
      <w:proofErr w:type="spellEnd"/>
      <w:r w:rsidR="00464C2D" w:rsidRPr="00464C2D">
        <w:rPr>
          <w:rFonts w:ascii="Times New Roman" w:hAnsi="Times New Roman" w:cs="Times New Roman"/>
          <w:sz w:val="28"/>
          <w:szCs w:val="28"/>
          <w:lang w:val="ru-RU"/>
        </w:rPr>
        <w:t xml:space="preserve"> </w:t>
      </w:r>
      <w:r w:rsidR="00464C2D">
        <w:rPr>
          <w:rFonts w:ascii="Times New Roman" w:hAnsi="Times New Roman" w:cs="Times New Roman"/>
          <w:sz w:val="28"/>
          <w:szCs w:val="28"/>
          <w:lang w:val="ru-RU"/>
        </w:rPr>
        <w:t>правового</w:t>
      </w:r>
      <w:r w:rsidR="00464C2D" w:rsidRPr="00464C2D">
        <w:rPr>
          <w:rFonts w:ascii="Times New Roman" w:hAnsi="Times New Roman" w:cs="Times New Roman"/>
          <w:sz w:val="28"/>
          <w:szCs w:val="28"/>
          <w:lang w:val="ru-RU"/>
        </w:rPr>
        <w:t xml:space="preserve"> </w:t>
      </w:r>
      <w:proofErr w:type="spellStart"/>
      <w:r w:rsidR="00464C2D" w:rsidRPr="00464C2D">
        <w:rPr>
          <w:rFonts w:ascii="Times New Roman" w:hAnsi="Times New Roman" w:cs="Times New Roman"/>
          <w:sz w:val="28"/>
          <w:szCs w:val="28"/>
          <w:lang w:val="ru-RU"/>
        </w:rPr>
        <w:t>захисту</w:t>
      </w:r>
      <w:proofErr w:type="spellEnd"/>
      <w:r w:rsidR="00464C2D" w:rsidRPr="00464C2D">
        <w:rPr>
          <w:rFonts w:ascii="Times New Roman" w:hAnsi="Times New Roman" w:cs="Times New Roman"/>
          <w:sz w:val="28"/>
          <w:szCs w:val="28"/>
          <w:lang w:val="ru-RU"/>
        </w:rPr>
        <w:t xml:space="preserve"> </w:t>
      </w:r>
      <w:proofErr w:type="spellStart"/>
      <w:r w:rsidR="00464C2D" w:rsidRPr="00464C2D">
        <w:rPr>
          <w:rFonts w:ascii="Times New Roman" w:hAnsi="Times New Roman" w:cs="Times New Roman"/>
          <w:sz w:val="28"/>
          <w:szCs w:val="28"/>
          <w:lang w:val="ru-RU"/>
        </w:rPr>
        <w:t>пенсіонерів</w:t>
      </w:r>
      <w:proofErr w:type="spellEnd"/>
      <w:r w:rsidR="00464C2D" w:rsidRPr="00464C2D">
        <w:rPr>
          <w:rFonts w:ascii="Times New Roman" w:hAnsi="Times New Roman" w:cs="Times New Roman"/>
          <w:sz w:val="28"/>
          <w:szCs w:val="28"/>
          <w:lang w:val="ru-RU"/>
        </w:rPr>
        <w:t xml:space="preserve">, </w:t>
      </w:r>
      <w:proofErr w:type="spellStart"/>
      <w:r w:rsidR="00464C2D" w:rsidRPr="00464C2D">
        <w:rPr>
          <w:rFonts w:ascii="Times New Roman" w:hAnsi="Times New Roman" w:cs="Times New Roman"/>
          <w:sz w:val="28"/>
          <w:szCs w:val="28"/>
          <w:lang w:val="ru-RU"/>
        </w:rPr>
        <w:t>ветеранів</w:t>
      </w:r>
      <w:proofErr w:type="spellEnd"/>
      <w:r w:rsidR="00464C2D" w:rsidRPr="00464C2D">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війни</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праці</w:t>
      </w:r>
      <w:proofErr w:type="spellEnd"/>
      <w:r>
        <w:rPr>
          <w:rFonts w:ascii="Times New Roman" w:hAnsi="Times New Roman" w:cs="Times New Roman"/>
          <w:sz w:val="28"/>
          <w:szCs w:val="28"/>
          <w:lang w:val="ru-RU"/>
        </w:rPr>
        <w:t xml:space="preserve"> </w:t>
      </w:r>
      <w:r w:rsidR="00464C2D" w:rsidRPr="00464C2D">
        <w:rPr>
          <w:rFonts w:ascii="Times New Roman" w:hAnsi="Times New Roman" w:cs="Times New Roman"/>
          <w:sz w:val="28"/>
          <w:szCs w:val="28"/>
          <w:lang w:val="ru-RU"/>
        </w:rPr>
        <w:t xml:space="preserve">та </w:t>
      </w:r>
      <w:proofErr w:type="spellStart"/>
      <w:r>
        <w:rPr>
          <w:rFonts w:ascii="Times New Roman" w:hAnsi="Times New Roman" w:cs="Times New Roman"/>
          <w:sz w:val="28"/>
          <w:szCs w:val="28"/>
          <w:lang w:val="ru-RU"/>
        </w:rPr>
        <w:t>осіб</w:t>
      </w:r>
      <w:proofErr w:type="spellEnd"/>
      <w:r>
        <w:rPr>
          <w:rFonts w:ascii="Times New Roman" w:hAnsi="Times New Roman" w:cs="Times New Roman"/>
          <w:sz w:val="28"/>
          <w:szCs w:val="28"/>
          <w:lang w:val="ru-RU"/>
        </w:rPr>
        <w:t xml:space="preserve"> з </w:t>
      </w:r>
      <w:proofErr w:type="spellStart"/>
      <w:r w:rsidR="00464C2D" w:rsidRPr="00464C2D">
        <w:rPr>
          <w:rFonts w:ascii="Times New Roman" w:hAnsi="Times New Roman" w:cs="Times New Roman"/>
          <w:sz w:val="28"/>
          <w:szCs w:val="28"/>
          <w:lang w:val="ru-RU"/>
        </w:rPr>
        <w:t>інвалід</w:t>
      </w:r>
      <w:r>
        <w:rPr>
          <w:rFonts w:ascii="Times New Roman" w:hAnsi="Times New Roman" w:cs="Times New Roman"/>
          <w:sz w:val="28"/>
          <w:szCs w:val="28"/>
          <w:lang w:val="ru-RU"/>
        </w:rPr>
        <w:t>ністю</w:t>
      </w:r>
      <w:proofErr w:type="spellEnd"/>
      <w:r w:rsidR="00464C2D" w:rsidRPr="00464C2D">
        <w:rPr>
          <w:rFonts w:ascii="Times New Roman" w:hAnsi="Times New Roman" w:cs="Times New Roman"/>
          <w:sz w:val="28"/>
          <w:szCs w:val="28"/>
          <w:lang w:val="ru-RU"/>
        </w:rPr>
        <w:t xml:space="preserve">. </w:t>
      </w:r>
    </w:p>
    <w:p w:rsidR="00464C2D" w:rsidRPr="00742C88" w:rsidRDefault="00464C2D" w:rsidP="003E6600">
      <w:pPr>
        <w:spacing w:after="0" w:line="360" w:lineRule="auto"/>
        <w:ind w:left="-142" w:firstLine="426"/>
        <w:jc w:val="both"/>
        <w:rPr>
          <w:rFonts w:ascii="Times New Roman" w:hAnsi="Times New Roman" w:cs="Times New Roman"/>
          <w:sz w:val="28"/>
          <w:szCs w:val="28"/>
          <w:lang w:val="ru-RU"/>
        </w:rPr>
      </w:pPr>
      <w:proofErr w:type="spellStart"/>
      <w:r w:rsidRPr="00742C88">
        <w:rPr>
          <w:rFonts w:ascii="Times New Roman" w:hAnsi="Times New Roman" w:cs="Times New Roman"/>
          <w:sz w:val="28"/>
          <w:szCs w:val="28"/>
          <w:lang w:val="ru-RU"/>
        </w:rPr>
        <w:t>Соціальний</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захист</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пенсіонерів</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ветеранів</w:t>
      </w:r>
      <w:proofErr w:type="spellEnd"/>
      <w:r w:rsidRPr="00742C88">
        <w:rPr>
          <w:rFonts w:ascii="Times New Roman" w:hAnsi="Times New Roman" w:cs="Times New Roman"/>
          <w:sz w:val="28"/>
          <w:szCs w:val="28"/>
          <w:lang w:val="ru-RU"/>
        </w:rPr>
        <w:t xml:space="preserve"> та </w:t>
      </w:r>
      <w:proofErr w:type="spellStart"/>
      <w:r w:rsidRPr="00742C88">
        <w:rPr>
          <w:rFonts w:ascii="Times New Roman" w:hAnsi="Times New Roman" w:cs="Times New Roman"/>
          <w:sz w:val="28"/>
          <w:szCs w:val="28"/>
          <w:lang w:val="ru-RU"/>
        </w:rPr>
        <w:t>інвалідів</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регулюється</w:t>
      </w:r>
      <w:proofErr w:type="spellEnd"/>
      <w:r w:rsidRPr="00742C88">
        <w:rPr>
          <w:rFonts w:ascii="Times New Roman" w:hAnsi="Times New Roman" w:cs="Times New Roman"/>
          <w:sz w:val="28"/>
          <w:szCs w:val="28"/>
          <w:lang w:val="ru-RU"/>
        </w:rPr>
        <w:t xml:space="preserve"> законами </w:t>
      </w:r>
      <w:proofErr w:type="spellStart"/>
      <w:r w:rsidRPr="00742C88">
        <w:rPr>
          <w:rFonts w:ascii="Times New Roman" w:hAnsi="Times New Roman" w:cs="Times New Roman"/>
          <w:sz w:val="28"/>
          <w:szCs w:val="28"/>
          <w:lang w:val="ru-RU"/>
        </w:rPr>
        <w:t>України</w:t>
      </w:r>
      <w:proofErr w:type="spellEnd"/>
      <w:r w:rsidRPr="00742C88">
        <w:rPr>
          <w:rFonts w:ascii="Times New Roman" w:hAnsi="Times New Roman" w:cs="Times New Roman"/>
          <w:sz w:val="28"/>
          <w:szCs w:val="28"/>
          <w:lang w:val="ru-RU"/>
        </w:rPr>
        <w:t xml:space="preserve"> </w:t>
      </w:r>
      <w:r w:rsidR="00F60AAC" w:rsidRPr="00742C88">
        <w:rPr>
          <w:rFonts w:ascii="Times New Roman" w:hAnsi="Times New Roman" w:cs="Times New Roman"/>
          <w:sz w:val="28"/>
          <w:szCs w:val="28"/>
          <w:lang w:val="ru-RU"/>
        </w:rPr>
        <w:t>«</w:t>
      </w:r>
      <w:r w:rsidRPr="00742C88">
        <w:rPr>
          <w:rFonts w:ascii="Times New Roman" w:hAnsi="Times New Roman" w:cs="Times New Roman"/>
          <w:sz w:val="28"/>
          <w:szCs w:val="28"/>
          <w:lang w:val="ru-RU"/>
        </w:rPr>
        <w:t xml:space="preserve">Про </w:t>
      </w:r>
      <w:proofErr w:type="spellStart"/>
      <w:r w:rsidRPr="00742C88">
        <w:rPr>
          <w:rFonts w:ascii="Times New Roman" w:hAnsi="Times New Roman" w:cs="Times New Roman"/>
          <w:sz w:val="28"/>
          <w:szCs w:val="28"/>
          <w:lang w:val="ru-RU"/>
        </w:rPr>
        <w:t>пенсійне</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забезпечення</w:t>
      </w:r>
      <w:proofErr w:type="spellEnd"/>
      <w:r w:rsidR="00F60AAC" w:rsidRPr="00742C88">
        <w:rPr>
          <w:rFonts w:ascii="Times New Roman" w:hAnsi="Times New Roman" w:cs="Times New Roman"/>
          <w:sz w:val="28"/>
          <w:szCs w:val="28"/>
          <w:lang w:val="ru-RU"/>
        </w:rPr>
        <w:t>»</w:t>
      </w:r>
      <w:r w:rsidRPr="00742C88">
        <w:rPr>
          <w:rFonts w:ascii="Times New Roman" w:hAnsi="Times New Roman" w:cs="Times New Roman"/>
          <w:sz w:val="28"/>
          <w:szCs w:val="28"/>
          <w:lang w:val="ru-RU"/>
        </w:rPr>
        <w:t xml:space="preserve"> (1991 р.), </w:t>
      </w:r>
      <w:r w:rsidR="00F60AAC" w:rsidRPr="00742C88">
        <w:rPr>
          <w:rFonts w:ascii="Times New Roman" w:hAnsi="Times New Roman" w:cs="Times New Roman"/>
          <w:sz w:val="28"/>
          <w:szCs w:val="28"/>
          <w:lang w:val="ru-RU"/>
        </w:rPr>
        <w:t>«</w:t>
      </w:r>
      <w:r w:rsidRPr="00742C88">
        <w:rPr>
          <w:rFonts w:ascii="Times New Roman" w:hAnsi="Times New Roman" w:cs="Times New Roman"/>
          <w:sz w:val="28"/>
          <w:szCs w:val="28"/>
          <w:lang w:val="ru-RU"/>
        </w:rPr>
        <w:t xml:space="preserve">Про </w:t>
      </w:r>
      <w:proofErr w:type="spellStart"/>
      <w:r w:rsidRPr="00742C88">
        <w:rPr>
          <w:rFonts w:ascii="Times New Roman" w:hAnsi="Times New Roman" w:cs="Times New Roman"/>
          <w:sz w:val="28"/>
          <w:szCs w:val="28"/>
          <w:lang w:val="ru-RU"/>
        </w:rPr>
        <w:t>загальнообов'язкове</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пенсійне</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страхування</w:t>
      </w:r>
      <w:proofErr w:type="spellEnd"/>
      <w:r w:rsidR="00F60AAC" w:rsidRPr="00742C88">
        <w:rPr>
          <w:rFonts w:ascii="Times New Roman" w:hAnsi="Times New Roman" w:cs="Times New Roman"/>
          <w:sz w:val="28"/>
          <w:szCs w:val="28"/>
          <w:lang w:val="ru-RU"/>
        </w:rPr>
        <w:t>»</w:t>
      </w:r>
      <w:r w:rsidRPr="00742C88">
        <w:rPr>
          <w:rFonts w:ascii="Times New Roman" w:hAnsi="Times New Roman" w:cs="Times New Roman"/>
          <w:sz w:val="28"/>
          <w:szCs w:val="28"/>
          <w:lang w:val="ru-RU"/>
        </w:rPr>
        <w:t xml:space="preserve"> (2003 р.), </w:t>
      </w:r>
      <w:r w:rsidR="00F60AAC" w:rsidRPr="00742C88">
        <w:rPr>
          <w:rFonts w:ascii="Times New Roman" w:hAnsi="Times New Roman" w:cs="Times New Roman"/>
          <w:sz w:val="28"/>
          <w:szCs w:val="28"/>
          <w:lang w:val="ru-RU"/>
        </w:rPr>
        <w:t>«</w:t>
      </w:r>
      <w:r w:rsidRPr="00742C88">
        <w:rPr>
          <w:rFonts w:ascii="Times New Roman" w:hAnsi="Times New Roman" w:cs="Times New Roman"/>
          <w:sz w:val="28"/>
          <w:szCs w:val="28"/>
          <w:lang w:val="ru-RU"/>
        </w:rPr>
        <w:t xml:space="preserve">Про </w:t>
      </w:r>
      <w:proofErr w:type="spellStart"/>
      <w:r w:rsidRPr="00742C88">
        <w:rPr>
          <w:rFonts w:ascii="Times New Roman" w:hAnsi="Times New Roman" w:cs="Times New Roman"/>
          <w:sz w:val="28"/>
          <w:szCs w:val="28"/>
          <w:lang w:val="ru-RU"/>
        </w:rPr>
        <w:t>недержавне</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пенсійне</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забезпечення</w:t>
      </w:r>
      <w:proofErr w:type="spellEnd"/>
      <w:r w:rsidR="00F60AAC" w:rsidRPr="00742C88">
        <w:rPr>
          <w:rFonts w:ascii="Times New Roman" w:hAnsi="Times New Roman" w:cs="Times New Roman"/>
          <w:sz w:val="28"/>
          <w:szCs w:val="28"/>
          <w:lang w:val="ru-RU"/>
        </w:rPr>
        <w:t>»</w:t>
      </w:r>
      <w:r w:rsidRPr="00742C88">
        <w:rPr>
          <w:rFonts w:ascii="Times New Roman" w:hAnsi="Times New Roman" w:cs="Times New Roman"/>
          <w:sz w:val="28"/>
          <w:szCs w:val="28"/>
          <w:lang w:val="ru-RU"/>
        </w:rPr>
        <w:t xml:space="preserve"> (2003 р.), </w:t>
      </w:r>
      <w:r w:rsidR="00F60AAC" w:rsidRPr="00742C88">
        <w:rPr>
          <w:rFonts w:ascii="Times New Roman" w:hAnsi="Times New Roman" w:cs="Times New Roman"/>
          <w:sz w:val="28"/>
          <w:szCs w:val="28"/>
          <w:lang w:val="ru-RU"/>
        </w:rPr>
        <w:t>«</w:t>
      </w:r>
      <w:r w:rsidRPr="00742C88">
        <w:rPr>
          <w:rFonts w:ascii="Times New Roman" w:hAnsi="Times New Roman" w:cs="Times New Roman"/>
          <w:sz w:val="28"/>
          <w:szCs w:val="28"/>
          <w:lang w:val="ru-RU"/>
        </w:rPr>
        <w:t xml:space="preserve">Про статус </w:t>
      </w:r>
      <w:proofErr w:type="spellStart"/>
      <w:r w:rsidRPr="00742C88">
        <w:rPr>
          <w:rFonts w:ascii="Times New Roman" w:hAnsi="Times New Roman" w:cs="Times New Roman"/>
          <w:sz w:val="28"/>
          <w:szCs w:val="28"/>
          <w:lang w:val="ru-RU"/>
        </w:rPr>
        <w:t>ветеранів</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війни</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гарантії</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їх</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соціального</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захисту</w:t>
      </w:r>
      <w:proofErr w:type="spellEnd"/>
      <w:r w:rsidR="00F60AAC" w:rsidRPr="00742C88">
        <w:rPr>
          <w:rFonts w:ascii="Times New Roman" w:hAnsi="Times New Roman" w:cs="Times New Roman"/>
          <w:sz w:val="28"/>
          <w:szCs w:val="28"/>
          <w:lang w:val="ru-RU"/>
        </w:rPr>
        <w:t>»</w:t>
      </w:r>
      <w:r w:rsidRPr="00742C88">
        <w:rPr>
          <w:rFonts w:ascii="Times New Roman" w:hAnsi="Times New Roman" w:cs="Times New Roman"/>
          <w:sz w:val="28"/>
          <w:szCs w:val="28"/>
          <w:lang w:val="ru-RU"/>
        </w:rPr>
        <w:t xml:space="preserve"> (1993 р.), </w:t>
      </w:r>
      <w:r w:rsidR="00F60AAC" w:rsidRPr="00742C88">
        <w:rPr>
          <w:rFonts w:ascii="Times New Roman" w:hAnsi="Times New Roman" w:cs="Times New Roman"/>
          <w:sz w:val="28"/>
          <w:szCs w:val="28"/>
          <w:lang w:val="ru-RU"/>
        </w:rPr>
        <w:t>«</w:t>
      </w:r>
      <w:r w:rsidRPr="00742C88">
        <w:rPr>
          <w:rFonts w:ascii="Times New Roman" w:hAnsi="Times New Roman" w:cs="Times New Roman"/>
          <w:sz w:val="28"/>
          <w:szCs w:val="28"/>
          <w:lang w:val="ru-RU"/>
        </w:rPr>
        <w:t xml:space="preserve">Про </w:t>
      </w:r>
      <w:proofErr w:type="spellStart"/>
      <w:r w:rsidRPr="00742C88">
        <w:rPr>
          <w:rFonts w:ascii="Times New Roman" w:hAnsi="Times New Roman" w:cs="Times New Roman"/>
          <w:sz w:val="28"/>
          <w:szCs w:val="28"/>
          <w:lang w:val="ru-RU"/>
        </w:rPr>
        <w:t>основи</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соціальної</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захищеності</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інвалідів</w:t>
      </w:r>
      <w:proofErr w:type="spellEnd"/>
      <w:r w:rsidRPr="00742C88">
        <w:rPr>
          <w:rFonts w:ascii="Times New Roman" w:hAnsi="Times New Roman" w:cs="Times New Roman"/>
          <w:sz w:val="28"/>
          <w:szCs w:val="28"/>
          <w:lang w:val="ru-RU"/>
        </w:rPr>
        <w:t xml:space="preserve"> в </w:t>
      </w:r>
      <w:proofErr w:type="spellStart"/>
      <w:r w:rsidRPr="00742C88">
        <w:rPr>
          <w:rFonts w:ascii="Times New Roman" w:hAnsi="Times New Roman" w:cs="Times New Roman"/>
          <w:sz w:val="28"/>
          <w:szCs w:val="28"/>
          <w:lang w:val="ru-RU"/>
        </w:rPr>
        <w:t>Україні</w:t>
      </w:r>
      <w:proofErr w:type="spellEnd"/>
      <w:r w:rsidR="00F60AAC" w:rsidRPr="00742C88">
        <w:rPr>
          <w:rFonts w:ascii="Times New Roman" w:hAnsi="Times New Roman" w:cs="Times New Roman"/>
          <w:sz w:val="28"/>
          <w:szCs w:val="28"/>
          <w:lang w:val="ru-RU"/>
        </w:rPr>
        <w:t>»</w:t>
      </w:r>
      <w:r w:rsidRPr="00742C88">
        <w:rPr>
          <w:rFonts w:ascii="Times New Roman" w:hAnsi="Times New Roman" w:cs="Times New Roman"/>
          <w:sz w:val="28"/>
          <w:szCs w:val="28"/>
          <w:lang w:val="ru-RU"/>
        </w:rPr>
        <w:t xml:space="preserve"> (1991 р.), </w:t>
      </w:r>
      <w:r w:rsidR="00F60AAC" w:rsidRPr="00742C88">
        <w:rPr>
          <w:rFonts w:ascii="Times New Roman" w:hAnsi="Times New Roman" w:cs="Times New Roman"/>
          <w:sz w:val="28"/>
          <w:szCs w:val="28"/>
          <w:lang w:val="ru-RU"/>
        </w:rPr>
        <w:t>«</w:t>
      </w:r>
      <w:r w:rsidRPr="00742C88">
        <w:rPr>
          <w:rFonts w:ascii="Times New Roman" w:hAnsi="Times New Roman" w:cs="Times New Roman"/>
          <w:sz w:val="28"/>
          <w:szCs w:val="28"/>
          <w:lang w:val="ru-RU"/>
        </w:rPr>
        <w:t xml:space="preserve">Про </w:t>
      </w:r>
      <w:proofErr w:type="spellStart"/>
      <w:r w:rsidRPr="00742C88">
        <w:rPr>
          <w:rFonts w:ascii="Times New Roman" w:hAnsi="Times New Roman" w:cs="Times New Roman"/>
          <w:sz w:val="28"/>
          <w:szCs w:val="28"/>
          <w:lang w:val="ru-RU"/>
        </w:rPr>
        <w:t>основні</w:t>
      </w:r>
      <w:proofErr w:type="spellEnd"/>
      <w:r w:rsidRPr="00742C88">
        <w:rPr>
          <w:rFonts w:ascii="Times New Roman" w:hAnsi="Times New Roman" w:cs="Times New Roman"/>
          <w:sz w:val="28"/>
          <w:szCs w:val="28"/>
          <w:lang w:val="ru-RU"/>
        </w:rPr>
        <w:t xml:space="preserve"> засади </w:t>
      </w:r>
      <w:proofErr w:type="spellStart"/>
      <w:r w:rsidRPr="00742C88">
        <w:rPr>
          <w:rFonts w:ascii="Times New Roman" w:hAnsi="Times New Roman" w:cs="Times New Roman"/>
          <w:sz w:val="28"/>
          <w:szCs w:val="28"/>
          <w:lang w:val="ru-RU"/>
        </w:rPr>
        <w:t>соціального</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захисту</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ветеранів</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праці</w:t>
      </w:r>
      <w:proofErr w:type="spellEnd"/>
      <w:r w:rsidRPr="00742C88">
        <w:rPr>
          <w:rFonts w:ascii="Times New Roman" w:hAnsi="Times New Roman" w:cs="Times New Roman"/>
          <w:sz w:val="28"/>
          <w:szCs w:val="28"/>
          <w:lang w:val="ru-RU"/>
        </w:rPr>
        <w:t xml:space="preserve"> та </w:t>
      </w:r>
      <w:proofErr w:type="spellStart"/>
      <w:r w:rsidRPr="00742C88">
        <w:rPr>
          <w:rFonts w:ascii="Times New Roman" w:hAnsi="Times New Roman" w:cs="Times New Roman"/>
          <w:sz w:val="28"/>
          <w:szCs w:val="28"/>
          <w:lang w:val="ru-RU"/>
        </w:rPr>
        <w:t>інших</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громадян</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похилого</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віку</w:t>
      </w:r>
      <w:proofErr w:type="spellEnd"/>
      <w:r w:rsidRPr="00742C88">
        <w:rPr>
          <w:rFonts w:ascii="Times New Roman" w:hAnsi="Times New Roman" w:cs="Times New Roman"/>
          <w:sz w:val="28"/>
          <w:szCs w:val="28"/>
          <w:lang w:val="ru-RU"/>
        </w:rPr>
        <w:t xml:space="preserve"> в </w:t>
      </w:r>
      <w:proofErr w:type="spellStart"/>
      <w:r w:rsidRPr="00742C88">
        <w:rPr>
          <w:rFonts w:ascii="Times New Roman" w:hAnsi="Times New Roman" w:cs="Times New Roman"/>
          <w:sz w:val="28"/>
          <w:szCs w:val="28"/>
          <w:lang w:val="ru-RU"/>
        </w:rPr>
        <w:t>Україні</w:t>
      </w:r>
      <w:proofErr w:type="spellEnd"/>
      <w:r w:rsidR="00F60AAC" w:rsidRPr="00742C88">
        <w:rPr>
          <w:rFonts w:ascii="Times New Roman" w:hAnsi="Times New Roman" w:cs="Times New Roman"/>
          <w:sz w:val="28"/>
          <w:szCs w:val="28"/>
          <w:lang w:val="ru-RU"/>
        </w:rPr>
        <w:t>»</w:t>
      </w:r>
      <w:r w:rsidRPr="00742C88">
        <w:rPr>
          <w:rFonts w:ascii="Times New Roman" w:hAnsi="Times New Roman" w:cs="Times New Roman"/>
          <w:sz w:val="28"/>
          <w:szCs w:val="28"/>
          <w:lang w:val="ru-RU"/>
        </w:rPr>
        <w:t xml:space="preserve"> та </w:t>
      </w:r>
      <w:proofErr w:type="spellStart"/>
      <w:r w:rsidRPr="00742C88">
        <w:rPr>
          <w:rFonts w:ascii="Times New Roman" w:hAnsi="Times New Roman" w:cs="Times New Roman"/>
          <w:sz w:val="28"/>
          <w:szCs w:val="28"/>
          <w:lang w:val="ru-RU"/>
        </w:rPr>
        <w:t>іншими</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правовими</w:t>
      </w:r>
      <w:proofErr w:type="spellEnd"/>
      <w:r w:rsidRPr="00742C88">
        <w:rPr>
          <w:rFonts w:ascii="Times New Roman" w:hAnsi="Times New Roman" w:cs="Times New Roman"/>
          <w:sz w:val="28"/>
          <w:szCs w:val="28"/>
          <w:lang w:val="ru-RU"/>
        </w:rPr>
        <w:t xml:space="preserve"> актами.</w:t>
      </w:r>
    </w:p>
    <w:p w:rsidR="00775DC2" w:rsidRPr="00742C88" w:rsidRDefault="00775DC2" w:rsidP="003E6600">
      <w:pPr>
        <w:spacing w:after="0" w:line="360" w:lineRule="auto"/>
        <w:ind w:left="-142" w:firstLine="426"/>
        <w:jc w:val="both"/>
        <w:rPr>
          <w:rFonts w:ascii="Times New Roman" w:hAnsi="Times New Roman" w:cs="Times New Roman"/>
          <w:sz w:val="28"/>
          <w:szCs w:val="28"/>
          <w:lang w:val="uk-UA"/>
        </w:rPr>
      </w:pPr>
      <w:r w:rsidRPr="00742C88">
        <w:rPr>
          <w:rFonts w:ascii="Times New Roman" w:hAnsi="Times New Roman" w:cs="Times New Roman"/>
          <w:sz w:val="28"/>
          <w:szCs w:val="28"/>
          <w:shd w:val="clear" w:color="auto" w:fill="FFFFFF"/>
          <w:lang w:val="uk-UA"/>
        </w:rPr>
        <w:t>Основні засади державної політики щодо</w:t>
      </w:r>
      <w:r w:rsidRPr="00742C88">
        <w:rPr>
          <w:rFonts w:ascii="Times New Roman" w:hAnsi="Times New Roman" w:cs="Times New Roman"/>
          <w:sz w:val="28"/>
          <w:szCs w:val="28"/>
          <w:shd w:val="clear" w:color="auto" w:fill="FFFFFF"/>
        </w:rPr>
        <w:t> </w:t>
      </w:r>
      <w:r w:rsidRPr="00742C88">
        <w:rPr>
          <w:rFonts w:ascii="Times New Roman" w:hAnsi="Times New Roman" w:cs="Times New Roman"/>
          <w:sz w:val="28"/>
          <w:szCs w:val="28"/>
          <w:shd w:val="clear" w:color="auto" w:fill="FFFFFF"/>
          <w:lang w:val="uk-UA"/>
        </w:rPr>
        <w:t>ветеранів праці та інших громадян похилого віку</w:t>
      </w:r>
      <w:r w:rsidRPr="00742C88">
        <w:rPr>
          <w:rFonts w:ascii="Times New Roman" w:hAnsi="Times New Roman" w:cs="Times New Roman"/>
          <w:sz w:val="28"/>
          <w:szCs w:val="28"/>
          <w:shd w:val="clear" w:color="auto" w:fill="FFFFFF"/>
        </w:rPr>
        <w:t> </w:t>
      </w:r>
      <w:r w:rsidRPr="00742C88">
        <w:rPr>
          <w:rFonts w:ascii="Times New Roman" w:hAnsi="Times New Roman" w:cs="Times New Roman"/>
          <w:sz w:val="28"/>
          <w:szCs w:val="28"/>
          <w:shd w:val="clear" w:color="auto" w:fill="FFFFFF"/>
          <w:lang w:val="uk-UA"/>
        </w:rPr>
        <w:t>визначає</w:t>
      </w:r>
      <w:r w:rsidRPr="00742C88">
        <w:rPr>
          <w:rFonts w:ascii="Times New Roman" w:hAnsi="Times New Roman" w:cs="Times New Roman"/>
          <w:sz w:val="28"/>
          <w:szCs w:val="28"/>
          <w:shd w:val="clear" w:color="auto" w:fill="FFFFFF"/>
        </w:rPr>
        <w:t> </w:t>
      </w:r>
      <w:r w:rsidRPr="00742C88">
        <w:rPr>
          <w:rFonts w:ascii="Times New Roman" w:hAnsi="Times New Roman" w:cs="Times New Roman"/>
          <w:sz w:val="28"/>
          <w:szCs w:val="28"/>
          <w:shd w:val="clear" w:color="auto" w:fill="FFFFFF"/>
          <w:lang w:val="uk-UA"/>
        </w:rPr>
        <w:t>Конституція України, Закон України «Про основні засади соціального захисту ветеранів праці та інших громадян похилого віку в Україні».</w:t>
      </w:r>
    </w:p>
    <w:p w:rsidR="00464C2D" w:rsidRPr="00742C88" w:rsidRDefault="00775DC2" w:rsidP="003E6600">
      <w:pPr>
        <w:spacing w:after="0" w:line="360" w:lineRule="auto"/>
        <w:ind w:left="-142" w:firstLine="426"/>
        <w:jc w:val="both"/>
        <w:rPr>
          <w:rFonts w:ascii="Times New Roman" w:hAnsi="Times New Roman" w:cs="Times New Roman"/>
          <w:sz w:val="28"/>
          <w:szCs w:val="28"/>
          <w:lang w:val="uk-UA"/>
        </w:rPr>
      </w:pPr>
      <w:r w:rsidRPr="00742C88">
        <w:rPr>
          <w:rFonts w:ascii="Times New Roman" w:hAnsi="Times New Roman" w:cs="Times New Roman"/>
          <w:sz w:val="28"/>
          <w:szCs w:val="28"/>
          <w:lang w:val="uk-UA"/>
        </w:rPr>
        <w:t xml:space="preserve"> </w:t>
      </w:r>
      <w:proofErr w:type="spellStart"/>
      <w:r w:rsidR="00464C2D" w:rsidRPr="00742C88">
        <w:rPr>
          <w:rStyle w:val="a6"/>
          <w:rFonts w:ascii="Times New Roman" w:hAnsi="Times New Roman" w:cs="Times New Roman"/>
          <w:b w:val="0"/>
          <w:sz w:val="28"/>
          <w:szCs w:val="28"/>
          <w:shd w:val="clear" w:color="auto" w:fill="FFFFFF"/>
          <w:lang w:val="ru-RU"/>
        </w:rPr>
        <w:t>Громадянами</w:t>
      </w:r>
      <w:proofErr w:type="spellEnd"/>
      <w:r w:rsidR="00464C2D" w:rsidRPr="00742C88">
        <w:rPr>
          <w:rStyle w:val="a6"/>
          <w:rFonts w:ascii="Times New Roman" w:hAnsi="Times New Roman" w:cs="Times New Roman"/>
          <w:b w:val="0"/>
          <w:sz w:val="28"/>
          <w:szCs w:val="28"/>
          <w:shd w:val="clear" w:color="auto" w:fill="FFFFFF"/>
          <w:lang w:val="ru-RU"/>
        </w:rPr>
        <w:t xml:space="preserve"> </w:t>
      </w:r>
      <w:proofErr w:type="spellStart"/>
      <w:r w:rsidR="00464C2D" w:rsidRPr="00742C88">
        <w:rPr>
          <w:rStyle w:val="a6"/>
          <w:rFonts w:ascii="Times New Roman" w:hAnsi="Times New Roman" w:cs="Times New Roman"/>
          <w:b w:val="0"/>
          <w:sz w:val="28"/>
          <w:szCs w:val="28"/>
          <w:shd w:val="clear" w:color="auto" w:fill="FFFFFF"/>
          <w:lang w:val="ru-RU"/>
        </w:rPr>
        <w:t>похилого</w:t>
      </w:r>
      <w:proofErr w:type="spellEnd"/>
      <w:r w:rsidR="00464C2D" w:rsidRPr="00742C88">
        <w:rPr>
          <w:rStyle w:val="a6"/>
          <w:rFonts w:ascii="Times New Roman" w:hAnsi="Times New Roman" w:cs="Times New Roman"/>
          <w:b w:val="0"/>
          <w:sz w:val="28"/>
          <w:szCs w:val="28"/>
          <w:shd w:val="clear" w:color="auto" w:fill="FFFFFF"/>
          <w:lang w:val="ru-RU"/>
        </w:rPr>
        <w:t xml:space="preserve"> </w:t>
      </w:r>
      <w:proofErr w:type="spellStart"/>
      <w:r w:rsidR="00464C2D" w:rsidRPr="00742C88">
        <w:rPr>
          <w:rStyle w:val="a6"/>
          <w:rFonts w:ascii="Times New Roman" w:hAnsi="Times New Roman" w:cs="Times New Roman"/>
          <w:b w:val="0"/>
          <w:sz w:val="28"/>
          <w:szCs w:val="28"/>
          <w:shd w:val="clear" w:color="auto" w:fill="FFFFFF"/>
          <w:lang w:val="ru-RU"/>
        </w:rPr>
        <w:t>віку</w:t>
      </w:r>
      <w:proofErr w:type="spellEnd"/>
      <w:r w:rsidR="00464C2D" w:rsidRPr="00742C88">
        <w:rPr>
          <w:rFonts w:ascii="Times New Roman" w:hAnsi="Times New Roman" w:cs="Times New Roman"/>
          <w:sz w:val="28"/>
          <w:szCs w:val="28"/>
          <w:shd w:val="clear" w:color="auto" w:fill="FFFFFF"/>
        </w:rPr>
        <w:t> </w:t>
      </w:r>
      <w:proofErr w:type="spellStart"/>
      <w:r w:rsidR="00464C2D" w:rsidRPr="00742C88">
        <w:rPr>
          <w:rFonts w:ascii="Times New Roman" w:hAnsi="Times New Roman" w:cs="Times New Roman"/>
          <w:sz w:val="28"/>
          <w:szCs w:val="28"/>
          <w:shd w:val="clear" w:color="auto" w:fill="FFFFFF"/>
          <w:lang w:val="ru-RU"/>
        </w:rPr>
        <w:t>визнаються</w:t>
      </w:r>
      <w:proofErr w:type="spellEnd"/>
      <w:r w:rsidR="00464C2D" w:rsidRPr="00742C88">
        <w:rPr>
          <w:rFonts w:ascii="Times New Roman" w:hAnsi="Times New Roman" w:cs="Times New Roman"/>
          <w:sz w:val="28"/>
          <w:szCs w:val="28"/>
          <w:shd w:val="clear" w:color="auto" w:fill="FFFFFF"/>
          <w:lang w:val="ru-RU"/>
        </w:rPr>
        <w:t xml:space="preserve"> особи, </w:t>
      </w:r>
      <w:proofErr w:type="spellStart"/>
      <w:r w:rsidR="00464C2D" w:rsidRPr="00742C88">
        <w:rPr>
          <w:rFonts w:ascii="Times New Roman" w:hAnsi="Times New Roman" w:cs="Times New Roman"/>
          <w:sz w:val="28"/>
          <w:szCs w:val="28"/>
          <w:shd w:val="clear" w:color="auto" w:fill="FFFFFF"/>
          <w:lang w:val="ru-RU"/>
        </w:rPr>
        <w:t>які</w:t>
      </w:r>
      <w:proofErr w:type="spellEnd"/>
      <w:r w:rsidR="00464C2D" w:rsidRPr="00742C88">
        <w:rPr>
          <w:rFonts w:ascii="Times New Roman" w:hAnsi="Times New Roman" w:cs="Times New Roman"/>
          <w:sz w:val="28"/>
          <w:szCs w:val="28"/>
          <w:shd w:val="clear" w:color="auto" w:fill="FFFFFF"/>
          <w:lang w:val="ru-RU"/>
        </w:rPr>
        <w:t xml:space="preserve"> </w:t>
      </w:r>
      <w:proofErr w:type="spellStart"/>
      <w:r w:rsidR="00464C2D" w:rsidRPr="00742C88">
        <w:rPr>
          <w:rFonts w:ascii="Times New Roman" w:hAnsi="Times New Roman" w:cs="Times New Roman"/>
          <w:sz w:val="28"/>
          <w:szCs w:val="28"/>
          <w:shd w:val="clear" w:color="auto" w:fill="FFFFFF"/>
          <w:lang w:val="ru-RU"/>
        </w:rPr>
        <w:t>досягли</w:t>
      </w:r>
      <w:proofErr w:type="spellEnd"/>
      <w:r w:rsidR="00464C2D" w:rsidRPr="00742C88">
        <w:rPr>
          <w:rFonts w:ascii="Times New Roman" w:hAnsi="Times New Roman" w:cs="Times New Roman"/>
          <w:sz w:val="28"/>
          <w:szCs w:val="28"/>
          <w:shd w:val="clear" w:color="auto" w:fill="FFFFFF"/>
          <w:lang w:val="ru-RU"/>
        </w:rPr>
        <w:t xml:space="preserve"> </w:t>
      </w:r>
      <w:proofErr w:type="spellStart"/>
      <w:r w:rsidR="00464C2D" w:rsidRPr="00742C88">
        <w:rPr>
          <w:rFonts w:ascii="Times New Roman" w:hAnsi="Times New Roman" w:cs="Times New Roman"/>
          <w:sz w:val="28"/>
          <w:szCs w:val="28"/>
          <w:shd w:val="clear" w:color="auto" w:fill="FFFFFF"/>
          <w:lang w:val="ru-RU"/>
        </w:rPr>
        <w:t>пенсійного</w:t>
      </w:r>
      <w:proofErr w:type="spellEnd"/>
      <w:r w:rsidR="00464C2D" w:rsidRPr="00742C88">
        <w:rPr>
          <w:rFonts w:ascii="Times New Roman" w:hAnsi="Times New Roman" w:cs="Times New Roman"/>
          <w:sz w:val="28"/>
          <w:szCs w:val="28"/>
          <w:shd w:val="clear" w:color="auto" w:fill="FFFFFF"/>
          <w:lang w:val="ru-RU"/>
        </w:rPr>
        <w:t xml:space="preserve"> </w:t>
      </w:r>
      <w:proofErr w:type="spellStart"/>
      <w:r w:rsidR="00464C2D" w:rsidRPr="00742C88">
        <w:rPr>
          <w:rFonts w:ascii="Times New Roman" w:hAnsi="Times New Roman" w:cs="Times New Roman"/>
          <w:sz w:val="28"/>
          <w:szCs w:val="28"/>
          <w:shd w:val="clear" w:color="auto" w:fill="FFFFFF"/>
          <w:lang w:val="ru-RU"/>
        </w:rPr>
        <w:t>віку</w:t>
      </w:r>
      <w:proofErr w:type="spellEnd"/>
      <w:r w:rsidR="00464C2D" w:rsidRPr="00742C88">
        <w:rPr>
          <w:rFonts w:ascii="Times New Roman" w:hAnsi="Times New Roman" w:cs="Times New Roman"/>
          <w:sz w:val="28"/>
          <w:szCs w:val="28"/>
          <w:shd w:val="clear" w:color="auto" w:fill="FFFFFF"/>
          <w:lang w:val="ru-RU"/>
        </w:rPr>
        <w:t xml:space="preserve">, </w:t>
      </w:r>
      <w:proofErr w:type="spellStart"/>
      <w:r w:rsidR="00464C2D" w:rsidRPr="00742C88">
        <w:rPr>
          <w:rFonts w:ascii="Times New Roman" w:hAnsi="Times New Roman" w:cs="Times New Roman"/>
          <w:sz w:val="28"/>
          <w:szCs w:val="28"/>
          <w:shd w:val="clear" w:color="auto" w:fill="FFFFFF"/>
          <w:lang w:val="ru-RU"/>
        </w:rPr>
        <w:t>встановленого</w:t>
      </w:r>
      <w:proofErr w:type="spellEnd"/>
      <w:r w:rsidR="00464C2D" w:rsidRPr="00742C88">
        <w:rPr>
          <w:rFonts w:ascii="Times New Roman" w:hAnsi="Times New Roman" w:cs="Times New Roman"/>
          <w:sz w:val="28"/>
          <w:szCs w:val="28"/>
          <w:shd w:val="clear" w:color="auto" w:fill="FFFFFF"/>
          <w:lang w:val="ru-RU"/>
        </w:rPr>
        <w:t xml:space="preserve"> ст. 26 Закону </w:t>
      </w:r>
      <w:proofErr w:type="spellStart"/>
      <w:r w:rsidR="00464C2D" w:rsidRPr="00742C88">
        <w:rPr>
          <w:rFonts w:ascii="Times New Roman" w:hAnsi="Times New Roman" w:cs="Times New Roman"/>
          <w:sz w:val="28"/>
          <w:szCs w:val="28"/>
          <w:shd w:val="clear" w:color="auto" w:fill="FFFFFF"/>
          <w:lang w:val="ru-RU"/>
        </w:rPr>
        <w:t>України</w:t>
      </w:r>
      <w:proofErr w:type="spellEnd"/>
      <w:r w:rsidR="00464C2D" w:rsidRPr="00742C88">
        <w:rPr>
          <w:rFonts w:ascii="Times New Roman" w:hAnsi="Times New Roman" w:cs="Times New Roman"/>
          <w:sz w:val="28"/>
          <w:szCs w:val="28"/>
          <w:shd w:val="clear" w:color="auto" w:fill="FFFFFF"/>
          <w:lang w:val="ru-RU"/>
        </w:rPr>
        <w:t xml:space="preserve"> “Про </w:t>
      </w:r>
      <w:proofErr w:type="spellStart"/>
      <w:r w:rsidR="00464C2D" w:rsidRPr="00742C88">
        <w:rPr>
          <w:rFonts w:ascii="Times New Roman" w:hAnsi="Times New Roman" w:cs="Times New Roman"/>
          <w:sz w:val="28"/>
          <w:szCs w:val="28"/>
          <w:shd w:val="clear" w:color="auto" w:fill="FFFFFF"/>
          <w:lang w:val="ru-RU"/>
        </w:rPr>
        <w:t>загальнообов’язкове</w:t>
      </w:r>
      <w:proofErr w:type="spellEnd"/>
      <w:r w:rsidR="00464C2D" w:rsidRPr="00742C88">
        <w:rPr>
          <w:rFonts w:ascii="Times New Roman" w:hAnsi="Times New Roman" w:cs="Times New Roman"/>
          <w:sz w:val="28"/>
          <w:szCs w:val="28"/>
          <w:shd w:val="clear" w:color="auto" w:fill="FFFFFF"/>
          <w:lang w:val="ru-RU"/>
        </w:rPr>
        <w:t xml:space="preserve"> </w:t>
      </w:r>
      <w:proofErr w:type="spellStart"/>
      <w:r w:rsidR="00464C2D" w:rsidRPr="00742C88">
        <w:rPr>
          <w:rFonts w:ascii="Times New Roman" w:hAnsi="Times New Roman" w:cs="Times New Roman"/>
          <w:sz w:val="28"/>
          <w:szCs w:val="28"/>
          <w:shd w:val="clear" w:color="auto" w:fill="FFFFFF"/>
          <w:lang w:val="ru-RU"/>
        </w:rPr>
        <w:t>державне</w:t>
      </w:r>
      <w:proofErr w:type="spellEnd"/>
      <w:r w:rsidR="00464C2D" w:rsidRPr="00742C88">
        <w:rPr>
          <w:rFonts w:ascii="Times New Roman" w:hAnsi="Times New Roman" w:cs="Times New Roman"/>
          <w:sz w:val="28"/>
          <w:szCs w:val="28"/>
          <w:shd w:val="clear" w:color="auto" w:fill="FFFFFF"/>
          <w:lang w:val="ru-RU"/>
        </w:rPr>
        <w:t xml:space="preserve"> </w:t>
      </w:r>
      <w:proofErr w:type="spellStart"/>
      <w:r w:rsidR="00464C2D" w:rsidRPr="00742C88">
        <w:rPr>
          <w:rFonts w:ascii="Times New Roman" w:hAnsi="Times New Roman" w:cs="Times New Roman"/>
          <w:sz w:val="28"/>
          <w:szCs w:val="28"/>
          <w:shd w:val="clear" w:color="auto" w:fill="FFFFFF"/>
          <w:lang w:val="ru-RU"/>
        </w:rPr>
        <w:t>пенсійне</w:t>
      </w:r>
      <w:proofErr w:type="spellEnd"/>
      <w:r w:rsidR="00464C2D" w:rsidRPr="00742C88">
        <w:rPr>
          <w:rFonts w:ascii="Times New Roman" w:hAnsi="Times New Roman" w:cs="Times New Roman"/>
          <w:sz w:val="28"/>
          <w:szCs w:val="28"/>
          <w:shd w:val="clear" w:color="auto" w:fill="FFFFFF"/>
          <w:lang w:val="ru-RU"/>
        </w:rPr>
        <w:t xml:space="preserve"> </w:t>
      </w:r>
      <w:proofErr w:type="spellStart"/>
      <w:r w:rsidR="00464C2D" w:rsidRPr="00742C88">
        <w:rPr>
          <w:rFonts w:ascii="Times New Roman" w:hAnsi="Times New Roman" w:cs="Times New Roman"/>
          <w:sz w:val="28"/>
          <w:szCs w:val="28"/>
          <w:shd w:val="clear" w:color="auto" w:fill="FFFFFF"/>
          <w:lang w:val="ru-RU"/>
        </w:rPr>
        <w:t>страхування</w:t>
      </w:r>
      <w:proofErr w:type="spellEnd"/>
      <w:r w:rsidR="00464C2D" w:rsidRPr="00742C88">
        <w:rPr>
          <w:rFonts w:ascii="Times New Roman" w:hAnsi="Times New Roman" w:cs="Times New Roman"/>
          <w:sz w:val="28"/>
          <w:szCs w:val="28"/>
          <w:shd w:val="clear" w:color="auto" w:fill="FFFFFF"/>
          <w:lang w:val="ru-RU"/>
        </w:rPr>
        <w:t>».</w:t>
      </w:r>
    </w:p>
    <w:p w:rsidR="00122E91" w:rsidRPr="00742C88" w:rsidRDefault="00464C2D" w:rsidP="003E6600">
      <w:pPr>
        <w:spacing w:after="0" w:line="360" w:lineRule="auto"/>
        <w:ind w:left="-142" w:firstLine="426"/>
        <w:jc w:val="both"/>
        <w:rPr>
          <w:rFonts w:ascii="Times New Roman" w:hAnsi="Times New Roman" w:cs="Times New Roman"/>
          <w:sz w:val="28"/>
          <w:szCs w:val="28"/>
          <w:lang w:val="uk-UA"/>
        </w:rPr>
      </w:pPr>
      <w:r w:rsidRPr="00742C88">
        <w:rPr>
          <w:rFonts w:ascii="Times New Roman" w:hAnsi="Times New Roman" w:cs="Times New Roman"/>
          <w:sz w:val="28"/>
          <w:szCs w:val="28"/>
          <w:lang w:val="uk-UA"/>
        </w:rPr>
        <w:t xml:space="preserve"> Загальнодержавними і місцевими органами виконавчої влади та органами місцевого самоврядування, відповідними організаційними комітетами здійснюються організаційні, соціально-правові заходи щодо створення належних умов для проживання пенсіонерів, ветеранів та інвалідів. </w:t>
      </w:r>
    </w:p>
    <w:p w:rsidR="00122E91" w:rsidRPr="00742C88" w:rsidRDefault="00122E91" w:rsidP="003E6600">
      <w:pPr>
        <w:spacing w:after="0" w:line="360" w:lineRule="auto"/>
        <w:ind w:left="-142" w:firstLine="426"/>
        <w:jc w:val="both"/>
        <w:rPr>
          <w:rFonts w:ascii="Times New Roman" w:hAnsi="Times New Roman" w:cs="Times New Roman"/>
          <w:sz w:val="28"/>
          <w:szCs w:val="28"/>
          <w:lang w:val="uk-UA"/>
        </w:rPr>
      </w:pPr>
      <w:r w:rsidRPr="00742C88">
        <w:rPr>
          <w:rFonts w:ascii="Times New Roman" w:hAnsi="Times New Roman" w:cs="Times New Roman"/>
          <w:sz w:val="28"/>
          <w:szCs w:val="28"/>
          <w:lang w:val="uk-UA"/>
        </w:rPr>
        <w:t>Досліджуючи норми чинних законодавчих документів, можна з’ясувати основні поняття і пільгові категорії населення, які відносяться до окремих груп, що потребують соціально-правового захисту.</w:t>
      </w:r>
    </w:p>
    <w:p w:rsidR="00464C2D" w:rsidRPr="00742C88" w:rsidRDefault="00464C2D" w:rsidP="003E6600">
      <w:pPr>
        <w:spacing w:after="0" w:line="360" w:lineRule="auto"/>
        <w:ind w:left="-142" w:firstLine="426"/>
        <w:jc w:val="both"/>
        <w:rPr>
          <w:rFonts w:ascii="Times New Roman" w:hAnsi="Times New Roman" w:cs="Times New Roman"/>
          <w:sz w:val="28"/>
          <w:szCs w:val="28"/>
          <w:lang w:val="uk-UA"/>
        </w:rPr>
      </w:pPr>
      <w:proofErr w:type="spellStart"/>
      <w:r w:rsidRPr="00742C88">
        <w:rPr>
          <w:rStyle w:val="a6"/>
          <w:rFonts w:ascii="Times New Roman" w:hAnsi="Times New Roman" w:cs="Times New Roman"/>
          <w:b w:val="0"/>
          <w:sz w:val="28"/>
          <w:szCs w:val="28"/>
          <w:shd w:val="clear" w:color="auto" w:fill="FFFFFF"/>
          <w:lang w:val="ru-RU"/>
        </w:rPr>
        <w:t>Ветерани</w:t>
      </w:r>
      <w:proofErr w:type="spellEnd"/>
      <w:r w:rsidRPr="00742C88">
        <w:rPr>
          <w:rStyle w:val="a6"/>
          <w:rFonts w:ascii="Times New Roman" w:hAnsi="Times New Roman" w:cs="Times New Roman"/>
          <w:b w:val="0"/>
          <w:sz w:val="28"/>
          <w:szCs w:val="28"/>
          <w:shd w:val="clear" w:color="auto" w:fill="FFFFFF"/>
          <w:lang w:val="ru-RU"/>
        </w:rPr>
        <w:t xml:space="preserve"> у </w:t>
      </w:r>
      <w:proofErr w:type="spellStart"/>
      <w:r w:rsidRPr="00742C88">
        <w:rPr>
          <w:rStyle w:val="a6"/>
          <w:rFonts w:ascii="Times New Roman" w:hAnsi="Times New Roman" w:cs="Times New Roman"/>
          <w:b w:val="0"/>
          <w:sz w:val="28"/>
          <w:szCs w:val="28"/>
          <w:shd w:val="clear" w:color="auto" w:fill="FFFFFF"/>
          <w:lang w:val="ru-RU"/>
        </w:rPr>
        <w:t>сучасному</w:t>
      </w:r>
      <w:proofErr w:type="spellEnd"/>
      <w:r w:rsidRPr="00742C88">
        <w:rPr>
          <w:rStyle w:val="a6"/>
          <w:rFonts w:ascii="Times New Roman" w:hAnsi="Times New Roman" w:cs="Times New Roman"/>
          <w:b w:val="0"/>
          <w:sz w:val="28"/>
          <w:szCs w:val="28"/>
          <w:shd w:val="clear" w:color="auto" w:fill="FFFFFF"/>
          <w:lang w:val="ru-RU"/>
        </w:rPr>
        <w:t xml:space="preserve"> </w:t>
      </w:r>
      <w:proofErr w:type="spellStart"/>
      <w:r w:rsidRPr="00742C88">
        <w:rPr>
          <w:rStyle w:val="a6"/>
          <w:rFonts w:ascii="Times New Roman" w:hAnsi="Times New Roman" w:cs="Times New Roman"/>
          <w:b w:val="0"/>
          <w:sz w:val="28"/>
          <w:szCs w:val="28"/>
          <w:shd w:val="clear" w:color="auto" w:fill="FFFFFF"/>
          <w:lang w:val="ru-RU"/>
        </w:rPr>
        <w:t>розумінні</w:t>
      </w:r>
      <w:proofErr w:type="spellEnd"/>
      <w:r w:rsidRPr="00742C88">
        <w:rPr>
          <w:rFonts w:ascii="Times New Roman" w:hAnsi="Times New Roman" w:cs="Times New Roman"/>
          <w:sz w:val="28"/>
          <w:szCs w:val="28"/>
          <w:shd w:val="clear" w:color="auto" w:fill="FFFFFF"/>
        </w:rPr>
        <w:t> </w:t>
      </w:r>
      <w:proofErr w:type="gramStart"/>
      <w:r w:rsidRPr="00742C88">
        <w:rPr>
          <w:rFonts w:ascii="Times New Roman" w:hAnsi="Times New Roman" w:cs="Times New Roman"/>
          <w:sz w:val="28"/>
          <w:szCs w:val="28"/>
          <w:shd w:val="clear" w:color="auto" w:fill="FFFFFF"/>
          <w:lang w:val="ru-RU"/>
        </w:rPr>
        <w:t>–</w:t>
      </w:r>
      <w:r w:rsidRPr="00742C88">
        <w:rPr>
          <w:rFonts w:ascii="Times New Roman" w:hAnsi="Times New Roman" w:cs="Times New Roman"/>
          <w:sz w:val="28"/>
          <w:szCs w:val="28"/>
          <w:shd w:val="clear" w:color="auto" w:fill="FFFFFF"/>
        </w:rPr>
        <w:t> </w:t>
      </w:r>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це</w:t>
      </w:r>
      <w:proofErr w:type="spellEnd"/>
      <w:proofErr w:type="gram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ті</w:t>
      </w:r>
      <w:proofErr w:type="spellEnd"/>
      <w:r w:rsidRPr="00742C88">
        <w:rPr>
          <w:rFonts w:ascii="Times New Roman" w:hAnsi="Times New Roman" w:cs="Times New Roman"/>
          <w:sz w:val="28"/>
          <w:szCs w:val="28"/>
          <w:shd w:val="clear" w:color="auto" w:fill="FFFFFF"/>
          <w:lang w:val="ru-RU"/>
        </w:rPr>
        <w:t xml:space="preserve"> люди, </w:t>
      </w:r>
      <w:proofErr w:type="spellStart"/>
      <w:r w:rsidRPr="00742C88">
        <w:rPr>
          <w:rFonts w:ascii="Times New Roman" w:hAnsi="Times New Roman" w:cs="Times New Roman"/>
          <w:sz w:val="28"/>
          <w:szCs w:val="28"/>
          <w:shd w:val="clear" w:color="auto" w:fill="FFFFFF"/>
          <w:lang w:val="ru-RU"/>
        </w:rPr>
        <w:t>які</w:t>
      </w:r>
      <w:proofErr w:type="spellEnd"/>
      <w:r w:rsidRPr="00742C88">
        <w:rPr>
          <w:rFonts w:ascii="Times New Roman" w:hAnsi="Times New Roman" w:cs="Times New Roman"/>
          <w:sz w:val="28"/>
          <w:szCs w:val="28"/>
          <w:shd w:val="clear" w:color="auto" w:fill="FFFFFF"/>
          <w:lang w:val="ru-RU"/>
        </w:rPr>
        <w:t xml:space="preserve"> брали участь у </w:t>
      </w:r>
      <w:proofErr w:type="spellStart"/>
      <w:r w:rsidRPr="00742C88">
        <w:rPr>
          <w:rFonts w:ascii="Times New Roman" w:hAnsi="Times New Roman" w:cs="Times New Roman"/>
          <w:sz w:val="28"/>
          <w:szCs w:val="28"/>
          <w:shd w:val="clear" w:color="auto" w:fill="FFFFFF"/>
          <w:lang w:val="ru-RU"/>
        </w:rPr>
        <w:t>війні</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або</w:t>
      </w:r>
      <w:proofErr w:type="spellEnd"/>
      <w:r w:rsidRPr="00742C88">
        <w:rPr>
          <w:rFonts w:ascii="Times New Roman" w:hAnsi="Times New Roman" w:cs="Times New Roman"/>
          <w:sz w:val="28"/>
          <w:szCs w:val="28"/>
          <w:shd w:val="clear" w:color="auto" w:fill="FFFFFF"/>
        </w:rPr>
        <w:t> </w:t>
      </w:r>
      <w:proofErr w:type="spellStart"/>
      <w:r w:rsidRPr="00742C88">
        <w:rPr>
          <w:rFonts w:ascii="Times New Roman" w:hAnsi="Times New Roman" w:cs="Times New Roman"/>
          <w:sz w:val="28"/>
          <w:szCs w:val="28"/>
          <w:shd w:val="clear" w:color="auto" w:fill="FFFFFF"/>
          <w:lang w:val="ru-RU"/>
        </w:rPr>
        <w:t>відслужили</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визначений</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термін</w:t>
      </w:r>
      <w:proofErr w:type="spellEnd"/>
      <w:r w:rsidRPr="00742C88">
        <w:rPr>
          <w:rFonts w:ascii="Times New Roman" w:hAnsi="Times New Roman" w:cs="Times New Roman"/>
          <w:sz w:val="28"/>
          <w:szCs w:val="28"/>
          <w:shd w:val="clear" w:color="auto" w:fill="FFFFFF"/>
          <w:lang w:val="ru-RU"/>
        </w:rPr>
        <w:t xml:space="preserve"> в </w:t>
      </w:r>
      <w:proofErr w:type="spellStart"/>
      <w:r w:rsidRPr="00742C88">
        <w:rPr>
          <w:rFonts w:ascii="Times New Roman" w:hAnsi="Times New Roman" w:cs="Times New Roman"/>
          <w:sz w:val="28"/>
          <w:szCs w:val="28"/>
          <w:shd w:val="clear" w:color="auto" w:fill="FFFFFF"/>
          <w:lang w:val="ru-RU"/>
        </w:rPr>
        <w:t>армії</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Проте</w:t>
      </w:r>
      <w:proofErr w:type="spellEnd"/>
      <w:r w:rsidRPr="00742C88">
        <w:rPr>
          <w:rFonts w:ascii="Times New Roman" w:hAnsi="Times New Roman" w:cs="Times New Roman"/>
          <w:sz w:val="28"/>
          <w:szCs w:val="28"/>
          <w:shd w:val="clear" w:color="auto" w:fill="FFFFFF"/>
          <w:lang w:val="ru-RU"/>
        </w:rPr>
        <w:t xml:space="preserve"> в </w:t>
      </w:r>
      <w:proofErr w:type="spellStart"/>
      <w:r w:rsidRPr="00742C88">
        <w:rPr>
          <w:rFonts w:ascii="Times New Roman" w:hAnsi="Times New Roman" w:cs="Times New Roman"/>
          <w:sz w:val="28"/>
          <w:szCs w:val="28"/>
          <w:shd w:val="clear" w:color="auto" w:fill="FFFFFF"/>
          <w:lang w:val="ru-RU"/>
        </w:rPr>
        <w:t>законодавстві</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використовуються</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такі</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поняття</w:t>
      </w:r>
      <w:proofErr w:type="spellEnd"/>
      <w:r w:rsidRPr="00742C88">
        <w:rPr>
          <w:rFonts w:ascii="Times New Roman" w:hAnsi="Times New Roman" w:cs="Times New Roman"/>
          <w:sz w:val="28"/>
          <w:szCs w:val="28"/>
          <w:shd w:val="clear" w:color="auto" w:fill="FFFFFF"/>
          <w:lang w:val="ru-RU"/>
        </w:rPr>
        <w:t xml:space="preserve">, як «ветеран </w:t>
      </w:r>
      <w:proofErr w:type="spellStart"/>
      <w:r w:rsidRPr="00742C88">
        <w:rPr>
          <w:rFonts w:ascii="Times New Roman" w:hAnsi="Times New Roman" w:cs="Times New Roman"/>
          <w:sz w:val="28"/>
          <w:szCs w:val="28"/>
          <w:shd w:val="clear" w:color="auto" w:fill="FFFFFF"/>
          <w:lang w:val="ru-RU"/>
        </w:rPr>
        <w:t>війни</w:t>
      </w:r>
      <w:proofErr w:type="spellEnd"/>
      <w:r w:rsidRPr="00742C88">
        <w:rPr>
          <w:rFonts w:ascii="Times New Roman" w:hAnsi="Times New Roman" w:cs="Times New Roman"/>
          <w:sz w:val="28"/>
          <w:szCs w:val="28"/>
          <w:shd w:val="clear" w:color="auto" w:fill="FFFFFF"/>
          <w:lang w:val="ru-RU"/>
        </w:rPr>
        <w:t xml:space="preserve">», «ветеран </w:t>
      </w:r>
      <w:proofErr w:type="spellStart"/>
      <w:r w:rsidRPr="00742C88">
        <w:rPr>
          <w:rFonts w:ascii="Times New Roman" w:hAnsi="Times New Roman" w:cs="Times New Roman"/>
          <w:sz w:val="28"/>
          <w:szCs w:val="28"/>
          <w:shd w:val="clear" w:color="auto" w:fill="FFFFFF"/>
          <w:lang w:val="ru-RU"/>
        </w:rPr>
        <w:t>праці</w:t>
      </w:r>
      <w:proofErr w:type="spellEnd"/>
      <w:r w:rsidRPr="00742C88">
        <w:rPr>
          <w:rFonts w:ascii="Times New Roman" w:hAnsi="Times New Roman" w:cs="Times New Roman"/>
          <w:sz w:val="28"/>
          <w:szCs w:val="28"/>
          <w:shd w:val="clear" w:color="auto" w:fill="FFFFFF"/>
          <w:lang w:val="ru-RU"/>
        </w:rPr>
        <w:t xml:space="preserve">», «ветеран </w:t>
      </w:r>
      <w:proofErr w:type="spellStart"/>
      <w:r w:rsidRPr="00742C88">
        <w:rPr>
          <w:rFonts w:ascii="Times New Roman" w:hAnsi="Times New Roman" w:cs="Times New Roman"/>
          <w:sz w:val="28"/>
          <w:szCs w:val="28"/>
          <w:shd w:val="clear" w:color="auto" w:fill="FFFFFF"/>
          <w:lang w:val="ru-RU"/>
        </w:rPr>
        <w:t>бойових</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дій</w:t>
      </w:r>
      <w:proofErr w:type="spellEnd"/>
      <w:r w:rsidRPr="00742C88">
        <w:rPr>
          <w:rFonts w:ascii="Times New Roman" w:hAnsi="Times New Roman" w:cs="Times New Roman"/>
          <w:sz w:val="28"/>
          <w:szCs w:val="28"/>
          <w:shd w:val="clear" w:color="auto" w:fill="FFFFFF"/>
          <w:lang w:val="ru-RU"/>
        </w:rPr>
        <w:t xml:space="preserve">», «ветеран </w:t>
      </w:r>
      <w:proofErr w:type="spellStart"/>
      <w:r w:rsidRPr="00742C88">
        <w:rPr>
          <w:rFonts w:ascii="Times New Roman" w:hAnsi="Times New Roman" w:cs="Times New Roman"/>
          <w:sz w:val="28"/>
          <w:szCs w:val="28"/>
          <w:shd w:val="clear" w:color="auto" w:fill="FFFFFF"/>
          <w:lang w:val="ru-RU"/>
        </w:rPr>
        <w:t>військової</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служби</w:t>
      </w:r>
      <w:proofErr w:type="spellEnd"/>
      <w:r w:rsidRPr="00742C88">
        <w:rPr>
          <w:rFonts w:ascii="Times New Roman" w:hAnsi="Times New Roman" w:cs="Times New Roman"/>
          <w:sz w:val="28"/>
          <w:szCs w:val="28"/>
          <w:shd w:val="clear" w:color="auto" w:fill="FFFFFF"/>
          <w:lang w:val="ru-RU"/>
        </w:rPr>
        <w:t>».</w:t>
      </w:r>
      <w:r w:rsidRPr="00742C88">
        <w:rPr>
          <w:rFonts w:ascii="Times New Roman" w:hAnsi="Times New Roman" w:cs="Times New Roman"/>
          <w:sz w:val="28"/>
          <w:szCs w:val="28"/>
          <w:lang w:val="ru-RU"/>
        </w:rPr>
        <w:t xml:space="preserve"> </w:t>
      </w:r>
    </w:p>
    <w:p w:rsidR="00464C2D" w:rsidRPr="00742C88" w:rsidRDefault="00464C2D" w:rsidP="003E6600">
      <w:pPr>
        <w:spacing w:after="0" w:line="360" w:lineRule="auto"/>
        <w:ind w:left="-142" w:firstLine="426"/>
        <w:jc w:val="both"/>
        <w:rPr>
          <w:rFonts w:ascii="Times New Roman" w:hAnsi="Times New Roman" w:cs="Times New Roman"/>
          <w:sz w:val="28"/>
          <w:szCs w:val="28"/>
          <w:lang w:val="uk-UA"/>
        </w:rPr>
      </w:pPr>
      <w:r w:rsidRPr="00742C88">
        <w:rPr>
          <w:rStyle w:val="a6"/>
          <w:rFonts w:ascii="Times New Roman" w:hAnsi="Times New Roman" w:cs="Times New Roman"/>
          <w:b w:val="0"/>
          <w:sz w:val="28"/>
          <w:szCs w:val="28"/>
          <w:shd w:val="clear" w:color="auto" w:fill="FFFFFF"/>
          <w:lang w:val="uk-UA"/>
        </w:rPr>
        <w:t>Ветеранами праці</w:t>
      </w:r>
      <w:r w:rsidRPr="00742C88">
        <w:rPr>
          <w:rFonts w:ascii="Times New Roman" w:hAnsi="Times New Roman" w:cs="Times New Roman"/>
          <w:sz w:val="28"/>
          <w:szCs w:val="28"/>
          <w:shd w:val="clear" w:color="auto" w:fill="FFFFFF"/>
        </w:rPr>
        <w:t> </w:t>
      </w:r>
      <w:r w:rsidRPr="00742C88">
        <w:rPr>
          <w:rFonts w:ascii="Times New Roman" w:hAnsi="Times New Roman" w:cs="Times New Roman"/>
          <w:sz w:val="28"/>
          <w:szCs w:val="28"/>
          <w:shd w:val="clear" w:color="auto" w:fill="FFFFFF"/>
          <w:lang w:val="uk-UA"/>
        </w:rPr>
        <w:t>визнаються громадяни, які працювали на підприємствах, в установах, організаціях, об’єднаннях громадян і мають стаж роботи 40 років – для чоловіків і 35 років – для жінок і вийшли на пенсію. В</w:t>
      </w:r>
      <w:proofErr w:type="spellStart"/>
      <w:r w:rsidRPr="00742C88">
        <w:rPr>
          <w:rFonts w:ascii="Times New Roman" w:hAnsi="Times New Roman" w:cs="Times New Roman"/>
          <w:sz w:val="28"/>
          <w:szCs w:val="28"/>
          <w:shd w:val="clear" w:color="auto" w:fill="FFFFFF"/>
          <w:lang w:val="ru-RU"/>
        </w:rPr>
        <w:t>етеранами</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праці</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визнаються</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також</w:t>
      </w:r>
      <w:proofErr w:type="spellEnd"/>
      <w:r w:rsidRPr="00742C88">
        <w:rPr>
          <w:rFonts w:ascii="Times New Roman" w:hAnsi="Times New Roman" w:cs="Times New Roman"/>
          <w:sz w:val="28"/>
          <w:szCs w:val="28"/>
          <w:shd w:val="clear" w:color="auto" w:fill="FFFFFF"/>
          <w:lang w:val="ru-RU"/>
        </w:rPr>
        <w:t xml:space="preserve"> </w:t>
      </w:r>
      <w:r w:rsidRPr="00742C88">
        <w:rPr>
          <w:rFonts w:ascii="Times New Roman" w:hAnsi="Times New Roman" w:cs="Times New Roman"/>
          <w:sz w:val="28"/>
          <w:szCs w:val="28"/>
          <w:shd w:val="clear" w:color="auto" w:fill="FFFFFF"/>
        </w:rPr>
        <w:t> </w:t>
      </w:r>
      <w:proofErr w:type="spellStart"/>
      <w:r w:rsidRPr="00742C88">
        <w:rPr>
          <w:rFonts w:ascii="Times New Roman" w:hAnsi="Times New Roman" w:cs="Times New Roman"/>
          <w:sz w:val="28"/>
          <w:szCs w:val="28"/>
          <w:shd w:val="clear" w:color="auto" w:fill="FFFFFF"/>
          <w:lang w:val="ru-RU"/>
        </w:rPr>
        <w:t>громадяни</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яким</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призначені</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пенсії</w:t>
      </w:r>
      <w:proofErr w:type="spellEnd"/>
      <w:r w:rsidRPr="00742C88">
        <w:rPr>
          <w:rFonts w:ascii="Times New Roman" w:hAnsi="Times New Roman" w:cs="Times New Roman"/>
          <w:sz w:val="28"/>
          <w:szCs w:val="28"/>
          <w:shd w:val="clear" w:color="auto" w:fill="FFFFFF"/>
          <w:lang w:val="ru-RU"/>
        </w:rPr>
        <w:t xml:space="preserve"> на </w:t>
      </w:r>
      <w:proofErr w:type="spellStart"/>
      <w:r w:rsidRPr="00742C88">
        <w:rPr>
          <w:rFonts w:ascii="Times New Roman" w:hAnsi="Times New Roman" w:cs="Times New Roman"/>
          <w:sz w:val="28"/>
          <w:szCs w:val="28"/>
          <w:shd w:val="clear" w:color="auto" w:fill="FFFFFF"/>
          <w:lang w:val="ru-RU"/>
        </w:rPr>
        <w:t>пільгових</w:t>
      </w:r>
      <w:proofErr w:type="spellEnd"/>
      <w:r w:rsidRPr="00742C88">
        <w:rPr>
          <w:rFonts w:ascii="Times New Roman" w:hAnsi="Times New Roman" w:cs="Times New Roman"/>
          <w:sz w:val="28"/>
          <w:szCs w:val="28"/>
          <w:shd w:val="clear" w:color="auto" w:fill="FFFFFF"/>
          <w:lang w:val="ru-RU"/>
        </w:rPr>
        <w:t xml:space="preserve"> </w:t>
      </w:r>
      <w:proofErr w:type="spellStart"/>
      <w:r w:rsidRPr="00742C88">
        <w:rPr>
          <w:rFonts w:ascii="Times New Roman" w:hAnsi="Times New Roman" w:cs="Times New Roman"/>
          <w:sz w:val="28"/>
          <w:szCs w:val="28"/>
          <w:shd w:val="clear" w:color="auto" w:fill="FFFFFF"/>
          <w:lang w:val="ru-RU"/>
        </w:rPr>
        <w:t>умовах</w:t>
      </w:r>
      <w:proofErr w:type="spellEnd"/>
      <w:r w:rsidRPr="00742C88">
        <w:rPr>
          <w:rFonts w:ascii="Times New Roman" w:hAnsi="Times New Roman" w:cs="Times New Roman"/>
          <w:sz w:val="28"/>
          <w:szCs w:val="28"/>
          <w:shd w:val="clear" w:color="auto" w:fill="FFFFFF"/>
          <w:lang w:val="ru-RU"/>
        </w:rPr>
        <w:t>.</w:t>
      </w:r>
    </w:p>
    <w:p w:rsidR="00464C2D" w:rsidRPr="00742C88" w:rsidRDefault="00464C2D" w:rsidP="003E6600">
      <w:pPr>
        <w:spacing w:after="0" w:line="360" w:lineRule="auto"/>
        <w:ind w:left="-142" w:firstLine="426"/>
        <w:jc w:val="both"/>
        <w:rPr>
          <w:rFonts w:ascii="Times New Roman" w:hAnsi="Times New Roman" w:cs="Times New Roman"/>
          <w:sz w:val="28"/>
          <w:szCs w:val="28"/>
          <w:lang w:val="uk-UA"/>
        </w:rPr>
      </w:pPr>
      <w:proofErr w:type="spellStart"/>
      <w:r w:rsidRPr="00742C88">
        <w:rPr>
          <w:rFonts w:ascii="Times New Roman" w:hAnsi="Times New Roman" w:cs="Times New Roman"/>
          <w:sz w:val="28"/>
          <w:szCs w:val="28"/>
          <w:lang w:val="ru-RU"/>
        </w:rPr>
        <w:t>Мова</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йде</w:t>
      </w:r>
      <w:proofErr w:type="spellEnd"/>
      <w:r w:rsidRPr="00742C88">
        <w:rPr>
          <w:rFonts w:ascii="Times New Roman" w:hAnsi="Times New Roman" w:cs="Times New Roman"/>
          <w:sz w:val="28"/>
          <w:szCs w:val="28"/>
          <w:lang w:val="ru-RU"/>
        </w:rPr>
        <w:t xml:space="preserve"> про ту </w:t>
      </w:r>
      <w:proofErr w:type="spellStart"/>
      <w:r w:rsidRPr="00742C88">
        <w:rPr>
          <w:rFonts w:ascii="Times New Roman" w:hAnsi="Times New Roman" w:cs="Times New Roman"/>
          <w:sz w:val="28"/>
          <w:szCs w:val="28"/>
          <w:lang w:val="ru-RU"/>
        </w:rPr>
        <w:t>частину</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громадян</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яких</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називають</w:t>
      </w:r>
      <w:proofErr w:type="spellEnd"/>
      <w:r w:rsidRPr="00742C88">
        <w:rPr>
          <w:rFonts w:ascii="Times New Roman" w:hAnsi="Times New Roman" w:cs="Times New Roman"/>
          <w:sz w:val="28"/>
          <w:szCs w:val="28"/>
          <w:lang w:val="ru-RU"/>
        </w:rPr>
        <w:t xml:space="preserve"> золотим </w:t>
      </w:r>
      <w:proofErr w:type="spellStart"/>
      <w:r w:rsidRPr="00742C88">
        <w:rPr>
          <w:rFonts w:ascii="Times New Roman" w:hAnsi="Times New Roman" w:cs="Times New Roman"/>
          <w:sz w:val="28"/>
          <w:szCs w:val="28"/>
          <w:lang w:val="ru-RU"/>
        </w:rPr>
        <w:t>поколінням</w:t>
      </w:r>
      <w:proofErr w:type="spellEnd"/>
      <w:r w:rsidRPr="00742C88">
        <w:rPr>
          <w:rFonts w:ascii="Times New Roman" w:hAnsi="Times New Roman" w:cs="Times New Roman"/>
          <w:sz w:val="28"/>
          <w:szCs w:val="28"/>
          <w:lang w:val="ru-RU"/>
        </w:rPr>
        <w:t xml:space="preserve">, яке </w:t>
      </w:r>
      <w:proofErr w:type="spellStart"/>
      <w:r w:rsidRPr="00742C88">
        <w:rPr>
          <w:rFonts w:ascii="Times New Roman" w:hAnsi="Times New Roman" w:cs="Times New Roman"/>
          <w:sz w:val="28"/>
          <w:szCs w:val="28"/>
          <w:lang w:val="ru-RU"/>
        </w:rPr>
        <w:t>віддало</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кращі</w:t>
      </w:r>
      <w:proofErr w:type="spellEnd"/>
      <w:r w:rsidRPr="00742C88">
        <w:rPr>
          <w:rFonts w:ascii="Times New Roman" w:hAnsi="Times New Roman" w:cs="Times New Roman"/>
          <w:sz w:val="28"/>
          <w:szCs w:val="28"/>
          <w:lang w:val="ru-RU"/>
        </w:rPr>
        <w:t xml:space="preserve"> роки </w:t>
      </w:r>
      <w:proofErr w:type="spellStart"/>
      <w:r w:rsidRPr="00742C88">
        <w:rPr>
          <w:rFonts w:ascii="Times New Roman" w:hAnsi="Times New Roman" w:cs="Times New Roman"/>
          <w:sz w:val="28"/>
          <w:szCs w:val="28"/>
          <w:lang w:val="ru-RU"/>
        </w:rPr>
        <w:t>життя</w:t>
      </w:r>
      <w:proofErr w:type="spellEnd"/>
      <w:r w:rsidRPr="00742C88">
        <w:rPr>
          <w:rFonts w:ascii="Times New Roman" w:hAnsi="Times New Roman" w:cs="Times New Roman"/>
          <w:sz w:val="28"/>
          <w:szCs w:val="28"/>
          <w:lang w:val="ru-RU"/>
        </w:rPr>
        <w:t xml:space="preserve">, а </w:t>
      </w:r>
      <w:proofErr w:type="spellStart"/>
      <w:r w:rsidRPr="00742C88">
        <w:rPr>
          <w:rFonts w:ascii="Times New Roman" w:hAnsi="Times New Roman" w:cs="Times New Roman"/>
          <w:sz w:val="28"/>
          <w:szCs w:val="28"/>
          <w:lang w:val="ru-RU"/>
        </w:rPr>
        <w:t>нерідко</w:t>
      </w:r>
      <w:proofErr w:type="spellEnd"/>
      <w:r w:rsidRPr="00742C88">
        <w:rPr>
          <w:rFonts w:ascii="Times New Roman" w:hAnsi="Times New Roman" w:cs="Times New Roman"/>
          <w:sz w:val="28"/>
          <w:szCs w:val="28"/>
          <w:lang w:val="ru-RU"/>
        </w:rPr>
        <w:t xml:space="preserve"> й </w:t>
      </w:r>
      <w:proofErr w:type="spellStart"/>
      <w:r w:rsidRPr="00742C88">
        <w:rPr>
          <w:rFonts w:ascii="Times New Roman" w:hAnsi="Times New Roman" w:cs="Times New Roman"/>
          <w:sz w:val="28"/>
          <w:szCs w:val="28"/>
          <w:lang w:val="ru-RU"/>
        </w:rPr>
        <w:t>здоров'я</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створенню</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багатств</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якими</w:t>
      </w:r>
      <w:proofErr w:type="spellEnd"/>
      <w:r w:rsidRPr="00742C88">
        <w:rPr>
          <w:rFonts w:ascii="Times New Roman" w:hAnsi="Times New Roman" w:cs="Times New Roman"/>
          <w:sz w:val="28"/>
          <w:szCs w:val="28"/>
          <w:lang w:val="ru-RU"/>
        </w:rPr>
        <w:t xml:space="preserve"> ми </w:t>
      </w:r>
      <w:proofErr w:type="spellStart"/>
      <w:r w:rsidRPr="00742C88">
        <w:rPr>
          <w:rFonts w:ascii="Times New Roman" w:hAnsi="Times New Roman" w:cs="Times New Roman"/>
          <w:sz w:val="28"/>
          <w:szCs w:val="28"/>
          <w:lang w:val="ru-RU"/>
        </w:rPr>
        <w:t>користуємося</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сьогодні</w:t>
      </w:r>
      <w:proofErr w:type="spellEnd"/>
      <w:r w:rsidRPr="00742C88">
        <w:rPr>
          <w:rFonts w:ascii="Times New Roman" w:hAnsi="Times New Roman" w:cs="Times New Roman"/>
          <w:sz w:val="28"/>
          <w:szCs w:val="28"/>
          <w:lang w:val="uk-UA"/>
        </w:rPr>
        <w:t>. Більшість з них – ветерани праці, учасники Другої світової війни, воїни ОУН-УПА, в’язні сталінських репресій.</w:t>
      </w:r>
    </w:p>
    <w:p w:rsidR="00464C2D" w:rsidRPr="00742C88" w:rsidRDefault="00464C2D" w:rsidP="003E6600">
      <w:pPr>
        <w:spacing w:after="0" w:line="360" w:lineRule="auto"/>
        <w:ind w:left="-142" w:firstLine="426"/>
        <w:jc w:val="both"/>
        <w:rPr>
          <w:rFonts w:ascii="Times New Roman" w:hAnsi="Times New Roman" w:cs="Times New Roman"/>
          <w:sz w:val="28"/>
          <w:szCs w:val="28"/>
          <w:shd w:val="clear" w:color="auto" w:fill="FCFCFC"/>
          <w:lang w:val="ru-RU"/>
        </w:rPr>
      </w:pPr>
      <w:proofErr w:type="spellStart"/>
      <w:r w:rsidRPr="00742C88">
        <w:rPr>
          <w:rFonts w:ascii="Times New Roman" w:hAnsi="Times New Roman" w:cs="Times New Roman"/>
          <w:sz w:val="28"/>
          <w:szCs w:val="28"/>
          <w:shd w:val="clear" w:color="auto" w:fill="FCFCFC"/>
          <w:lang w:val="ru-RU"/>
        </w:rPr>
        <w:t>Конституція</w:t>
      </w:r>
      <w:proofErr w:type="spellEnd"/>
      <w:r w:rsidRPr="00742C88">
        <w:rPr>
          <w:rFonts w:ascii="Times New Roman" w:hAnsi="Times New Roman" w:cs="Times New Roman"/>
          <w:sz w:val="28"/>
          <w:szCs w:val="28"/>
          <w:shd w:val="clear" w:color="auto" w:fill="FCFCFC"/>
          <w:lang w:val="ru-RU"/>
        </w:rPr>
        <w:t xml:space="preserve"> та </w:t>
      </w:r>
      <w:proofErr w:type="spellStart"/>
      <w:r w:rsidRPr="00742C88">
        <w:rPr>
          <w:rFonts w:ascii="Times New Roman" w:hAnsi="Times New Roman" w:cs="Times New Roman"/>
          <w:sz w:val="28"/>
          <w:szCs w:val="28"/>
          <w:shd w:val="clear" w:color="auto" w:fill="FCFCFC"/>
          <w:lang w:val="ru-RU"/>
        </w:rPr>
        <w:t>закони</w:t>
      </w:r>
      <w:proofErr w:type="spellEnd"/>
      <w:r w:rsidRPr="00742C88">
        <w:rPr>
          <w:rFonts w:ascii="Times New Roman" w:hAnsi="Times New Roman" w:cs="Times New Roman"/>
          <w:sz w:val="28"/>
          <w:szCs w:val="28"/>
          <w:shd w:val="clear" w:color="auto" w:fill="FCFCFC"/>
          <w:lang w:val="ru-RU"/>
        </w:rPr>
        <w:t xml:space="preserve"> </w:t>
      </w:r>
      <w:proofErr w:type="spellStart"/>
      <w:r w:rsidRPr="00742C88">
        <w:rPr>
          <w:rFonts w:ascii="Times New Roman" w:hAnsi="Times New Roman" w:cs="Times New Roman"/>
          <w:sz w:val="28"/>
          <w:szCs w:val="28"/>
          <w:shd w:val="clear" w:color="auto" w:fill="FCFCFC"/>
          <w:lang w:val="ru-RU"/>
        </w:rPr>
        <w:t>України</w:t>
      </w:r>
      <w:proofErr w:type="spellEnd"/>
      <w:r w:rsidRPr="00742C88">
        <w:rPr>
          <w:rFonts w:ascii="Times New Roman" w:hAnsi="Times New Roman" w:cs="Times New Roman"/>
          <w:sz w:val="28"/>
          <w:szCs w:val="28"/>
          <w:shd w:val="clear" w:color="auto" w:fill="FCFCFC"/>
          <w:lang w:val="ru-RU"/>
        </w:rPr>
        <w:t xml:space="preserve"> </w:t>
      </w:r>
      <w:proofErr w:type="spellStart"/>
      <w:r w:rsidRPr="00742C88">
        <w:rPr>
          <w:rFonts w:ascii="Times New Roman" w:hAnsi="Times New Roman" w:cs="Times New Roman"/>
          <w:sz w:val="28"/>
          <w:szCs w:val="28"/>
          <w:shd w:val="clear" w:color="auto" w:fill="FCFCFC"/>
          <w:lang w:val="ru-RU"/>
        </w:rPr>
        <w:t>виокремлюють</w:t>
      </w:r>
      <w:proofErr w:type="spellEnd"/>
      <w:r w:rsidRPr="00742C88">
        <w:rPr>
          <w:rFonts w:ascii="Times New Roman" w:hAnsi="Times New Roman" w:cs="Times New Roman"/>
          <w:sz w:val="28"/>
          <w:szCs w:val="28"/>
          <w:shd w:val="clear" w:color="auto" w:fill="FCFCFC"/>
          <w:lang w:val="ru-RU"/>
        </w:rPr>
        <w:t xml:space="preserve"> </w:t>
      </w:r>
      <w:proofErr w:type="spellStart"/>
      <w:r w:rsidRPr="00742C88">
        <w:rPr>
          <w:rFonts w:ascii="Times New Roman" w:hAnsi="Times New Roman" w:cs="Times New Roman"/>
          <w:sz w:val="28"/>
          <w:szCs w:val="28"/>
          <w:shd w:val="clear" w:color="auto" w:fill="FCFCFC"/>
          <w:lang w:val="ru-RU"/>
        </w:rPr>
        <w:t>певні</w:t>
      </w:r>
      <w:proofErr w:type="spellEnd"/>
      <w:r w:rsidRPr="00742C88">
        <w:rPr>
          <w:rFonts w:ascii="Times New Roman" w:hAnsi="Times New Roman" w:cs="Times New Roman"/>
          <w:sz w:val="28"/>
          <w:szCs w:val="28"/>
          <w:shd w:val="clear" w:color="auto" w:fill="FCFCFC"/>
          <w:lang w:val="ru-RU"/>
        </w:rPr>
        <w:t xml:space="preserve"> </w:t>
      </w:r>
      <w:proofErr w:type="spellStart"/>
      <w:r w:rsidRPr="00742C88">
        <w:rPr>
          <w:rFonts w:ascii="Times New Roman" w:hAnsi="Times New Roman" w:cs="Times New Roman"/>
          <w:sz w:val="28"/>
          <w:szCs w:val="28"/>
          <w:shd w:val="clear" w:color="auto" w:fill="FCFCFC"/>
          <w:lang w:val="ru-RU"/>
        </w:rPr>
        <w:t>категорії</w:t>
      </w:r>
      <w:proofErr w:type="spellEnd"/>
      <w:r w:rsidRPr="00742C88">
        <w:rPr>
          <w:rFonts w:ascii="Times New Roman" w:hAnsi="Times New Roman" w:cs="Times New Roman"/>
          <w:sz w:val="28"/>
          <w:szCs w:val="28"/>
          <w:shd w:val="clear" w:color="auto" w:fill="FCFCFC"/>
          <w:lang w:val="ru-RU"/>
        </w:rPr>
        <w:t xml:space="preserve"> </w:t>
      </w:r>
      <w:proofErr w:type="spellStart"/>
      <w:r w:rsidRPr="00742C88">
        <w:rPr>
          <w:rFonts w:ascii="Times New Roman" w:hAnsi="Times New Roman" w:cs="Times New Roman"/>
          <w:sz w:val="28"/>
          <w:szCs w:val="28"/>
          <w:shd w:val="clear" w:color="auto" w:fill="FCFCFC"/>
          <w:lang w:val="ru-RU"/>
        </w:rPr>
        <w:t>громадян</w:t>
      </w:r>
      <w:proofErr w:type="spellEnd"/>
      <w:r w:rsidRPr="00742C88">
        <w:rPr>
          <w:rFonts w:ascii="Times New Roman" w:hAnsi="Times New Roman" w:cs="Times New Roman"/>
          <w:sz w:val="28"/>
          <w:szCs w:val="28"/>
          <w:shd w:val="clear" w:color="auto" w:fill="FCFCFC"/>
          <w:lang w:val="ru-RU"/>
        </w:rPr>
        <w:t xml:space="preserve"> </w:t>
      </w:r>
      <w:proofErr w:type="spellStart"/>
      <w:r w:rsidRPr="00742C88">
        <w:rPr>
          <w:rFonts w:ascii="Times New Roman" w:hAnsi="Times New Roman" w:cs="Times New Roman"/>
          <w:sz w:val="28"/>
          <w:szCs w:val="28"/>
          <w:shd w:val="clear" w:color="auto" w:fill="FCFCFC"/>
          <w:lang w:val="ru-RU"/>
        </w:rPr>
        <w:t>України</w:t>
      </w:r>
      <w:proofErr w:type="spellEnd"/>
      <w:r w:rsidRPr="00742C88">
        <w:rPr>
          <w:rFonts w:ascii="Times New Roman" w:hAnsi="Times New Roman" w:cs="Times New Roman"/>
          <w:sz w:val="28"/>
          <w:szCs w:val="28"/>
          <w:shd w:val="clear" w:color="auto" w:fill="FCFCFC"/>
          <w:lang w:val="ru-RU"/>
        </w:rPr>
        <w:t xml:space="preserve">, </w:t>
      </w:r>
      <w:proofErr w:type="spellStart"/>
      <w:r w:rsidRPr="00742C88">
        <w:rPr>
          <w:rFonts w:ascii="Times New Roman" w:hAnsi="Times New Roman" w:cs="Times New Roman"/>
          <w:sz w:val="28"/>
          <w:szCs w:val="28"/>
          <w:shd w:val="clear" w:color="auto" w:fill="FCFCFC"/>
          <w:lang w:val="ru-RU"/>
        </w:rPr>
        <w:t>що</w:t>
      </w:r>
      <w:proofErr w:type="spellEnd"/>
      <w:r w:rsidRPr="00742C88">
        <w:rPr>
          <w:rFonts w:ascii="Times New Roman" w:hAnsi="Times New Roman" w:cs="Times New Roman"/>
          <w:sz w:val="28"/>
          <w:szCs w:val="28"/>
          <w:shd w:val="clear" w:color="auto" w:fill="FCFCFC"/>
          <w:lang w:val="ru-RU"/>
        </w:rPr>
        <w:t xml:space="preserve"> </w:t>
      </w:r>
      <w:proofErr w:type="spellStart"/>
      <w:r w:rsidRPr="00742C88">
        <w:rPr>
          <w:rFonts w:ascii="Times New Roman" w:hAnsi="Times New Roman" w:cs="Times New Roman"/>
          <w:sz w:val="28"/>
          <w:szCs w:val="28"/>
          <w:shd w:val="clear" w:color="auto" w:fill="FCFCFC"/>
          <w:lang w:val="ru-RU"/>
        </w:rPr>
        <w:t>потребують</w:t>
      </w:r>
      <w:proofErr w:type="spellEnd"/>
      <w:r w:rsidRPr="00742C88">
        <w:rPr>
          <w:rFonts w:ascii="Times New Roman" w:hAnsi="Times New Roman" w:cs="Times New Roman"/>
          <w:sz w:val="28"/>
          <w:szCs w:val="28"/>
          <w:shd w:val="clear" w:color="auto" w:fill="FCFCFC"/>
          <w:lang w:val="ru-RU"/>
        </w:rPr>
        <w:t xml:space="preserve"> </w:t>
      </w:r>
      <w:proofErr w:type="spellStart"/>
      <w:r w:rsidRPr="00742C88">
        <w:rPr>
          <w:rFonts w:ascii="Times New Roman" w:hAnsi="Times New Roman" w:cs="Times New Roman"/>
          <w:sz w:val="28"/>
          <w:szCs w:val="28"/>
          <w:shd w:val="clear" w:color="auto" w:fill="FCFCFC"/>
          <w:lang w:val="ru-RU"/>
        </w:rPr>
        <w:t>додаткових</w:t>
      </w:r>
      <w:proofErr w:type="spellEnd"/>
      <w:r w:rsidRPr="00742C88">
        <w:rPr>
          <w:rFonts w:ascii="Times New Roman" w:hAnsi="Times New Roman" w:cs="Times New Roman"/>
          <w:sz w:val="28"/>
          <w:szCs w:val="28"/>
          <w:shd w:val="clear" w:color="auto" w:fill="FCFCFC"/>
          <w:lang w:val="ru-RU"/>
        </w:rPr>
        <w:t xml:space="preserve"> </w:t>
      </w:r>
      <w:proofErr w:type="spellStart"/>
      <w:r w:rsidRPr="00742C88">
        <w:rPr>
          <w:rFonts w:ascii="Times New Roman" w:hAnsi="Times New Roman" w:cs="Times New Roman"/>
          <w:sz w:val="28"/>
          <w:szCs w:val="28"/>
          <w:shd w:val="clear" w:color="auto" w:fill="FCFCFC"/>
          <w:lang w:val="ru-RU"/>
        </w:rPr>
        <w:t>гарантій</w:t>
      </w:r>
      <w:proofErr w:type="spellEnd"/>
      <w:r w:rsidRPr="00742C88">
        <w:rPr>
          <w:rFonts w:ascii="Times New Roman" w:hAnsi="Times New Roman" w:cs="Times New Roman"/>
          <w:sz w:val="28"/>
          <w:szCs w:val="28"/>
          <w:shd w:val="clear" w:color="auto" w:fill="FCFCFC"/>
          <w:lang w:val="ru-RU"/>
        </w:rPr>
        <w:t xml:space="preserve"> </w:t>
      </w:r>
      <w:proofErr w:type="spellStart"/>
      <w:r w:rsidRPr="00742C88">
        <w:rPr>
          <w:rFonts w:ascii="Times New Roman" w:hAnsi="Times New Roman" w:cs="Times New Roman"/>
          <w:sz w:val="28"/>
          <w:szCs w:val="28"/>
          <w:shd w:val="clear" w:color="auto" w:fill="FCFCFC"/>
          <w:lang w:val="ru-RU"/>
        </w:rPr>
        <w:t>соціального</w:t>
      </w:r>
      <w:proofErr w:type="spellEnd"/>
      <w:r w:rsidRPr="00742C88">
        <w:rPr>
          <w:rFonts w:ascii="Times New Roman" w:hAnsi="Times New Roman" w:cs="Times New Roman"/>
          <w:sz w:val="28"/>
          <w:szCs w:val="28"/>
          <w:shd w:val="clear" w:color="auto" w:fill="FCFCFC"/>
          <w:lang w:val="ru-RU"/>
        </w:rPr>
        <w:t xml:space="preserve"> </w:t>
      </w:r>
      <w:proofErr w:type="spellStart"/>
      <w:r w:rsidRPr="00742C88">
        <w:rPr>
          <w:rFonts w:ascii="Times New Roman" w:hAnsi="Times New Roman" w:cs="Times New Roman"/>
          <w:sz w:val="28"/>
          <w:szCs w:val="28"/>
          <w:shd w:val="clear" w:color="auto" w:fill="FCFCFC"/>
          <w:lang w:val="ru-RU"/>
        </w:rPr>
        <w:t>захисту</w:t>
      </w:r>
      <w:proofErr w:type="spellEnd"/>
      <w:r w:rsidRPr="00742C88">
        <w:rPr>
          <w:rFonts w:ascii="Times New Roman" w:hAnsi="Times New Roman" w:cs="Times New Roman"/>
          <w:sz w:val="28"/>
          <w:szCs w:val="28"/>
          <w:shd w:val="clear" w:color="auto" w:fill="FCFCFC"/>
          <w:lang w:val="ru-RU"/>
        </w:rPr>
        <w:t xml:space="preserve"> з боку </w:t>
      </w:r>
      <w:proofErr w:type="spellStart"/>
      <w:r w:rsidRPr="00742C88">
        <w:rPr>
          <w:rFonts w:ascii="Times New Roman" w:hAnsi="Times New Roman" w:cs="Times New Roman"/>
          <w:sz w:val="28"/>
          <w:szCs w:val="28"/>
          <w:shd w:val="clear" w:color="auto" w:fill="FCFCFC"/>
          <w:lang w:val="ru-RU"/>
        </w:rPr>
        <w:t>держави</w:t>
      </w:r>
      <w:proofErr w:type="spellEnd"/>
      <w:r w:rsidRPr="00742C88">
        <w:rPr>
          <w:rFonts w:ascii="Times New Roman" w:hAnsi="Times New Roman" w:cs="Times New Roman"/>
          <w:sz w:val="28"/>
          <w:szCs w:val="28"/>
          <w:shd w:val="clear" w:color="auto" w:fill="FCFCFC"/>
          <w:lang w:val="ru-RU"/>
        </w:rPr>
        <w:t xml:space="preserve">. До них, </w:t>
      </w:r>
      <w:proofErr w:type="spellStart"/>
      <w:r w:rsidRPr="00742C88">
        <w:rPr>
          <w:rFonts w:ascii="Times New Roman" w:hAnsi="Times New Roman" w:cs="Times New Roman"/>
          <w:sz w:val="28"/>
          <w:szCs w:val="28"/>
          <w:shd w:val="clear" w:color="auto" w:fill="FCFCFC"/>
          <w:lang w:val="ru-RU"/>
        </w:rPr>
        <w:t>зокрема</w:t>
      </w:r>
      <w:proofErr w:type="spellEnd"/>
      <w:r w:rsidRPr="00742C88">
        <w:rPr>
          <w:rFonts w:ascii="Times New Roman" w:hAnsi="Times New Roman" w:cs="Times New Roman"/>
          <w:sz w:val="28"/>
          <w:szCs w:val="28"/>
          <w:shd w:val="clear" w:color="auto" w:fill="FCFCFC"/>
          <w:lang w:val="ru-RU"/>
        </w:rPr>
        <w:t xml:space="preserve">, належать </w:t>
      </w:r>
      <w:proofErr w:type="spellStart"/>
      <w:r w:rsidRPr="00742C88">
        <w:rPr>
          <w:rFonts w:ascii="Times New Roman" w:hAnsi="Times New Roman" w:cs="Times New Roman"/>
          <w:sz w:val="28"/>
          <w:szCs w:val="28"/>
          <w:shd w:val="clear" w:color="auto" w:fill="FCFCFC"/>
          <w:lang w:val="ru-RU"/>
        </w:rPr>
        <w:t>громадяни</w:t>
      </w:r>
      <w:proofErr w:type="spellEnd"/>
      <w:r w:rsidRPr="00742C88">
        <w:rPr>
          <w:rFonts w:ascii="Times New Roman" w:hAnsi="Times New Roman" w:cs="Times New Roman"/>
          <w:sz w:val="28"/>
          <w:szCs w:val="28"/>
          <w:shd w:val="clear" w:color="auto" w:fill="FCFCFC"/>
          <w:lang w:val="ru-RU"/>
        </w:rPr>
        <w:t xml:space="preserve">, </w:t>
      </w:r>
      <w:proofErr w:type="spellStart"/>
      <w:r w:rsidRPr="00742C88">
        <w:rPr>
          <w:rFonts w:ascii="Times New Roman" w:hAnsi="Times New Roman" w:cs="Times New Roman"/>
          <w:sz w:val="28"/>
          <w:szCs w:val="28"/>
          <w:shd w:val="clear" w:color="auto" w:fill="FCFCFC"/>
          <w:lang w:val="ru-RU"/>
        </w:rPr>
        <w:t>яким</w:t>
      </w:r>
      <w:proofErr w:type="spellEnd"/>
      <w:r w:rsidRPr="00742C88">
        <w:rPr>
          <w:rFonts w:ascii="Times New Roman" w:hAnsi="Times New Roman" w:cs="Times New Roman"/>
          <w:sz w:val="28"/>
          <w:szCs w:val="28"/>
          <w:shd w:val="clear" w:color="auto" w:fill="FCFCFC"/>
          <w:lang w:val="ru-RU"/>
        </w:rPr>
        <w:t xml:space="preserve"> </w:t>
      </w:r>
      <w:proofErr w:type="spellStart"/>
      <w:r w:rsidRPr="00742C88">
        <w:rPr>
          <w:rFonts w:ascii="Times New Roman" w:hAnsi="Times New Roman" w:cs="Times New Roman"/>
          <w:sz w:val="28"/>
          <w:szCs w:val="28"/>
          <w:shd w:val="clear" w:color="auto" w:fill="FCFCFC"/>
          <w:lang w:val="ru-RU"/>
        </w:rPr>
        <w:t>пенсія</w:t>
      </w:r>
      <w:proofErr w:type="spellEnd"/>
      <w:r w:rsidRPr="00742C88">
        <w:rPr>
          <w:rFonts w:ascii="Times New Roman" w:hAnsi="Times New Roman" w:cs="Times New Roman"/>
          <w:sz w:val="28"/>
          <w:szCs w:val="28"/>
          <w:shd w:val="clear" w:color="auto" w:fill="FCFCFC"/>
          <w:lang w:val="ru-RU"/>
        </w:rPr>
        <w:t xml:space="preserve"> </w:t>
      </w:r>
      <w:proofErr w:type="spellStart"/>
      <w:r w:rsidRPr="00742C88">
        <w:rPr>
          <w:rFonts w:ascii="Times New Roman" w:hAnsi="Times New Roman" w:cs="Times New Roman"/>
          <w:sz w:val="28"/>
          <w:szCs w:val="28"/>
          <w:shd w:val="clear" w:color="auto" w:fill="FCFCFC"/>
          <w:lang w:val="ru-RU"/>
        </w:rPr>
        <w:t>призначається</w:t>
      </w:r>
      <w:proofErr w:type="spellEnd"/>
      <w:r w:rsidRPr="00742C88">
        <w:rPr>
          <w:rFonts w:ascii="Times New Roman" w:hAnsi="Times New Roman" w:cs="Times New Roman"/>
          <w:sz w:val="28"/>
          <w:szCs w:val="28"/>
          <w:shd w:val="clear" w:color="auto" w:fill="FCFCFC"/>
          <w:lang w:val="ru-RU"/>
        </w:rPr>
        <w:t xml:space="preserve"> за </w:t>
      </w:r>
      <w:proofErr w:type="spellStart"/>
      <w:r w:rsidRPr="00742C88">
        <w:rPr>
          <w:rFonts w:ascii="Times New Roman" w:hAnsi="Times New Roman" w:cs="Times New Roman"/>
          <w:sz w:val="28"/>
          <w:szCs w:val="28"/>
          <w:shd w:val="clear" w:color="auto" w:fill="FCFCFC"/>
          <w:lang w:val="ru-RU"/>
        </w:rPr>
        <w:t>спеціальними</w:t>
      </w:r>
      <w:proofErr w:type="spellEnd"/>
      <w:r w:rsidRPr="00742C88">
        <w:rPr>
          <w:rFonts w:ascii="Times New Roman" w:hAnsi="Times New Roman" w:cs="Times New Roman"/>
          <w:sz w:val="28"/>
          <w:szCs w:val="28"/>
          <w:shd w:val="clear" w:color="auto" w:fill="FCFCFC"/>
          <w:lang w:val="ru-RU"/>
        </w:rPr>
        <w:t xml:space="preserve"> законами. </w:t>
      </w:r>
    </w:p>
    <w:p w:rsidR="00122E91" w:rsidRPr="00742C88" w:rsidRDefault="00122E91" w:rsidP="003E6600">
      <w:pPr>
        <w:spacing w:after="0" w:line="360" w:lineRule="auto"/>
        <w:ind w:left="-142" w:firstLine="426"/>
        <w:jc w:val="both"/>
        <w:rPr>
          <w:rFonts w:ascii="Times New Roman" w:hAnsi="Times New Roman" w:cs="Times New Roman"/>
          <w:sz w:val="28"/>
          <w:szCs w:val="28"/>
          <w:shd w:val="clear" w:color="auto" w:fill="FCFCFC"/>
          <w:lang w:val="ru-RU"/>
        </w:rPr>
      </w:pPr>
    </w:p>
    <w:p w:rsidR="00122E91" w:rsidRPr="00742C88" w:rsidRDefault="009B3D5D" w:rsidP="003E6600">
      <w:pPr>
        <w:pStyle w:val="a4"/>
        <w:numPr>
          <w:ilvl w:val="1"/>
          <w:numId w:val="10"/>
        </w:numPr>
        <w:shd w:val="clear" w:color="auto" w:fill="FFFFFF"/>
        <w:spacing w:after="100" w:afterAutospacing="1" w:line="240" w:lineRule="auto"/>
        <w:ind w:left="-142" w:firstLine="426"/>
        <w:outlineLvl w:val="0"/>
        <w:rPr>
          <w:rFonts w:ascii="Times New Roman" w:eastAsia="Times New Roman" w:hAnsi="Times New Roman" w:cs="Times New Roman"/>
          <w:b/>
          <w:bCs/>
          <w:i/>
          <w:kern w:val="36"/>
          <w:sz w:val="28"/>
          <w:szCs w:val="28"/>
          <w:lang w:val="ru-RU" w:eastAsia="uk-UA"/>
        </w:rPr>
      </w:pPr>
      <w:r w:rsidRPr="00742C88">
        <w:rPr>
          <w:rFonts w:ascii="Times New Roman" w:eastAsia="Times New Roman" w:hAnsi="Times New Roman" w:cs="Times New Roman"/>
          <w:b/>
          <w:bCs/>
          <w:i/>
          <w:kern w:val="36"/>
          <w:sz w:val="28"/>
          <w:szCs w:val="28"/>
          <w:lang w:val="ru-RU" w:eastAsia="uk-UA"/>
        </w:rPr>
        <w:t xml:space="preserve"> </w:t>
      </w:r>
      <w:proofErr w:type="spellStart"/>
      <w:r w:rsidR="00723FCD" w:rsidRPr="00742C88">
        <w:rPr>
          <w:rFonts w:ascii="Times New Roman" w:eastAsia="Times New Roman" w:hAnsi="Times New Roman" w:cs="Times New Roman"/>
          <w:b/>
          <w:bCs/>
          <w:i/>
          <w:kern w:val="36"/>
          <w:sz w:val="28"/>
          <w:szCs w:val="28"/>
          <w:lang w:val="ru-RU" w:eastAsia="uk-UA"/>
        </w:rPr>
        <w:t>Законодавч</w:t>
      </w:r>
      <w:r w:rsidR="00122E91" w:rsidRPr="00742C88">
        <w:rPr>
          <w:rFonts w:ascii="Times New Roman" w:eastAsia="Times New Roman" w:hAnsi="Times New Roman" w:cs="Times New Roman"/>
          <w:b/>
          <w:bCs/>
          <w:i/>
          <w:kern w:val="36"/>
          <w:sz w:val="28"/>
          <w:szCs w:val="28"/>
          <w:lang w:val="ru-RU" w:eastAsia="uk-UA"/>
        </w:rPr>
        <w:t>о-правовий</w:t>
      </w:r>
      <w:proofErr w:type="spellEnd"/>
      <w:r w:rsidR="00122E91" w:rsidRPr="00742C88">
        <w:rPr>
          <w:rFonts w:ascii="Times New Roman" w:eastAsia="Times New Roman" w:hAnsi="Times New Roman" w:cs="Times New Roman"/>
          <w:b/>
          <w:bCs/>
          <w:i/>
          <w:kern w:val="36"/>
          <w:sz w:val="28"/>
          <w:szCs w:val="28"/>
          <w:lang w:val="ru-RU" w:eastAsia="uk-UA"/>
        </w:rPr>
        <w:t xml:space="preserve"> </w:t>
      </w:r>
      <w:proofErr w:type="spellStart"/>
      <w:proofErr w:type="gramStart"/>
      <w:r w:rsidR="00122E91" w:rsidRPr="00742C88">
        <w:rPr>
          <w:rFonts w:ascii="Times New Roman" w:eastAsia="Times New Roman" w:hAnsi="Times New Roman" w:cs="Times New Roman"/>
          <w:b/>
          <w:bCs/>
          <w:i/>
          <w:kern w:val="36"/>
          <w:sz w:val="28"/>
          <w:szCs w:val="28"/>
          <w:lang w:val="ru-RU" w:eastAsia="uk-UA"/>
        </w:rPr>
        <w:t>захист</w:t>
      </w:r>
      <w:proofErr w:type="spellEnd"/>
      <w:r w:rsidR="00122E91" w:rsidRPr="00742C88">
        <w:rPr>
          <w:rFonts w:ascii="Times New Roman" w:eastAsia="Times New Roman" w:hAnsi="Times New Roman" w:cs="Times New Roman"/>
          <w:b/>
          <w:bCs/>
          <w:i/>
          <w:kern w:val="36"/>
          <w:sz w:val="28"/>
          <w:szCs w:val="28"/>
          <w:lang w:val="ru-RU" w:eastAsia="uk-UA"/>
        </w:rPr>
        <w:t xml:space="preserve"> </w:t>
      </w:r>
      <w:r w:rsidR="009F691E" w:rsidRPr="00742C88">
        <w:rPr>
          <w:rFonts w:ascii="Times New Roman" w:eastAsia="Times New Roman" w:hAnsi="Times New Roman" w:cs="Times New Roman"/>
          <w:b/>
          <w:bCs/>
          <w:i/>
          <w:kern w:val="36"/>
          <w:sz w:val="28"/>
          <w:szCs w:val="28"/>
          <w:lang w:val="ru-RU" w:eastAsia="uk-UA"/>
        </w:rPr>
        <w:t xml:space="preserve"> </w:t>
      </w:r>
      <w:r w:rsidR="00122E91" w:rsidRPr="00742C88">
        <w:rPr>
          <w:rFonts w:ascii="Times New Roman" w:eastAsia="Times New Roman" w:hAnsi="Times New Roman" w:cs="Times New Roman"/>
          <w:b/>
          <w:bCs/>
          <w:i/>
          <w:kern w:val="36"/>
          <w:sz w:val="28"/>
          <w:szCs w:val="28"/>
          <w:lang w:val="ru-RU" w:eastAsia="uk-UA"/>
        </w:rPr>
        <w:t>людей</w:t>
      </w:r>
      <w:proofErr w:type="gramEnd"/>
      <w:r w:rsidR="00122E91" w:rsidRPr="00742C88">
        <w:rPr>
          <w:rFonts w:ascii="Times New Roman" w:eastAsia="Times New Roman" w:hAnsi="Times New Roman" w:cs="Times New Roman"/>
          <w:b/>
          <w:bCs/>
          <w:i/>
          <w:kern w:val="36"/>
          <w:sz w:val="28"/>
          <w:szCs w:val="28"/>
          <w:lang w:val="ru-RU" w:eastAsia="uk-UA"/>
        </w:rPr>
        <w:t xml:space="preserve"> </w:t>
      </w:r>
      <w:proofErr w:type="spellStart"/>
      <w:r w:rsidR="00122E91" w:rsidRPr="00742C88">
        <w:rPr>
          <w:rFonts w:ascii="Times New Roman" w:eastAsia="Times New Roman" w:hAnsi="Times New Roman" w:cs="Times New Roman"/>
          <w:b/>
          <w:bCs/>
          <w:i/>
          <w:kern w:val="36"/>
          <w:sz w:val="28"/>
          <w:szCs w:val="28"/>
          <w:lang w:val="ru-RU" w:eastAsia="uk-UA"/>
        </w:rPr>
        <w:t>похилого</w:t>
      </w:r>
      <w:proofErr w:type="spellEnd"/>
      <w:r w:rsidR="00122E91" w:rsidRPr="00742C88">
        <w:rPr>
          <w:rFonts w:ascii="Times New Roman" w:eastAsia="Times New Roman" w:hAnsi="Times New Roman" w:cs="Times New Roman"/>
          <w:b/>
          <w:bCs/>
          <w:i/>
          <w:kern w:val="36"/>
          <w:sz w:val="28"/>
          <w:szCs w:val="28"/>
          <w:lang w:val="ru-RU" w:eastAsia="uk-UA"/>
        </w:rPr>
        <w:t xml:space="preserve"> </w:t>
      </w:r>
      <w:proofErr w:type="spellStart"/>
      <w:r w:rsidR="00122E91" w:rsidRPr="00742C88">
        <w:rPr>
          <w:rFonts w:ascii="Times New Roman" w:eastAsia="Times New Roman" w:hAnsi="Times New Roman" w:cs="Times New Roman"/>
          <w:b/>
          <w:bCs/>
          <w:i/>
          <w:kern w:val="36"/>
          <w:sz w:val="28"/>
          <w:szCs w:val="28"/>
          <w:lang w:val="ru-RU" w:eastAsia="uk-UA"/>
        </w:rPr>
        <w:t>віку</w:t>
      </w:r>
      <w:proofErr w:type="spellEnd"/>
      <w:r w:rsidR="00122E91" w:rsidRPr="00742C88">
        <w:rPr>
          <w:rFonts w:ascii="Times New Roman" w:eastAsia="Times New Roman" w:hAnsi="Times New Roman" w:cs="Times New Roman"/>
          <w:b/>
          <w:bCs/>
          <w:i/>
          <w:kern w:val="36"/>
          <w:sz w:val="28"/>
          <w:szCs w:val="28"/>
          <w:lang w:val="ru-RU" w:eastAsia="uk-UA"/>
        </w:rPr>
        <w:t xml:space="preserve"> та </w:t>
      </w:r>
      <w:proofErr w:type="spellStart"/>
      <w:r w:rsidR="00122E91" w:rsidRPr="00742C88">
        <w:rPr>
          <w:rFonts w:ascii="Times New Roman" w:eastAsia="Times New Roman" w:hAnsi="Times New Roman" w:cs="Times New Roman"/>
          <w:b/>
          <w:bCs/>
          <w:i/>
          <w:kern w:val="36"/>
          <w:sz w:val="28"/>
          <w:szCs w:val="28"/>
          <w:lang w:val="ru-RU" w:eastAsia="uk-UA"/>
        </w:rPr>
        <w:t>ветеранів</w:t>
      </w:r>
      <w:proofErr w:type="spellEnd"/>
      <w:r w:rsidR="00122E91" w:rsidRPr="00742C88">
        <w:rPr>
          <w:rFonts w:ascii="Times New Roman" w:eastAsia="Times New Roman" w:hAnsi="Times New Roman" w:cs="Times New Roman"/>
          <w:b/>
          <w:bCs/>
          <w:i/>
          <w:kern w:val="36"/>
          <w:sz w:val="28"/>
          <w:szCs w:val="28"/>
          <w:lang w:val="ru-RU" w:eastAsia="uk-UA"/>
        </w:rPr>
        <w:t xml:space="preserve"> </w:t>
      </w:r>
      <w:proofErr w:type="spellStart"/>
      <w:r w:rsidR="00723FCD" w:rsidRPr="00742C88">
        <w:rPr>
          <w:rFonts w:ascii="Times New Roman" w:eastAsia="Times New Roman" w:hAnsi="Times New Roman" w:cs="Times New Roman"/>
          <w:b/>
          <w:bCs/>
          <w:i/>
          <w:kern w:val="36"/>
          <w:sz w:val="28"/>
          <w:szCs w:val="28"/>
          <w:lang w:val="ru-RU" w:eastAsia="uk-UA"/>
        </w:rPr>
        <w:t>війни</w:t>
      </w:r>
      <w:proofErr w:type="spellEnd"/>
      <w:r w:rsidR="00723FCD" w:rsidRPr="00742C88">
        <w:rPr>
          <w:rFonts w:ascii="Times New Roman" w:eastAsia="Times New Roman" w:hAnsi="Times New Roman" w:cs="Times New Roman"/>
          <w:b/>
          <w:bCs/>
          <w:i/>
          <w:kern w:val="36"/>
          <w:sz w:val="28"/>
          <w:szCs w:val="28"/>
          <w:lang w:val="ru-RU" w:eastAsia="uk-UA"/>
        </w:rPr>
        <w:t xml:space="preserve"> і </w:t>
      </w:r>
      <w:proofErr w:type="spellStart"/>
      <w:r w:rsidR="00723FCD" w:rsidRPr="00742C88">
        <w:rPr>
          <w:rFonts w:ascii="Times New Roman" w:eastAsia="Times New Roman" w:hAnsi="Times New Roman" w:cs="Times New Roman"/>
          <w:b/>
          <w:bCs/>
          <w:i/>
          <w:kern w:val="36"/>
          <w:sz w:val="28"/>
          <w:szCs w:val="28"/>
          <w:lang w:val="ru-RU" w:eastAsia="uk-UA"/>
        </w:rPr>
        <w:t>праці</w:t>
      </w:r>
      <w:proofErr w:type="spellEnd"/>
      <w:r w:rsidR="00723FCD" w:rsidRPr="00742C88">
        <w:rPr>
          <w:rFonts w:ascii="Times New Roman" w:eastAsia="Times New Roman" w:hAnsi="Times New Roman" w:cs="Times New Roman"/>
          <w:b/>
          <w:bCs/>
          <w:i/>
          <w:kern w:val="36"/>
          <w:sz w:val="28"/>
          <w:szCs w:val="28"/>
          <w:lang w:val="ru-RU" w:eastAsia="uk-UA"/>
        </w:rPr>
        <w:t xml:space="preserve"> </w:t>
      </w:r>
      <w:r w:rsidR="00122E91" w:rsidRPr="00742C88">
        <w:rPr>
          <w:rFonts w:ascii="Times New Roman" w:eastAsia="Times New Roman" w:hAnsi="Times New Roman" w:cs="Times New Roman"/>
          <w:b/>
          <w:bCs/>
          <w:i/>
          <w:kern w:val="36"/>
          <w:sz w:val="28"/>
          <w:szCs w:val="28"/>
          <w:lang w:val="ru-RU" w:eastAsia="uk-UA"/>
        </w:rPr>
        <w:t xml:space="preserve">в </w:t>
      </w:r>
      <w:proofErr w:type="spellStart"/>
      <w:r w:rsidR="00122E91" w:rsidRPr="00742C88">
        <w:rPr>
          <w:rFonts w:ascii="Times New Roman" w:eastAsia="Times New Roman" w:hAnsi="Times New Roman" w:cs="Times New Roman"/>
          <w:b/>
          <w:bCs/>
          <w:i/>
          <w:kern w:val="36"/>
          <w:sz w:val="28"/>
          <w:szCs w:val="28"/>
          <w:lang w:val="ru-RU" w:eastAsia="uk-UA"/>
        </w:rPr>
        <w:t>Україні</w:t>
      </w:r>
      <w:proofErr w:type="spellEnd"/>
    </w:p>
    <w:p w:rsidR="00464C2D" w:rsidRPr="00742C88" w:rsidRDefault="00464C2D" w:rsidP="003E6600">
      <w:pPr>
        <w:spacing w:after="0" w:line="360" w:lineRule="auto"/>
        <w:ind w:left="-142" w:firstLine="426"/>
        <w:jc w:val="both"/>
        <w:rPr>
          <w:rFonts w:ascii="Times New Roman" w:hAnsi="Times New Roman" w:cs="Times New Roman"/>
          <w:sz w:val="28"/>
          <w:szCs w:val="28"/>
          <w:shd w:val="clear" w:color="auto" w:fill="FCFCFC"/>
          <w:lang w:val="uk-UA"/>
        </w:rPr>
      </w:pPr>
      <w:r w:rsidRPr="00742C88">
        <w:rPr>
          <w:rFonts w:ascii="Times New Roman" w:hAnsi="Times New Roman" w:cs="Times New Roman"/>
          <w:sz w:val="28"/>
          <w:szCs w:val="28"/>
          <w:shd w:val="clear" w:color="auto" w:fill="FCFCFC"/>
          <w:lang w:val="uk-UA"/>
        </w:rPr>
        <w:t>Утверджуючи і забезпечуючи права і свободи громадян, держава окремими законами України встановила певні соціальні пільги, компенсації і гарантії, що є складовою конституційного права на соціальний захист і юридичними засобами здійснення цього права, а тому відповідно до ч.2 ст. 6, ч.2 ст. 19, ч.1 ст. 68 Конституції України вони є загальнообов’язковими, однаковою мірою мають додержуватися органами державної влади, місцевого самоврядування, їх посадовими особами.</w:t>
      </w:r>
    </w:p>
    <w:p w:rsidR="00464C2D" w:rsidRPr="00742C88" w:rsidRDefault="00464C2D" w:rsidP="003E6600">
      <w:pPr>
        <w:spacing w:after="0" w:line="360" w:lineRule="auto"/>
        <w:ind w:left="-142" w:firstLine="426"/>
        <w:jc w:val="both"/>
        <w:rPr>
          <w:rFonts w:ascii="Times New Roman" w:hAnsi="Times New Roman" w:cs="Times New Roman"/>
          <w:sz w:val="28"/>
          <w:szCs w:val="28"/>
          <w:shd w:val="clear" w:color="auto" w:fill="FCFCFC"/>
          <w:lang w:val="uk-UA"/>
        </w:rPr>
      </w:pPr>
      <w:r w:rsidRPr="00742C88">
        <w:rPr>
          <w:rFonts w:ascii="Times New Roman" w:hAnsi="Times New Roman" w:cs="Times New Roman"/>
          <w:sz w:val="28"/>
          <w:szCs w:val="28"/>
          <w:shd w:val="clear" w:color="auto" w:fill="FCFCFC"/>
          <w:lang w:val="uk-UA"/>
        </w:rPr>
        <w:t xml:space="preserve"> Невиконання державою своїх соціальних зобов’язань щодо окремих осіб ставить громадян у нерівні умови, підриває принцип довіри особи до держави, що закономірно призводить до порушення принципів соціальної, правової держави.</w:t>
      </w:r>
    </w:p>
    <w:p w:rsidR="00464C2D" w:rsidRPr="00742C88" w:rsidRDefault="00464C2D" w:rsidP="003E6600">
      <w:pPr>
        <w:spacing w:after="0" w:line="360" w:lineRule="auto"/>
        <w:ind w:left="-142" w:firstLine="426"/>
        <w:jc w:val="both"/>
        <w:rPr>
          <w:rFonts w:ascii="Times New Roman" w:hAnsi="Times New Roman" w:cs="Times New Roman"/>
          <w:sz w:val="28"/>
          <w:szCs w:val="28"/>
          <w:lang w:val="uk-UA"/>
        </w:rPr>
      </w:pPr>
      <w:proofErr w:type="spellStart"/>
      <w:r w:rsidRPr="00742C88">
        <w:rPr>
          <w:rFonts w:ascii="Times New Roman" w:hAnsi="Times New Roman" w:cs="Times New Roman"/>
          <w:sz w:val="28"/>
          <w:szCs w:val="28"/>
          <w:lang w:val="ru-RU"/>
        </w:rPr>
        <w:t>Соціальн</w:t>
      </w:r>
      <w:proofErr w:type="spellEnd"/>
      <w:r w:rsidRPr="00742C88">
        <w:rPr>
          <w:rFonts w:ascii="Times New Roman" w:hAnsi="Times New Roman" w:cs="Times New Roman"/>
          <w:sz w:val="28"/>
          <w:szCs w:val="28"/>
          <w:lang w:val="uk-UA"/>
        </w:rPr>
        <w:t xml:space="preserve">о-правовий </w:t>
      </w:r>
      <w:proofErr w:type="spellStart"/>
      <w:r w:rsidRPr="00742C88">
        <w:rPr>
          <w:rFonts w:ascii="Times New Roman" w:hAnsi="Times New Roman" w:cs="Times New Roman"/>
          <w:sz w:val="28"/>
          <w:szCs w:val="28"/>
          <w:lang w:val="ru-RU"/>
        </w:rPr>
        <w:t>захист</w:t>
      </w:r>
      <w:proofErr w:type="spellEnd"/>
      <w:r w:rsidR="005774FD" w:rsidRPr="00742C88">
        <w:rPr>
          <w:rFonts w:ascii="Times New Roman" w:hAnsi="Times New Roman" w:cs="Times New Roman"/>
          <w:sz w:val="28"/>
          <w:szCs w:val="28"/>
          <w:lang w:val="ru-RU"/>
        </w:rPr>
        <w:t xml:space="preserve"> є </w:t>
      </w:r>
      <w:proofErr w:type="spellStart"/>
      <w:proofErr w:type="gramStart"/>
      <w:r w:rsidRPr="00742C88">
        <w:rPr>
          <w:rFonts w:ascii="Times New Roman" w:hAnsi="Times New Roman" w:cs="Times New Roman"/>
          <w:sz w:val="28"/>
          <w:szCs w:val="28"/>
          <w:lang w:val="ru-RU"/>
        </w:rPr>
        <w:t>невід'ємн</w:t>
      </w:r>
      <w:r w:rsidR="005774FD" w:rsidRPr="00742C88">
        <w:rPr>
          <w:rFonts w:ascii="Times New Roman" w:hAnsi="Times New Roman" w:cs="Times New Roman"/>
          <w:sz w:val="28"/>
          <w:szCs w:val="28"/>
          <w:lang w:val="ru-RU"/>
        </w:rPr>
        <w:t>ою</w:t>
      </w:r>
      <w:proofErr w:type="spellEnd"/>
      <w:r w:rsidR="005774FD" w:rsidRPr="00742C88">
        <w:rPr>
          <w:rFonts w:ascii="Times New Roman" w:hAnsi="Times New Roman" w:cs="Times New Roman"/>
          <w:sz w:val="28"/>
          <w:szCs w:val="28"/>
          <w:lang w:val="ru-RU"/>
        </w:rPr>
        <w:t xml:space="preserve"> </w:t>
      </w:r>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складов</w:t>
      </w:r>
      <w:r w:rsidR="005774FD" w:rsidRPr="00742C88">
        <w:rPr>
          <w:rFonts w:ascii="Times New Roman" w:hAnsi="Times New Roman" w:cs="Times New Roman"/>
          <w:sz w:val="28"/>
          <w:szCs w:val="28"/>
          <w:lang w:val="ru-RU"/>
        </w:rPr>
        <w:t>ою</w:t>
      </w:r>
      <w:proofErr w:type="spellEnd"/>
      <w:proofErr w:type="gram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політики</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держави</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відповідальної</w:t>
      </w:r>
      <w:proofErr w:type="spellEnd"/>
      <w:r w:rsidRPr="00742C88">
        <w:rPr>
          <w:rFonts w:ascii="Times New Roman" w:hAnsi="Times New Roman" w:cs="Times New Roman"/>
          <w:sz w:val="28"/>
          <w:szCs w:val="28"/>
          <w:lang w:val="ru-RU"/>
        </w:rPr>
        <w:t xml:space="preserve"> за </w:t>
      </w:r>
      <w:proofErr w:type="spellStart"/>
      <w:r w:rsidRPr="00742C88">
        <w:rPr>
          <w:rFonts w:ascii="Times New Roman" w:hAnsi="Times New Roman" w:cs="Times New Roman"/>
          <w:sz w:val="28"/>
          <w:szCs w:val="28"/>
          <w:lang w:val="ru-RU"/>
        </w:rPr>
        <w:t>добробут</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розвиток</w:t>
      </w:r>
      <w:proofErr w:type="spellEnd"/>
      <w:r w:rsidRPr="00742C88">
        <w:rPr>
          <w:rFonts w:ascii="Times New Roman" w:hAnsi="Times New Roman" w:cs="Times New Roman"/>
          <w:sz w:val="28"/>
          <w:szCs w:val="28"/>
          <w:lang w:val="ru-RU"/>
        </w:rPr>
        <w:t xml:space="preserve"> і </w:t>
      </w:r>
      <w:proofErr w:type="spellStart"/>
      <w:r w:rsidRPr="00742C88">
        <w:rPr>
          <w:rFonts w:ascii="Times New Roman" w:hAnsi="Times New Roman" w:cs="Times New Roman"/>
          <w:sz w:val="28"/>
          <w:szCs w:val="28"/>
          <w:lang w:val="ru-RU"/>
        </w:rPr>
        <w:t>безпеку</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своїх</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громадян</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Це</w:t>
      </w:r>
      <w:proofErr w:type="spellEnd"/>
      <w:r w:rsidRPr="00742C88">
        <w:rPr>
          <w:rFonts w:ascii="Times New Roman" w:hAnsi="Times New Roman" w:cs="Times New Roman"/>
          <w:sz w:val="28"/>
          <w:szCs w:val="28"/>
          <w:lang w:val="ru-RU"/>
        </w:rPr>
        <w:t xml:space="preserve"> </w:t>
      </w:r>
      <w:r w:rsidRPr="00742C88">
        <w:rPr>
          <w:rFonts w:ascii="Times New Roman" w:hAnsi="Times New Roman" w:cs="Times New Roman"/>
          <w:sz w:val="28"/>
          <w:szCs w:val="28"/>
          <w:lang w:val="uk-UA"/>
        </w:rPr>
        <w:t xml:space="preserve">саме </w:t>
      </w:r>
      <w:r w:rsidRPr="00742C88">
        <w:rPr>
          <w:rFonts w:ascii="Times New Roman" w:hAnsi="Times New Roman" w:cs="Times New Roman"/>
          <w:sz w:val="28"/>
          <w:szCs w:val="28"/>
          <w:lang w:val="ru-RU"/>
        </w:rPr>
        <w:t xml:space="preserve">той </w:t>
      </w:r>
      <w:proofErr w:type="spellStart"/>
      <w:r w:rsidRPr="00742C88">
        <w:rPr>
          <w:rFonts w:ascii="Times New Roman" w:hAnsi="Times New Roman" w:cs="Times New Roman"/>
          <w:sz w:val="28"/>
          <w:szCs w:val="28"/>
          <w:lang w:val="ru-RU"/>
        </w:rPr>
        <w:t>чинник</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від</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ефективності</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якого</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залежить</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цивілізаційний</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розвиток</w:t>
      </w:r>
      <w:proofErr w:type="spellEnd"/>
      <w:r w:rsidRPr="00742C88">
        <w:rPr>
          <w:rFonts w:ascii="Times New Roman" w:hAnsi="Times New Roman" w:cs="Times New Roman"/>
          <w:sz w:val="28"/>
          <w:szCs w:val="28"/>
          <w:lang w:val="ru-RU"/>
        </w:rPr>
        <w:t xml:space="preserve"> будь-</w:t>
      </w:r>
      <w:proofErr w:type="spellStart"/>
      <w:r w:rsidRPr="00742C88">
        <w:rPr>
          <w:rFonts w:ascii="Times New Roman" w:hAnsi="Times New Roman" w:cs="Times New Roman"/>
          <w:sz w:val="28"/>
          <w:szCs w:val="28"/>
          <w:lang w:val="ru-RU"/>
        </w:rPr>
        <w:t>якого</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суспільства</w:t>
      </w:r>
      <w:proofErr w:type="spellEnd"/>
      <w:r w:rsidRPr="00742C88">
        <w:rPr>
          <w:rFonts w:ascii="Times New Roman" w:hAnsi="Times New Roman" w:cs="Times New Roman"/>
          <w:sz w:val="28"/>
          <w:szCs w:val="28"/>
          <w:lang w:val="ru-RU"/>
        </w:rPr>
        <w:t>.</w:t>
      </w:r>
    </w:p>
    <w:p w:rsidR="00464C2D" w:rsidRPr="00742C88" w:rsidRDefault="00464C2D" w:rsidP="003E6600">
      <w:pPr>
        <w:spacing w:after="0" w:line="360" w:lineRule="auto"/>
        <w:ind w:left="-142" w:firstLine="426"/>
        <w:jc w:val="both"/>
        <w:rPr>
          <w:rFonts w:ascii="Times New Roman" w:hAnsi="Times New Roman" w:cs="Times New Roman"/>
          <w:sz w:val="28"/>
          <w:szCs w:val="28"/>
          <w:lang w:val="uk-UA"/>
        </w:rPr>
      </w:pPr>
      <w:r w:rsidRPr="00742C88">
        <w:rPr>
          <w:rFonts w:ascii="Times New Roman" w:hAnsi="Times New Roman" w:cs="Times New Roman"/>
          <w:sz w:val="28"/>
          <w:szCs w:val="28"/>
          <w:lang w:val="ru-RU"/>
        </w:rPr>
        <w:t xml:space="preserve">В </w:t>
      </w:r>
      <w:proofErr w:type="spellStart"/>
      <w:r w:rsidRPr="00742C88">
        <w:rPr>
          <w:rFonts w:ascii="Times New Roman" w:hAnsi="Times New Roman" w:cs="Times New Roman"/>
          <w:sz w:val="28"/>
          <w:szCs w:val="28"/>
          <w:lang w:val="ru-RU"/>
        </w:rPr>
        <w:t>Україні</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конституційне</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закріплено</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поняття</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соціальний</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захист</w:t>
      </w:r>
      <w:proofErr w:type="spellEnd"/>
      <w:r w:rsidRPr="00742C88">
        <w:rPr>
          <w:rFonts w:ascii="Times New Roman" w:hAnsi="Times New Roman" w:cs="Times New Roman"/>
          <w:sz w:val="28"/>
          <w:szCs w:val="28"/>
          <w:lang w:val="ru-RU"/>
        </w:rPr>
        <w:t xml:space="preserve">», яке </w:t>
      </w:r>
      <w:proofErr w:type="spellStart"/>
      <w:r w:rsidRPr="00742C88">
        <w:rPr>
          <w:rFonts w:ascii="Times New Roman" w:hAnsi="Times New Roman" w:cs="Times New Roman"/>
          <w:sz w:val="28"/>
          <w:szCs w:val="28"/>
          <w:lang w:val="ru-RU"/>
        </w:rPr>
        <w:t>включає</w:t>
      </w:r>
      <w:proofErr w:type="spellEnd"/>
      <w:r w:rsidRPr="00742C88">
        <w:rPr>
          <w:rFonts w:ascii="Times New Roman" w:hAnsi="Times New Roman" w:cs="Times New Roman"/>
          <w:sz w:val="28"/>
          <w:szCs w:val="28"/>
          <w:lang w:val="ru-RU"/>
        </w:rPr>
        <w:t xml:space="preserve"> право на </w:t>
      </w:r>
      <w:proofErr w:type="spellStart"/>
      <w:r w:rsidRPr="00742C88">
        <w:rPr>
          <w:rFonts w:ascii="Times New Roman" w:hAnsi="Times New Roman" w:cs="Times New Roman"/>
          <w:sz w:val="28"/>
          <w:szCs w:val="28"/>
          <w:lang w:val="ru-RU"/>
        </w:rPr>
        <w:t>забезпечення</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громадян</w:t>
      </w:r>
      <w:proofErr w:type="spellEnd"/>
      <w:r w:rsidRPr="00742C88">
        <w:rPr>
          <w:rFonts w:ascii="Times New Roman" w:hAnsi="Times New Roman" w:cs="Times New Roman"/>
          <w:sz w:val="28"/>
          <w:szCs w:val="28"/>
          <w:lang w:val="ru-RU"/>
        </w:rPr>
        <w:t xml:space="preserve"> у </w:t>
      </w:r>
      <w:proofErr w:type="spellStart"/>
      <w:r w:rsidRPr="00742C88">
        <w:rPr>
          <w:rFonts w:ascii="Times New Roman" w:hAnsi="Times New Roman" w:cs="Times New Roman"/>
          <w:sz w:val="28"/>
          <w:szCs w:val="28"/>
          <w:lang w:val="ru-RU"/>
        </w:rPr>
        <w:t>разі</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повної</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часткової</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або</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тимчасової</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втрати</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працездатності</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втрати</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годувальника</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безробіття</w:t>
      </w:r>
      <w:proofErr w:type="spellEnd"/>
      <w:r w:rsidRPr="00742C88">
        <w:rPr>
          <w:rFonts w:ascii="Times New Roman" w:hAnsi="Times New Roman" w:cs="Times New Roman"/>
          <w:sz w:val="28"/>
          <w:szCs w:val="28"/>
          <w:lang w:val="ru-RU"/>
        </w:rPr>
        <w:t xml:space="preserve"> з </w:t>
      </w:r>
      <w:proofErr w:type="spellStart"/>
      <w:r w:rsidRPr="00742C88">
        <w:rPr>
          <w:rFonts w:ascii="Times New Roman" w:hAnsi="Times New Roman" w:cs="Times New Roman"/>
          <w:sz w:val="28"/>
          <w:szCs w:val="28"/>
          <w:lang w:val="ru-RU"/>
        </w:rPr>
        <w:t>незалежних</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від</w:t>
      </w:r>
      <w:proofErr w:type="spellEnd"/>
      <w:r w:rsidRPr="00742C88">
        <w:rPr>
          <w:rFonts w:ascii="Times New Roman" w:hAnsi="Times New Roman" w:cs="Times New Roman"/>
          <w:sz w:val="28"/>
          <w:szCs w:val="28"/>
          <w:lang w:val="ru-RU"/>
        </w:rPr>
        <w:t xml:space="preserve"> них </w:t>
      </w:r>
      <w:proofErr w:type="spellStart"/>
      <w:r w:rsidRPr="00742C88">
        <w:rPr>
          <w:rFonts w:ascii="Times New Roman" w:hAnsi="Times New Roman" w:cs="Times New Roman"/>
          <w:sz w:val="28"/>
          <w:szCs w:val="28"/>
          <w:lang w:val="ru-RU"/>
        </w:rPr>
        <w:t>обставин</w:t>
      </w:r>
      <w:proofErr w:type="spellEnd"/>
      <w:r w:rsidRPr="00742C88">
        <w:rPr>
          <w:rFonts w:ascii="Times New Roman" w:hAnsi="Times New Roman" w:cs="Times New Roman"/>
          <w:sz w:val="28"/>
          <w:szCs w:val="28"/>
          <w:lang w:val="ru-RU"/>
        </w:rPr>
        <w:t xml:space="preserve">, а </w:t>
      </w:r>
      <w:proofErr w:type="spellStart"/>
      <w:r w:rsidRPr="00742C88">
        <w:rPr>
          <w:rFonts w:ascii="Times New Roman" w:hAnsi="Times New Roman" w:cs="Times New Roman"/>
          <w:sz w:val="28"/>
          <w:szCs w:val="28"/>
          <w:lang w:val="ru-RU"/>
        </w:rPr>
        <w:t>також</w:t>
      </w:r>
      <w:proofErr w:type="spellEnd"/>
      <w:r w:rsidRPr="00742C88">
        <w:rPr>
          <w:rFonts w:ascii="Times New Roman" w:hAnsi="Times New Roman" w:cs="Times New Roman"/>
          <w:sz w:val="28"/>
          <w:szCs w:val="28"/>
          <w:lang w:val="ru-RU"/>
        </w:rPr>
        <w:t xml:space="preserve"> по </w:t>
      </w:r>
      <w:proofErr w:type="spellStart"/>
      <w:r w:rsidRPr="00742C88">
        <w:rPr>
          <w:rFonts w:ascii="Times New Roman" w:hAnsi="Times New Roman" w:cs="Times New Roman"/>
          <w:sz w:val="28"/>
          <w:szCs w:val="28"/>
          <w:lang w:val="ru-RU"/>
        </w:rPr>
        <w:t>старості</w:t>
      </w:r>
      <w:proofErr w:type="spellEnd"/>
      <w:r w:rsidRPr="00742C88">
        <w:rPr>
          <w:rFonts w:ascii="Times New Roman" w:hAnsi="Times New Roman" w:cs="Times New Roman"/>
          <w:sz w:val="28"/>
          <w:szCs w:val="28"/>
          <w:lang w:val="ru-RU"/>
        </w:rPr>
        <w:t xml:space="preserve"> та в </w:t>
      </w:r>
      <w:proofErr w:type="spellStart"/>
      <w:r w:rsidRPr="00742C88">
        <w:rPr>
          <w:rFonts w:ascii="Times New Roman" w:hAnsi="Times New Roman" w:cs="Times New Roman"/>
          <w:sz w:val="28"/>
          <w:szCs w:val="28"/>
          <w:lang w:val="ru-RU"/>
        </w:rPr>
        <w:t>інших</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випадках</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передбачених</w:t>
      </w:r>
      <w:proofErr w:type="spellEnd"/>
      <w:r w:rsidRPr="00742C88">
        <w:rPr>
          <w:rFonts w:ascii="Times New Roman" w:hAnsi="Times New Roman" w:cs="Times New Roman"/>
          <w:sz w:val="28"/>
          <w:szCs w:val="28"/>
          <w:lang w:val="ru-RU"/>
        </w:rPr>
        <w:t xml:space="preserve"> законом. </w:t>
      </w:r>
      <w:proofErr w:type="spellStart"/>
      <w:r w:rsidRPr="00742C88">
        <w:rPr>
          <w:rFonts w:ascii="Times New Roman" w:hAnsi="Times New Roman" w:cs="Times New Roman"/>
          <w:sz w:val="28"/>
          <w:szCs w:val="28"/>
          <w:lang w:val="ru-RU"/>
        </w:rPr>
        <w:t>Це</w:t>
      </w:r>
      <w:proofErr w:type="spellEnd"/>
      <w:r w:rsidRPr="00742C88">
        <w:rPr>
          <w:rFonts w:ascii="Times New Roman" w:hAnsi="Times New Roman" w:cs="Times New Roman"/>
          <w:sz w:val="28"/>
          <w:szCs w:val="28"/>
          <w:lang w:val="ru-RU"/>
        </w:rPr>
        <w:t xml:space="preserve"> право </w:t>
      </w:r>
      <w:proofErr w:type="spellStart"/>
      <w:r w:rsidRPr="00742C88">
        <w:rPr>
          <w:rFonts w:ascii="Times New Roman" w:hAnsi="Times New Roman" w:cs="Times New Roman"/>
          <w:sz w:val="28"/>
          <w:szCs w:val="28"/>
          <w:lang w:val="ru-RU"/>
        </w:rPr>
        <w:t>гарантується</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загальнообов'язковим</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державним</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соціальним</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страхуванням</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здійснюваним</w:t>
      </w:r>
      <w:proofErr w:type="spellEnd"/>
      <w:r w:rsidRPr="00742C88">
        <w:rPr>
          <w:rFonts w:ascii="Times New Roman" w:hAnsi="Times New Roman" w:cs="Times New Roman"/>
          <w:sz w:val="28"/>
          <w:szCs w:val="28"/>
          <w:lang w:val="ru-RU"/>
        </w:rPr>
        <w:t xml:space="preserve"> за </w:t>
      </w:r>
      <w:proofErr w:type="spellStart"/>
      <w:r w:rsidRPr="00742C88">
        <w:rPr>
          <w:rFonts w:ascii="Times New Roman" w:hAnsi="Times New Roman" w:cs="Times New Roman"/>
          <w:sz w:val="28"/>
          <w:szCs w:val="28"/>
          <w:lang w:val="ru-RU"/>
        </w:rPr>
        <w:t>рахунок</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страхових</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внесків</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громадян</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підприємств</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установ</w:t>
      </w:r>
      <w:proofErr w:type="spellEnd"/>
      <w:r w:rsidRPr="00742C88">
        <w:rPr>
          <w:rFonts w:ascii="Times New Roman" w:hAnsi="Times New Roman" w:cs="Times New Roman"/>
          <w:sz w:val="28"/>
          <w:szCs w:val="28"/>
          <w:lang w:val="ru-RU"/>
        </w:rPr>
        <w:t xml:space="preserve"> і </w:t>
      </w:r>
      <w:proofErr w:type="spellStart"/>
      <w:r w:rsidRPr="00742C88">
        <w:rPr>
          <w:rFonts w:ascii="Times New Roman" w:hAnsi="Times New Roman" w:cs="Times New Roman"/>
          <w:sz w:val="28"/>
          <w:szCs w:val="28"/>
          <w:lang w:val="ru-RU"/>
        </w:rPr>
        <w:t>організацій</w:t>
      </w:r>
      <w:proofErr w:type="spellEnd"/>
      <w:r w:rsidRPr="00742C88">
        <w:rPr>
          <w:rFonts w:ascii="Times New Roman" w:hAnsi="Times New Roman" w:cs="Times New Roman"/>
          <w:sz w:val="28"/>
          <w:szCs w:val="28"/>
          <w:lang w:val="ru-RU"/>
        </w:rPr>
        <w:t xml:space="preserve">, а </w:t>
      </w:r>
      <w:proofErr w:type="spellStart"/>
      <w:r w:rsidRPr="00742C88">
        <w:rPr>
          <w:rFonts w:ascii="Times New Roman" w:hAnsi="Times New Roman" w:cs="Times New Roman"/>
          <w:sz w:val="28"/>
          <w:szCs w:val="28"/>
          <w:lang w:val="ru-RU"/>
        </w:rPr>
        <w:t>також</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бюджетних</w:t>
      </w:r>
      <w:proofErr w:type="spellEnd"/>
      <w:r w:rsidRPr="00742C88">
        <w:rPr>
          <w:rFonts w:ascii="Times New Roman" w:hAnsi="Times New Roman" w:cs="Times New Roman"/>
          <w:sz w:val="28"/>
          <w:szCs w:val="28"/>
          <w:lang w:val="ru-RU"/>
        </w:rPr>
        <w:t xml:space="preserve"> та </w:t>
      </w:r>
      <w:proofErr w:type="spellStart"/>
      <w:r w:rsidRPr="00742C88">
        <w:rPr>
          <w:rFonts w:ascii="Times New Roman" w:hAnsi="Times New Roman" w:cs="Times New Roman"/>
          <w:sz w:val="28"/>
          <w:szCs w:val="28"/>
          <w:lang w:val="ru-RU"/>
        </w:rPr>
        <w:t>інших</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джерел</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соціального</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забезпечення</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створенням</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мережі</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державних</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комунальних</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приватних</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закладів</w:t>
      </w:r>
      <w:proofErr w:type="spellEnd"/>
      <w:r w:rsidRPr="00742C88">
        <w:rPr>
          <w:rFonts w:ascii="Times New Roman" w:hAnsi="Times New Roman" w:cs="Times New Roman"/>
          <w:sz w:val="28"/>
          <w:szCs w:val="28"/>
          <w:lang w:val="ru-RU"/>
        </w:rPr>
        <w:t xml:space="preserve"> </w:t>
      </w:r>
      <w:proofErr w:type="gramStart"/>
      <w:r w:rsidRPr="00742C88">
        <w:rPr>
          <w:rFonts w:ascii="Times New Roman" w:hAnsi="Times New Roman" w:cs="Times New Roman"/>
          <w:sz w:val="28"/>
          <w:szCs w:val="28"/>
          <w:lang w:val="ru-RU"/>
        </w:rPr>
        <w:t>для догляду</w:t>
      </w:r>
      <w:proofErr w:type="gramEnd"/>
      <w:r w:rsidRPr="00742C88">
        <w:rPr>
          <w:rFonts w:ascii="Times New Roman" w:hAnsi="Times New Roman" w:cs="Times New Roman"/>
          <w:sz w:val="28"/>
          <w:szCs w:val="28"/>
          <w:lang w:val="ru-RU"/>
        </w:rPr>
        <w:t xml:space="preserve"> за </w:t>
      </w:r>
      <w:proofErr w:type="spellStart"/>
      <w:r w:rsidRPr="00742C88">
        <w:rPr>
          <w:rFonts w:ascii="Times New Roman" w:hAnsi="Times New Roman" w:cs="Times New Roman"/>
          <w:sz w:val="28"/>
          <w:szCs w:val="28"/>
          <w:lang w:val="ru-RU"/>
        </w:rPr>
        <w:t>непрацездатними</w:t>
      </w:r>
      <w:proofErr w:type="spellEnd"/>
      <w:r w:rsidR="00F60AAC" w:rsidRPr="00742C88">
        <w:rPr>
          <w:rFonts w:ascii="Times New Roman" w:hAnsi="Times New Roman" w:cs="Times New Roman"/>
          <w:sz w:val="28"/>
          <w:szCs w:val="28"/>
          <w:lang w:val="ru-RU"/>
        </w:rPr>
        <w:t>.</w:t>
      </w:r>
    </w:p>
    <w:p w:rsidR="005774FD" w:rsidRPr="00742C88" w:rsidRDefault="005774FD" w:rsidP="003E6600">
      <w:pPr>
        <w:spacing w:after="0" w:line="360" w:lineRule="auto"/>
        <w:ind w:left="-142" w:firstLine="426"/>
        <w:jc w:val="both"/>
        <w:rPr>
          <w:rFonts w:ascii="Times New Roman" w:hAnsi="Times New Roman" w:cs="Times New Roman"/>
          <w:sz w:val="28"/>
          <w:szCs w:val="28"/>
          <w:lang w:val="uk-UA"/>
        </w:rPr>
      </w:pPr>
      <w:r w:rsidRPr="00742C88">
        <w:rPr>
          <w:rFonts w:ascii="Times New Roman" w:hAnsi="Times New Roman" w:cs="Times New Roman"/>
          <w:sz w:val="28"/>
          <w:szCs w:val="28"/>
          <w:lang w:val="uk-UA"/>
        </w:rPr>
        <w:t xml:space="preserve">З'ясування сутності соціально-правового захисту, його місця в політиці соціальної держави набуває особливої актуальності у складних умовах сьогодення, адже соціальний захист - це засіб збереження стабільності та злагоди в суспільстві, що трансформується, інструмент, за допомогою якого держава може впливати на життя людей, отримує підтримку урядового курсу. </w:t>
      </w:r>
    </w:p>
    <w:p w:rsidR="00464C2D" w:rsidRPr="00742C88" w:rsidRDefault="005774FD" w:rsidP="003E6600">
      <w:pPr>
        <w:spacing w:after="0" w:line="360" w:lineRule="auto"/>
        <w:ind w:left="-142" w:firstLine="426"/>
        <w:jc w:val="both"/>
        <w:rPr>
          <w:rFonts w:ascii="Times New Roman" w:hAnsi="Times New Roman" w:cs="Times New Roman"/>
          <w:sz w:val="28"/>
          <w:szCs w:val="28"/>
          <w:lang w:val="uk-UA"/>
        </w:rPr>
      </w:pPr>
      <w:r w:rsidRPr="00742C88">
        <w:rPr>
          <w:rFonts w:ascii="Times New Roman" w:hAnsi="Times New Roman" w:cs="Times New Roman"/>
          <w:sz w:val="28"/>
          <w:szCs w:val="28"/>
          <w:lang w:val="uk-UA"/>
        </w:rPr>
        <w:t>Удосконалюється законодавча база щодо пенсійного забезпечення і соціального захисту, зростає рівень бюджетного фінансування програм соціальної підтримки ветеранів війни і праці.</w:t>
      </w:r>
    </w:p>
    <w:p w:rsidR="005774FD" w:rsidRPr="00742C88" w:rsidRDefault="005774FD" w:rsidP="003E6600">
      <w:pPr>
        <w:spacing w:after="0" w:line="360" w:lineRule="auto"/>
        <w:ind w:left="-142" w:firstLine="426"/>
        <w:jc w:val="both"/>
        <w:rPr>
          <w:rFonts w:ascii="Times New Roman" w:hAnsi="Times New Roman" w:cs="Times New Roman"/>
          <w:sz w:val="28"/>
          <w:szCs w:val="28"/>
          <w:lang w:val="ru-RU"/>
        </w:rPr>
      </w:pPr>
      <w:proofErr w:type="spellStart"/>
      <w:r w:rsidRPr="00742C88">
        <w:rPr>
          <w:rFonts w:ascii="Times New Roman" w:hAnsi="Times New Roman" w:cs="Times New Roman"/>
          <w:sz w:val="28"/>
          <w:szCs w:val="28"/>
          <w:lang w:val="ru-RU"/>
        </w:rPr>
        <w:t>Незважаючи</w:t>
      </w:r>
      <w:proofErr w:type="spellEnd"/>
      <w:r w:rsidRPr="00742C88">
        <w:rPr>
          <w:rFonts w:ascii="Times New Roman" w:hAnsi="Times New Roman" w:cs="Times New Roman"/>
          <w:sz w:val="28"/>
          <w:szCs w:val="28"/>
          <w:lang w:val="ru-RU"/>
        </w:rPr>
        <w:t xml:space="preserve"> на </w:t>
      </w:r>
      <w:proofErr w:type="spellStart"/>
      <w:r w:rsidRPr="00742C88">
        <w:rPr>
          <w:rFonts w:ascii="Times New Roman" w:hAnsi="Times New Roman" w:cs="Times New Roman"/>
          <w:sz w:val="28"/>
          <w:szCs w:val="28"/>
          <w:lang w:val="ru-RU"/>
        </w:rPr>
        <w:t>вжиті</w:t>
      </w:r>
      <w:proofErr w:type="spellEnd"/>
      <w:r w:rsidRPr="00742C88">
        <w:rPr>
          <w:rFonts w:ascii="Times New Roman" w:hAnsi="Times New Roman" w:cs="Times New Roman"/>
          <w:sz w:val="28"/>
          <w:szCs w:val="28"/>
          <w:lang w:val="ru-RU"/>
        </w:rPr>
        <w:t xml:space="preserve"> заходи, </w:t>
      </w:r>
      <w:proofErr w:type="spellStart"/>
      <w:r w:rsidRPr="00742C88">
        <w:rPr>
          <w:rFonts w:ascii="Times New Roman" w:hAnsi="Times New Roman" w:cs="Times New Roman"/>
          <w:sz w:val="28"/>
          <w:szCs w:val="28"/>
          <w:lang w:val="ru-RU"/>
        </w:rPr>
        <w:t>розміри</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пенсій</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залишаються</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низькими</w:t>
      </w:r>
      <w:proofErr w:type="spellEnd"/>
      <w:r w:rsidRPr="00742C88">
        <w:rPr>
          <w:rFonts w:ascii="Times New Roman" w:hAnsi="Times New Roman" w:cs="Times New Roman"/>
          <w:sz w:val="28"/>
          <w:szCs w:val="28"/>
          <w:lang w:val="ru-RU"/>
        </w:rPr>
        <w:t xml:space="preserve">. Проблема </w:t>
      </w:r>
      <w:proofErr w:type="spellStart"/>
      <w:r w:rsidRPr="00742C88">
        <w:rPr>
          <w:rFonts w:ascii="Times New Roman" w:hAnsi="Times New Roman" w:cs="Times New Roman"/>
          <w:sz w:val="28"/>
          <w:szCs w:val="28"/>
          <w:lang w:val="ru-RU"/>
        </w:rPr>
        <w:t>бідності</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серед</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пенсіонерів</w:t>
      </w:r>
      <w:proofErr w:type="spellEnd"/>
      <w:r w:rsidRPr="00742C88">
        <w:rPr>
          <w:rFonts w:ascii="Times New Roman" w:hAnsi="Times New Roman" w:cs="Times New Roman"/>
          <w:sz w:val="28"/>
          <w:szCs w:val="28"/>
          <w:lang w:val="ru-RU"/>
        </w:rPr>
        <w:t xml:space="preserve"> стала </w:t>
      </w:r>
      <w:proofErr w:type="spellStart"/>
      <w:r w:rsidRPr="00742C88">
        <w:rPr>
          <w:rFonts w:ascii="Times New Roman" w:hAnsi="Times New Roman" w:cs="Times New Roman"/>
          <w:sz w:val="28"/>
          <w:szCs w:val="28"/>
          <w:lang w:val="ru-RU"/>
        </w:rPr>
        <w:t>найгострішою</w:t>
      </w:r>
      <w:proofErr w:type="spellEnd"/>
      <w:r w:rsidRPr="00742C88">
        <w:rPr>
          <w:rFonts w:ascii="Times New Roman" w:hAnsi="Times New Roman" w:cs="Times New Roman"/>
          <w:sz w:val="28"/>
          <w:szCs w:val="28"/>
          <w:lang w:val="ru-RU"/>
        </w:rPr>
        <w:t xml:space="preserve"> проблемою </w:t>
      </w:r>
      <w:proofErr w:type="spellStart"/>
      <w:r w:rsidRPr="00742C88">
        <w:rPr>
          <w:rFonts w:ascii="Times New Roman" w:hAnsi="Times New Roman" w:cs="Times New Roman"/>
          <w:sz w:val="28"/>
          <w:szCs w:val="28"/>
          <w:lang w:val="ru-RU"/>
        </w:rPr>
        <w:t>нашого</w:t>
      </w:r>
      <w:proofErr w:type="spellEnd"/>
      <w:r w:rsidRPr="00742C88">
        <w:rPr>
          <w:rFonts w:ascii="Times New Roman" w:hAnsi="Times New Roman" w:cs="Times New Roman"/>
          <w:sz w:val="28"/>
          <w:szCs w:val="28"/>
          <w:lang w:val="ru-RU"/>
        </w:rPr>
        <w:t xml:space="preserve"> </w:t>
      </w:r>
      <w:proofErr w:type="spellStart"/>
      <w:r w:rsidRPr="00742C88">
        <w:rPr>
          <w:rFonts w:ascii="Times New Roman" w:hAnsi="Times New Roman" w:cs="Times New Roman"/>
          <w:sz w:val="28"/>
          <w:szCs w:val="28"/>
          <w:lang w:val="ru-RU"/>
        </w:rPr>
        <w:t>суспільства</w:t>
      </w:r>
      <w:proofErr w:type="spellEnd"/>
      <w:r w:rsidRPr="00742C88">
        <w:rPr>
          <w:rFonts w:ascii="Times New Roman" w:hAnsi="Times New Roman" w:cs="Times New Roman"/>
          <w:sz w:val="28"/>
          <w:szCs w:val="28"/>
          <w:lang w:val="ru-RU"/>
        </w:rPr>
        <w:t xml:space="preserve">. </w:t>
      </w:r>
    </w:p>
    <w:p w:rsidR="005774FD" w:rsidRDefault="005774FD" w:rsidP="003E6600">
      <w:pPr>
        <w:spacing w:after="0" w:line="360" w:lineRule="auto"/>
        <w:ind w:left="-142" w:firstLine="426"/>
        <w:jc w:val="both"/>
        <w:rPr>
          <w:rFonts w:ascii="Times New Roman" w:hAnsi="Times New Roman" w:cs="Times New Roman"/>
          <w:sz w:val="28"/>
          <w:szCs w:val="28"/>
          <w:lang w:val="uk-UA"/>
        </w:rPr>
      </w:pPr>
      <w:r w:rsidRPr="005774FD">
        <w:rPr>
          <w:rFonts w:ascii="Times New Roman" w:hAnsi="Times New Roman" w:cs="Times New Roman"/>
          <w:sz w:val="28"/>
          <w:szCs w:val="28"/>
          <w:lang w:val="uk-UA"/>
        </w:rPr>
        <w:t xml:space="preserve">Неспровокована війна ускладнила життя усіх верств населення. Та чи не найважче виживати у воєнний час людям похилого віку. Особливо в зонах ворожих обстрілів. Нелегко й вимушеним переселенцям, котрі залишились без житла і майна. </w:t>
      </w:r>
    </w:p>
    <w:p w:rsidR="00723FCD" w:rsidRDefault="00723FCD" w:rsidP="003E6600">
      <w:pPr>
        <w:spacing w:after="0" w:line="360" w:lineRule="auto"/>
        <w:ind w:left="-142" w:firstLine="426"/>
        <w:jc w:val="both"/>
        <w:rPr>
          <w:rFonts w:ascii="Times New Roman" w:hAnsi="Times New Roman" w:cs="Times New Roman"/>
          <w:sz w:val="28"/>
          <w:szCs w:val="28"/>
          <w:lang w:val="uk-UA"/>
        </w:rPr>
      </w:pPr>
    </w:p>
    <w:p w:rsidR="00723FCD" w:rsidRPr="00723FCD" w:rsidRDefault="00723FCD" w:rsidP="003E6600">
      <w:pPr>
        <w:spacing w:after="120"/>
        <w:ind w:left="-142" w:firstLine="426"/>
        <w:jc w:val="both"/>
        <w:rPr>
          <w:rFonts w:ascii="Times New Roman" w:hAnsi="Times New Roman" w:cs="Times New Roman"/>
          <w:b/>
          <w:sz w:val="28"/>
          <w:szCs w:val="28"/>
          <w:lang w:val="ru-RU"/>
        </w:rPr>
      </w:pPr>
      <w:proofErr w:type="spellStart"/>
      <w:r w:rsidRPr="00723FCD">
        <w:rPr>
          <w:rFonts w:ascii="Times New Roman" w:hAnsi="Times New Roman" w:cs="Times New Roman"/>
          <w:b/>
          <w:bCs/>
          <w:sz w:val="28"/>
          <w:szCs w:val="28"/>
          <w:lang w:val="ru-RU"/>
        </w:rPr>
        <w:t>Розділ</w:t>
      </w:r>
      <w:proofErr w:type="spellEnd"/>
      <w:r w:rsidRPr="00723FCD">
        <w:rPr>
          <w:rFonts w:ascii="Times New Roman" w:hAnsi="Times New Roman" w:cs="Times New Roman"/>
          <w:b/>
          <w:bCs/>
          <w:sz w:val="28"/>
          <w:szCs w:val="28"/>
          <w:lang w:val="ru-RU"/>
        </w:rPr>
        <w:t xml:space="preserve"> ІІ</w:t>
      </w:r>
      <w:r w:rsidRPr="00723FCD">
        <w:rPr>
          <w:rFonts w:ascii="Times New Roman" w:hAnsi="Times New Roman" w:cs="Times New Roman"/>
          <w:b/>
          <w:sz w:val="28"/>
          <w:szCs w:val="28"/>
          <w:lang w:val="ru-RU"/>
        </w:rPr>
        <w:t xml:space="preserve"> </w:t>
      </w:r>
      <w:proofErr w:type="spellStart"/>
      <w:r w:rsidRPr="00723FCD">
        <w:rPr>
          <w:rFonts w:ascii="Times New Roman" w:hAnsi="Times New Roman" w:cs="Times New Roman"/>
          <w:b/>
          <w:bCs/>
          <w:sz w:val="28"/>
          <w:szCs w:val="28"/>
          <w:lang w:val="ru-RU"/>
        </w:rPr>
        <w:t>Конституційне</w:t>
      </w:r>
      <w:proofErr w:type="spellEnd"/>
      <w:r w:rsidRPr="00723FCD">
        <w:rPr>
          <w:rFonts w:ascii="Times New Roman" w:hAnsi="Times New Roman" w:cs="Times New Roman"/>
          <w:b/>
          <w:bCs/>
          <w:sz w:val="28"/>
          <w:szCs w:val="28"/>
          <w:lang w:val="ru-RU"/>
        </w:rPr>
        <w:t xml:space="preserve"> право на </w:t>
      </w:r>
      <w:proofErr w:type="spellStart"/>
      <w:r w:rsidRPr="00723FCD">
        <w:rPr>
          <w:rFonts w:ascii="Times New Roman" w:hAnsi="Times New Roman" w:cs="Times New Roman"/>
          <w:b/>
          <w:bCs/>
          <w:sz w:val="28"/>
          <w:szCs w:val="28"/>
          <w:lang w:val="ru-RU"/>
        </w:rPr>
        <w:t>освіту</w:t>
      </w:r>
      <w:proofErr w:type="spellEnd"/>
      <w:r w:rsidRPr="00723FCD">
        <w:rPr>
          <w:rFonts w:ascii="Times New Roman" w:hAnsi="Times New Roman" w:cs="Times New Roman"/>
          <w:b/>
          <w:bCs/>
          <w:sz w:val="28"/>
          <w:szCs w:val="28"/>
          <w:lang w:val="ru-RU"/>
        </w:rPr>
        <w:t xml:space="preserve">, </w:t>
      </w:r>
      <w:proofErr w:type="spellStart"/>
      <w:r w:rsidRPr="00723FCD">
        <w:rPr>
          <w:rFonts w:ascii="Times New Roman" w:hAnsi="Times New Roman" w:cs="Times New Roman"/>
          <w:b/>
          <w:bCs/>
          <w:sz w:val="28"/>
          <w:szCs w:val="28"/>
          <w:lang w:val="ru-RU"/>
        </w:rPr>
        <w:t>працю</w:t>
      </w:r>
      <w:proofErr w:type="spellEnd"/>
      <w:r w:rsidRPr="00723FCD">
        <w:rPr>
          <w:rFonts w:ascii="Times New Roman" w:hAnsi="Times New Roman" w:cs="Times New Roman"/>
          <w:b/>
          <w:bCs/>
          <w:sz w:val="28"/>
          <w:szCs w:val="28"/>
          <w:lang w:val="ru-RU"/>
        </w:rPr>
        <w:t xml:space="preserve"> та </w:t>
      </w:r>
      <w:proofErr w:type="spellStart"/>
      <w:r w:rsidRPr="00723FCD">
        <w:rPr>
          <w:rFonts w:ascii="Times New Roman" w:hAnsi="Times New Roman" w:cs="Times New Roman"/>
          <w:b/>
          <w:bCs/>
          <w:sz w:val="28"/>
          <w:szCs w:val="28"/>
          <w:lang w:val="ru-RU"/>
        </w:rPr>
        <w:t>соціальний</w:t>
      </w:r>
      <w:proofErr w:type="spellEnd"/>
      <w:r w:rsidRPr="00723FCD">
        <w:rPr>
          <w:rFonts w:ascii="Times New Roman" w:hAnsi="Times New Roman" w:cs="Times New Roman"/>
          <w:b/>
          <w:bCs/>
          <w:sz w:val="28"/>
          <w:szCs w:val="28"/>
          <w:lang w:val="ru-RU"/>
        </w:rPr>
        <w:t xml:space="preserve"> </w:t>
      </w:r>
      <w:proofErr w:type="spellStart"/>
      <w:r w:rsidRPr="00723FCD">
        <w:rPr>
          <w:rFonts w:ascii="Times New Roman" w:hAnsi="Times New Roman" w:cs="Times New Roman"/>
          <w:b/>
          <w:bCs/>
          <w:sz w:val="28"/>
          <w:szCs w:val="28"/>
          <w:lang w:val="ru-RU"/>
        </w:rPr>
        <w:t>захист</w:t>
      </w:r>
      <w:proofErr w:type="spellEnd"/>
      <w:r w:rsidRPr="00723FCD">
        <w:rPr>
          <w:rFonts w:ascii="Times New Roman" w:hAnsi="Times New Roman" w:cs="Times New Roman"/>
          <w:b/>
          <w:bCs/>
          <w:sz w:val="28"/>
          <w:szCs w:val="28"/>
          <w:lang w:val="ru-RU"/>
        </w:rPr>
        <w:t xml:space="preserve"> </w:t>
      </w:r>
      <w:proofErr w:type="spellStart"/>
      <w:r w:rsidRPr="00723FCD">
        <w:rPr>
          <w:rFonts w:ascii="Times New Roman" w:hAnsi="Times New Roman" w:cs="Times New Roman"/>
          <w:b/>
          <w:bCs/>
          <w:sz w:val="28"/>
          <w:szCs w:val="28"/>
          <w:lang w:val="ru-RU"/>
        </w:rPr>
        <w:t>осіб</w:t>
      </w:r>
      <w:proofErr w:type="spellEnd"/>
      <w:r w:rsidRPr="00723FCD">
        <w:rPr>
          <w:rFonts w:ascii="Times New Roman" w:hAnsi="Times New Roman" w:cs="Times New Roman"/>
          <w:b/>
          <w:bCs/>
          <w:sz w:val="28"/>
          <w:szCs w:val="28"/>
          <w:lang w:val="ru-RU"/>
        </w:rPr>
        <w:t xml:space="preserve"> </w:t>
      </w:r>
      <w:proofErr w:type="spellStart"/>
      <w:r w:rsidRPr="00723FCD">
        <w:rPr>
          <w:rFonts w:ascii="Times New Roman" w:hAnsi="Times New Roman" w:cs="Times New Roman"/>
          <w:b/>
          <w:bCs/>
          <w:sz w:val="28"/>
          <w:szCs w:val="28"/>
          <w:lang w:val="ru-RU"/>
        </w:rPr>
        <w:t>похилого</w:t>
      </w:r>
      <w:proofErr w:type="spellEnd"/>
      <w:r w:rsidRPr="00723FCD">
        <w:rPr>
          <w:rFonts w:ascii="Times New Roman" w:hAnsi="Times New Roman" w:cs="Times New Roman"/>
          <w:b/>
          <w:bCs/>
          <w:sz w:val="28"/>
          <w:szCs w:val="28"/>
          <w:lang w:val="ru-RU"/>
        </w:rPr>
        <w:t xml:space="preserve"> </w:t>
      </w:r>
      <w:proofErr w:type="spellStart"/>
      <w:r w:rsidRPr="00723FCD">
        <w:rPr>
          <w:rFonts w:ascii="Times New Roman" w:hAnsi="Times New Roman" w:cs="Times New Roman"/>
          <w:b/>
          <w:bCs/>
          <w:sz w:val="28"/>
          <w:szCs w:val="28"/>
          <w:lang w:val="ru-RU"/>
        </w:rPr>
        <w:t>віку</w:t>
      </w:r>
      <w:proofErr w:type="spellEnd"/>
      <w:r w:rsidRPr="00723FCD">
        <w:rPr>
          <w:rFonts w:ascii="Times New Roman" w:hAnsi="Times New Roman" w:cs="Times New Roman"/>
          <w:b/>
          <w:sz w:val="28"/>
          <w:szCs w:val="28"/>
          <w:lang w:val="ru-RU"/>
        </w:rPr>
        <w:t xml:space="preserve"> </w:t>
      </w:r>
    </w:p>
    <w:p w:rsidR="00723FCD" w:rsidRPr="00723FCD" w:rsidRDefault="00723FCD" w:rsidP="003E6600">
      <w:pPr>
        <w:spacing w:after="120"/>
        <w:ind w:left="-142" w:firstLine="426"/>
        <w:jc w:val="center"/>
        <w:rPr>
          <w:rFonts w:ascii="Times New Roman" w:hAnsi="Times New Roman" w:cs="Times New Roman"/>
          <w:b/>
          <w:i/>
          <w:sz w:val="28"/>
          <w:szCs w:val="28"/>
          <w:lang w:val="ru-RU"/>
        </w:rPr>
      </w:pPr>
      <w:r w:rsidRPr="00723FCD">
        <w:rPr>
          <w:rFonts w:ascii="Times New Roman" w:hAnsi="Times New Roman" w:cs="Times New Roman"/>
          <w:b/>
          <w:i/>
          <w:sz w:val="28"/>
          <w:szCs w:val="28"/>
          <w:lang w:val="ru-RU"/>
        </w:rPr>
        <w:t xml:space="preserve">2.1. </w:t>
      </w:r>
      <w:proofErr w:type="spellStart"/>
      <w:r w:rsidRPr="00723FCD">
        <w:rPr>
          <w:rFonts w:ascii="Times New Roman" w:hAnsi="Times New Roman" w:cs="Times New Roman"/>
          <w:b/>
          <w:i/>
          <w:sz w:val="28"/>
          <w:szCs w:val="28"/>
          <w:lang w:val="ru-RU"/>
        </w:rPr>
        <w:t>Реалізація</w:t>
      </w:r>
      <w:proofErr w:type="spellEnd"/>
      <w:r w:rsidRPr="00723FCD">
        <w:rPr>
          <w:rFonts w:ascii="Times New Roman" w:hAnsi="Times New Roman" w:cs="Times New Roman"/>
          <w:b/>
          <w:i/>
          <w:sz w:val="28"/>
          <w:szCs w:val="28"/>
          <w:lang w:val="ru-RU"/>
        </w:rPr>
        <w:t xml:space="preserve"> прав</w:t>
      </w:r>
      <w:r w:rsidR="008727D2">
        <w:rPr>
          <w:rFonts w:ascii="Times New Roman" w:hAnsi="Times New Roman" w:cs="Times New Roman"/>
          <w:b/>
          <w:i/>
          <w:sz w:val="28"/>
          <w:szCs w:val="28"/>
          <w:lang w:val="ru-RU"/>
        </w:rPr>
        <w:t xml:space="preserve"> </w:t>
      </w:r>
      <w:proofErr w:type="spellStart"/>
      <w:r w:rsidR="00575ADA">
        <w:rPr>
          <w:rFonts w:ascii="Times New Roman" w:hAnsi="Times New Roman" w:cs="Times New Roman"/>
          <w:b/>
          <w:i/>
          <w:sz w:val="28"/>
          <w:szCs w:val="28"/>
          <w:lang w:val="ru-RU"/>
        </w:rPr>
        <w:t>літніх</w:t>
      </w:r>
      <w:proofErr w:type="spellEnd"/>
      <w:r w:rsidR="00575ADA">
        <w:rPr>
          <w:rFonts w:ascii="Times New Roman" w:hAnsi="Times New Roman" w:cs="Times New Roman"/>
          <w:b/>
          <w:i/>
          <w:sz w:val="28"/>
          <w:szCs w:val="28"/>
          <w:lang w:val="ru-RU"/>
        </w:rPr>
        <w:t xml:space="preserve"> людей </w:t>
      </w:r>
      <w:r w:rsidR="008727D2">
        <w:rPr>
          <w:rFonts w:ascii="Times New Roman" w:hAnsi="Times New Roman" w:cs="Times New Roman"/>
          <w:b/>
          <w:i/>
          <w:sz w:val="28"/>
          <w:szCs w:val="28"/>
          <w:lang w:val="ru-RU"/>
        </w:rPr>
        <w:t xml:space="preserve">на </w:t>
      </w:r>
      <w:proofErr w:type="spellStart"/>
      <w:r w:rsidR="008727D2">
        <w:rPr>
          <w:rFonts w:ascii="Times New Roman" w:hAnsi="Times New Roman" w:cs="Times New Roman"/>
          <w:b/>
          <w:i/>
          <w:sz w:val="28"/>
          <w:szCs w:val="28"/>
          <w:lang w:val="ru-RU"/>
        </w:rPr>
        <w:t>освіту</w:t>
      </w:r>
      <w:proofErr w:type="spellEnd"/>
      <w:r w:rsidR="008727D2">
        <w:rPr>
          <w:rFonts w:ascii="Times New Roman" w:hAnsi="Times New Roman" w:cs="Times New Roman"/>
          <w:b/>
          <w:i/>
          <w:sz w:val="28"/>
          <w:szCs w:val="28"/>
          <w:lang w:val="ru-RU"/>
        </w:rPr>
        <w:t xml:space="preserve"> </w:t>
      </w:r>
      <w:r w:rsidRPr="00723FCD">
        <w:rPr>
          <w:rFonts w:ascii="Times New Roman" w:hAnsi="Times New Roman" w:cs="Times New Roman"/>
          <w:b/>
          <w:i/>
          <w:sz w:val="28"/>
          <w:szCs w:val="28"/>
          <w:lang w:val="ru-RU"/>
        </w:rPr>
        <w:t xml:space="preserve">  </w:t>
      </w:r>
    </w:p>
    <w:p w:rsidR="00122E91" w:rsidRPr="00723FCD" w:rsidRDefault="00122E91" w:rsidP="003E6600">
      <w:pPr>
        <w:spacing w:after="0" w:line="360" w:lineRule="auto"/>
        <w:ind w:left="-142" w:firstLine="426"/>
        <w:jc w:val="both"/>
        <w:rPr>
          <w:rFonts w:ascii="Times New Roman" w:hAnsi="Times New Roman" w:cs="Times New Roman"/>
          <w:i/>
          <w:sz w:val="28"/>
          <w:szCs w:val="28"/>
          <w:lang w:val="ru-RU"/>
        </w:rPr>
      </w:pPr>
    </w:p>
    <w:p w:rsidR="008727D2" w:rsidRDefault="008727D2" w:rsidP="003E6600">
      <w:pPr>
        <w:spacing w:after="0" w:line="360" w:lineRule="auto"/>
        <w:ind w:left="-142" w:firstLine="426"/>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Якщо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говорити</w:t>
      </w:r>
      <w:proofErr w:type="spellEnd"/>
      <w:r>
        <w:rPr>
          <w:rFonts w:ascii="Times New Roman" w:hAnsi="Times New Roman" w:cs="Times New Roman"/>
          <w:sz w:val="28"/>
          <w:szCs w:val="28"/>
          <w:lang w:val="ru-RU"/>
        </w:rPr>
        <w:t xml:space="preserve"> про </w:t>
      </w:r>
      <w:proofErr w:type="spellStart"/>
      <w:r>
        <w:rPr>
          <w:rFonts w:ascii="Times New Roman" w:hAnsi="Times New Roman" w:cs="Times New Roman"/>
          <w:sz w:val="28"/>
          <w:szCs w:val="28"/>
          <w:lang w:val="ru-RU"/>
        </w:rPr>
        <w:t>реалізацію</w:t>
      </w:r>
      <w:proofErr w:type="spellEnd"/>
      <w:r>
        <w:rPr>
          <w:rFonts w:ascii="Times New Roman" w:hAnsi="Times New Roman" w:cs="Times New Roman"/>
          <w:sz w:val="28"/>
          <w:szCs w:val="28"/>
          <w:lang w:val="ru-RU"/>
        </w:rPr>
        <w:t xml:space="preserve"> права на </w:t>
      </w:r>
      <w:proofErr w:type="spellStart"/>
      <w:r>
        <w:rPr>
          <w:rFonts w:ascii="Times New Roman" w:hAnsi="Times New Roman" w:cs="Times New Roman"/>
          <w:sz w:val="28"/>
          <w:szCs w:val="28"/>
          <w:lang w:val="ru-RU"/>
        </w:rPr>
        <w:t>освітні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послуги</w:t>
      </w:r>
      <w:proofErr w:type="spellEnd"/>
      <w:r>
        <w:rPr>
          <w:rFonts w:ascii="Times New Roman" w:hAnsi="Times New Roman" w:cs="Times New Roman"/>
          <w:sz w:val="28"/>
          <w:szCs w:val="28"/>
          <w:lang w:val="ru-RU"/>
        </w:rPr>
        <w:t xml:space="preserve"> людей </w:t>
      </w:r>
      <w:proofErr w:type="spellStart"/>
      <w:r>
        <w:rPr>
          <w:rFonts w:ascii="Times New Roman" w:hAnsi="Times New Roman" w:cs="Times New Roman"/>
          <w:sz w:val="28"/>
          <w:szCs w:val="28"/>
          <w:lang w:val="ru-RU"/>
        </w:rPr>
        <w:t>похилого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віку</w:t>
      </w:r>
      <w:proofErr w:type="spellEnd"/>
      <w:r>
        <w:rPr>
          <w:rFonts w:ascii="Times New Roman" w:hAnsi="Times New Roman" w:cs="Times New Roman"/>
          <w:sz w:val="28"/>
          <w:szCs w:val="28"/>
          <w:lang w:val="ru-RU"/>
        </w:rPr>
        <w:t xml:space="preserve">, то </w:t>
      </w:r>
      <w:proofErr w:type="spellStart"/>
      <w:r>
        <w:rPr>
          <w:rFonts w:ascii="Times New Roman" w:hAnsi="Times New Roman" w:cs="Times New Roman"/>
          <w:sz w:val="28"/>
          <w:szCs w:val="28"/>
          <w:lang w:val="ru-RU"/>
        </w:rPr>
        <w:t>підгрунтям</w:t>
      </w:r>
      <w:proofErr w:type="spellEnd"/>
      <w:r>
        <w:rPr>
          <w:rFonts w:ascii="Times New Roman" w:hAnsi="Times New Roman" w:cs="Times New Roman"/>
          <w:sz w:val="28"/>
          <w:szCs w:val="28"/>
          <w:lang w:val="ru-RU"/>
        </w:rPr>
        <w:t xml:space="preserve"> для </w:t>
      </w:r>
      <w:proofErr w:type="spellStart"/>
      <w:r>
        <w:rPr>
          <w:rFonts w:ascii="Times New Roman" w:hAnsi="Times New Roman" w:cs="Times New Roman"/>
          <w:sz w:val="28"/>
          <w:szCs w:val="28"/>
          <w:lang w:val="ru-RU"/>
        </w:rPr>
        <w:t>цього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має</w:t>
      </w:r>
      <w:proofErr w:type="spellEnd"/>
      <w:r>
        <w:rPr>
          <w:rFonts w:ascii="Times New Roman" w:hAnsi="Times New Roman" w:cs="Times New Roman"/>
          <w:sz w:val="28"/>
          <w:szCs w:val="28"/>
          <w:lang w:val="ru-RU"/>
        </w:rPr>
        <w:t xml:space="preserve"> бути </w:t>
      </w:r>
      <w:proofErr w:type="spellStart"/>
      <w:r>
        <w:rPr>
          <w:rFonts w:ascii="Times New Roman" w:hAnsi="Times New Roman" w:cs="Times New Roman"/>
          <w:sz w:val="28"/>
          <w:szCs w:val="28"/>
          <w:lang w:val="ru-RU"/>
        </w:rPr>
        <w:t>їх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матеріальне</w:t>
      </w:r>
      <w:proofErr w:type="spellEnd"/>
      <w:r>
        <w:rPr>
          <w:rFonts w:ascii="Times New Roman" w:hAnsi="Times New Roman" w:cs="Times New Roman"/>
          <w:sz w:val="28"/>
          <w:szCs w:val="28"/>
          <w:lang w:val="ru-RU"/>
        </w:rPr>
        <w:t xml:space="preserve"> становище. Очевидно, </w:t>
      </w: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коли </w:t>
      </w:r>
      <w:proofErr w:type="spellStart"/>
      <w:r>
        <w:rPr>
          <w:rFonts w:ascii="Times New Roman" w:hAnsi="Times New Roman" w:cs="Times New Roman"/>
          <w:sz w:val="28"/>
          <w:szCs w:val="28"/>
          <w:lang w:val="ru-RU"/>
        </w:rPr>
        <w:t>людина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соціально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захищена</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живе</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в</w:t>
      </w:r>
      <w:bookmarkStart w:id="0" w:name="_GoBack"/>
      <w:bookmarkEnd w:id="0"/>
      <w:r>
        <w:rPr>
          <w:rFonts w:ascii="Times New Roman" w:hAnsi="Times New Roman" w:cs="Times New Roman"/>
          <w:sz w:val="28"/>
          <w:szCs w:val="28"/>
          <w:lang w:val="ru-RU"/>
        </w:rPr>
        <w:t xml:space="preserve"> достатку</w:t>
      </w:r>
      <w:proofErr w:type="gramEnd"/>
      <w:r>
        <w:rPr>
          <w:rFonts w:ascii="Times New Roman" w:hAnsi="Times New Roman" w:cs="Times New Roman"/>
          <w:sz w:val="28"/>
          <w:szCs w:val="28"/>
          <w:lang w:val="ru-RU"/>
        </w:rPr>
        <w:t xml:space="preserve">, то вона </w:t>
      </w:r>
      <w:proofErr w:type="spellStart"/>
      <w:r>
        <w:rPr>
          <w:rFonts w:ascii="Times New Roman" w:hAnsi="Times New Roman" w:cs="Times New Roman"/>
          <w:sz w:val="28"/>
          <w:szCs w:val="28"/>
          <w:lang w:val="ru-RU"/>
        </w:rPr>
        <w:t>прагне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здійснювати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мрії</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бажання</w:t>
      </w:r>
      <w:proofErr w:type="spellEnd"/>
      <w:r>
        <w:rPr>
          <w:rFonts w:ascii="Times New Roman" w:hAnsi="Times New Roman" w:cs="Times New Roman"/>
          <w:sz w:val="28"/>
          <w:szCs w:val="28"/>
          <w:lang w:val="ru-RU"/>
        </w:rPr>
        <w:t xml:space="preserve"> й </w:t>
      </w:r>
      <w:proofErr w:type="spellStart"/>
      <w:r>
        <w:rPr>
          <w:rFonts w:ascii="Times New Roman" w:hAnsi="Times New Roman" w:cs="Times New Roman"/>
          <w:sz w:val="28"/>
          <w:szCs w:val="28"/>
          <w:lang w:val="ru-RU"/>
        </w:rPr>
        <w:t>досягати</w:t>
      </w:r>
      <w:proofErr w:type="spellEnd"/>
      <w:r>
        <w:rPr>
          <w:rFonts w:ascii="Times New Roman" w:hAnsi="Times New Roman" w:cs="Times New Roman"/>
          <w:sz w:val="28"/>
          <w:szCs w:val="28"/>
          <w:lang w:val="ru-RU"/>
        </w:rPr>
        <w:t xml:space="preserve"> те, </w:t>
      </w: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не вдалось </w:t>
      </w:r>
      <w:proofErr w:type="spellStart"/>
      <w:r>
        <w:rPr>
          <w:rFonts w:ascii="Times New Roman" w:hAnsi="Times New Roman" w:cs="Times New Roman"/>
          <w:sz w:val="28"/>
          <w:szCs w:val="28"/>
          <w:lang w:val="ru-RU"/>
        </w:rPr>
        <w:t>досягти</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працездатному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віці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Соцііальне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забезпечення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відіграє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немаловажну</w:t>
      </w:r>
      <w:proofErr w:type="spellEnd"/>
      <w:r>
        <w:rPr>
          <w:rFonts w:ascii="Times New Roman" w:hAnsi="Times New Roman" w:cs="Times New Roman"/>
          <w:sz w:val="28"/>
          <w:szCs w:val="28"/>
          <w:lang w:val="ru-RU"/>
        </w:rPr>
        <w:t xml:space="preserve"> роль у </w:t>
      </w:r>
      <w:proofErr w:type="spellStart"/>
      <w:r>
        <w:rPr>
          <w:rFonts w:ascii="Times New Roman" w:hAnsi="Times New Roman" w:cs="Times New Roman"/>
          <w:sz w:val="28"/>
          <w:szCs w:val="28"/>
          <w:lang w:val="ru-RU"/>
        </w:rPr>
        <w:t>багатьох</w:t>
      </w:r>
      <w:proofErr w:type="spellEnd"/>
      <w:r>
        <w:rPr>
          <w:rFonts w:ascii="Times New Roman" w:hAnsi="Times New Roman" w:cs="Times New Roman"/>
          <w:sz w:val="28"/>
          <w:szCs w:val="28"/>
          <w:lang w:val="ru-RU"/>
        </w:rPr>
        <w:t xml:space="preserve"> аспектах, в т.ч. і </w:t>
      </w:r>
      <w:proofErr w:type="spellStart"/>
      <w:r>
        <w:rPr>
          <w:rFonts w:ascii="Times New Roman" w:hAnsi="Times New Roman" w:cs="Times New Roman"/>
          <w:sz w:val="28"/>
          <w:szCs w:val="28"/>
          <w:lang w:val="ru-RU"/>
        </w:rPr>
        <w:t>освітніх</w:t>
      </w:r>
      <w:proofErr w:type="spellEnd"/>
      <w:r>
        <w:rPr>
          <w:rFonts w:ascii="Times New Roman" w:hAnsi="Times New Roman" w:cs="Times New Roman"/>
          <w:sz w:val="28"/>
          <w:szCs w:val="28"/>
          <w:lang w:val="ru-RU"/>
        </w:rPr>
        <w:t>.</w:t>
      </w:r>
    </w:p>
    <w:p w:rsidR="005774FD" w:rsidRPr="000051DA" w:rsidRDefault="008727D2" w:rsidP="003E6600">
      <w:pPr>
        <w:spacing w:after="0" w:line="360" w:lineRule="auto"/>
        <w:ind w:left="-142"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774FD" w:rsidRPr="005774FD">
        <w:rPr>
          <w:rFonts w:ascii="Times New Roman" w:hAnsi="Times New Roman" w:cs="Times New Roman"/>
          <w:sz w:val="28"/>
          <w:szCs w:val="28"/>
          <w:lang w:val="uk-UA"/>
        </w:rPr>
        <w:t xml:space="preserve">В умовах існуючих труднощів в економічному розвитку України місцевими органами виконавчої влади та органами місцевого самоврядування не </w:t>
      </w:r>
      <w:r w:rsidR="00122E91">
        <w:rPr>
          <w:rFonts w:ascii="Times New Roman" w:hAnsi="Times New Roman" w:cs="Times New Roman"/>
          <w:sz w:val="28"/>
          <w:szCs w:val="28"/>
          <w:lang w:val="uk-UA"/>
        </w:rPr>
        <w:t>завжди</w:t>
      </w:r>
      <w:r>
        <w:rPr>
          <w:rFonts w:ascii="Times New Roman" w:hAnsi="Times New Roman" w:cs="Times New Roman"/>
          <w:sz w:val="28"/>
          <w:szCs w:val="28"/>
          <w:lang w:val="uk-UA"/>
        </w:rPr>
        <w:t xml:space="preserve"> </w:t>
      </w:r>
      <w:r w:rsidR="005774FD" w:rsidRPr="005774FD">
        <w:rPr>
          <w:rFonts w:ascii="Times New Roman" w:hAnsi="Times New Roman" w:cs="Times New Roman"/>
          <w:sz w:val="28"/>
          <w:szCs w:val="28"/>
          <w:lang w:val="uk-UA"/>
        </w:rPr>
        <w:t>вдається забезпечувати в повному обсязі вимоги Конституції і законодавства України щодо соціального, медичного і пенсійного забезпечення</w:t>
      </w:r>
      <w:r>
        <w:rPr>
          <w:rFonts w:ascii="Times New Roman" w:hAnsi="Times New Roman" w:cs="Times New Roman"/>
          <w:sz w:val="28"/>
          <w:szCs w:val="28"/>
          <w:lang w:val="uk-UA"/>
        </w:rPr>
        <w:t>.</w:t>
      </w:r>
      <w:r w:rsidR="005774FD" w:rsidRPr="005774FD">
        <w:rPr>
          <w:rFonts w:ascii="Times New Roman" w:hAnsi="Times New Roman" w:cs="Times New Roman"/>
          <w:sz w:val="28"/>
          <w:szCs w:val="28"/>
          <w:lang w:val="ru-RU"/>
        </w:rPr>
        <w:t xml:space="preserve"> </w:t>
      </w:r>
      <w:proofErr w:type="spellStart"/>
      <w:r w:rsidR="005774FD" w:rsidRPr="005774FD">
        <w:rPr>
          <w:rFonts w:ascii="Times New Roman" w:hAnsi="Times New Roman" w:cs="Times New Roman"/>
          <w:sz w:val="28"/>
          <w:szCs w:val="28"/>
          <w:lang w:val="ru-RU"/>
        </w:rPr>
        <w:t>Низьким</w:t>
      </w:r>
      <w:proofErr w:type="spellEnd"/>
      <w:r w:rsidR="005774FD" w:rsidRPr="005774FD">
        <w:rPr>
          <w:rFonts w:ascii="Times New Roman" w:hAnsi="Times New Roman" w:cs="Times New Roman"/>
          <w:sz w:val="28"/>
          <w:szCs w:val="28"/>
          <w:lang w:val="ru-RU"/>
        </w:rPr>
        <w:t xml:space="preserve"> </w:t>
      </w:r>
      <w:proofErr w:type="spellStart"/>
      <w:r w:rsidR="005774FD" w:rsidRPr="005774FD">
        <w:rPr>
          <w:rFonts w:ascii="Times New Roman" w:hAnsi="Times New Roman" w:cs="Times New Roman"/>
          <w:sz w:val="28"/>
          <w:szCs w:val="28"/>
          <w:lang w:val="ru-RU"/>
        </w:rPr>
        <w:t>залишається</w:t>
      </w:r>
      <w:proofErr w:type="spellEnd"/>
      <w:r w:rsidR="005774FD" w:rsidRPr="005774FD">
        <w:rPr>
          <w:rFonts w:ascii="Times New Roman" w:hAnsi="Times New Roman" w:cs="Times New Roman"/>
          <w:sz w:val="28"/>
          <w:szCs w:val="28"/>
          <w:lang w:val="ru-RU"/>
        </w:rPr>
        <w:t xml:space="preserve"> </w:t>
      </w:r>
      <w:proofErr w:type="spellStart"/>
      <w:r w:rsidR="005774FD" w:rsidRPr="005774FD">
        <w:rPr>
          <w:rFonts w:ascii="Times New Roman" w:hAnsi="Times New Roman" w:cs="Times New Roman"/>
          <w:sz w:val="28"/>
          <w:szCs w:val="28"/>
          <w:lang w:val="ru-RU"/>
        </w:rPr>
        <w:t>рівень</w:t>
      </w:r>
      <w:proofErr w:type="spellEnd"/>
      <w:r w:rsidR="005774FD" w:rsidRPr="005774FD">
        <w:rPr>
          <w:rFonts w:ascii="Times New Roman" w:hAnsi="Times New Roman" w:cs="Times New Roman"/>
          <w:sz w:val="28"/>
          <w:szCs w:val="28"/>
          <w:lang w:val="ru-RU"/>
        </w:rPr>
        <w:t xml:space="preserve"> </w:t>
      </w:r>
      <w:proofErr w:type="spellStart"/>
      <w:r w:rsidR="005774FD" w:rsidRPr="005774FD">
        <w:rPr>
          <w:rFonts w:ascii="Times New Roman" w:hAnsi="Times New Roman" w:cs="Times New Roman"/>
          <w:sz w:val="28"/>
          <w:szCs w:val="28"/>
          <w:lang w:val="ru-RU"/>
        </w:rPr>
        <w:t>пенсійного</w:t>
      </w:r>
      <w:proofErr w:type="spellEnd"/>
      <w:r w:rsidR="005774FD" w:rsidRPr="005774FD">
        <w:rPr>
          <w:rFonts w:ascii="Times New Roman" w:hAnsi="Times New Roman" w:cs="Times New Roman"/>
          <w:sz w:val="28"/>
          <w:szCs w:val="28"/>
          <w:lang w:val="ru-RU"/>
        </w:rPr>
        <w:t xml:space="preserve"> </w:t>
      </w:r>
      <w:proofErr w:type="spellStart"/>
      <w:r w:rsidR="005774FD" w:rsidRPr="005774FD">
        <w:rPr>
          <w:rFonts w:ascii="Times New Roman" w:hAnsi="Times New Roman" w:cs="Times New Roman"/>
          <w:sz w:val="28"/>
          <w:szCs w:val="28"/>
          <w:lang w:val="ru-RU"/>
        </w:rPr>
        <w:t>забезпечення</w:t>
      </w:r>
      <w:proofErr w:type="spellEnd"/>
      <w:r w:rsidR="005774FD" w:rsidRPr="005774FD">
        <w:rPr>
          <w:rFonts w:ascii="Times New Roman" w:hAnsi="Times New Roman" w:cs="Times New Roman"/>
          <w:sz w:val="28"/>
          <w:szCs w:val="28"/>
          <w:lang w:val="ru-RU"/>
        </w:rPr>
        <w:t xml:space="preserve"> </w:t>
      </w:r>
      <w:proofErr w:type="spellStart"/>
      <w:r w:rsidR="005774FD" w:rsidRPr="005774FD">
        <w:rPr>
          <w:rFonts w:ascii="Times New Roman" w:hAnsi="Times New Roman" w:cs="Times New Roman"/>
          <w:sz w:val="28"/>
          <w:szCs w:val="28"/>
          <w:lang w:val="ru-RU"/>
        </w:rPr>
        <w:t>ветеранів</w:t>
      </w:r>
      <w:proofErr w:type="spellEnd"/>
      <w:r w:rsidR="005774FD" w:rsidRPr="005774FD">
        <w:rPr>
          <w:rFonts w:ascii="Times New Roman" w:hAnsi="Times New Roman" w:cs="Times New Roman"/>
          <w:sz w:val="28"/>
          <w:szCs w:val="28"/>
          <w:lang w:val="ru-RU"/>
        </w:rPr>
        <w:t xml:space="preserve">. Лише </w:t>
      </w:r>
      <w:proofErr w:type="spellStart"/>
      <w:r w:rsidR="005774FD" w:rsidRPr="005774FD">
        <w:rPr>
          <w:rFonts w:ascii="Times New Roman" w:hAnsi="Times New Roman" w:cs="Times New Roman"/>
          <w:sz w:val="28"/>
          <w:szCs w:val="28"/>
          <w:lang w:val="ru-RU"/>
        </w:rPr>
        <w:t>частково</w:t>
      </w:r>
      <w:proofErr w:type="spellEnd"/>
      <w:r w:rsidR="005774FD" w:rsidRPr="005774FD">
        <w:rPr>
          <w:rFonts w:ascii="Times New Roman" w:hAnsi="Times New Roman" w:cs="Times New Roman"/>
          <w:sz w:val="28"/>
          <w:szCs w:val="28"/>
          <w:lang w:val="ru-RU"/>
        </w:rPr>
        <w:t xml:space="preserve"> </w:t>
      </w:r>
      <w:proofErr w:type="spellStart"/>
      <w:r w:rsidR="005774FD" w:rsidRPr="005774FD">
        <w:rPr>
          <w:rFonts w:ascii="Times New Roman" w:hAnsi="Times New Roman" w:cs="Times New Roman"/>
          <w:sz w:val="28"/>
          <w:szCs w:val="28"/>
          <w:lang w:val="ru-RU"/>
        </w:rPr>
        <w:t>задовольняються</w:t>
      </w:r>
      <w:proofErr w:type="spellEnd"/>
      <w:r w:rsidR="005774FD" w:rsidRPr="005774FD">
        <w:rPr>
          <w:rFonts w:ascii="Times New Roman" w:hAnsi="Times New Roman" w:cs="Times New Roman"/>
          <w:sz w:val="28"/>
          <w:szCs w:val="28"/>
          <w:lang w:val="ru-RU"/>
        </w:rPr>
        <w:t xml:space="preserve"> потреби </w:t>
      </w:r>
      <w:proofErr w:type="spellStart"/>
      <w:r w:rsidR="005774FD" w:rsidRPr="005774FD">
        <w:rPr>
          <w:rFonts w:ascii="Times New Roman" w:hAnsi="Times New Roman" w:cs="Times New Roman"/>
          <w:sz w:val="28"/>
          <w:szCs w:val="28"/>
          <w:lang w:val="ru-RU"/>
        </w:rPr>
        <w:t>ветеранів</w:t>
      </w:r>
      <w:proofErr w:type="spellEnd"/>
      <w:r w:rsidR="005774FD" w:rsidRPr="005774FD">
        <w:rPr>
          <w:rFonts w:ascii="Times New Roman" w:hAnsi="Times New Roman" w:cs="Times New Roman"/>
          <w:sz w:val="28"/>
          <w:szCs w:val="28"/>
          <w:lang w:val="ru-RU"/>
        </w:rPr>
        <w:t xml:space="preserve"> у </w:t>
      </w:r>
      <w:proofErr w:type="spellStart"/>
      <w:r w:rsidR="005774FD" w:rsidRPr="005774FD">
        <w:rPr>
          <w:rFonts w:ascii="Times New Roman" w:hAnsi="Times New Roman" w:cs="Times New Roman"/>
          <w:sz w:val="28"/>
          <w:szCs w:val="28"/>
          <w:lang w:val="ru-RU"/>
        </w:rPr>
        <w:t>забезпеченні</w:t>
      </w:r>
      <w:proofErr w:type="spellEnd"/>
      <w:r w:rsidR="005774FD" w:rsidRPr="005774FD">
        <w:rPr>
          <w:rFonts w:ascii="Times New Roman" w:hAnsi="Times New Roman" w:cs="Times New Roman"/>
          <w:sz w:val="28"/>
          <w:szCs w:val="28"/>
          <w:lang w:val="ru-RU"/>
        </w:rPr>
        <w:t xml:space="preserve"> </w:t>
      </w:r>
      <w:proofErr w:type="spellStart"/>
      <w:r w:rsidR="005774FD" w:rsidRPr="005774FD">
        <w:rPr>
          <w:rFonts w:ascii="Times New Roman" w:hAnsi="Times New Roman" w:cs="Times New Roman"/>
          <w:sz w:val="28"/>
          <w:szCs w:val="28"/>
          <w:lang w:val="ru-RU"/>
        </w:rPr>
        <w:t>транспортними</w:t>
      </w:r>
      <w:proofErr w:type="spellEnd"/>
      <w:r w:rsidR="005774FD" w:rsidRPr="005774FD">
        <w:rPr>
          <w:rFonts w:ascii="Times New Roman" w:hAnsi="Times New Roman" w:cs="Times New Roman"/>
          <w:sz w:val="28"/>
          <w:szCs w:val="28"/>
          <w:lang w:val="ru-RU"/>
        </w:rPr>
        <w:t xml:space="preserve"> </w:t>
      </w:r>
      <w:proofErr w:type="spellStart"/>
      <w:r w:rsidR="005774FD" w:rsidRPr="005774FD">
        <w:rPr>
          <w:rFonts w:ascii="Times New Roman" w:hAnsi="Times New Roman" w:cs="Times New Roman"/>
          <w:sz w:val="28"/>
          <w:szCs w:val="28"/>
          <w:lang w:val="ru-RU"/>
        </w:rPr>
        <w:t>засобами</w:t>
      </w:r>
      <w:proofErr w:type="spellEnd"/>
      <w:r w:rsidR="005774FD" w:rsidRPr="005774FD">
        <w:rPr>
          <w:rFonts w:ascii="Times New Roman" w:hAnsi="Times New Roman" w:cs="Times New Roman"/>
          <w:sz w:val="28"/>
          <w:szCs w:val="28"/>
          <w:lang w:val="ru-RU"/>
        </w:rPr>
        <w:t xml:space="preserve">, </w:t>
      </w:r>
      <w:proofErr w:type="spellStart"/>
      <w:r w:rsidR="005774FD" w:rsidRPr="005774FD">
        <w:rPr>
          <w:rFonts w:ascii="Times New Roman" w:hAnsi="Times New Roman" w:cs="Times New Roman"/>
          <w:sz w:val="28"/>
          <w:szCs w:val="28"/>
          <w:lang w:val="ru-RU"/>
        </w:rPr>
        <w:t>зубопротезуванням</w:t>
      </w:r>
      <w:proofErr w:type="spellEnd"/>
      <w:r w:rsidR="005774FD" w:rsidRPr="005774FD">
        <w:rPr>
          <w:rFonts w:ascii="Times New Roman" w:hAnsi="Times New Roman" w:cs="Times New Roman"/>
          <w:sz w:val="28"/>
          <w:szCs w:val="28"/>
          <w:lang w:val="ru-RU"/>
        </w:rPr>
        <w:t xml:space="preserve">, </w:t>
      </w:r>
      <w:proofErr w:type="spellStart"/>
      <w:r w:rsidR="005774FD" w:rsidRPr="005774FD">
        <w:rPr>
          <w:rFonts w:ascii="Times New Roman" w:hAnsi="Times New Roman" w:cs="Times New Roman"/>
          <w:sz w:val="28"/>
          <w:szCs w:val="28"/>
          <w:lang w:val="ru-RU"/>
        </w:rPr>
        <w:t>кардіо</w:t>
      </w:r>
      <w:proofErr w:type="spellEnd"/>
      <w:r w:rsidR="006E5A02">
        <w:rPr>
          <w:rFonts w:ascii="Times New Roman" w:hAnsi="Times New Roman" w:cs="Times New Roman"/>
          <w:sz w:val="28"/>
          <w:szCs w:val="28"/>
          <w:lang w:val="ru-RU"/>
        </w:rPr>
        <w:t>-</w:t>
      </w:r>
      <w:r w:rsidR="005774FD" w:rsidRPr="005774FD">
        <w:rPr>
          <w:rFonts w:ascii="Times New Roman" w:hAnsi="Times New Roman" w:cs="Times New Roman"/>
          <w:sz w:val="28"/>
          <w:szCs w:val="28"/>
          <w:lang w:val="ru-RU"/>
        </w:rPr>
        <w:t xml:space="preserve">стимуляторами, </w:t>
      </w:r>
      <w:proofErr w:type="spellStart"/>
      <w:r w:rsidR="005774FD" w:rsidRPr="005774FD">
        <w:rPr>
          <w:rFonts w:ascii="Times New Roman" w:hAnsi="Times New Roman" w:cs="Times New Roman"/>
          <w:sz w:val="28"/>
          <w:szCs w:val="28"/>
          <w:lang w:val="ru-RU"/>
        </w:rPr>
        <w:t>ліками</w:t>
      </w:r>
      <w:proofErr w:type="spellEnd"/>
      <w:r w:rsidR="005774FD" w:rsidRPr="005774FD">
        <w:rPr>
          <w:rFonts w:ascii="Times New Roman" w:hAnsi="Times New Roman" w:cs="Times New Roman"/>
          <w:sz w:val="28"/>
          <w:szCs w:val="28"/>
          <w:lang w:val="ru-RU"/>
        </w:rPr>
        <w:t xml:space="preserve"> на </w:t>
      </w:r>
      <w:proofErr w:type="spellStart"/>
      <w:r w:rsidR="005774FD" w:rsidRPr="005774FD">
        <w:rPr>
          <w:rFonts w:ascii="Times New Roman" w:hAnsi="Times New Roman" w:cs="Times New Roman"/>
          <w:sz w:val="28"/>
          <w:szCs w:val="28"/>
          <w:lang w:val="ru-RU"/>
        </w:rPr>
        <w:t>пільгових</w:t>
      </w:r>
      <w:proofErr w:type="spellEnd"/>
      <w:r w:rsidR="005774FD" w:rsidRPr="005774FD">
        <w:rPr>
          <w:rFonts w:ascii="Times New Roman" w:hAnsi="Times New Roman" w:cs="Times New Roman"/>
          <w:sz w:val="28"/>
          <w:szCs w:val="28"/>
          <w:lang w:val="ru-RU"/>
        </w:rPr>
        <w:t xml:space="preserve"> </w:t>
      </w:r>
      <w:proofErr w:type="spellStart"/>
      <w:r w:rsidR="005774FD" w:rsidRPr="005774FD">
        <w:rPr>
          <w:rFonts w:ascii="Times New Roman" w:hAnsi="Times New Roman" w:cs="Times New Roman"/>
          <w:sz w:val="28"/>
          <w:szCs w:val="28"/>
          <w:lang w:val="ru-RU"/>
        </w:rPr>
        <w:t>умовах</w:t>
      </w:r>
      <w:proofErr w:type="spellEnd"/>
      <w:r w:rsidR="005774FD" w:rsidRPr="005774FD">
        <w:rPr>
          <w:rFonts w:ascii="Times New Roman" w:hAnsi="Times New Roman" w:cs="Times New Roman"/>
          <w:sz w:val="28"/>
          <w:szCs w:val="28"/>
          <w:lang w:val="ru-RU"/>
        </w:rPr>
        <w:t xml:space="preserve"> та </w:t>
      </w:r>
      <w:proofErr w:type="spellStart"/>
      <w:r w:rsidR="005774FD" w:rsidRPr="005774FD">
        <w:rPr>
          <w:rFonts w:ascii="Times New Roman" w:hAnsi="Times New Roman" w:cs="Times New Roman"/>
          <w:sz w:val="28"/>
          <w:szCs w:val="28"/>
          <w:lang w:val="ru-RU"/>
        </w:rPr>
        <w:t>путівками</w:t>
      </w:r>
      <w:proofErr w:type="spellEnd"/>
      <w:r w:rsidR="005774FD" w:rsidRPr="005774FD">
        <w:rPr>
          <w:rFonts w:ascii="Times New Roman" w:hAnsi="Times New Roman" w:cs="Times New Roman"/>
          <w:sz w:val="28"/>
          <w:szCs w:val="28"/>
          <w:lang w:val="ru-RU"/>
        </w:rPr>
        <w:t xml:space="preserve"> для санаторно-</w:t>
      </w:r>
      <w:r w:rsidR="005774FD" w:rsidRPr="000051DA">
        <w:rPr>
          <w:rFonts w:ascii="Times New Roman" w:hAnsi="Times New Roman" w:cs="Times New Roman"/>
          <w:sz w:val="28"/>
          <w:szCs w:val="28"/>
          <w:lang w:val="ru-RU"/>
        </w:rPr>
        <w:t xml:space="preserve">курортного </w:t>
      </w:r>
      <w:proofErr w:type="spellStart"/>
      <w:r w:rsidR="005774FD" w:rsidRPr="000051DA">
        <w:rPr>
          <w:rFonts w:ascii="Times New Roman" w:hAnsi="Times New Roman" w:cs="Times New Roman"/>
          <w:sz w:val="28"/>
          <w:szCs w:val="28"/>
          <w:lang w:val="ru-RU"/>
        </w:rPr>
        <w:t>лікування</w:t>
      </w:r>
      <w:proofErr w:type="spellEnd"/>
      <w:r w:rsidR="005774FD" w:rsidRPr="000051DA">
        <w:rPr>
          <w:rFonts w:ascii="Times New Roman" w:hAnsi="Times New Roman" w:cs="Times New Roman"/>
          <w:sz w:val="28"/>
          <w:szCs w:val="28"/>
          <w:lang w:val="ru-RU"/>
        </w:rPr>
        <w:t>.</w:t>
      </w:r>
    </w:p>
    <w:p w:rsidR="006E5A02" w:rsidRPr="000051DA" w:rsidRDefault="005774FD" w:rsidP="003E6600">
      <w:pPr>
        <w:spacing w:after="0" w:line="360" w:lineRule="auto"/>
        <w:ind w:left="-142" w:firstLine="426"/>
        <w:jc w:val="both"/>
        <w:rPr>
          <w:rFonts w:ascii="Times New Roman" w:hAnsi="Times New Roman" w:cs="Times New Roman"/>
          <w:sz w:val="28"/>
          <w:szCs w:val="28"/>
          <w:lang w:val="uk-UA"/>
        </w:rPr>
      </w:pPr>
      <w:r w:rsidRPr="000051DA">
        <w:rPr>
          <w:rFonts w:ascii="Times New Roman" w:hAnsi="Times New Roman" w:cs="Times New Roman"/>
          <w:sz w:val="28"/>
          <w:szCs w:val="28"/>
          <w:lang w:val="uk-UA"/>
        </w:rPr>
        <w:t xml:space="preserve">Окрім </w:t>
      </w:r>
      <w:proofErr w:type="spellStart"/>
      <w:r w:rsidRPr="000051DA">
        <w:rPr>
          <w:rFonts w:ascii="Times New Roman" w:hAnsi="Times New Roman" w:cs="Times New Roman"/>
          <w:sz w:val="28"/>
          <w:szCs w:val="28"/>
          <w:lang w:val="uk-UA"/>
        </w:rPr>
        <w:t>насущих</w:t>
      </w:r>
      <w:proofErr w:type="spellEnd"/>
      <w:r w:rsidRPr="000051DA">
        <w:rPr>
          <w:rFonts w:ascii="Times New Roman" w:hAnsi="Times New Roman" w:cs="Times New Roman"/>
          <w:sz w:val="28"/>
          <w:szCs w:val="28"/>
          <w:lang w:val="uk-UA"/>
        </w:rPr>
        <w:t xml:space="preserve"> соціально-побутових проблем, є низка питань, які попри чітку законодавчу регуляцію не завжди можу</w:t>
      </w:r>
      <w:r w:rsidR="006E5A02" w:rsidRPr="000051DA">
        <w:rPr>
          <w:rFonts w:ascii="Times New Roman" w:hAnsi="Times New Roman" w:cs="Times New Roman"/>
          <w:sz w:val="28"/>
          <w:szCs w:val="28"/>
          <w:lang w:val="uk-UA"/>
        </w:rPr>
        <w:t xml:space="preserve">ть бути реалізованими літніми громадянами через усталені стереотипи. </w:t>
      </w:r>
      <w:r w:rsidR="00F92E32">
        <w:rPr>
          <w:rFonts w:ascii="Times New Roman" w:hAnsi="Times New Roman" w:cs="Times New Roman"/>
          <w:sz w:val="28"/>
          <w:szCs w:val="28"/>
          <w:lang w:val="uk-UA"/>
        </w:rPr>
        <w:t>Серед них</w:t>
      </w:r>
      <w:r w:rsidR="006E5A02" w:rsidRPr="000051DA">
        <w:rPr>
          <w:rFonts w:ascii="Times New Roman" w:hAnsi="Times New Roman" w:cs="Times New Roman"/>
          <w:sz w:val="28"/>
          <w:szCs w:val="28"/>
          <w:lang w:val="uk-UA"/>
        </w:rPr>
        <w:t xml:space="preserve"> право на освіту. </w:t>
      </w:r>
    </w:p>
    <w:p w:rsidR="000051DA" w:rsidRDefault="006E5A02" w:rsidP="003E6600">
      <w:pPr>
        <w:spacing w:after="0" w:line="360" w:lineRule="auto"/>
        <w:ind w:left="-142" w:firstLine="426"/>
        <w:jc w:val="both"/>
        <w:rPr>
          <w:rFonts w:ascii="Times New Roman" w:hAnsi="Times New Roman" w:cs="Times New Roman"/>
          <w:sz w:val="28"/>
          <w:szCs w:val="28"/>
          <w:lang w:val="uk-UA"/>
        </w:rPr>
      </w:pPr>
      <w:r w:rsidRPr="00BC082E">
        <w:rPr>
          <w:rFonts w:ascii="Times New Roman" w:hAnsi="Times New Roman" w:cs="Times New Roman"/>
          <w:sz w:val="28"/>
          <w:szCs w:val="28"/>
          <w:lang w:val="uk-UA"/>
        </w:rPr>
        <w:t>За кордоном літні люди з виходом на пенсію мають можливість за бажанням навча</w:t>
      </w:r>
      <w:r w:rsidR="000051DA">
        <w:rPr>
          <w:rFonts w:ascii="Times New Roman" w:hAnsi="Times New Roman" w:cs="Times New Roman"/>
          <w:sz w:val="28"/>
          <w:szCs w:val="28"/>
          <w:lang w:val="uk-UA"/>
        </w:rPr>
        <w:t>ти</w:t>
      </w:r>
      <w:r w:rsidRPr="00BC082E">
        <w:rPr>
          <w:rFonts w:ascii="Times New Roman" w:hAnsi="Times New Roman" w:cs="Times New Roman"/>
          <w:sz w:val="28"/>
          <w:szCs w:val="28"/>
          <w:lang w:val="uk-UA"/>
        </w:rPr>
        <w:t xml:space="preserve">ся у спеціальних та вищих закладах освіти. У Швеції, де я була у </w:t>
      </w:r>
      <w:r w:rsidR="00A96258" w:rsidRPr="00BC082E">
        <w:rPr>
          <w:rFonts w:ascii="Times New Roman" w:hAnsi="Times New Roman" w:cs="Times New Roman"/>
          <w:sz w:val="28"/>
          <w:szCs w:val="28"/>
          <w:lang w:val="uk-UA"/>
        </w:rPr>
        <w:t xml:space="preserve">березні </w:t>
      </w:r>
      <w:r w:rsidRPr="00BC082E">
        <w:rPr>
          <w:rFonts w:ascii="Times New Roman" w:hAnsi="Times New Roman" w:cs="Times New Roman"/>
          <w:sz w:val="28"/>
          <w:szCs w:val="28"/>
          <w:lang w:val="uk-UA"/>
        </w:rPr>
        <w:t>2022 ро</w:t>
      </w:r>
      <w:r w:rsidR="00A96258" w:rsidRPr="00BC082E">
        <w:rPr>
          <w:rFonts w:ascii="Times New Roman" w:hAnsi="Times New Roman" w:cs="Times New Roman"/>
          <w:sz w:val="28"/>
          <w:szCs w:val="28"/>
          <w:lang w:val="uk-UA"/>
        </w:rPr>
        <w:t>ку</w:t>
      </w:r>
      <w:r w:rsidRPr="00BC082E">
        <w:rPr>
          <w:rFonts w:ascii="Times New Roman" w:hAnsi="Times New Roman" w:cs="Times New Roman"/>
          <w:sz w:val="28"/>
          <w:szCs w:val="28"/>
          <w:lang w:val="uk-UA"/>
        </w:rPr>
        <w:t>, є групи при навчальних закладах для людей, яким за 65 років, вони навчаються обраним спеціальностям, займаються науково-дослідницькою роботою.</w:t>
      </w:r>
      <w:r w:rsidR="000051DA">
        <w:rPr>
          <w:rFonts w:ascii="Times New Roman" w:hAnsi="Times New Roman" w:cs="Times New Roman"/>
          <w:sz w:val="28"/>
          <w:szCs w:val="28"/>
          <w:lang w:val="uk-UA"/>
        </w:rPr>
        <w:t xml:space="preserve"> Можуть дозволити собі надолужити те, що не вдалося зробити в працездатному віці. Коли ходили на роботу і виховували дітей. Саме в пенсійний період їм достатньо часу, щоб здійснити свої мрії про цікаве заняття.</w:t>
      </w:r>
    </w:p>
    <w:p w:rsidR="00A96258" w:rsidRPr="00BC082E" w:rsidRDefault="006E5A02" w:rsidP="003E6600">
      <w:pPr>
        <w:spacing w:after="0" w:line="360" w:lineRule="auto"/>
        <w:ind w:left="-142" w:firstLine="426"/>
        <w:jc w:val="both"/>
        <w:rPr>
          <w:rFonts w:ascii="Times New Roman" w:hAnsi="Times New Roman" w:cs="Times New Roman"/>
          <w:sz w:val="28"/>
          <w:szCs w:val="28"/>
          <w:lang w:val="uk-UA"/>
        </w:rPr>
      </w:pPr>
      <w:r w:rsidRPr="00BC082E">
        <w:rPr>
          <w:rFonts w:ascii="Times New Roman" w:hAnsi="Times New Roman" w:cs="Times New Roman"/>
          <w:sz w:val="28"/>
          <w:szCs w:val="28"/>
          <w:lang w:val="uk-UA"/>
        </w:rPr>
        <w:t xml:space="preserve"> Бабуся моєї подруги навчається разом з нею на 2 курсі Стокгольмського коледжу соціальної підтримки</w:t>
      </w:r>
      <w:r w:rsidR="00A96258" w:rsidRPr="00BC082E">
        <w:rPr>
          <w:rFonts w:ascii="Times New Roman" w:hAnsi="Times New Roman" w:cs="Times New Roman"/>
          <w:sz w:val="28"/>
          <w:szCs w:val="28"/>
          <w:lang w:val="uk-UA"/>
        </w:rPr>
        <w:t xml:space="preserve"> населення. Під час навчання бабуся й онука допомагають одна другій освоювати знання, а під час канікул практикувались в наданні соціальних послуг українським біженцям від війни, сере яких була я і моя родина. Ми подружилися і саме там я побачила, який тісний взаємозв'язок між молоддю та людьми похилого віку і яке ставлення до старості.</w:t>
      </w:r>
    </w:p>
    <w:p w:rsidR="00BC082E" w:rsidRDefault="00A96258" w:rsidP="003E6600">
      <w:pPr>
        <w:spacing w:after="0" w:line="360" w:lineRule="auto"/>
        <w:ind w:left="-142" w:firstLine="426"/>
        <w:jc w:val="both"/>
        <w:rPr>
          <w:rFonts w:ascii="Times New Roman" w:hAnsi="Times New Roman" w:cs="Times New Roman"/>
          <w:sz w:val="28"/>
          <w:szCs w:val="28"/>
          <w:lang w:val="uk-UA"/>
        </w:rPr>
      </w:pPr>
      <w:r w:rsidRPr="00BC082E">
        <w:rPr>
          <w:rFonts w:ascii="Times New Roman" w:hAnsi="Times New Roman" w:cs="Times New Roman"/>
          <w:sz w:val="28"/>
          <w:szCs w:val="28"/>
          <w:lang w:val="uk-UA"/>
        </w:rPr>
        <w:t>Добра практика започаткована Тернопільською міською радою щодо організації навчальних курсів та проведення дозвілля для осіб пенсійного віку. Вони можуть відвідувати курси іноземної мови, основ правознавства, комп’ютерних програм та ін. Для них організовуються соціально-</w:t>
      </w:r>
      <w:r w:rsidR="00BC082E" w:rsidRPr="00BC082E">
        <w:rPr>
          <w:rFonts w:ascii="Times New Roman" w:hAnsi="Times New Roman" w:cs="Times New Roman"/>
          <w:sz w:val="28"/>
          <w:szCs w:val="28"/>
          <w:lang w:val="uk-UA"/>
        </w:rPr>
        <w:t xml:space="preserve">культурні заходи, екскурсії, концерти, кінофільми. </w:t>
      </w:r>
      <w:r w:rsidR="000051DA">
        <w:rPr>
          <w:rFonts w:ascii="Times New Roman" w:hAnsi="Times New Roman" w:cs="Times New Roman"/>
          <w:sz w:val="28"/>
          <w:szCs w:val="28"/>
          <w:lang w:val="uk-UA"/>
        </w:rPr>
        <w:t>Загалом, живуть повноцінним, активним життям і забувають про одинокість і скучну незайнятість.</w:t>
      </w:r>
    </w:p>
    <w:p w:rsidR="00F92E32" w:rsidRPr="00F60AAC" w:rsidRDefault="00F92E32" w:rsidP="003E6600">
      <w:pPr>
        <w:spacing w:after="0" w:line="360" w:lineRule="auto"/>
        <w:ind w:left="-142" w:firstLine="426"/>
        <w:jc w:val="both"/>
        <w:rPr>
          <w:rFonts w:ascii="Times New Roman" w:hAnsi="Times New Roman" w:cs="Times New Roman"/>
          <w:sz w:val="28"/>
          <w:szCs w:val="28"/>
          <w:lang w:val="uk-UA"/>
        </w:rPr>
      </w:pPr>
    </w:p>
    <w:p w:rsidR="00F92E32" w:rsidRPr="00F60AAC" w:rsidRDefault="00F92E32" w:rsidP="003E6600">
      <w:pPr>
        <w:spacing w:after="120"/>
        <w:ind w:left="-142" w:firstLine="426"/>
        <w:jc w:val="both"/>
        <w:rPr>
          <w:rFonts w:ascii="Times New Roman" w:hAnsi="Times New Roman" w:cs="Times New Roman"/>
          <w:b/>
          <w:i/>
          <w:sz w:val="28"/>
          <w:szCs w:val="28"/>
          <w:lang w:val="ru-RU"/>
        </w:rPr>
      </w:pPr>
      <w:r w:rsidRPr="00F60AAC">
        <w:rPr>
          <w:rFonts w:ascii="Times New Roman" w:hAnsi="Times New Roman" w:cs="Times New Roman"/>
          <w:b/>
          <w:i/>
          <w:sz w:val="28"/>
          <w:szCs w:val="28"/>
          <w:lang w:val="ru-RU"/>
        </w:rPr>
        <w:t xml:space="preserve">2.2. </w:t>
      </w:r>
      <w:proofErr w:type="spellStart"/>
      <w:r w:rsidRPr="00F60AAC">
        <w:rPr>
          <w:rFonts w:ascii="Times New Roman" w:hAnsi="Times New Roman" w:cs="Times New Roman"/>
          <w:b/>
          <w:i/>
          <w:sz w:val="28"/>
          <w:szCs w:val="28"/>
          <w:lang w:val="ru-RU"/>
        </w:rPr>
        <w:t>Реалізація</w:t>
      </w:r>
      <w:proofErr w:type="spellEnd"/>
      <w:r w:rsidRPr="00F60AAC">
        <w:rPr>
          <w:rFonts w:ascii="Times New Roman" w:hAnsi="Times New Roman" w:cs="Times New Roman"/>
          <w:b/>
          <w:i/>
          <w:sz w:val="28"/>
          <w:szCs w:val="28"/>
          <w:lang w:val="ru-RU"/>
        </w:rPr>
        <w:t xml:space="preserve"> </w:t>
      </w:r>
      <w:proofErr w:type="spellStart"/>
      <w:r w:rsidRPr="00F60AAC">
        <w:rPr>
          <w:rFonts w:ascii="Times New Roman" w:hAnsi="Times New Roman" w:cs="Times New Roman"/>
          <w:b/>
          <w:i/>
          <w:sz w:val="28"/>
          <w:szCs w:val="28"/>
          <w:lang w:val="ru-RU"/>
        </w:rPr>
        <w:t>трудових</w:t>
      </w:r>
      <w:proofErr w:type="spellEnd"/>
      <w:r w:rsidRPr="00F60AAC">
        <w:rPr>
          <w:rFonts w:ascii="Times New Roman" w:hAnsi="Times New Roman" w:cs="Times New Roman"/>
          <w:b/>
          <w:i/>
          <w:sz w:val="28"/>
          <w:szCs w:val="28"/>
          <w:lang w:val="ru-RU"/>
        </w:rPr>
        <w:t xml:space="preserve"> прав </w:t>
      </w:r>
      <w:proofErr w:type="spellStart"/>
      <w:r w:rsidRPr="00F60AAC">
        <w:rPr>
          <w:rFonts w:ascii="Times New Roman" w:hAnsi="Times New Roman" w:cs="Times New Roman"/>
          <w:b/>
          <w:i/>
          <w:sz w:val="28"/>
          <w:szCs w:val="28"/>
          <w:lang w:val="ru-RU"/>
        </w:rPr>
        <w:t>осіб</w:t>
      </w:r>
      <w:proofErr w:type="spellEnd"/>
      <w:r w:rsidRPr="00F60AAC">
        <w:rPr>
          <w:rFonts w:ascii="Times New Roman" w:hAnsi="Times New Roman" w:cs="Times New Roman"/>
          <w:b/>
          <w:i/>
          <w:sz w:val="28"/>
          <w:szCs w:val="28"/>
          <w:lang w:val="ru-RU"/>
        </w:rPr>
        <w:t xml:space="preserve"> </w:t>
      </w:r>
      <w:proofErr w:type="spellStart"/>
      <w:r w:rsidRPr="00F60AAC">
        <w:rPr>
          <w:rFonts w:ascii="Times New Roman" w:hAnsi="Times New Roman" w:cs="Times New Roman"/>
          <w:b/>
          <w:i/>
          <w:sz w:val="28"/>
          <w:szCs w:val="28"/>
          <w:lang w:val="ru-RU"/>
        </w:rPr>
        <w:t>пенсійного</w:t>
      </w:r>
      <w:proofErr w:type="spellEnd"/>
      <w:r w:rsidRPr="00F60AAC">
        <w:rPr>
          <w:rFonts w:ascii="Times New Roman" w:hAnsi="Times New Roman" w:cs="Times New Roman"/>
          <w:b/>
          <w:i/>
          <w:sz w:val="28"/>
          <w:szCs w:val="28"/>
          <w:lang w:val="ru-RU"/>
        </w:rPr>
        <w:t xml:space="preserve"> </w:t>
      </w:r>
      <w:proofErr w:type="spellStart"/>
      <w:r w:rsidRPr="00F60AAC">
        <w:rPr>
          <w:rFonts w:ascii="Times New Roman" w:hAnsi="Times New Roman" w:cs="Times New Roman"/>
          <w:b/>
          <w:i/>
          <w:sz w:val="28"/>
          <w:szCs w:val="28"/>
          <w:lang w:val="ru-RU"/>
        </w:rPr>
        <w:t>віку</w:t>
      </w:r>
      <w:proofErr w:type="spellEnd"/>
    </w:p>
    <w:p w:rsidR="00F92E32" w:rsidRPr="00F60AAC" w:rsidRDefault="00F92E32" w:rsidP="003E6600">
      <w:pPr>
        <w:spacing w:after="0" w:line="360" w:lineRule="auto"/>
        <w:ind w:left="-142" w:firstLine="426"/>
        <w:jc w:val="both"/>
        <w:rPr>
          <w:rFonts w:ascii="Times New Roman" w:hAnsi="Times New Roman" w:cs="Times New Roman"/>
          <w:sz w:val="28"/>
          <w:szCs w:val="28"/>
          <w:lang w:val="ru-RU"/>
        </w:rPr>
      </w:pPr>
    </w:p>
    <w:p w:rsidR="006E5A02" w:rsidRPr="00F60AAC" w:rsidRDefault="00BC082E" w:rsidP="003E6600">
      <w:pPr>
        <w:tabs>
          <w:tab w:val="left" w:pos="709"/>
        </w:tabs>
        <w:spacing w:after="0" w:line="360" w:lineRule="auto"/>
        <w:ind w:left="-142" w:firstLine="426"/>
        <w:jc w:val="both"/>
        <w:rPr>
          <w:rFonts w:ascii="Times New Roman" w:hAnsi="Times New Roman" w:cs="Times New Roman"/>
          <w:sz w:val="28"/>
          <w:szCs w:val="28"/>
          <w:lang w:val="uk-UA"/>
        </w:rPr>
      </w:pPr>
      <w:r w:rsidRPr="00F60AAC">
        <w:rPr>
          <w:rFonts w:ascii="Times New Roman" w:hAnsi="Times New Roman" w:cs="Times New Roman"/>
          <w:sz w:val="28"/>
          <w:szCs w:val="28"/>
          <w:lang w:val="uk-UA"/>
        </w:rPr>
        <w:t>Хочеться звернути увагу на конституційне право літніх громадян на працю, яке теж проблематично реалізувати.</w:t>
      </w:r>
      <w:r w:rsidR="00A96258" w:rsidRPr="00F60AAC">
        <w:rPr>
          <w:rFonts w:ascii="Times New Roman" w:hAnsi="Times New Roman" w:cs="Times New Roman"/>
          <w:sz w:val="28"/>
          <w:szCs w:val="28"/>
          <w:lang w:val="uk-UA"/>
        </w:rPr>
        <w:t xml:space="preserve"> </w:t>
      </w:r>
      <w:r w:rsidR="00F92E32" w:rsidRPr="00F60AAC">
        <w:rPr>
          <w:rFonts w:ascii="Times New Roman" w:hAnsi="Times New Roman" w:cs="Times New Roman"/>
          <w:sz w:val="28"/>
          <w:szCs w:val="28"/>
          <w:lang w:val="uk-UA"/>
        </w:rPr>
        <w:t>Дослідження трудового потенціалу літніх людей охоплює широке коло питань, що характеризують якість життя літніх людей, зокрема: доступність ринку праці, мотивація економічної активності, профілі зайнятості; охоплення пенсійним забезпеченням та ризики бідності; зменшення нерівності, узгодження інтересів різних вікових груп; спосіб життя, коло інтересів, соціальні зв’язки; можливість перегляду вікових меж старості та підвищення віку, що дає право на одержання пенсії по старості.</w:t>
      </w:r>
    </w:p>
    <w:p w:rsidR="00BC082E" w:rsidRPr="00F60AAC" w:rsidRDefault="00BC082E" w:rsidP="003E6600">
      <w:pPr>
        <w:shd w:val="clear" w:color="auto" w:fill="FFFFFF"/>
        <w:spacing w:after="0" w:line="360" w:lineRule="auto"/>
        <w:ind w:left="-142" w:firstLine="426"/>
        <w:jc w:val="both"/>
        <w:rPr>
          <w:rFonts w:ascii="Times New Roman" w:eastAsia="Times New Roman" w:hAnsi="Times New Roman" w:cs="Times New Roman"/>
          <w:sz w:val="28"/>
          <w:szCs w:val="28"/>
          <w:lang w:val="uk-UA" w:eastAsia="uk-UA"/>
        </w:rPr>
      </w:pPr>
      <w:r w:rsidRPr="00F60AAC">
        <w:rPr>
          <w:rFonts w:ascii="Times New Roman" w:eastAsia="Times New Roman" w:hAnsi="Times New Roman" w:cs="Times New Roman"/>
          <w:sz w:val="28"/>
          <w:szCs w:val="28"/>
          <w:lang w:val="uk-UA" w:eastAsia="uk-UA"/>
        </w:rPr>
        <w:t>Відповідно до Конституції України, кожен має право на працю, що включає можливість заробляти собі на життя працею, яку він вільно обирає або на яку вільно погоджується.</w:t>
      </w:r>
    </w:p>
    <w:p w:rsidR="00BC082E" w:rsidRPr="00F60AAC" w:rsidRDefault="00BC082E" w:rsidP="003E6600">
      <w:pPr>
        <w:shd w:val="clear" w:color="auto" w:fill="FFFFFF"/>
        <w:spacing w:after="0" w:line="360" w:lineRule="auto"/>
        <w:ind w:left="-142" w:firstLine="426"/>
        <w:jc w:val="both"/>
        <w:rPr>
          <w:rFonts w:ascii="Times New Roman" w:eastAsia="Times New Roman" w:hAnsi="Times New Roman" w:cs="Times New Roman"/>
          <w:sz w:val="28"/>
          <w:szCs w:val="28"/>
          <w:lang w:val="uk-UA" w:eastAsia="uk-UA"/>
        </w:rPr>
      </w:pPr>
      <w:r w:rsidRPr="00F60AAC">
        <w:rPr>
          <w:rFonts w:ascii="Times New Roman" w:eastAsia="Times New Roman" w:hAnsi="Times New Roman" w:cs="Times New Roman"/>
          <w:sz w:val="28"/>
          <w:szCs w:val="28"/>
          <w:lang w:val="uk-UA" w:eastAsia="uk-UA"/>
        </w:rPr>
        <w:t>Нарівні з іншими громадянами це право мають і особи похилого віку</w:t>
      </w:r>
      <w:r w:rsidR="00F92E32" w:rsidRPr="00F60AAC">
        <w:rPr>
          <w:rFonts w:ascii="Times New Roman" w:eastAsia="Times New Roman" w:hAnsi="Times New Roman" w:cs="Times New Roman"/>
          <w:sz w:val="28"/>
          <w:szCs w:val="28"/>
          <w:lang w:val="uk-UA" w:eastAsia="uk-UA"/>
        </w:rPr>
        <w:t>.</w:t>
      </w:r>
      <w:r w:rsidRPr="00F60AAC">
        <w:rPr>
          <w:rFonts w:ascii="Times New Roman" w:eastAsia="Times New Roman" w:hAnsi="Times New Roman" w:cs="Times New Roman"/>
          <w:sz w:val="28"/>
          <w:szCs w:val="28"/>
          <w:lang w:val="uk-UA" w:eastAsia="uk-UA"/>
        </w:rPr>
        <w:t xml:space="preserve"> До того ж, воно додатково гарантується державними цільовими програмами, територіальними та місцевими програмами зайнятості населення.</w:t>
      </w:r>
    </w:p>
    <w:p w:rsidR="00BC082E" w:rsidRPr="00BC082E" w:rsidRDefault="00BC082E" w:rsidP="003E6600">
      <w:pPr>
        <w:shd w:val="clear" w:color="auto" w:fill="FFFFFF"/>
        <w:spacing w:after="0" w:line="360" w:lineRule="auto"/>
        <w:ind w:left="-142" w:firstLine="426"/>
        <w:jc w:val="both"/>
        <w:rPr>
          <w:rFonts w:ascii="Times New Roman" w:eastAsia="Times New Roman" w:hAnsi="Times New Roman" w:cs="Times New Roman"/>
          <w:color w:val="293237"/>
          <w:sz w:val="28"/>
          <w:szCs w:val="28"/>
          <w:lang w:val="uk-UA" w:eastAsia="uk-UA"/>
        </w:rPr>
      </w:pPr>
      <w:r w:rsidRPr="00F60AAC">
        <w:rPr>
          <w:rFonts w:ascii="Times New Roman" w:eastAsia="Times New Roman" w:hAnsi="Times New Roman" w:cs="Times New Roman"/>
          <w:sz w:val="28"/>
          <w:szCs w:val="28"/>
          <w:lang w:val="uk-UA" w:eastAsia="uk-UA"/>
        </w:rPr>
        <w:t>Будь-яка дискримінація у сфері праці, зокрема порушення принципу рівності прав і можливостей, пряме або непряме обмеження прав працівників, у тому числі і залежно від віку, забороняється. Забороняється відмова у прийнятті на роботу і звільнення працівника за ініціативою власника або уповноваженого ним органу з мотивів досягнення пенсійного віку; переведення працівника похилого і передпенсійного віку з одного робочого місця на інше не допускається без його згоди, якщо при цьому змінюються істотні умови праці</w:t>
      </w:r>
      <w:r>
        <w:rPr>
          <w:rFonts w:ascii="Times New Roman" w:eastAsia="Times New Roman" w:hAnsi="Times New Roman" w:cs="Times New Roman"/>
          <w:color w:val="293237"/>
          <w:sz w:val="28"/>
          <w:szCs w:val="28"/>
          <w:lang w:val="uk-UA" w:eastAsia="uk-UA"/>
        </w:rPr>
        <w:t>.</w:t>
      </w:r>
    </w:p>
    <w:p w:rsidR="00620500" w:rsidRDefault="00BC082E" w:rsidP="003E6600">
      <w:pPr>
        <w:spacing w:after="0" w:line="360" w:lineRule="auto"/>
        <w:ind w:left="-142" w:firstLine="426"/>
        <w:jc w:val="both"/>
        <w:rPr>
          <w:rFonts w:ascii="Times New Roman" w:hAnsi="Times New Roman" w:cs="Times New Roman"/>
          <w:sz w:val="28"/>
          <w:szCs w:val="28"/>
          <w:lang w:val="uk-UA"/>
        </w:rPr>
      </w:pPr>
      <w:r>
        <w:rPr>
          <w:rFonts w:ascii="Times New Roman" w:hAnsi="Times New Roman" w:cs="Times New Roman"/>
          <w:sz w:val="28"/>
          <w:szCs w:val="28"/>
          <w:lang w:val="uk-UA"/>
        </w:rPr>
        <w:t>У мене є два дідусі і дві бабусі пенсійного віку. І я не зі сторони знаю, що для літньо</w:t>
      </w:r>
      <w:r w:rsidR="00620500">
        <w:rPr>
          <w:rFonts w:ascii="Times New Roman" w:hAnsi="Times New Roman" w:cs="Times New Roman"/>
          <w:sz w:val="28"/>
          <w:szCs w:val="28"/>
          <w:lang w:val="uk-UA"/>
        </w:rPr>
        <w:t>ї</w:t>
      </w:r>
      <w:r>
        <w:rPr>
          <w:rFonts w:ascii="Times New Roman" w:hAnsi="Times New Roman" w:cs="Times New Roman"/>
          <w:sz w:val="28"/>
          <w:szCs w:val="28"/>
          <w:lang w:val="uk-UA"/>
        </w:rPr>
        <w:t xml:space="preserve"> людини означає суспільно-корисна зайнятість</w:t>
      </w:r>
      <w:r w:rsidR="005A60F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620500">
        <w:rPr>
          <w:rFonts w:ascii="Times New Roman" w:hAnsi="Times New Roman" w:cs="Times New Roman"/>
          <w:sz w:val="28"/>
          <w:szCs w:val="28"/>
          <w:lang w:val="uk-UA"/>
        </w:rPr>
        <w:t xml:space="preserve">Один з моїх дідусів, 92-річний професор педагогіки, заслужений працівник освіти України, комбатант ОУН-УПА, учасник бойових дій ОУН-УПА до сьогодні займається викладацькою і науковою діяльністю, продовжує видавати навчальні посібники, працює і над національно-патріотичними виданнями. Він говорить: «Доки працюю – доти я живу». Бабуся теж уже близько 20-ти років після виходу на пенсію </w:t>
      </w:r>
      <w:r w:rsidR="00AE5BBB">
        <w:rPr>
          <w:rFonts w:ascii="Times New Roman" w:hAnsi="Times New Roman" w:cs="Times New Roman"/>
          <w:sz w:val="28"/>
          <w:szCs w:val="28"/>
          <w:lang w:val="uk-UA"/>
        </w:rPr>
        <w:t>з державної служби</w:t>
      </w:r>
      <w:r w:rsidR="000051DA">
        <w:rPr>
          <w:rFonts w:ascii="Times New Roman" w:hAnsi="Times New Roman" w:cs="Times New Roman"/>
          <w:sz w:val="28"/>
          <w:szCs w:val="28"/>
          <w:lang w:val="uk-UA"/>
        </w:rPr>
        <w:t xml:space="preserve"> </w:t>
      </w:r>
      <w:r w:rsidR="00620500">
        <w:rPr>
          <w:rFonts w:ascii="Times New Roman" w:hAnsi="Times New Roman" w:cs="Times New Roman"/>
          <w:sz w:val="28"/>
          <w:szCs w:val="28"/>
          <w:lang w:val="uk-UA"/>
        </w:rPr>
        <w:t>працює на викладацькій роботі.</w:t>
      </w:r>
    </w:p>
    <w:p w:rsidR="00620500" w:rsidRPr="005A60F0" w:rsidRDefault="00620500" w:rsidP="003E6600">
      <w:pPr>
        <w:spacing w:after="0" w:line="360" w:lineRule="auto"/>
        <w:ind w:left="-142"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Іншій моїй бабусі не повезло – через пенсійний вік їй відмовляють у прийнятті </w:t>
      </w:r>
      <w:r w:rsidRPr="005A60F0">
        <w:rPr>
          <w:rFonts w:ascii="Times New Roman" w:hAnsi="Times New Roman" w:cs="Times New Roman"/>
          <w:sz w:val="28"/>
          <w:szCs w:val="28"/>
          <w:lang w:val="uk-UA"/>
        </w:rPr>
        <w:t>на кваліфіковану роботу, мовляв</w:t>
      </w:r>
      <w:r w:rsidR="005A60F0" w:rsidRPr="005A60F0">
        <w:rPr>
          <w:rFonts w:ascii="Times New Roman" w:hAnsi="Times New Roman" w:cs="Times New Roman"/>
          <w:sz w:val="28"/>
          <w:szCs w:val="28"/>
          <w:lang w:val="uk-UA"/>
        </w:rPr>
        <w:t>, треба дати можливість працювати молодим.</w:t>
      </w:r>
    </w:p>
    <w:p w:rsidR="005774FD" w:rsidRDefault="00BC082E" w:rsidP="003E6600">
      <w:pPr>
        <w:spacing w:after="0" w:line="360" w:lineRule="auto"/>
        <w:ind w:left="-142" w:firstLine="426"/>
        <w:jc w:val="both"/>
        <w:rPr>
          <w:rFonts w:ascii="Times New Roman" w:hAnsi="Times New Roman" w:cs="Times New Roman"/>
          <w:sz w:val="28"/>
          <w:szCs w:val="28"/>
          <w:lang w:val="uk-UA"/>
        </w:rPr>
      </w:pPr>
      <w:r w:rsidRPr="005A60F0">
        <w:rPr>
          <w:rFonts w:ascii="Times New Roman" w:hAnsi="Times New Roman" w:cs="Times New Roman"/>
          <w:sz w:val="28"/>
          <w:szCs w:val="28"/>
          <w:lang w:val="uk-UA"/>
        </w:rPr>
        <w:t>Законодавчі норми є, але реалізувати їх</w:t>
      </w:r>
      <w:r w:rsidR="005A60F0" w:rsidRPr="005A60F0">
        <w:rPr>
          <w:rFonts w:ascii="Times New Roman" w:hAnsi="Times New Roman" w:cs="Times New Roman"/>
          <w:sz w:val="28"/>
          <w:szCs w:val="28"/>
          <w:lang w:val="uk-UA"/>
        </w:rPr>
        <w:t xml:space="preserve"> важко.</w:t>
      </w:r>
    </w:p>
    <w:p w:rsidR="00F92E32" w:rsidRDefault="00F92E32" w:rsidP="003E6600">
      <w:pPr>
        <w:spacing w:after="0" w:line="360" w:lineRule="auto"/>
        <w:ind w:left="-142" w:firstLine="426"/>
        <w:jc w:val="both"/>
        <w:rPr>
          <w:rFonts w:ascii="Times New Roman" w:hAnsi="Times New Roman" w:cs="Times New Roman"/>
          <w:sz w:val="28"/>
          <w:szCs w:val="28"/>
          <w:lang w:val="ru-RU"/>
        </w:rPr>
      </w:pPr>
      <w:r w:rsidRPr="00F92E32">
        <w:rPr>
          <w:rFonts w:ascii="Times New Roman" w:hAnsi="Times New Roman" w:cs="Times New Roman"/>
          <w:sz w:val="28"/>
          <w:szCs w:val="28"/>
          <w:lang w:val="uk-UA"/>
        </w:rPr>
        <w:t xml:space="preserve">Сучасний підхід до оцінки викликів, пов’язаних з демографічним старінням, передбачає відмову від застарілої політики обов’язковості виходу на пенсію чи інших обмежувальних заходів по відношенню до зайнятості людей старше певного віку. </w:t>
      </w:r>
      <w:proofErr w:type="spellStart"/>
      <w:r w:rsidRPr="00F92E32">
        <w:rPr>
          <w:rFonts w:ascii="Times New Roman" w:hAnsi="Times New Roman" w:cs="Times New Roman"/>
          <w:sz w:val="28"/>
          <w:szCs w:val="28"/>
          <w:lang w:val="ru-RU"/>
        </w:rPr>
        <w:t>Завдяки</w:t>
      </w:r>
      <w:proofErr w:type="spellEnd"/>
      <w:r w:rsidRPr="00F92E32">
        <w:rPr>
          <w:rFonts w:ascii="Times New Roman" w:hAnsi="Times New Roman" w:cs="Times New Roman"/>
          <w:sz w:val="28"/>
          <w:szCs w:val="28"/>
          <w:lang w:val="ru-RU"/>
        </w:rPr>
        <w:t xml:space="preserve"> </w:t>
      </w:r>
      <w:proofErr w:type="spellStart"/>
      <w:r w:rsidRPr="00F92E32">
        <w:rPr>
          <w:rFonts w:ascii="Times New Roman" w:hAnsi="Times New Roman" w:cs="Times New Roman"/>
          <w:sz w:val="28"/>
          <w:szCs w:val="28"/>
          <w:lang w:val="ru-RU"/>
        </w:rPr>
        <w:t>зростаючій</w:t>
      </w:r>
      <w:proofErr w:type="spellEnd"/>
      <w:r w:rsidRPr="00F92E32">
        <w:rPr>
          <w:rFonts w:ascii="Times New Roman" w:hAnsi="Times New Roman" w:cs="Times New Roman"/>
          <w:sz w:val="28"/>
          <w:szCs w:val="28"/>
          <w:lang w:val="ru-RU"/>
        </w:rPr>
        <w:t xml:space="preserve"> </w:t>
      </w:r>
      <w:proofErr w:type="spellStart"/>
      <w:r w:rsidRPr="00F92E32">
        <w:rPr>
          <w:rFonts w:ascii="Times New Roman" w:hAnsi="Times New Roman" w:cs="Times New Roman"/>
          <w:sz w:val="28"/>
          <w:szCs w:val="28"/>
          <w:lang w:val="ru-RU"/>
        </w:rPr>
        <w:t>тривалості</w:t>
      </w:r>
      <w:proofErr w:type="spellEnd"/>
      <w:r w:rsidRPr="00F92E32">
        <w:rPr>
          <w:rFonts w:ascii="Times New Roman" w:hAnsi="Times New Roman" w:cs="Times New Roman"/>
          <w:sz w:val="28"/>
          <w:szCs w:val="28"/>
          <w:lang w:val="ru-RU"/>
        </w:rPr>
        <w:t xml:space="preserve"> здорового </w:t>
      </w:r>
      <w:proofErr w:type="spellStart"/>
      <w:r w:rsidRPr="00F92E32">
        <w:rPr>
          <w:rFonts w:ascii="Times New Roman" w:hAnsi="Times New Roman" w:cs="Times New Roman"/>
          <w:sz w:val="28"/>
          <w:szCs w:val="28"/>
          <w:lang w:val="ru-RU"/>
        </w:rPr>
        <w:t>життя</w:t>
      </w:r>
      <w:proofErr w:type="spellEnd"/>
      <w:r w:rsidRPr="00F92E32">
        <w:rPr>
          <w:rFonts w:ascii="Times New Roman" w:hAnsi="Times New Roman" w:cs="Times New Roman"/>
          <w:sz w:val="28"/>
          <w:szCs w:val="28"/>
          <w:lang w:val="ru-RU"/>
        </w:rPr>
        <w:t xml:space="preserve"> люди старшого </w:t>
      </w:r>
      <w:proofErr w:type="spellStart"/>
      <w:r w:rsidRPr="00F92E32">
        <w:rPr>
          <w:rFonts w:ascii="Times New Roman" w:hAnsi="Times New Roman" w:cs="Times New Roman"/>
          <w:sz w:val="28"/>
          <w:szCs w:val="28"/>
          <w:lang w:val="ru-RU"/>
        </w:rPr>
        <w:t>віку</w:t>
      </w:r>
      <w:proofErr w:type="spellEnd"/>
      <w:r w:rsidRPr="00F92E32">
        <w:rPr>
          <w:rFonts w:ascii="Times New Roman" w:hAnsi="Times New Roman" w:cs="Times New Roman"/>
          <w:sz w:val="28"/>
          <w:szCs w:val="28"/>
          <w:lang w:val="ru-RU"/>
        </w:rPr>
        <w:t xml:space="preserve"> </w:t>
      </w:r>
      <w:proofErr w:type="spellStart"/>
      <w:r w:rsidRPr="00F92E32">
        <w:rPr>
          <w:rFonts w:ascii="Times New Roman" w:hAnsi="Times New Roman" w:cs="Times New Roman"/>
          <w:sz w:val="28"/>
          <w:szCs w:val="28"/>
          <w:lang w:val="ru-RU"/>
        </w:rPr>
        <w:t>довший</w:t>
      </w:r>
      <w:proofErr w:type="spellEnd"/>
      <w:r w:rsidRPr="00F92E32">
        <w:rPr>
          <w:rFonts w:ascii="Times New Roman" w:hAnsi="Times New Roman" w:cs="Times New Roman"/>
          <w:sz w:val="28"/>
          <w:szCs w:val="28"/>
          <w:lang w:val="ru-RU"/>
        </w:rPr>
        <w:t xml:space="preserve"> час </w:t>
      </w:r>
      <w:proofErr w:type="spellStart"/>
      <w:r w:rsidRPr="00F92E32">
        <w:rPr>
          <w:rFonts w:ascii="Times New Roman" w:hAnsi="Times New Roman" w:cs="Times New Roman"/>
          <w:sz w:val="28"/>
          <w:szCs w:val="28"/>
          <w:lang w:val="ru-RU"/>
        </w:rPr>
        <w:t>зберігають</w:t>
      </w:r>
      <w:proofErr w:type="spellEnd"/>
      <w:r w:rsidRPr="00F92E32">
        <w:rPr>
          <w:rFonts w:ascii="Times New Roman" w:hAnsi="Times New Roman" w:cs="Times New Roman"/>
          <w:sz w:val="28"/>
          <w:szCs w:val="28"/>
          <w:lang w:val="ru-RU"/>
        </w:rPr>
        <w:t xml:space="preserve"> </w:t>
      </w:r>
      <w:proofErr w:type="spellStart"/>
      <w:r w:rsidRPr="00F92E32">
        <w:rPr>
          <w:rFonts w:ascii="Times New Roman" w:hAnsi="Times New Roman" w:cs="Times New Roman"/>
          <w:sz w:val="28"/>
          <w:szCs w:val="28"/>
          <w:lang w:val="ru-RU"/>
        </w:rPr>
        <w:t>працездатність</w:t>
      </w:r>
      <w:proofErr w:type="spellEnd"/>
      <w:r w:rsidRPr="00F92E32">
        <w:rPr>
          <w:rFonts w:ascii="Times New Roman" w:hAnsi="Times New Roman" w:cs="Times New Roman"/>
          <w:sz w:val="28"/>
          <w:szCs w:val="28"/>
          <w:lang w:val="ru-RU"/>
        </w:rPr>
        <w:t xml:space="preserve">, і </w:t>
      </w:r>
      <w:proofErr w:type="spellStart"/>
      <w:r w:rsidRPr="00F92E32">
        <w:rPr>
          <w:rFonts w:ascii="Times New Roman" w:hAnsi="Times New Roman" w:cs="Times New Roman"/>
          <w:sz w:val="28"/>
          <w:szCs w:val="28"/>
          <w:lang w:val="ru-RU"/>
        </w:rPr>
        <w:t>їх</w:t>
      </w:r>
      <w:proofErr w:type="spellEnd"/>
      <w:r w:rsidRPr="00F92E32">
        <w:rPr>
          <w:rFonts w:ascii="Times New Roman" w:hAnsi="Times New Roman" w:cs="Times New Roman"/>
          <w:sz w:val="28"/>
          <w:szCs w:val="28"/>
          <w:lang w:val="ru-RU"/>
        </w:rPr>
        <w:t xml:space="preserve"> </w:t>
      </w:r>
      <w:proofErr w:type="spellStart"/>
      <w:r w:rsidRPr="00F92E32">
        <w:rPr>
          <w:rFonts w:ascii="Times New Roman" w:hAnsi="Times New Roman" w:cs="Times New Roman"/>
          <w:sz w:val="28"/>
          <w:szCs w:val="28"/>
          <w:lang w:val="ru-RU"/>
        </w:rPr>
        <w:t>трудовий</w:t>
      </w:r>
      <w:proofErr w:type="spellEnd"/>
      <w:r w:rsidRPr="00F92E32">
        <w:rPr>
          <w:rFonts w:ascii="Times New Roman" w:hAnsi="Times New Roman" w:cs="Times New Roman"/>
          <w:sz w:val="28"/>
          <w:szCs w:val="28"/>
          <w:lang w:val="ru-RU"/>
        </w:rPr>
        <w:t xml:space="preserve"> </w:t>
      </w:r>
      <w:proofErr w:type="spellStart"/>
      <w:r w:rsidRPr="00F92E32">
        <w:rPr>
          <w:rFonts w:ascii="Times New Roman" w:hAnsi="Times New Roman" w:cs="Times New Roman"/>
          <w:sz w:val="28"/>
          <w:szCs w:val="28"/>
          <w:lang w:val="ru-RU"/>
        </w:rPr>
        <w:t>потенціал</w:t>
      </w:r>
      <w:proofErr w:type="spellEnd"/>
      <w:r w:rsidRPr="00F92E32">
        <w:rPr>
          <w:rFonts w:ascii="Times New Roman" w:hAnsi="Times New Roman" w:cs="Times New Roman"/>
          <w:sz w:val="28"/>
          <w:szCs w:val="28"/>
          <w:lang w:val="ru-RU"/>
        </w:rPr>
        <w:t xml:space="preserve"> становить </w:t>
      </w:r>
      <w:proofErr w:type="spellStart"/>
      <w:r w:rsidRPr="00F92E32">
        <w:rPr>
          <w:rFonts w:ascii="Times New Roman" w:hAnsi="Times New Roman" w:cs="Times New Roman"/>
          <w:sz w:val="28"/>
          <w:szCs w:val="28"/>
          <w:lang w:val="ru-RU"/>
        </w:rPr>
        <w:t>цінний</w:t>
      </w:r>
      <w:proofErr w:type="spellEnd"/>
      <w:r w:rsidRPr="00F92E32">
        <w:rPr>
          <w:rFonts w:ascii="Times New Roman" w:hAnsi="Times New Roman" w:cs="Times New Roman"/>
          <w:sz w:val="28"/>
          <w:szCs w:val="28"/>
          <w:lang w:val="ru-RU"/>
        </w:rPr>
        <w:t xml:space="preserve"> та </w:t>
      </w:r>
      <w:proofErr w:type="spellStart"/>
      <w:r w:rsidRPr="00F92E32">
        <w:rPr>
          <w:rFonts w:ascii="Times New Roman" w:hAnsi="Times New Roman" w:cs="Times New Roman"/>
          <w:sz w:val="28"/>
          <w:szCs w:val="28"/>
          <w:lang w:val="ru-RU"/>
        </w:rPr>
        <w:t>продуктивний</w:t>
      </w:r>
      <w:proofErr w:type="spellEnd"/>
      <w:r w:rsidRPr="00F92E32">
        <w:rPr>
          <w:rFonts w:ascii="Times New Roman" w:hAnsi="Times New Roman" w:cs="Times New Roman"/>
          <w:sz w:val="28"/>
          <w:szCs w:val="28"/>
          <w:lang w:val="ru-RU"/>
        </w:rPr>
        <w:t xml:space="preserve"> ресурс </w:t>
      </w:r>
      <w:proofErr w:type="spellStart"/>
      <w:r w:rsidRPr="00F92E32">
        <w:rPr>
          <w:rFonts w:ascii="Times New Roman" w:hAnsi="Times New Roman" w:cs="Times New Roman"/>
          <w:sz w:val="28"/>
          <w:szCs w:val="28"/>
          <w:lang w:val="ru-RU"/>
        </w:rPr>
        <w:t>економічного</w:t>
      </w:r>
      <w:proofErr w:type="spellEnd"/>
      <w:r w:rsidRPr="00F92E32">
        <w:rPr>
          <w:rFonts w:ascii="Times New Roman" w:hAnsi="Times New Roman" w:cs="Times New Roman"/>
          <w:sz w:val="28"/>
          <w:szCs w:val="28"/>
          <w:lang w:val="ru-RU"/>
        </w:rPr>
        <w:t xml:space="preserve"> </w:t>
      </w:r>
      <w:proofErr w:type="spellStart"/>
      <w:r w:rsidRPr="00F92E32">
        <w:rPr>
          <w:rFonts w:ascii="Times New Roman" w:hAnsi="Times New Roman" w:cs="Times New Roman"/>
          <w:sz w:val="28"/>
          <w:szCs w:val="28"/>
          <w:lang w:val="ru-RU"/>
        </w:rPr>
        <w:t>зростання</w:t>
      </w:r>
      <w:proofErr w:type="spellEnd"/>
      <w:r>
        <w:rPr>
          <w:rFonts w:ascii="Times New Roman" w:hAnsi="Times New Roman" w:cs="Times New Roman"/>
          <w:sz w:val="28"/>
          <w:szCs w:val="28"/>
          <w:lang w:val="ru-RU"/>
        </w:rPr>
        <w:t>. Тому,</w:t>
      </w:r>
    </w:p>
    <w:p w:rsidR="00F92E32" w:rsidRDefault="00F92E32" w:rsidP="003E6600">
      <w:pPr>
        <w:spacing w:after="0" w:line="360" w:lineRule="auto"/>
        <w:ind w:left="-142" w:firstLine="426"/>
        <w:jc w:val="both"/>
        <w:rPr>
          <w:rFonts w:ascii="Times New Roman" w:hAnsi="Times New Roman" w:cs="Times New Roman"/>
          <w:sz w:val="28"/>
          <w:szCs w:val="28"/>
          <w:lang w:val="ru-RU"/>
        </w:rPr>
      </w:pPr>
    </w:p>
    <w:p w:rsidR="00575ADA" w:rsidRPr="00575ADA" w:rsidRDefault="00575ADA" w:rsidP="003E6600">
      <w:pPr>
        <w:spacing w:after="120" w:line="360" w:lineRule="auto"/>
        <w:ind w:left="-142" w:firstLine="426"/>
        <w:jc w:val="both"/>
        <w:rPr>
          <w:rFonts w:ascii="Times New Roman" w:hAnsi="Times New Roman" w:cs="Times New Roman"/>
          <w:b/>
          <w:i/>
          <w:sz w:val="28"/>
          <w:szCs w:val="28"/>
          <w:lang w:val="ru-RU"/>
        </w:rPr>
      </w:pPr>
      <w:r w:rsidRPr="00575ADA">
        <w:rPr>
          <w:rFonts w:ascii="Times New Roman" w:hAnsi="Times New Roman" w:cs="Times New Roman"/>
          <w:b/>
          <w:bCs/>
          <w:i/>
          <w:sz w:val="28"/>
          <w:szCs w:val="28"/>
          <w:lang w:val="ru-RU"/>
        </w:rPr>
        <w:t xml:space="preserve">2.3. </w:t>
      </w:r>
      <w:proofErr w:type="spellStart"/>
      <w:r w:rsidRPr="00575ADA">
        <w:rPr>
          <w:rFonts w:ascii="Times New Roman" w:hAnsi="Times New Roman" w:cs="Times New Roman"/>
          <w:b/>
          <w:bCs/>
          <w:i/>
          <w:sz w:val="28"/>
          <w:szCs w:val="28"/>
          <w:lang w:val="ru-RU"/>
        </w:rPr>
        <w:t>Зарубіжний</w:t>
      </w:r>
      <w:proofErr w:type="spellEnd"/>
      <w:r w:rsidRPr="00575ADA">
        <w:rPr>
          <w:rFonts w:ascii="Times New Roman" w:hAnsi="Times New Roman" w:cs="Times New Roman"/>
          <w:b/>
          <w:bCs/>
          <w:i/>
          <w:sz w:val="28"/>
          <w:szCs w:val="28"/>
          <w:lang w:val="ru-RU"/>
        </w:rPr>
        <w:t xml:space="preserve"> </w:t>
      </w:r>
      <w:proofErr w:type="spellStart"/>
      <w:r w:rsidRPr="00575ADA">
        <w:rPr>
          <w:rFonts w:ascii="Times New Roman" w:hAnsi="Times New Roman" w:cs="Times New Roman"/>
          <w:b/>
          <w:bCs/>
          <w:i/>
          <w:sz w:val="28"/>
          <w:szCs w:val="28"/>
          <w:lang w:val="ru-RU"/>
        </w:rPr>
        <w:t>досвід</w:t>
      </w:r>
      <w:proofErr w:type="spellEnd"/>
      <w:r w:rsidRPr="00575ADA">
        <w:rPr>
          <w:rFonts w:ascii="Times New Roman" w:hAnsi="Times New Roman" w:cs="Times New Roman"/>
          <w:b/>
          <w:bCs/>
          <w:i/>
          <w:sz w:val="28"/>
          <w:szCs w:val="28"/>
          <w:lang w:val="ru-RU"/>
        </w:rPr>
        <w:t xml:space="preserve"> </w:t>
      </w:r>
      <w:proofErr w:type="spellStart"/>
      <w:r w:rsidRPr="00575ADA">
        <w:rPr>
          <w:rFonts w:ascii="Times New Roman" w:hAnsi="Times New Roman" w:cs="Times New Roman"/>
          <w:b/>
          <w:bCs/>
          <w:i/>
          <w:sz w:val="28"/>
          <w:szCs w:val="28"/>
          <w:lang w:val="ru-RU"/>
        </w:rPr>
        <w:t>політики</w:t>
      </w:r>
      <w:proofErr w:type="spellEnd"/>
      <w:r w:rsidRPr="00575ADA">
        <w:rPr>
          <w:rFonts w:ascii="Times New Roman" w:hAnsi="Times New Roman" w:cs="Times New Roman"/>
          <w:b/>
          <w:bCs/>
          <w:i/>
          <w:sz w:val="28"/>
          <w:szCs w:val="28"/>
          <w:lang w:val="ru-RU"/>
        </w:rPr>
        <w:t xml:space="preserve"> </w:t>
      </w:r>
      <w:proofErr w:type="spellStart"/>
      <w:r w:rsidRPr="00575ADA">
        <w:rPr>
          <w:rFonts w:ascii="Times New Roman" w:hAnsi="Times New Roman" w:cs="Times New Roman"/>
          <w:b/>
          <w:bCs/>
          <w:i/>
          <w:sz w:val="28"/>
          <w:szCs w:val="28"/>
          <w:lang w:val="ru-RU"/>
        </w:rPr>
        <w:t>сприяння</w:t>
      </w:r>
      <w:proofErr w:type="spellEnd"/>
      <w:r w:rsidRPr="00575ADA">
        <w:rPr>
          <w:rFonts w:ascii="Times New Roman" w:hAnsi="Times New Roman" w:cs="Times New Roman"/>
          <w:b/>
          <w:bCs/>
          <w:i/>
          <w:sz w:val="28"/>
          <w:szCs w:val="28"/>
          <w:lang w:val="ru-RU"/>
        </w:rPr>
        <w:t xml:space="preserve"> </w:t>
      </w:r>
      <w:proofErr w:type="spellStart"/>
      <w:r w:rsidRPr="00575ADA">
        <w:rPr>
          <w:rFonts w:ascii="Times New Roman" w:hAnsi="Times New Roman" w:cs="Times New Roman"/>
          <w:b/>
          <w:bCs/>
          <w:i/>
          <w:sz w:val="28"/>
          <w:szCs w:val="28"/>
          <w:lang w:val="ru-RU"/>
        </w:rPr>
        <w:t>зайнятості</w:t>
      </w:r>
      <w:proofErr w:type="spellEnd"/>
      <w:r w:rsidRPr="00575ADA">
        <w:rPr>
          <w:rFonts w:ascii="Times New Roman" w:hAnsi="Times New Roman" w:cs="Times New Roman"/>
          <w:b/>
          <w:bCs/>
          <w:i/>
          <w:sz w:val="28"/>
          <w:szCs w:val="28"/>
          <w:lang w:val="ru-RU"/>
        </w:rPr>
        <w:t xml:space="preserve"> </w:t>
      </w:r>
      <w:proofErr w:type="spellStart"/>
      <w:r w:rsidRPr="00575ADA">
        <w:rPr>
          <w:rFonts w:ascii="Times New Roman" w:hAnsi="Times New Roman" w:cs="Times New Roman"/>
          <w:b/>
          <w:bCs/>
          <w:i/>
          <w:sz w:val="28"/>
          <w:szCs w:val="28"/>
          <w:lang w:val="ru-RU"/>
        </w:rPr>
        <w:t>літніх</w:t>
      </w:r>
      <w:proofErr w:type="spellEnd"/>
      <w:r w:rsidRPr="00575ADA">
        <w:rPr>
          <w:rFonts w:ascii="Times New Roman" w:hAnsi="Times New Roman" w:cs="Times New Roman"/>
          <w:b/>
          <w:bCs/>
          <w:i/>
          <w:sz w:val="28"/>
          <w:szCs w:val="28"/>
          <w:lang w:val="ru-RU"/>
        </w:rPr>
        <w:t xml:space="preserve"> людей та </w:t>
      </w:r>
      <w:proofErr w:type="spellStart"/>
      <w:r w:rsidRPr="00575ADA">
        <w:rPr>
          <w:rFonts w:ascii="Times New Roman" w:hAnsi="Times New Roman" w:cs="Times New Roman"/>
          <w:b/>
          <w:bCs/>
          <w:i/>
          <w:sz w:val="28"/>
          <w:szCs w:val="28"/>
          <w:lang w:val="ru-RU"/>
        </w:rPr>
        <w:t>можливості</w:t>
      </w:r>
      <w:proofErr w:type="spellEnd"/>
      <w:r w:rsidRPr="00575ADA">
        <w:rPr>
          <w:rFonts w:ascii="Times New Roman" w:hAnsi="Times New Roman" w:cs="Times New Roman"/>
          <w:b/>
          <w:bCs/>
          <w:i/>
          <w:sz w:val="28"/>
          <w:szCs w:val="28"/>
          <w:lang w:val="ru-RU"/>
        </w:rPr>
        <w:t xml:space="preserve"> </w:t>
      </w:r>
      <w:proofErr w:type="spellStart"/>
      <w:r w:rsidRPr="00575ADA">
        <w:rPr>
          <w:rFonts w:ascii="Times New Roman" w:hAnsi="Times New Roman" w:cs="Times New Roman"/>
          <w:b/>
          <w:bCs/>
          <w:i/>
          <w:sz w:val="28"/>
          <w:szCs w:val="28"/>
          <w:lang w:val="ru-RU"/>
        </w:rPr>
        <w:t>його</w:t>
      </w:r>
      <w:proofErr w:type="spellEnd"/>
      <w:r w:rsidRPr="00575ADA">
        <w:rPr>
          <w:rFonts w:ascii="Times New Roman" w:hAnsi="Times New Roman" w:cs="Times New Roman"/>
          <w:b/>
          <w:bCs/>
          <w:i/>
          <w:sz w:val="28"/>
          <w:szCs w:val="28"/>
          <w:lang w:val="ru-RU"/>
        </w:rPr>
        <w:t xml:space="preserve"> </w:t>
      </w:r>
      <w:proofErr w:type="spellStart"/>
      <w:r w:rsidRPr="00575ADA">
        <w:rPr>
          <w:rFonts w:ascii="Times New Roman" w:hAnsi="Times New Roman" w:cs="Times New Roman"/>
          <w:b/>
          <w:bCs/>
          <w:i/>
          <w:sz w:val="28"/>
          <w:szCs w:val="28"/>
          <w:lang w:val="ru-RU"/>
        </w:rPr>
        <w:t>застосування</w:t>
      </w:r>
      <w:proofErr w:type="spellEnd"/>
      <w:r w:rsidRPr="00575ADA">
        <w:rPr>
          <w:rFonts w:ascii="Times New Roman" w:hAnsi="Times New Roman" w:cs="Times New Roman"/>
          <w:b/>
          <w:bCs/>
          <w:i/>
          <w:sz w:val="28"/>
          <w:szCs w:val="28"/>
          <w:lang w:val="ru-RU"/>
        </w:rPr>
        <w:t xml:space="preserve"> в </w:t>
      </w:r>
      <w:proofErr w:type="spellStart"/>
      <w:r w:rsidRPr="00575ADA">
        <w:rPr>
          <w:rFonts w:ascii="Times New Roman" w:hAnsi="Times New Roman" w:cs="Times New Roman"/>
          <w:b/>
          <w:bCs/>
          <w:i/>
          <w:sz w:val="28"/>
          <w:szCs w:val="28"/>
          <w:lang w:val="ru-RU"/>
        </w:rPr>
        <w:t>Україні</w:t>
      </w:r>
      <w:proofErr w:type="spellEnd"/>
    </w:p>
    <w:p w:rsidR="00F92E32" w:rsidRPr="00E96824" w:rsidRDefault="00F92E32" w:rsidP="003E6600">
      <w:pPr>
        <w:spacing w:after="0" w:line="360" w:lineRule="auto"/>
        <w:ind w:left="-142" w:firstLine="426"/>
        <w:jc w:val="both"/>
        <w:rPr>
          <w:rFonts w:ascii="Times New Roman" w:hAnsi="Times New Roman" w:cs="Times New Roman"/>
          <w:sz w:val="28"/>
          <w:szCs w:val="28"/>
          <w:lang w:val="ru-RU"/>
        </w:rPr>
      </w:pPr>
    </w:p>
    <w:p w:rsidR="00575ADA" w:rsidRPr="00E96824" w:rsidRDefault="00575ADA" w:rsidP="003E6600">
      <w:pPr>
        <w:spacing w:after="0" w:line="360" w:lineRule="auto"/>
        <w:ind w:left="-142" w:firstLine="426"/>
        <w:jc w:val="both"/>
        <w:rPr>
          <w:rFonts w:ascii="Times New Roman" w:hAnsi="Times New Roman" w:cs="Times New Roman"/>
          <w:sz w:val="28"/>
          <w:szCs w:val="28"/>
          <w:lang w:val="ru-RU"/>
        </w:rPr>
      </w:pPr>
      <w:proofErr w:type="spellStart"/>
      <w:r w:rsidRPr="00E96824">
        <w:rPr>
          <w:rFonts w:ascii="Times New Roman" w:hAnsi="Times New Roman" w:cs="Times New Roman"/>
          <w:sz w:val="28"/>
          <w:szCs w:val="28"/>
          <w:lang w:val="ru-RU"/>
        </w:rPr>
        <w:t>Дослідження</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міжнародних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рекомендацій</w:t>
      </w:r>
      <w:proofErr w:type="spellEnd"/>
      <w:r w:rsidR="00E96824">
        <w:rPr>
          <w:rFonts w:ascii="Times New Roman" w:hAnsi="Times New Roman" w:cs="Times New Roman"/>
          <w:sz w:val="28"/>
          <w:szCs w:val="28"/>
          <w:lang w:val="ru-RU"/>
        </w:rPr>
        <w:t xml:space="preserve"> </w:t>
      </w:r>
      <w:r w:rsidRPr="00E96824">
        <w:rPr>
          <w:rFonts w:ascii="Times New Roman" w:hAnsi="Times New Roman" w:cs="Times New Roman"/>
          <w:sz w:val="28"/>
          <w:szCs w:val="28"/>
          <w:lang w:val="ru-RU"/>
        </w:rPr>
        <w:t>показа</w:t>
      </w:r>
      <w:r w:rsidR="00E96824">
        <w:rPr>
          <w:rFonts w:ascii="Times New Roman" w:hAnsi="Times New Roman" w:cs="Times New Roman"/>
          <w:sz w:val="28"/>
          <w:szCs w:val="28"/>
          <w:lang w:val="ru-RU"/>
        </w:rPr>
        <w:t>ло</w:t>
      </w:r>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що</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важливим</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нормативним</w:t>
      </w:r>
      <w:proofErr w:type="spellEnd"/>
      <w:r w:rsidRPr="00E96824">
        <w:rPr>
          <w:rFonts w:ascii="Times New Roman" w:hAnsi="Times New Roman" w:cs="Times New Roman"/>
          <w:sz w:val="28"/>
          <w:szCs w:val="28"/>
          <w:lang w:val="ru-RU"/>
        </w:rPr>
        <w:t xml:space="preserve"> актом </w:t>
      </w:r>
      <w:proofErr w:type="spellStart"/>
      <w:r w:rsidRPr="00E96824">
        <w:rPr>
          <w:rFonts w:ascii="Times New Roman" w:hAnsi="Times New Roman" w:cs="Times New Roman"/>
          <w:sz w:val="28"/>
          <w:szCs w:val="28"/>
          <w:lang w:val="ru-RU"/>
        </w:rPr>
        <w:t>найвищого</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міжнародного</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рівня</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зі</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специфічних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питань</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зайнятості</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літніх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працівників</w:t>
      </w:r>
      <w:proofErr w:type="spellEnd"/>
      <w:r w:rsidRPr="00E96824">
        <w:rPr>
          <w:rFonts w:ascii="Times New Roman" w:hAnsi="Times New Roman" w:cs="Times New Roman"/>
          <w:sz w:val="28"/>
          <w:szCs w:val="28"/>
          <w:lang w:val="ru-RU"/>
        </w:rPr>
        <w:t xml:space="preserve"> є </w:t>
      </w:r>
      <w:proofErr w:type="spellStart"/>
      <w:r w:rsidRPr="00E96824">
        <w:rPr>
          <w:rFonts w:ascii="Times New Roman" w:hAnsi="Times New Roman" w:cs="Times New Roman"/>
          <w:sz w:val="28"/>
          <w:szCs w:val="28"/>
          <w:lang w:val="ru-RU"/>
        </w:rPr>
        <w:t>Рекомендації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М</w:t>
      </w:r>
      <w:r w:rsidR="00E96824">
        <w:rPr>
          <w:rFonts w:ascii="Times New Roman" w:hAnsi="Times New Roman" w:cs="Times New Roman"/>
          <w:sz w:val="28"/>
          <w:szCs w:val="28"/>
          <w:lang w:val="ru-RU"/>
        </w:rPr>
        <w:t>іжнародної</w:t>
      </w:r>
      <w:proofErr w:type="spellEnd"/>
      <w:r w:rsidR="00E96824">
        <w:rPr>
          <w:rFonts w:ascii="Times New Roman" w:hAnsi="Times New Roman" w:cs="Times New Roman"/>
          <w:sz w:val="28"/>
          <w:szCs w:val="28"/>
          <w:lang w:val="ru-RU"/>
        </w:rPr>
        <w:t xml:space="preserve"> </w:t>
      </w:r>
      <w:proofErr w:type="spellStart"/>
      <w:r w:rsidR="00E96824">
        <w:rPr>
          <w:rFonts w:ascii="Times New Roman" w:hAnsi="Times New Roman" w:cs="Times New Roman"/>
          <w:sz w:val="28"/>
          <w:szCs w:val="28"/>
          <w:lang w:val="ru-RU"/>
        </w:rPr>
        <w:t>організації</w:t>
      </w:r>
      <w:proofErr w:type="spellEnd"/>
      <w:r w:rsidR="00E96824">
        <w:rPr>
          <w:rFonts w:ascii="Times New Roman" w:hAnsi="Times New Roman" w:cs="Times New Roman"/>
          <w:sz w:val="28"/>
          <w:szCs w:val="28"/>
          <w:lang w:val="ru-RU"/>
        </w:rPr>
        <w:t xml:space="preserve"> </w:t>
      </w:r>
      <w:proofErr w:type="spellStart"/>
      <w:r w:rsidR="00E96824">
        <w:rPr>
          <w:rFonts w:ascii="Times New Roman" w:hAnsi="Times New Roman" w:cs="Times New Roman"/>
          <w:sz w:val="28"/>
          <w:szCs w:val="28"/>
          <w:lang w:val="ru-RU"/>
        </w:rPr>
        <w:t>праці</w:t>
      </w:r>
      <w:proofErr w:type="spellEnd"/>
      <w:r w:rsidR="00E96824">
        <w:rPr>
          <w:rFonts w:ascii="Times New Roman" w:hAnsi="Times New Roman" w:cs="Times New Roman"/>
          <w:sz w:val="28"/>
          <w:szCs w:val="28"/>
          <w:lang w:val="ru-RU"/>
        </w:rPr>
        <w:t xml:space="preserve"> (19</w:t>
      </w:r>
      <w:r w:rsidRPr="00E96824">
        <w:rPr>
          <w:rFonts w:ascii="Times New Roman" w:hAnsi="Times New Roman" w:cs="Times New Roman"/>
          <w:sz w:val="28"/>
          <w:szCs w:val="28"/>
          <w:lang w:val="ru-RU"/>
        </w:rPr>
        <w:t>80</w:t>
      </w:r>
      <w:r w:rsidRPr="00E96824">
        <w:rPr>
          <w:rFonts w:ascii="Times New Roman" w:hAnsi="Times New Roman" w:cs="Times New Roman"/>
          <w:sz w:val="28"/>
          <w:szCs w:val="28"/>
        </w:rPr>
        <w:t> </w:t>
      </w:r>
      <w:r w:rsidRPr="00E96824">
        <w:rPr>
          <w:rFonts w:ascii="Times New Roman" w:hAnsi="Times New Roman" w:cs="Times New Roman"/>
          <w:sz w:val="28"/>
          <w:szCs w:val="28"/>
          <w:lang w:val="ru-RU"/>
        </w:rPr>
        <w:t>р. №162).</w:t>
      </w:r>
      <w:r w:rsid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Рекомендація</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наголошує</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що</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проблеми</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літніх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працівників</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мають</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вирішуватися</w:t>
      </w:r>
      <w:proofErr w:type="spellEnd"/>
      <w:r w:rsidRPr="00E96824">
        <w:rPr>
          <w:rFonts w:ascii="Times New Roman" w:hAnsi="Times New Roman" w:cs="Times New Roman"/>
          <w:sz w:val="28"/>
          <w:szCs w:val="28"/>
          <w:lang w:val="ru-RU"/>
        </w:rPr>
        <w:t xml:space="preserve"> шляхом </w:t>
      </w:r>
      <w:proofErr w:type="spellStart"/>
      <w:r w:rsidRPr="00E96824">
        <w:rPr>
          <w:rFonts w:ascii="Times New Roman" w:hAnsi="Times New Roman" w:cs="Times New Roman"/>
          <w:sz w:val="28"/>
          <w:szCs w:val="28"/>
          <w:lang w:val="ru-RU"/>
        </w:rPr>
        <w:t>розроблення</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комплексної</w:t>
      </w:r>
      <w:proofErr w:type="spellEnd"/>
      <w:r w:rsidRPr="00E96824">
        <w:rPr>
          <w:rFonts w:ascii="Times New Roman" w:hAnsi="Times New Roman" w:cs="Times New Roman"/>
          <w:sz w:val="28"/>
          <w:szCs w:val="28"/>
          <w:lang w:val="ru-RU"/>
        </w:rPr>
        <w:t xml:space="preserve">, добре </w:t>
      </w:r>
      <w:proofErr w:type="spellStart"/>
      <w:r w:rsidRPr="00E96824">
        <w:rPr>
          <w:rFonts w:ascii="Times New Roman" w:hAnsi="Times New Roman" w:cs="Times New Roman"/>
          <w:sz w:val="28"/>
          <w:szCs w:val="28"/>
          <w:lang w:val="ru-RU"/>
        </w:rPr>
        <w:t>збалансованої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стратегії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повної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зайнятості</w:t>
      </w:r>
      <w:proofErr w:type="spellEnd"/>
      <w:r w:rsidRPr="00E96824">
        <w:rPr>
          <w:rFonts w:ascii="Times New Roman" w:hAnsi="Times New Roman" w:cs="Times New Roman"/>
          <w:sz w:val="28"/>
          <w:szCs w:val="28"/>
          <w:lang w:val="ru-RU"/>
        </w:rPr>
        <w:t xml:space="preserve"> та </w:t>
      </w:r>
      <w:proofErr w:type="spellStart"/>
      <w:r w:rsidRPr="00E96824">
        <w:rPr>
          <w:rFonts w:ascii="Times New Roman" w:hAnsi="Times New Roman" w:cs="Times New Roman"/>
          <w:sz w:val="28"/>
          <w:szCs w:val="28"/>
          <w:lang w:val="ru-RU"/>
        </w:rPr>
        <w:t>соціальної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політики</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беручи</w:t>
      </w:r>
      <w:proofErr w:type="spellEnd"/>
      <w:r w:rsidRPr="00E96824">
        <w:rPr>
          <w:rFonts w:ascii="Times New Roman" w:hAnsi="Times New Roman" w:cs="Times New Roman"/>
          <w:sz w:val="28"/>
          <w:szCs w:val="28"/>
          <w:lang w:val="ru-RU"/>
        </w:rPr>
        <w:t xml:space="preserve"> до </w:t>
      </w:r>
      <w:proofErr w:type="spellStart"/>
      <w:r w:rsidRPr="00E96824">
        <w:rPr>
          <w:rFonts w:ascii="Times New Roman" w:hAnsi="Times New Roman" w:cs="Times New Roman"/>
          <w:sz w:val="28"/>
          <w:szCs w:val="28"/>
          <w:lang w:val="ru-RU"/>
        </w:rPr>
        <w:t>уваги</w:t>
      </w:r>
      <w:proofErr w:type="spellEnd"/>
      <w:r w:rsidRPr="00E96824">
        <w:rPr>
          <w:rFonts w:ascii="Times New Roman" w:hAnsi="Times New Roman" w:cs="Times New Roman"/>
          <w:sz w:val="28"/>
          <w:szCs w:val="28"/>
          <w:lang w:val="ru-RU"/>
        </w:rPr>
        <w:t xml:space="preserve"> потреби </w:t>
      </w:r>
      <w:proofErr w:type="spellStart"/>
      <w:r w:rsidRPr="00E96824">
        <w:rPr>
          <w:rFonts w:ascii="Times New Roman" w:hAnsi="Times New Roman" w:cs="Times New Roman"/>
          <w:sz w:val="28"/>
          <w:szCs w:val="28"/>
          <w:lang w:val="ru-RU"/>
        </w:rPr>
        <w:t>всіх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вікових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груп</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населення</w:t>
      </w:r>
      <w:proofErr w:type="spellEnd"/>
      <w:r w:rsidRPr="00E96824">
        <w:rPr>
          <w:rFonts w:ascii="Times New Roman" w:hAnsi="Times New Roman" w:cs="Times New Roman"/>
          <w:sz w:val="28"/>
          <w:szCs w:val="28"/>
          <w:lang w:val="ru-RU"/>
        </w:rPr>
        <w:t xml:space="preserve"> таким чином, </w:t>
      </w:r>
      <w:proofErr w:type="spellStart"/>
      <w:r w:rsidRPr="00E96824">
        <w:rPr>
          <w:rFonts w:ascii="Times New Roman" w:hAnsi="Times New Roman" w:cs="Times New Roman"/>
          <w:sz w:val="28"/>
          <w:szCs w:val="28"/>
          <w:lang w:val="ru-RU"/>
        </w:rPr>
        <w:t>щоб</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вирішення</w:t>
      </w:r>
      <w:proofErr w:type="spellEnd"/>
      <w:r w:rsidRPr="00E96824">
        <w:rPr>
          <w:rFonts w:ascii="Times New Roman" w:hAnsi="Times New Roman" w:cs="Times New Roman"/>
          <w:sz w:val="28"/>
          <w:szCs w:val="28"/>
          <w:lang w:val="ru-RU"/>
        </w:rPr>
        <w:t xml:space="preserve"> проблем </w:t>
      </w:r>
      <w:proofErr w:type="spellStart"/>
      <w:r w:rsidRPr="00E96824">
        <w:rPr>
          <w:rFonts w:ascii="Times New Roman" w:hAnsi="Times New Roman" w:cs="Times New Roman"/>
          <w:sz w:val="28"/>
          <w:szCs w:val="28"/>
          <w:lang w:val="ru-RU"/>
        </w:rPr>
        <w:t>однієї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групи</w:t>
      </w:r>
      <w:proofErr w:type="spellEnd"/>
      <w:r w:rsidRPr="00E96824">
        <w:rPr>
          <w:rFonts w:ascii="Times New Roman" w:hAnsi="Times New Roman" w:cs="Times New Roman"/>
          <w:sz w:val="28"/>
          <w:szCs w:val="28"/>
          <w:lang w:val="ru-RU"/>
        </w:rPr>
        <w:t xml:space="preserve"> не </w:t>
      </w:r>
      <w:proofErr w:type="spellStart"/>
      <w:r w:rsidRPr="00E96824">
        <w:rPr>
          <w:rFonts w:ascii="Times New Roman" w:hAnsi="Times New Roman" w:cs="Times New Roman"/>
          <w:sz w:val="28"/>
          <w:szCs w:val="28"/>
          <w:lang w:val="ru-RU"/>
        </w:rPr>
        <w:t>погіршувало</w:t>
      </w:r>
      <w:proofErr w:type="spellEnd"/>
      <w:r w:rsidRPr="00E96824">
        <w:rPr>
          <w:rFonts w:ascii="Times New Roman" w:hAnsi="Times New Roman" w:cs="Times New Roman"/>
          <w:sz w:val="28"/>
          <w:szCs w:val="28"/>
          <w:lang w:val="ru-RU"/>
        </w:rPr>
        <w:t xml:space="preserve"> становища </w:t>
      </w:r>
      <w:proofErr w:type="spellStart"/>
      <w:r w:rsidRPr="00E96824">
        <w:rPr>
          <w:rFonts w:ascii="Times New Roman" w:hAnsi="Times New Roman" w:cs="Times New Roman"/>
          <w:sz w:val="28"/>
          <w:szCs w:val="28"/>
          <w:lang w:val="ru-RU"/>
        </w:rPr>
        <w:t>інших</w:t>
      </w:r>
      <w:proofErr w:type="spellEnd"/>
      <w:r w:rsidRPr="00E96824">
        <w:rPr>
          <w:rFonts w:ascii="Times New Roman" w:hAnsi="Times New Roman" w:cs="Times New Roman"/>
          <w:sz w:val="28"/>
          <w:szCs w:val="28"/>
          <w:lang w:val="ru-RU"/>
        </w:rPr>
        <w:t xml:space="preserve">. </w:t>
      </w:r>
    </w:p>
    <w:p w:rsidR="00575ADA" w:rsidRPr="00E96824" w:rsidRDefault="00575ADA" w:rsidP="003E6600">
      <w:pPr>
        <w:spacing w:after="0" w:line="360" w:lineRule="auto"/>
        <w:ind w:left="-142" w:firstLine="426"/>
        <w:jc w:val="both"/>
        <w:rPr>
          <w:rFonts w:ascii="Times New Roman" w:hAnsi="Times New Roman" w:cs="Times New Roman"/>
          <w:sz w:val="28"/>
          <w:szCs w:val="28"/>
          <w:lang w:val="ru-RU"/>
        </w:rPr>
      </w:pPr>
      <w:proofErr w:type="spellStart"/>
      <w:r w:rsidRPr="00E96824">
        <w:rPr>
          <w:rFonts w:ascii="Times New Roman" w:hAnsi="Times New Roman" w:cs="Times New Roman"/>
          <w:sz w:val="28"/>
          <w:szCs w:val="28"/>
          <w:lang w:val="ru-RU"/>
        </w:rPr>
        <w:t>Рекомендація</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закликає</w:t>
      </w:r>
      <w:proofErr w:type="spellEnd"/>
      <w:r w:rsidRPr="00E96824">
        <w:rPr>
          <w:rFonts w:ascii="Times New Roman" w:hAnsi="Times New Roman" w:cs="Times New Roman"/>
          <w:sz w:val="28"/>
          <w:szCs w:val="28"/>
          <w:lang w:val="ru-RU"/>
        </w:rPr>
        <w:t xml:space="preserve"> до </w:t>
      </w:r>
      <w:proofErr w:type="spellStart"/>
      <w:r w:rsidRPr="00E96824">
        <w:rPr>
          <w:rFonts w:ascii="Times New Roman" w:hAnsi="Times New Roman" w:cs="Times New Roman"/>
          <w:sz w:val="28"/>
          <w:szCs w:val="28"/>
          <w:lang w:val="ru-RU"/>
        </w:rPr>
        <w:t>запобігання</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дискримінації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забезпечення</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рівних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можливостей</w:t>
      </w:r>
      <w:proofErr w:type="spellEnd"/>
      <w:r w:rsidRPr="00E96824">
        <w:rPr>
          <w:rFonts w:ascii="Times New Roman" w:hAnsi="Times New Roman" w:cs="Times New Roman"/>
          <w:sz w:val="28"/>
          <w:szCs w:val="28"/>
          <w:lang w:val="ru-RU"/>
        </w:rPr>
        <w:t xml:space="preserve"> і </w:t>
      </w:r>
      <w:proofErr w:type="spellStart"/>
      <w:r w:rsidRPr="00E96824">
        <w:rPr>
          <w:rFonts w:ascii="Times New Roman" w:hAnsi="Times New Roman" w:cs="Times New Roman"/>
          <w:sz w:val="28"/>
          <w:szCs w:val="28"/>
          <w:lang w:val="ru-RU"/>
        </w:rPr>
        <w:t>ставлення</w:t>
      </w:r>
      <w:proofErr w:type="spellEnd"/>
      <w:r w:rsidRPr="00E96824">
        <w:rPr>
          <w:rFonts w:ascii="Times New Roman" w:hAnsi="Times New Roman" w:cs="Times New Roman"/>
          <w:sz w:val="28"/>
          <w:szCs w:val="28"/>
          <w:lang w:val="ru-RU"/>
        </w:rPr>
        <w:t xml:space="preserve"> до </w:t>
      </w:r>
      <w:proofErr w:type="spellStart"/>
      <w:r w:rsidRPr="00E96824">
        <w:rPr>
          <w:rFonts w:ascii="Times New Roman" w:hAnsi="Times New Roman" w:cs="Times New Roman"/>
          <w:sz w:val="28"/>
          <w:szCs w:val="28"/>
          <w:lang w:val="ru-RU"/>
        </w:rPr>
        <w:t>літніх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працівників</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порівняно</w:t>
      </w:r>
      <w:proofErr w:type="spellEnd"/>
      <w:r w:rsidRPr="00E96824">
        <w:rPr>
          <w:rFonts w:ascii="Times New Roman" w:hAnsi="Times New Roman" w:cs="Times New Roman"/>
          <w:sz w:val="28"/>
          <w:szCs w:val="28"/>
          <w:lang w:val="ru-RU"/>
        </w:rPr>
        <w:t xml:space="preserve"> з </w:t>
      </w:r>
      <w:proofErr w:type="spellStart"/>
      <w:r w:rsidRPr="00E96824">
        <w:rPr>
          <w:rFonts w:ascii="Times New Roman" w:hAnsi="Times New Roman" w:cs="Times New Roman"/>
          <w:sz w:val="28"/>
          <w:szCs w:val="28"/>
          <w:lang w:val="ru-RU"/>
        </w:rPr>
        <w:t>іншими</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працівниками</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зокрема</w:t>
      </w:r>
      <w:proofErr w:type="spellEnd"/>
      <w:r w:rsidRPr="00E96824">
        <w:rPr>
          <w:rFonts w:ascii="Times New Roman" w:hAnsi="Times New Roman" w:cs="Times New Roman"/>
          <w:sz w:val="28"/>
          <w:szCs w:val="28"/>
          <w:lang w:val="ru-RU"/>
        </w:rPr>
        <w:t xml:space="preserve"> у таких сферах:</w:t>
      </w:r>
    </w:p>
    <w:p w:rsidR="00575ADA" w:rsidRPr="00E96824" w:rsidRDefault="00575ADA" w:rsidP="003E6600">
      <w:pPr>
        <w:numPr>
          <w:ilvl w:val="0"/>
          <w:numId w:val="11"/>
        </w:numPr>
        <w:tabs>
          <w:tab w:val="clear" w:pos="0"/>
          <w:tab w:val="num" w:pos="240"/>
        </w:tabs>
        <w:spacing w:after="0" w:line="360" w:lineRule="auto"/>
        <w:ind w:left="-142" w:firstLine="426"/>
        <w:jc w:val="both"/>
        <w:rPr>
          <w:rFonts w:ascii="Times New Roman" w:hAnsi="Times New Roman" w:cs="Times New Roman"/>
          <w:sz w:val="28"/>
          <w:szCs w:val="28"/>
          <w:lang w:val="ru-RU"/>
        </w:rPr>
      </w:pPr>
      <w:r w:rsidRPr="00E96824">
        <w:rPr>
          <w:rFonts w:ascii="Times New Roman" w:hAnsi="Times New Roman" w:cs="Times New Roman"/>
          <w:sz w:val="28"/>
          <w:szCs w:val="28"/>
          <w:lang w:val="ru-RU"/>
        </w:rPr>
        <w:t xml:space="preserve">доступ до </w:t>
      </w:r>
      <w:proofErr w:type="spellStart"/>
      <w:r w:rsidRPr="00E96824">
        <w:rPr>
          <w:rFonts w:ascii="Times New Roman" w:hAnsi="Times New Roman" w:cs="Times New Roman"/>
          <w:sz w:val="28"/>
          <w:szCs w:val="28"/>
          <w:lang w:val="ru-RU"/>
        </w:rPr>
        <w:t>послуг</w:t>
      </w:r>
      <w:proofErr w:type="spellEnd"/>
      <w:r w:rsidRPr="00E96824">
        <w:rPr>
          <w:rFonts w:ascii="Times New Roman" w:hAnsi="Times New Roman" w:cs="Times New Roman"/>
          <w:sz w:val="28"/>
          <w:szCs w:val="28"/>
          <w:lang w:val="ru-RU"/>
        </w:rPr>
        <w:t xml:space="preserve"> з </w:t>
      </w:r>
      <w:proofErr w:type="spellStart"/>
      <w:r w:rsidRPr="00E96824">
        <w:rPr>
          <w:rFonts w:ascii="Times New Roman" w:hAnsi="Times New Roman" w:cs="Times New Roman"/>
          <w:sz w:val="28"/>
          <w:szCs w:val="28"/>
          <w:lang w:val="ru-RU"/>
        </w:rPr>
        <w:t>професійної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орієнтації</w:t>
      </w:r>
      <w:proofErr w:type="spellEnd"/>
      <w:r w:rsidRPr="00E96824">
        <w:rPr>
          <w:rFonts w:ascii="Times New Roman" w:hAnsi="Times New Roman" w:cs="Times New Roman"/>
          <w:sz w:val="28"/>
          <w:szCs w:val="28"/>
          <w:lang w:val="ru-RU"/>
        </w:rPr>
        <w:t xml:space="preserve"> та </w:t>
      </w:r>
      <w:proofErr w:type="spellStart"/>
      <w:r w:rsidRPr="00E96824">
        <w:rPr>
          <w:rFonts w:ascii="Times New Roman" w:hAnsi="Times New Roman" w:cs="Times New Roman"/>
          <w:sz w:val="28"/>
          <w:szCs w:val="28"/>
          <w:lang w:val="ru-RU"/>
        </w:rPr>
        <w:t>працевлаштування</w:t>
      </w:r>
      <w:proofErr w:type="spellEnd"/>
      <w:r w:rsidRPr="00E96824">
        <w:rPr>
          <w:rFonts w:ascii="Times New Roman" w:hAnsi="Times New Roman" w:cs="Times New Roman"/>
          <w:sz w:val="28"/>
          <w:szCs w:val="28"/>
          <w:lang w:val="ru-RU"/>
        </w:rPr>
        <w:t>;</w:t>
      </w:r>
    </w:p>
    <w:p w:rsidR="00575ADA" w:rsidRPr="00E96824" w:rsidRDefault="00575ADA" w:rsidP="003E6600">
      <w:pPr>
        <w:numPr>
          <w:ilvl w:val="0"/>
          <w:numId w:val="11"/>
        </w:numPr>
        <w:tabs>
          <w:tab w:val="clear" w:pos="0"/>
          <w:tab w:val="num" w:pos="240"/>
        </w:tabs>
        <w:spacing w:after="0" w:line="360" w:lineRule="auto"/>
        <w:ind w:left="-142" w:firstLine="426"/>
        <w:jc w:val="both"/>
        <w:rPr>
          <w:rFonts w:ascii="Times New Roman" w:hAnsi="Times New Roman" w:cs="Times New Roman"/>
          <w:sz w:val="28"/>
          <w:szCs w:val="28"/>
          <w:lang w:val="ru-RU"/>
        </w:rPr>
      </w:pPr>
      <w:r w:rsidRPr="00E96824">
        <w:rPr>
          <w:rFonts w:ascii="Times New Roman" w:hAnsi="Times New Roman" w:cs="Times New Roman"/>
          <w:sz w:val="28"/>
          <w:szCs w:val="28"/>
          <w:lang w:val="ru-RU"/>
        </w:rPr>
        <w:t xml:space="preserve">доступ, з </w:t>
      </w:r>
      <w:proofErr w:type="spellStart"/>
      <w:r w:rsidRPr="00E96824">
        <w:rPr>
          <w:rFonts w:ascii="Times New Roman" w:hAnsi="Times New Roman" w:cs="Times New Roman"/>
          <w:sz w:val="28"/>
          <w:szCs w:val="28"/>
          <w:lang w:val="ru-RU"/>
        </w:rPr>
        <w:t>урахуванням</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індивідуальних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навичок</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кваліфікації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досвіду</w:t>
      </w:r>
      <w:proofErr w:type="spellEnd"/>
      <w:r w:rsidRPr="00E96824">
        <w:rPr>
          <w:rFonts w:ascii="Times New Roman" w:hAnsi="Times New Roman" w:cs="Times New Roman"/>
          <w:sz w:val="28"/>
          <w:szCs w:val="28"/>
          <w:lang w:val="ru-RU"/>
        </w:rPr>
        <w:t xml:space="preserve">, до: </w:t>
      </w:r>
      <w:proofErr w:type="spellStart"/>
      <w:r w:rsidRPr="00E96824">
        <w:rPr>
          <w:rFonts w:ascii="Times New Roman" w:hAnsi="Times New Roman" w:cs="Times New Roman"/>
          <w:sz w:val="28"/>
          <w:szCs w:val="28"/>
          <w:lang w:val="ru-RU"/>
        </w:rPr>
        <w:t>зайнятості</w:t>
      </w:r>
      <w:proofErr w:type="spellEnd"/>
      <w:r w:rsidRPr="00E96824">
        <w:rPr>
          <w:rFonts w:ascii="Times New Roman" w:hAnsi="Times New Roman" w:cs="Times New Roman"/>
          <w:sz w:val="28"/>
          <w:szCs w:val="28"/>
          <w:lang w:val="ru-RU"/>
        </w:rPr>
        <w:t xml:space="preserve"> у </w:t>
      </w:r>
      <w:proofErr w:type="spellStart"/>
      <w:r w:rsidRPr="00E96824">
        <w:rPr>
          <w:rFonts w:ascii="Times New Roman" w:hAnsi="Times New Roman" w:cs="Times New Roman"/>
          <w:sz w:val="28"/>
          <w:szCs w:val="28"/>
          <w:lang w:val="ru-RU"/>
        </w:rPr>
        <w:t>суспільному</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чи</w:t>
      </w:r>
      <w:proofErr w:type="spellEnd"/>
      <w:r w:rsidRPr="00E96824">
        <w:rPr>
          <w:rFonts w:ascii="Times New Roman" w:hAnsi="Times New Roman" w:cs="Times New Roman"/>
          <w:sz w:val="28"/>
          <w:szCs w:val="28"/>
          <w:lang w:val="ru-RU"/>
        </w:rPr>
        <w:t xml:space="preserve"> приватному </w:t>
      </w:r>
      <w:proofErr w:type="spellStart"/>
      <w:r w:rsidRPr="00E96824">
        <w:rPr>
          <w:rFonts w:ascii="Times New Roman" w:hAnsi="Times New Roman" w:cs="Times New Roman"/>
          <w:sz w:val="28"/>
          <w:szCs w:val="28"/>
          <w:lang w:val="ru-RU"/>
        </w:rPr>
        <w:t>секторі</w:t>
      </w:r>
      <w:proofErr w:type="spellEnd"/>
      <w:r w:rsidRPr="00E96824">
        <w:rPr>
          <w:rFonts w:ascii="Times New Roman" w:hAnsi="Times New Roman" w:cs="Times New Roman"/>
          <w:sz w:val="28"/>
          <w:szCs w:val="28"/>
          <w:lang w:val="ru-RU"/>
        </w:rPr>
        <w:t xml:space="preserve"> (за </w:t>
      </w:r>
      <w:proofErr w:type="spellStart"/>
      <w:r w:rsidRPr="00E96824">
        <w:rPr>
          <w:rFonts w:ascii="Times New Roman" w:hAnsi="Times New Roman" w:cs="Times New Roman"/>
          <w:sz w:val="28"/>
          <w:szCs w:val="28"/>
          <w:lang w:val="ru-RU"/>
        </w:rPr>
        <w:t>вибором</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можливостей</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професійного</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навчання</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підвищення</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кваліфікації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перекваліфікації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оплачуваної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навчальної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відпустки</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участі</w:t>
      </w:r>
      <w:proofErr w:type="spellEnd"/>
      <w:r w:rsidRPr="00E96824">
        <w:rPr>
          <w:rFonts w:ascii="Times New Roman" w:hAnsi="Times New Roman" w:cs="Times New Roman"/>
          <w:sz w:val="28"/>
          <w:szCs w:val="28"/>
          <w:lang w:val="ru-RU"/>
        </w:rPr>
        <w:t xml:space="preserve"> у </w:t>
      </w:r>
      <w:proofErr w:type="spellStart"/>
      <w:r w:rsidRPr="00E96824">
        <w:rPr>
          <w:rFonts w:ascii="Times New Roman" w:hAnsi="Times New Roman" w:cs="Times New Roman"/>
          <w:sz w:val="28"/>
          <w:szCs w:val="28"/>
          <w:lang w:val="ru-RU"/>
        </w:rPr>
        <w:t>розподілі</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трудових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обов’язків</w:t>
      </w:r>
      <w:proofErr w:type="spellEnd"/>
      <w:r w:rsidRPr="00E96824">
        <w:rPr>
          <w:rFonts w:ascii="Times New Roman" w:hAnsi="Times New Roman" w:cs="Times New Roman"/>
          <w:sz w:val="28"/>
          <w:szCs w:val="28"/>
          <w:lang w:val="ru-RU"/>
        </w:rPr>
        <w:t xml:space="preserve"> та </w:t>
      </w:r>
      <w:proofErr w:type="spellStart"/>
      <w:r w:rsidRPr="00E96824">
        <w:rPr>
          <w:rFonts w:ascii="Times New Roman" w:hAnsi="Times New Roman" w:cs="Times New Roman"/>
          <w:sz w:val="28"/>
          <w:szCs w:val="28"/>
          <w:lang w:val="ru-RU"/>
        </w:rPr>
        <w:t>завдань</w:t>
      </w:r>
      <w:proofErr w:type="spellEnd"/>
      <w:r w:rsidRPr="00E96824">
        <w:rPr>
          <w:rFonts w:ascii="Times New Roman" w:hAnsi="Times New Roman" w:cs="Times New Roman"/>
          <w:sz w:val="28"/>
          <w:szCs w:val="28"/>
          <w:lang w:val="ru-RU"/>
        </w:rPr>
        <w:t>;</w:t>
      </w:r>
    </w:p>
    <w:p w:rsidR="00575ADA" w:rsidRPr="00E96824" w:rsidRDefault="00575ADA" w:rsidP="003E6600">
      <w:pPr>
        <w:numPr>
          <w:ilvl w:val="0"/>
          <w:numId w:val="11"/>
        </w:numPr>
        <w:tabs>
          <w:tab w:val="clear" w:pos="0"/>
          <w:tab w:val="num" w:pos="240"/>
        </w:tabs>
        <w:spacing w:after="0" w:line="360" w:lineRule="auto"/>
        <w:ind w:left="-142" w:firstLine="426"/>
        <w:jc w:val="both"/>
        <w:rPr>
          <w:rFonts w:ascii="Times New Roman" w:hAnsi="Times New Roman" w:cs="Times New Roman"/>
          <w:sz w:val="28"/>
          <w:szCs w:val="28"/>
          <w:lang w:val="ru-RU"/>
        </w:rPr>
      </w:pPr>
      <w:r w:rsidRPr="00E96824">
        <w:rPr>
          <w:rFonts w:ascii="Times New Roman" w:hAnsi="Times New Roman" w:cs="Times New Roman"/>
          <w:sz w:val="28"/>
          <w:szCs w:val="28"/>
          <w:lang w:val="ru-RU"/>
        </w:rPr>
        <w:t xml:space="preserve">доступ до </w:t>
      </w:r>
      <w:proofErr w:type="spellStart"/>
      <w:r w:rsidRPr="00E96824">
        <w:rPr>
          <w:rFonts w:ascii="Times New Roman" w:hAnsi="Times New Roman" w:cs="Times New Roman"/>
          <w:sz w:val="28"/>
          <w:szCs w:val="28"/>
          <w:lang w:val="ru-RU"/>
        </w:rPr>
        <w:t>послуг</w:t>
      </w:r>
      <w:proofErr w:type="spellEnd"/>
      <w:r w:rsidRPr="00E96824">
        <w:rPr>
          <w:rFonts w:ascii="Times New Roman" w:hAnsi="Times New Roman" w:cs="Times New Roman"/>
          <w:sz w:val="28"/>
          <w:szCs w:val="28"/>
          <w:lang w:val="ru-RU"/>
        </w:rPr>
        <w:t xml:space="preserve"> з </w:t>
      </w:r>
      <w:proofErr w:type="spellStart"/>
      <w:r w:rsidRPr="00E96824">
        <w:rPr>
          <w:rFonts w:ascii="Times New Roman" w:hAnsi="Times New Roman" w:cs="Times New Roman"/>
          <w:sz w:val="28"/>
          <w:szCs w:val="28"/>
          <w:lang w:val="ru-RU"/>
        </w:rPr>
        <w:t>професійної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орієнтації</w:t>
      </w:r>
      <w:proofErr w:type="spellEnd"/>
      <w:r w:rsidRPr="00E96824">
        <w:rPr>
          <w:rFonts w:ascii="Times New Roman" w:hAnsi="Times New Roman" w:cs="Times New Roman"/>
          <w:sz w:val="28"/>
          <w:szCs w:val="28"/>
          <w:lang w:val="ru-RU"/>
        </w:rPr>
        <w:t xml:space="preserve"> та </w:t>
      </w:r>
      <w:proofErr w:type="spellStart"/>
      <w:r w:rsidRPr="00E96824">
        <w:rPr>
          <w:rFonts w:ascii="Times New Roman" w:hAnsi="Times New Roman" w:cs="Times New Roman"/>
          <w:sz w:val="28"/>
          <w:szCs w:val="28"/>
          <w:lang w:val="ru-RU"/>
        </w:rPr>
        <w:t>працевлаштування</w:t>
      </w:r>
      <w:proofErr w:type="spellEnd"/>
      <w:r w:rsidRPr="00E96824">
        <w:rPr>
          <w:rFonts w:ascii="Times New Roman" w:hAnsi="Times New Roman" w:cs="Times New Roman"/>
          <w:sz w:val="28"/>
          <w:szCs w:val="28"/>
          <w:lang w:val="ru-RU"/>
        </w:rPr>
        <w:t>;</w:t>
      </w:r>
    </w:p>
    <w:p w:rsidR="00575ADA" w:rsidRPr="00E96824" w:rsidRDefault="00575ADA" w:rsidP="003E6600">
      <w:pPr>
        <w:numPr>
          <w:ilvl w:val="0"/>
          <w:numId w:val="11"/>
        </w:numPr>
        <w:tabs>
          <w:tab w:val="clear" w:pos="0"/>
          <w:tab w:val="num" w:pos="240"/>
        </w:tabs>
        <w:spacing w:after="0" w:line="360" w:lineRule="auto"/>
        <w:ind w:left="-142" w:firstLine="426"/>
        <w:jc w:val="both"/>
        <w:rPr>
          <w:rFonts w:ascii="Times New Roman" w:hAnsi="Times New Roman" w:cs="Times New Roman"/>
          <w:sz w:val="28"/>
          <w:szCs w:val="28"/>
          <w:lang w:val="ru-RU"/>
        </w:rPr>
      </w:pPr>
      <w:r w:rsidRPr="00E96824">
        <w:rPr>
          <w:rFonts w:ascii="Times New Roman" w:hAnsi="Times New Roman" w:cs="Times New Roman"/>
          <w:sz w:val="28"/>
          <w:szCs w:val="28"/>
          <w:lang w:val="ru-RU"/>
        </w:rPr>
        <w:t xml:space="preserve">доступ, з </w:t>
      </w:r>
      <w:proofErr w:type="spellStart"/>
      <w:r w:rsidRPr="00E96824">
        <w:rPr>
          <w:rFonts w:ascii="Times New Roman" w:hAnsi="Times New Roman" w:cs="Times New Roman"/>
          <w:sz w:val="28"/>
          <w:szCs w:val="28"/>
          <w:lang w:val="ru-RU"/>
        </w:rPr>
        <w:t>урахуванням</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індивідуальних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навичок</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кваліфікації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досвіду</w:t>
      </w:r>
      <w:proofErr w:type="spellEnd"/>
      <w:r w:rsidRPr="00E96824">
        <w:rPr>
          <w:rFonts w:ascii="Times New Roman" w:hAnsi="Times New Roman" w:cs="Times New Roman"/>
          <w:sz w:val="28"/>
          <w:szCs w:val="28"/>
          <w:lang w:val="ru-RU"/>
        </w:rPr>
        <w:t xml:space="preserve">, до: </w:t>
      </w:r>
      <w:proofErr w:type="spellStart"/>
      <w:r w:rsidRPr="00E96824">
        <w:rPr>
          <w:rFonts w:ascii="Times New Roman" w:hAnsi="Times New Roman" w:cs="Times New Roman"/>
          <w:sz w:val="28"/>
          <w:szCs w:val="28"/>
          <w:lang w:val="ru-RU"/>
        </w:rPr>
        <w:t>зайнятості</w:t>
      </w:r>
      <w:proofErr w:type="spellEnd"/>
      <w:r w:rsidRPr="00E96824">
        <w:rPr>
          <w:rFonts w:ascii="Times New Roman" w:hAnsi="Times New Roman" w:cs="Times New Roman"/>
          <w:sz w:val="28"/>
          <w:szCs w:val="28"/>
          <w:lang w:val="ru-RU"/>
        </w:rPr>
        <w:t xml:space="preserve"> у </w:t>
      </w:r>
      <w:proofErr w:type="spellStart"/>
      <w:r w:rsidRPr="00E96824">
        <w:rPr>
          <w:rFonts w:ascii="Times New Roman" w:hAnsi="Times New Roman" w:cs="Times New Roman"/>
          <w:sz w:val="28"/>
          <w:szCs w:val="28"/>
          <w:lang w:val="ru-RU"/>
        </w:rPr>
        <w:t>суспільному</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чи</w:t>
      </w:r>
      <w:proofErr w:type="spellEnd"/>
      <w:r w:rsidRPr="00E96824">
        <w:rPr>
          <w:rFonts w:ascii="Times New Roman" w:hAnsi="Times New Roman" w:cs="Times New Roman"/>
          <w:sz w:val="28"/>
          <w:szCs w:val="28"/>
          <w:lang w:val="ru-RU"/>
        </w:rPr>
        <w:t xml:space="preserve"> приватному </w:t>
      </w:r>
      <w:proofErr w:type="spellStart"/>
      <w:r w:rsidRPr="00E96824">
        <w:rPr>
          <w:rFonts w:ascii="Times New Roman" w:hAnsi="Times New Roman" w:cs="Times New Roman"/>
          <w:sz w:val="28"/>
          <w:szCs w:val="28"/>
          <w:lang w:val="ru-RU"/>
        </w:rPr>
        <w:t>секторі</w:t>
      </w:r>
      <w:proofErr w:type="spellEnd"/>
      <w:r w:rsidRPr="00E96824">
        <w:rPr>
          <w:rFonts w:ascii="Times New Roman" w:hAnsi="Times New Roman" w:cs="Times New Roman"/>
          <w:sz w:val="28"/>
          <w:szCs w:val="28"/>
          <w:lang w:val="ru-RU"/>
        </w:rPr>
        <w:t xml:space="preserve"> (за </w:t>
      </w:r>
      <w:proofErr w:type="spellStart"/>
      <w:r w:rsidRPr="00E96824">
        <w:rPr>
          <w:rFonts w:ascii="Times New Roman" w:hAnsi="Times New Roman" w:cs="Times New Roman"/>
          <w:sz w:val="28"/>
          <w:szCs w:val="28"/>
          <w:lang w:val="ru-RU"/>
        </w:rPr>
        <w:t>вибором</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можливостей</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професійного</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навчання</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підвищення</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кваліфікації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перекваліфікації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оплачуваної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навчальної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відпустки</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участі</w:t>
      </w:r>
      <w:proofErr w:type="spellEnd"/>
      <w:r w:rsidRPr="00E96824">
        <w:rPr>
          <w:rFonts w:ascii="Times New Roman" w:hAnsi="Times New Roman" w:cs="Times New Roman"/>
          <w:sz w:val="28"/>
          <w:szCs w:val="28"/>
          <w:lang w:val="ru-RU"/>
        </w:rPr>
        <w:t xml:space="preserve"> у </w:t>
      </w:r>
      <w:proofErr w:type="spellStart"/>
      <w:r w:rsidRPr="00E96824">
        <w:rPr>
          <w:rFonts w:ascii="Times New Roman" w:hAnsi="Times New Roman" w:cs="Times New Roman"/>
          <w:sz w:val="28"/>
          <w:szCs w:val="28"/>
          <w:lang w:val="ru-RU"/>
        </w:rPr>
        <w:t>розподілі</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трудових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обов’язків</w:t>
      </w:r>
      <w:proofErr w:type="spellEnd"/>
      <w:r w:rsidRPr="00E96824">
        <w:rPr>
          <w:rFonts w:ascii="Times New Roman" w:hAnsi="Times New Roman" w:cs="Times New Roman"/>
          <w:sz w:val="28"/>
          <w:szCs w:val="28"/>
          <w:lang w:val="ru-RU"/>
        </w:rPr>
        <w:t xml:space="preserve"> та </w:t>
      </w:r>
      <w:proofErr w:type="spellStart"/>
      <w:r w:rsidRPr="00E96824">
        <w:rPr>
          <w:rFonts w:ascii="Times New Roman" w:hAnsi="Times New Roman" w:cs="Times New Roman"/>
          <w:sz w:val="28"/>
          <w:szCs w:val="28"/>
          <w:lang w:val="ru-RU"/>
        </w:rPr>
        <w:t>завдань</w:t>
      </w:r>
      <w:proofErr w:type="spellEnd"/>
      <w:r w:rsidRPr="00E96824">
        <w:rPr>
          <w:rFonts w:ascii="Times New Roman" w:hAnsi="Times New Roman" w:cs="Times New Roman"/>
          <w:sz w:val="28"/>
          <w:szCs w:val="28"/>
          <w:lang w:val="ru-RU"/>
        </w:rPr>
        <w:t>;</w:t>
      </w:r>
    </w:p>
    <w:p w:rsidR="00575ADA" w:rsidRPr="00E96824" w:rsidRDefault="00575ADA" w:rsidP="003E6600">
      <w:pPr>
        <w:numPr>
          <w:ilvl w:val="0"/>
          <w:numId w:val="11"/>
        </w:numPr>
        <w:tabs>
          <w:tab w:val="clear" w:pos="0"/>
          <w:tab w:val="num" w:pos="240"/>
        </w:tabs>
        <w:spacing w:after="0" w:line="360" w:lineRule="auto"/>
        <w:ind w:left="-142" w:firstLine="426"/>
        <w:jc w:val="both"/>
        <w:rPr>
          <w:rFonts w:ascii="Times New Roman" w:hAnsi="Times New Roman" w:cs="Times New Roman"/>
          <w:sz w:val="28"/>
          <w:szCs w:val="28"/>
          <w:lang w:val="ru-RU"/>
        </w:rPr>
      </w:pPr>
      <w:proofErr w:type="spellStart"/>
      <w:r w:rsidRPr="00E96824">
        <w:rPr>
          <w:rFonts w:ascii="Times New Roman" w:hAnsi="Times New Roman" w:cs="Times New Roman"/>
          <w:sz w:val="28"/>
          <w:szCs w:val="28"/>
          <w:lang w:val="ru-RU"/>
        </w:rPr>
        <w:t>гарантії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зайнятості</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передбачені</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національним</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законодавством</w:t>
      </w:r>
      <w:proofErr w:type="spellEnd"/>
      <w:r w:rsidRPr="00E96824">
        <w:rPr>
          <w:rFonts w:ascii="Times New Roman" w:hAnsi="Times New Roman" w:cs="Times New Roman"/>
          <w:sz w:val="28"/>
          <w:szCs w:val="28"/>
          <w:lang w:val="ru-RU"/>
        </w:rPr>
        <w:t xml:space="preserve"> та практикою </w:t>
      </w:r>
      <w:proofErr w:type="spellStart"/>
      <w:r w:rsidRPr="00E96824">
        <w:rPr>
          <w:rFonts w:ascii="Times New Roman" w:hAnsi="Times New Roman" w:cs="Times New Roman"/>
          <w:sz w:val="28"/>
          <w:szCs w:val="28"/>
          <w:lang w:val="ru-RU"/>
        </w:rPr>
        <w:t>щодо</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припинення</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трудових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відносин</w:t>
      </w:r>
      <w:proofErr w:type="spellEnd"/>
      <w:r w:rsidRPr="00E96824">
        <w:rPr>
          <w:rFonts w:ascii="Times New Roman" w:hAnsi="Times New Roman" w:cs="Times New Roman"/>
          <w:sz w:val="28"/>
          <w:szCs w:val="28"/>
          <w:lang w:val="ru-RU"/>
        </w:rPr>
        <w:t>;</w:t>
      </w:r>
    </w:p>
    <w:p w:rsidR="00575ADA" w:rsidRPr="00E96824" w:rsidRDefault="00575ADA" w:rsidP="003E6600">
      <w:pPr>
        <w:numPr>
          <w:ilvl w:val="0"/>
          <w:numId w:val="11"/>
        </w:numPr>
        <w:tabs>
          <w:tab w:val="clear" w:pos="0"/>
          <w:tab w:val="num" w:pos="240"/>
        </w:tabs>
        <w:spacing w:after="0" w:line="360" w:lineRule="auto"/>
        <w:ind w:left="-142" w:firstLine="426"/>
        <w:jc w:val="both"/>
        <w:rPr>
          <w:rFonts w:ascii="Times New Roman" w:hAnsi="Times New Roman" w:cs="Times New Roman"/>
          <w:sz w:val="28"/>
          <w:szCs w:val="28"/>
          <w:lang w:val="ru-RU"/>
        </w:rPr>
      </w:pPr>
      <w:proofErr w:type="spellStart"/>
      <w:r w:rsidRPr="00E96824">
        <w:rPr>
          <w:rFonts w:ascii="Times New Roman" w:hAnsi="Times New Roman" w:cs="Times New Roman"/>
          <w:sz w:val="28"/>
          <w:szCs w:val="28"/>
          <w:lang w:val="ru-RU"/>
        </w:rPr>
        <w:t>винагорода</w:t>
      </w:r>
      <w:proofErr w:type="spellEnd"/>
      <w:r w:rsidRPr="00E96824">
        <w:rPr>
          <w:rFonts w:ascii="Times New Roman" w:hAnsi="Times New Roman" w:cs="Times New Roman"/>
          <w:sz w:val="28"/>
          <w:szCs w:val="28"/>
          <w:lang w:val="ru-RU"/>
        </w:rPr>
        <w:t xml:space="preserve"> за </w:t>
      </w:r>
      <w:proofErr w:type="spellStart"/>
      <w:r w:rsidRPr="00E96824">
        <w:rPr>
          <w:rFonts w:ascii="Times New Roman" w:hAnsi="Times New Roman" w:cs="Times New Roman"/>
          <w:sz w:val="28"/>
          <w:szCs w:val="28"/>
          <w:lang w:val="ru-RU"/>
        </w:rPr>
        <w:t>працю</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рівної</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міри</w:t>
      </w:r>
      <w:proofErr w:type="spellEnd"/>
      <w:r w:rsidRPr="00E96824">
        <w:rPr>
          <w:rFonts w:ascii="Times New Roman" w:hAnsi="Times New Roman" w:cs="Times New Roman"/>
          <w:sz w:val="28"/>
          <w:szCs w:val="28"/>
          <w:lang w:val="ru-RU"/>
        </w:rPr>
        <w:t>;</w:t>
      </w:r>
    </w:p>
    <w:p w:rsidR="00575ADA" w:rsidRPr="00E96824" w:rsidRDefault="00575ADA" w:rsidP="003E6600">
      <w:pPr>
        <w:numPr>
          <w:ilvl w:val="0"/>
          <w:numId w:val="11"/>
        </w:numPr>
        <w:tabs>
          <w:tab w:val="clear" w:pos="0"/>
          <w:tab w:val="num" w:pos="240"/>
        </w:tabs>
        <w:spacing w:after="0" w:line="360" w:lineRule="auto"/>
        <w:ind w:left="-142" w:firstLine="426"/>
        <w:jc w:val="both"/>
        <w:rPr>
          <w:rFonts w:ascii="Times New Roman" w:hAnsi="Times New Roman" w:cs="Times New Roman"/>
          <w:sz w:val="28"/>
          <w:szCs w:val="28"/>
        </w:rPr>
      </w:pPr>
      <w:proofErr w:type="spellStart"/>
      <w:r w:rsidRPr="00E96824">
        <w:rPr>
          <w:rFonts w:ascii="Times New Roman" w:hAnsi="Times New Roman" w:cs="Times New Roman"/>
          <w:sz w:val="28"/>
          <w:szCs w:val="28"/>
        </w:rPr>
        <w:t>заходи</w:t>
      </w:r>
      <w:proofErr w:type="spellEnd"/>
      <w:r w:rsidRPr="00E96824">
        <w:rPr>
          <w:rFonts w:ascii="Times New Roman" w:hAnsi="Times New Roman" w:cs="Times New Roman"/>
          <w:sz w:val="28"/>
          <w:szCs w:val="28"/>
        </w:rPr>
        <w:t xml:space="preserve"> </w:t>
      </w:r>
      <w:proofErr w:type="spellStart"/>
      <w:r w:rsidRPr="00E96824">
        <w:rPr>
          <w:rFonts w:ascii="Times New Roman" w:hAnsi="Times New Roman" w:cs="Times New Roman"/>
          <w:sz w:val="28"/>
          <w:szCs w:val="28"/>
        </w:rPr>
        <w:t>соціального</w:t>
      </w:r>
      <w:proofErr w:type="spellEnd"/>
      <w:r w:rsidRPr="00E96824">
        <w:rPr>
          <w:rFonts w:ascii="Times New Roman" w:hAnsi="Times New Roman" w:cs="Times New Roman"/>
          <w:sz w:val="28"/>
          <w:szCs w:val="28"/>
        </w:rPr>
        <w:t xml:space="preserve"> </w:t>
      </w:r>
      <w:proofErr w:type="spellStart"/>
      <w:r w:rsidRPr="00E96824">
        <w:rPr>
          <w:rFonts w:ascii="Times New Roman" w:hAnsi="Times New Roman" w:cs="Times New Roman"/>
          <w:sz w:val="28"/>
          <w:szCs w:val="28"/>
        </w:rPr>
        <w:t>захисту</w:t>
      </w:r>
      <w:proofErr w:type="spellEnd"/>
      <w:r w:rsidRPr="00E96824">
        <w:rPr>
          <w:rFonts w:ascii="Times New Roman" w:hAnsi="Times New Roman" w:cs="Times New Roman"/>
          <w:sz w:val="28"/>
          <w:szCs w:val="28"/>
        </w:rPr>
        <w:t>;</w:t>
      </w:r>
    </w:p>
    <w:p w:rsidR="00575ADA" w:rsidRPr="00E96824" w:rsidRDefault="00575ADA" w:rsidP="003E6600">
      <w:pPr>
        <w:numPr>
          <w:ilvl w:val="0"/>
          <w:numId w:val="11"/>
        </w:numPr>
        <w:tabs>
          <w:tab w:val="clear" w:pos="0"/>
          <w:tab w:val="num" w:pos="240"/>
        </w:tabs>
        <w:spacing w:after="0" w:line="360" w:lineRule="auto"/>
        <w:ind w:left="-142" w:firstLine="426"/>
        <w:jc w:val="both"/>
        <w:rPr>
          <w:rFonts w:ascii="Times New Roman" w:hAnsi="Times New Roman" w:cs="Times New Roman"/>
          <w:sz w:val="28"/>
          <w:szCs w:val="28"/>
          <w:lang w:val="ru-RU"/>
        </w:rPr>
      </w:pPr>
      <w:proofErr w:type="spellStart"/>
      <w:r w:rsidRPr="00E96824">
        <w:rPr>
          <w:rFonts w:ascii="Times New Roman" w:hAnsi="Times New Roman" w:cs="Times New Roman"/>
          <w:sz w:val="28"/>
          <w:szCs w:val="28"/>
          <w:lang w:val="ru-RU"/>
        </w:rPr>
        <w:t>умови</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праці</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включаючи</w:t>
      </w:r>
      <w:proofErr w:type="spellEnd"/>
      <w:r w:rsidRPr="00E96824">
        <w:rPr>
          <w:rFonts w:ascii="Times New Roman" w:hAnsi="Times New Roman" w:cs="Times New Roman"/>
          <w:sz w:val="28"/>
          <w:szCs w:val="28"/>
          <w:lang w:val="ru-RU"/>
        </w:rPr>
        <w:t xml:space="preserve"> заходи </w:t>
      </w:r>
      <w:proofErr w:type="spellStart"/>
      <w:r w:rsidRPr="00E96824">
        <w:rPr>
          <w:rFonts w:ascii="Times New Roman" w:hAnsi="Times New Roman" w:cs="Times New Roman"/>
          <w:sz w:val="28"/>
          <w:szCs w:val="28"/>
          <w:lang w:val="ru-RU"/>
        </w:rPr>
        <w:t>безпеки</w:t>
      </w:r>
      <w:proofErr w:type="spellEnd"/>
      <w:r w:rsidRPr="00E96824">
        <w:rPr>
          <w:rFonts w:ascii="Times New Roman" w:hAnsi="Times New Roman" w:cs="Times New Roman"/>
          <w:sz w:val="28"/>
          <w:szCs w:val="28"/>
          <w:lang w:val="ru-RU"/>
        </w:rPr>
        <w:t xml:space="preserve"> та </w:t>
      </w:r>
      <w:proofErr w:type="spellStart"/>
      <w:r w:rsidRPr="00E96824">
        <w:rPr>
          <w:rFonts w:ascii="Times New Roman" w:hAnsi="Times New Roman" w:cs="Times New Roman"/>
          <w:sz w:val="28"/>
          <w:szCs w:val="28"/>
          <w:lang w:val="ru-RU"/>
        </w:rPr>
        <w:t>гігієни</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праці</w:t>
      </w:r>
      <w:proofErr w:type="spellEnd"/>
      <w:r w:rsidRPr="00E96824">
        <w:rPr>
          <w:rFonts w:ascii="Times New Roman" w:hAnsi="Times New Roman" w:cs="Times New Roman"/>
          <w:sz w:val="28"/>
          <w:szCs w:val="28"/>
          <w:lang w:val="ru-RU"/>
        </w:rPr>
        <w:t>;</w:t>
      </w:r>
    </w:p>
    <w:p w:rsidR="00575ADA" w:rsidRPr="00E96824" w:rsidRDefault="00575ADA" w:rsidP="003E6600">
      <w:pPr>
        <w:numPr>
          <w:ilvl w:val="0"/>
          <w:numId w:val="11"/>
        </w:numPr>
        <w:tabs>
          <w:tab w:val="clear" w:pos="0"/>
          <w:tab w:val="num" w:pos="240"/>
        </w:tabs>
        <w:spacing w:after="120" w:line="360" w:lineRule="auto"/>
        <w:ind w:left="-142" w:firstLine="426"/>
        <w:jc w:val="both"/>
        <w:rPr>
          <w:rFonts w:ascii="Times New Roman" w:hAnsi="Times New Roman" w:cs="Times New Roman"/>
          <w:sz w:val="28"/>
          <w:szCs w:val="28"/>
          <w:lang w:val="ru-RU"/>
        </w:rPr>
      </w:pPr>
      <w:r w:rsidRPr="00E96824">
        <w:rPr>
          <w:rFonts w:ascii="Times New Roman" w:hAnsi="Times New Roman" w:cs="Times New Roman"/>
          <w:sz w:val="28"/>
          <w:szCs w:val="28"/>
          <w:lang w:val="ru-RU"/>
        </w:rPr>
        <w:t xml:space="preserve">доступ до </w:t>
      </w:r>
      <w:proofErr w:type="spellStart"/>
      <w:r w:rsidRPr="00E96824">
        <w:rPr>
          <w:rFonts w:ascii="Times New Roman" w:hAnsi="Times New Roman" w:cs="Times New Roman"/>
          <w:sz w:val="28"/>
          <w:szCs w:val="28"/>
          <w:lang w:val="ru-RU"/>
        </w:rPr>
        <w:t>житлових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соціальних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медичних</w:t>
      </w:r>
      <w:proofErr w:type="spellEnd"/>
      <w:r w:rsidRPr="00E96824">
        <w:rPr>
          <w:rFonts w:ascii="Times New Roman" w:hAnsi="Times New Roman" w:cs="Times New Roman"/>
          <w:sz w:val="28"/>
          <w:szCs w:val="28"/>
          <w:lang w:val="ru-RU"/>
        </w:rPr>
        <w:t xml:space="preserve"> </w:t>
      </w:r>
      <w:proofErr w:type="spellStart"/>
      <w:r w:rsidRPr="00E96824">
        <w:rPr>
          <w:rFonts w:ascii="Times New Roman" w:hAnsi="Times New Roman" w:cs="Times New Roman"/>
          <w:sz w:val="28"/>
          <w:szCs w:val="28"/>
          <w:lang w:val="ru-RU"/>
        </w:rPr>
        <w:t>послуг</w:t>
      </w:r>
      <w:proofErr w:type="spellEnd"/>
      <w:r w:rsidRPr="00E96824">
        <w:rPr>
          <w:rFonts w:ascii="Times New Roman" w:hAnsi="Times New Roman" w:cs="Times New Roman"/>
          <w:sz w:val="28"/>
          <w:szCs w:val="28"/>
          <w:lang w:val="ru-RU"/>
        </w:rPr>
        <w:t>.</w:t>
      </w:r>
    </w:p>
    <w:p w:rsidR="00575ADA" w:rsidRPr="00E96824" w:rsidRDefault="00575ADA" w:rsidP="003E6600">
      <w:pPr>
        <w:pStyle w:val="a4"/>
        <w:spacing w:after="120" w:line="360" w:lineRule="auto"/>
        <w:ind w:left="-142" w:firstLine="426"/>
        <w:jc w:val="both"/>
        <w:rPr>
          <w:rFonts w:ascii="Times New Roman" w:hAnsi="Times New Roman" w:cs="Times New Roman"/>
          <w:sz w:val="28"/>
          <w:szCs w:val="28"/>
        </w:rPr>
      </w:pPr>
      <w:r w:rsidRPr="00E96824">
        <w:rPr>
          <w:rFonts w:ascii="Times New Roman" w:hAnsi="Times New Roman" w:cs="Times New Roman"/>
          <w:sz w:val="28"/>
          <w:szCs w:val="28"/>
        </w:rPr>
        <w:t>З метою полегшення трудової адаптації літніх працівників, Рекомендація передбачає широкий спектр заходів, спрямованих на покращення виробничого оточення (зокрема усунення несприятливих чинників, що можуть прискорити процес старіння організму людини), модернізацію форм організації праці та робочого часу</w:t>
      </w:r>
      <w:r w:rsidR="00E96824">
        <w:rPr>
          <w:rFonts w:ascii="Times New Roman" w:hAnsi="Times New Roman" w:cs="Times New Roman"/>
          <w:sz w:val="28"/>
          <w:szCs w:val="28"/>
        </w:rPr>
        <w:t xml:space="preserve">: </w:t>
      </w:r>
      <w:r w:rsidRPr="00E96824">
        <w:rPr>
          <w:rFonts w:ascii="Times New Roman" w:hAnsi="Times New Roman" w:cs="Times New Roman"/>
          <w:sz w:val="28"/>
          <w:szCs w:val="28"/>
        </w:rPr>
        <w:t xml:space="preserve">зниження рівня </w:t>
      </w:r>
      <w:proofErr w:type="spellStart"/>
      <w:r w:rsidRPr="00E96824">
        <w:rPr>
          <w:rFonts w:ascii="Times New Roman" w:hAnsi="Times New Roman" w:cs="Times New Roman"/>
          <w:sz w:val="28"/>
          <w:szCs w:val="28"/>
        </w:rPr>
        <w:t>стресовості</w:t>
      </w:r>
      <w:proofErr w:type="spellEnd"/>
      <w:r w:rsidRPr="00E96824">
        <w:rPr>
          <w:rFonts w:ascii="Times New Roman" w:hAnsi="Times New Roman" w:cs="Times New Roman"/>
          <w:sz w:val="28"/>
          <w:szCs w:val="28"/>
        </w:rPr>
        <w:t xml:space="preserve"> та напруженості, ліквідація наднормової роботи, запровадження гнучкого графіку або скороченого робочого часу, облаштування робочого місця за ергономічними принципами, системний контроль за станом здоров'я працівників та дотриманням правил безпеки і гігієни праці, специфікацію системи оплати праці</w:t>
      </w:r>
      <w:r w:rsidR="00E96824">
        <w:rPr>
          <w:rFonts w:ascii="Times New Roman" w:hAnsi="Times New Roman" w:cs="Times New Roman"/>
          <w:sz w:val="28"/>
          <w:szCs w:val="28"/>
        </w:rPr>
        <w:t xml:space="preserve">, </w:t>
      </w:r>
      <w:r w:rsidRPr="00E96824">
        <w:rPr>
          <w:rFonts w:ascii="Times New Roman" w:hAnsi="Times New Roman" w:cs="Times New Roman"/>
          <w:sz w:val="28"/>
          <w:szCs w:val="28"/>
        </w:rPr>
        <w:t>за можливості, урахування не лише швидкості виконання завдань, а й рівня знань та досвідченості, перехід від відрядної до погодинної оплати.</w:t>
      </w:r>
    </w:p>
    <w:p w:rsidR="00575ADA" w:rsidRPr="00E96824" w:rsidRDefault="00575ADA" w:rsidP="003E6600">
      <w:pPr>
        <w:pStyle w:val="a4"/>
        <w:spacing w:after="120" w:line="360" w:lineRule="auto"/>
        <w:ind w:left="-142" w:firstLine="426"/>
        <w:jc w:val="both"/>
        <w:rPr>
          <w:rFonts w:ascii="Times New Roman" w:hAnsi="Times New Roman" w:cs="Times New Roman"/>
          <w:sz w:val="28"/>
          <w:szCs w:val="28"/>
          <w:lang w:val="ru-RU"/>
        </w:rPr>
      </w:pPr>
      <w:r w:rsidRPr="00E96824">
        <w:rPr>
          <w:rFonts w:ascii="Times New Roman" w:hAnsi="Times New Roman" w:cs="Times New Roman"/>
          <w:sz w:val="28"/>
          <w:szCs w:val="28"/>
        </w:rPr>
        <w:t xml:space="preserve">Важливе місце в Рекомендації відводиться заходам підготовки працівників до виходу на пенсію та максимізації можливостей здобути належний розмір пенсії. Передусім наголошується на необхідності забезпечити поступовість переходу від трудового до пенсійного періодів життя, добровільність виходу на пенсію та гнучкість визначення вікових меж пенсійного віку. Коло занять/умов, які передбачають обов’язкове припинення зайнятості по досягненні встановленого пенсійного віку, має бути мінімальним і визначатися на законодавчому рівні. </w:t>
      </w:r>
    </w:p>
    <w:p w:rsidR="00575ADA" w:rsidRPr="00E96824" w:rsidRDefault="00575ADA" w:rsidP="003E6600">
      <w:pPr>
        <w:pStyle w:val="a4"/>
        <w:spacing w:after="0" w:line="360" w:lineRule="auto"/>
        <w:ind w:left="-142" w:firstLine="426"/>
        <w:jc w:val="both"/>
        <w:rPr>
          <w:rFonts w:ascii="Times New Roman" w:hAnsi="Times New Roman" w:cs="Times New Roman"/>
          <w:sz w:val="28"/>
          <w:szCs w:val="28"/>
        </w:rPr>
      </w:pPr>
      <w:r w:rsidRPr="00E96824">
        <w:rPr>
          <w:rFonts w:ascii="Times New Roman" w:hAnsi="Times New Roman" w:cs="Times New Roman"/>
          <w:sz w:val="28"/>
          <w:szCs w:val="28"/>
        </w:rPr>
        <w:t>Програми підготовки до виходу на пенсію мають здійснюватися в останні роки трудової діяльності і надавати інформацію працівникам передпенсійного віку щодо планування своєї пенсії та адаптації до нової ситуації. Зокрема, це може бути така інформація: очікуваний розмір пенсії, податковий статус пенсіонера, спектр медичних та соціальних послуг, пільги для пенсіонерів, можливості про</w:t>
      </w:r>
      <w:r w:rsidR="00E96824">
        <w:rPr>
          <w:rFonts w:ascii="Times New Roman" w:hAnsi="Times New Roman" w:cs="Times New Roman"/>
          <w:sz w:val="28"/>
          <w:szCs w:val="28"/>
        </w:rPr>
        <w:t xml:space="preserve">довжувати професійну діяльність, </w:t>
      </w:r>
      <w:r w:rsidRPr="00E96824">
        <w:rPr>
          <w:rFonts w:ascii="Times New Roman" w:hAnsi="Times New Roman" w:cs="Times New Roman"/>
          <w:sz w:val="28"/>
          <w:szCs w:val="28"/>
        </w:rPr>
        <w:t xml:space="preserve">у тому числі на умовах неповного робочого часу чи </w:t>
      </w:r>
      <w:proofErr w:type="spellStart"/>
      <w:r w:rsidRPr="00E96824">
        <w:rPr>
          <w:rFonts w:ascii="Times New Roman" w:hAnsi="Times New Roman" w:cs="Times New Roman"/>
          <w:sz w:val="28"/>
          <w:szCs w:val="28"/>
        </w:rPr>
        <w:t>самозайнятості</w:t>
      </w:r>
      <w:proofErr w:type="spellEnd"/>
      <w:r w:rsidRPr="00E96824">
        <w:rPr>
          <w:rFonts w:ascii="Times New Roman" w:hAnsi="Times New Roman" w:cs="Times New Roman"/>
          <w:sz w:val="28"/>
          <w:szCs w:val="28"/>
        </w:rPr>
        <w:t>, процес старіння організму та заходи з його уповільнення (медичні огляди, фізичні вправи, правильне харчування), використання вільного часу, наявні можливості освіти для дорослих.</w:t>
      </w:r>
    </w:p>
    <w:p w:rsidR="00E96824" w:rsidRPr="00E96824" w:rsidRDefault="00E96824" w:rsidP="003E6600">
      <w:pPr>
        <w:spacing w:after="0" w:line="360" w:lineRule="auto"/>
        <w:ind w:left="-142" w:firstLine="426"/>
        <w:jc w:val="both"/>
        <w:rPr>
          <w:rFonts w:ascii="Times New Roman" w:hAnsi="Times New Roman" w:cs="Times New Roman"/>
          <w:sz w:val="28"/>
          <w:szCs w:val="28"/>
          <w:lang w:val="uk-UA"/>
        </w:rPr>
      </w:pPr>
      <w:r w:rsidRPr="00E96824">
        <w:rPr>
          <w:rFonts w:ascii="Times New Roman" w:hAnsi="Times New Roman" w:cs="Times New Roman"/>
          <w:sz w:val="28"/>
          <w:szCs w:val="28"/>
          <w:lang w:val="uk-UA"/>
        </w:rPr>
        <w:t>Найповніше норми Рекомендації МОП №162 відображені у Законі України «Про основні засади соціального захисту ветеранів праці та інших громадян похилого віку в Україні», що був прийнятий 16.12.1993</w:t>
      </w:r>
      <w:r w:rsidRPr="00E96824">
        <w:rPr>
          <w:rFonts w:ascii="Times New Roman" w:hAnsi="Times New Roman" w:cs="Times New Roman"/>
          <w:sz w:val="28"/>
          <w:szCs w:val="28"/>
        </w:rPr>
        <w:t> </w:t>
      </w:r>
      <w:r w:rsidRPr="00E96824">
        <w:rPr>
          <w:rFonts w:ascii="Times New Roman" w:hAnsi="Times New Roman" w:cs="Times New Roman"/>
          <w:sz w:val="28"/>
          <w:szCs w:val="28"/>
          <w:lang w:val="uk-UA"/>
        </w:rPr>
        <w:t>р.</w:t>
      </w:r>
      <w:r>
        <w:rPr>
          <w:rFonts w:ascii="Times New Roman" w:hAnsi="Times New Roman" w:cs="Times New Roman"/>
          <w:sz w:val="28"/>
          <w:szCs w:val="28"/>
          <w:lang w:val="uk-UA"/>
        </w:rPr>
        <w:t xml:space="preserve"> </w:t>
      </w:r>
      <w:r w:rsidRPr="00E96824">
        <w:rPr>
          <w:rFonts w:ascii="Times New Roman" w:hAnsi="Times New Roman" w:cs="Times New Roman"/>
          <w:sz w:val="28"/>
          <w:szCs w:val="28"/>
          <w:lang w:val="uk-UA"/>
        </w:rPr>
        <w:t xml:space="preserve">Зокрема серед державних гарантій громадянам похилого віку (до таких Закон відносить осіб, які досягли встановленого пенсійного віку, та осіб, яким до досягнення пенсійного віку залишилося не більш як півтора року) зазначається реалізація права на працю відповідно до професійної підготовки, трудових навичок і з урахуванням стану здоров'я. </w:t>
      </w:r>
    </w:p>
    <w:p w:rsidR="00801234" w:rsidRPr="00801234" w:rsidRDefault="005A60F0" w:rsidP="003E6600">
      <w:pPr>
        <w:shd w:val="clear" w:color="auto" w:fill="FFFFFF"/>
        <w:spacing w:after="0" w:line="360" w:lineRule="auto"/>
        <w:ind w:left="-142" w:firstLine="426"/>
        <w:jc w:val="both"/>
        <w:rPr>
          <w:rFonts w:ascii="Times New Roman" w:eastAsia="Times New Roman" w:hAnsi="Times New Roman" w:cs="Times New Roman"/>
          <w:color w:val="1D1D1B"/>
          <w:sz w:val="28"/>
          <w:szCs w:val="28"/>
          <w:lang w:val="uk-UA" w:eastAsia="uk-UA"/>
        </w:rPr>
      </w:pPr>
      <w:r w:rsidRPr="005A60F0">
        <w:rPr>
          <w:rFonts w:ascii="Times New Roman" w:hAnsi="Times New Roman" w:cs="Times New Roman"/>
          <w:sz w:val="28"/>
          <w:szCs w:val="28"/>
          <w:lang w:val="uk-UA"/>
        </w:rPr>
        <w:t xml:space="preserve">В </w:t>
      </w:r>
      <w:r w:rsidRPr="00801234">
        <w:rPr>
          <w:rFonts w:ascii="Times New Roman" w:hAnsi="Times New Roman" w:cs="Times New Roman"/>
          <w:sz w:val="28"/>
          <w:szCs w:val="28"/>
          <w:lang w:val="uk-UA"/>
        </w:rPr>
        <w:t>міжнародному праві п</w:t>
      </w:r>
      <w:r w:rsidRPr="00801234">
        <w:rPr>
          <w:rFonts w:ascii="Times New Roman" w:eastAsia="Times New Roman" w:hAnsi="Times New Roman" w:cs="Times New Roman"/>
          <w:color w:val="1D1D1B"/>
          <w:sz w:val="28"/>
          <w:szCs w:val="28"/>
          <w:lang w:val="uk-UA" w:eastAsia="uk-UA"/>
        </w:rPr>
        <w:t>раво на працю та забезпечення відповідних умов праці (тривалість робочого дня та тижня) громадян похилого віку передбачено – </w:t>
      </w:r>
      <w:r w:rsidRPr="00801234">
        <w:rPr>
          <w:rFonts w:ascii="Times New Roman" w:eastAsia="Times New Roman" w:hAnsi="Times New Roman" w:cs="Times New Roman"/>
          <w:bCs/>
          <w:color w:val="1D1D1B"/>
          <w:sz w:val="28"/>
          <w:szCs w:val="28"/>
          <w:lang w:val="uk-UA" w:eastAsia="uk-UA"/>
        </w:rPr>
        <w:t>Європейськ</w:t>
      </w:r>
      <w:r w:rsidR="00F60AAC">
        <w:rPr>
          <w:rFonts w:ascii="Times New Roman" w:eastAsia="Times New Roman" w:hAnsi="Times New Roman" w:cs="Times New Roman"/>
          <w:bCs/>
          <w:color w:val="1D1D1B"/>
          <w:sz w:val="28"/>
          <w:szCs w:val="28"/>
          <w:lang w:val="uk-UA" w:eastAsia="uk-UA"/>
        </w:rPr>
        <w:t>о</w:t>
      </w:r>
      <w:r w:rsidRPr="00801234">
        <w:rPr>
          <w:rFonts w:ascii="Times New Roman" w:eastAsia="Times New Roman" w:hAnsi="Times New Roman" w:cs="Times New Roman"/>
          <w:bCs/>
          <w:color w:val="1D1D1B"/>
          <w:sz w:val="28"/>
          <w:szCs w:val="28"/>
          <w:lang w:val="uk-UA" w:eastAsia="uk-UA"/>
        </w:rPr>
        <w:t>ю соціальною Хартією</w:t>
      </w:r>
      <w:r w:rsidRPr="00801234">
        <w:rPr>
          <w:rFonts w:ascii="Times New Roman" w:eastAsia="Times New Roman" w:hAnsi="Times New Roman" w:cs="Times New Roman"/>
          <w:color w:val="1D1D1B"/>
          <w:sz w:val="28"/>
          <w:szCs w:val="28"/>
          <w:lang w:val="uk-UA" w:eastAsia="uk-UA"/>
        </w:rPr>
        <w:t>, яка ратифікована Законом України від 14.09.2006 № 137-V.</w:t>
      </w:r>
    </w:p>
    <w:p w:rsidR="005A60F0" w:rsidRPr="005A60F0" w:rsidRDefault="005A60F0" w:rsidP="003E6600">
      <w:pPr>
        <w:shd w:val="clear" w:color="auto" w:fill="FFFFFF"/>
        <w:spacing w:after="0" w:line="360" w:lineRule="auto"/>
        <w:ind w:left="-142" w:firstLine="426"/>
        <w:jc w:val="both"/>
        <w:rPr>
          <w:rFonts w:ascii="Times New Roman" w:hAnsi="Times New Roman" w:cs="Times New Roman"/>
          <w:sz w:val="28"/>
          <w:szCs w:val="28"/>
          <w:lang w:val="uk-UA"/>
        </w:rPr>
      </w:pPr>
      <w:r w:rsidRPr="00801234">
        <w:rPr>
          <w:rFonts w:ascii="Times New Roman" w:hAnsi="Times New Roman" w:cs="Times New Roman"/>
          <w:sz w:val="28"/>
          <w:szCs w:val="28"/>
          <w:lang w:val="uk-UA"/>
        </w:rPr>
        <w:t>Узагальнення зарубіжного досвіду функціонування національних моделей соціального захисту</w:t>
      </w:r>
      <w:r w:rsidRPr="005A60F0">
        <w:rPr>
          <w:rFonts w:ascii="Times New Roman" w:hAnsi="Times New Roman" w:cs="Times New Roman"/>
          <w:sz w:val="28"/>
          <w:szCs w:val="28"/>
          <w:lang w:val="uk-UA"/>
        </w:rPr>
        <w:t xml:space="preserve"> дало можливість встановити, що «діяльність більшості європейських країн і США із соціального захисту </w:t>
      </w:r>
      <w:r w:rsidR="00801234">
        <w:rPr>
          <w:rFonts w:ascii="Times New Roman" w:hAnsi="Times New Roman" w:cs="Times New Roman"/>
          <w:sz w:val="28"/>
          <w:szCs w:val="28"/>
          <w:lang w:val="uk-UA"/>
        </w:rPr>
        <w:t>літнього</w:t>
      </w:r>
      <w:r w:rsidRPr="005A60F0">
        <w:rPr>
          <w:rFonts w:ascii="Times New Roman" w:hAnsi="Times New Roman" w:cs="Times New Roman"/>
          <w:sz w:val="28"/>
          <w:szCs w:val="28"/>
          <w:lang w:val="uk-UA"/>
        </w:rPr>
        <w:t xml:space="preserve"> населення здійснюється за трьома напрямами: гарантування </w:t>
      </w:r>
      <w:r w:rsidR="00801234">
        <w:rPr>
          <w:rFonts w:ascii="Times New Roman" w:hAnsi="Times New Roman" w:cs="Times New Roman"/>
          <w:sz w:val="28"/>
          <w:szCs w:val="28"/>
          <w:lang w:val="uk-UA"/>
        </w:rPr>
        <w:t>права на працю і освіту</w:t>
      </w:r>
      <w:r w:rsidRPr="005A60F0">
        <w:rPr>
          <w:rFonts w:ascii="Times New Roman" w:hAnsi="Times New Roman" w:cs="Times New Roman"/>
          <w:sz w:val="28"/>
          <w:szCs w:val="28"/>
          <w:lang w:val="uk-UA"/>
        </w:rPr>
        <w:t xml:space="preserve">; державна допомога шляхом виплати допомог малозабезпеченим, самотнім </w:t>
      </w:r>
      <w:r w:rsidR="00801234">
        <w:rPr>
          <w:rFonts w:ascii="Times New Roman" w:hAnsi="Times New Roman" w:cs="Times New Roman"/>
          <w:sz w:val="28"/>
          <w:szCs w:val="28"/>
          <w:lang w:val="uk-UA"/>
        </w:rPr>
        <w:t xml:space="preserve">літнім </w:t>
      </w:r>
      <w:r w:rsidRPr="005A60F0">
        <w:rPr>
          <w:rFonts w:ascii="Times New Roman" w:hAnsi="Times New Roman" w:cs="Times New Roman"/>
          <w:sz w:val="28"/>
          <w:szCs w:val="28"/>
          <w:lang w:val="uk-UA"/>
        </w:rPr>
        <w:t>гро</w:t>
      </w:r>
      <w:r w:rsidR="00801234">
        <w:rPr>
          <w:rFonts w:ascii="Times New Roman" w:hAnsi="Times New Roman" w:cs="Times New Roman"/>
          <w:sz w:val="28"/>
          <w:szCs w:val="28"/>
          <w:lang w:val="uk-UA"/>
        </w:rPr>
        <w:t xml:space="preserve">мадянам </w:t>
      </w:r>
      <w:r w:rsidRPr="005A60F0">
        <w:rPr>
          <w:rFonts w:ascii="Times New Roman" w:hAnsi="Times New Roman" w:cs="Times New Roman"/>
          <w:sz w:val="28"/>
          <w:szCs w:val="28"/>
          <w:lang w:val="uk-UA"/>
        </w:rPr>
        <w:t xml:space="preserve">; соціальне страхування» </w:t>
      </w:r>
    </w:p>
    <w:p w:rsidR="005A60F0" w:rsidRPr="005A60F0" w:rsidRDefault="005A60F0" w:rsidP="003E6600">
      <w:pPr>
        <w:spacing w:after="0" w:line="360" w:lineRule="auto"/>
        <w:ind w:left="-142" w:firstLine="426"/>
        <w:jc w:val="both"/>
        <w:rPr>
          <w:rFonts w:ascii="Times New Roman" w:hAnsi="Times New Roman" w:cs="Times New Roman"/>
          <w:sz w:val="28"/>
          <w:szCs w:val="28"/>
          <w:lang w:val="uk-UA"/>
        </w:rPr>
      </w:pPr>
      <w:r w:rsidRPr="005A60F0">
        <w:rPr>
          <w:rFonts w:ascii="Times New Roman" w:hAnsi="Times New Roman" w:cs="Times New Roman"/>
          <w:sz w:val="28"/>
          <w:szCs w:val="28"/>
          <w:lang w:val="uk-UA"/>
        </w:rPr>
        <w:t xml:space="preserve">Проблеми підтримки та допомоги людям похилого віку останнім часом набувають особливої актуальності у зв’язку із збільшенням частки даної геронтологічної групи у складі населення розвинутих країн. </w:t>
      </w:r>
      <w:r w:rsidRPr="005A60F0">
        <w:rPr>
          <w:rFonts w:ascii="Times New Roman" w:hAnsi="Times New Roman" w:cs="Times New Roman"/>
          <w:sz w:val="28"/>
          <w:szCs w:val="28"/>
          <w:lang w:val="ru-RU"/>
        </w:rPr>
        <w:t xml:space="preserve">Тому </w:t>
      </w:r>
      <w:proofErr w:type="spellStart"/>
      <w:r w:rsidRPr="005A60F0">
        <w:rPr>
          <w:rFonts w:ascii="Times New Roman" w:hAnsi="Times New Roman" w:cs="Times New Roman"/>
          <w:sz w:val="28"/>
          <w:szCs w:val="28"/>
          <w:lang w:val="ru-RU"/>
        </w:rPr>
        <w:t>питання</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розробки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системи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заходів</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спрямованих</w:t>
      </w:r>
      <w:proofErr w:type="spellEnd"/>
      <w:r w:rsidRPr="005A60F0">
        <w:rPr>
          <w:rFonts w:ascii="Times New Roman" w:hAnsi="Times New Roman" w:cs="Times New Roman"/>
          <w:sz w:val="28"/>
          <w:szCs w:val="28"/>
          <w:lang w:val="ru-RU"/>
        </w:rPr>
        <w:t xml:space="preserve"> на </w:t>
      </w:r>
      <w:proofErr w:type="spellStart"/>
      <w:r w:rsidRPr="005A60F0">
        <w:rPr>
          <w:rFonts w:ascii="Times New Roman" w:hAnsi="Times New Roman" w:cs="Times New Roman"/>
          <w:sz w:val="28"/>
          <w:szCs w:val="28"/>
          <w:lang w:val="ru-RU"/>
        </w:rPr>
        <w:t>надання</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соціальних</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послуг</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цій</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групі</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населення</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потребують</w:t>
      </w:r>
      <w:proofErr w:type="spellEnd"/>
      <w:r w:rsidRPr="005A60F0">
        <w:rPr>
          <w:rFonts w:ascii="Times New Roman" w:hAnsi="Times New Roman" w:cs="Times New Roman"/>
          <w:sz w:val="28"/>
          <w:szCs w:val="28"/>
          <w:lang w:val="ru-RU"/>
        </w:rPr>
        <w:t xml:space="preserve"> детального </w:t>
      </w:r>
      <w:proofErr w:type="spellStart"/>
      <w:r w:rsidRPr="005A60F0">
        <w:rPr>
          <w:rFonts w:ascii="Times New Roman" w:hAnsi="Times New Roman" w:cs="Times New Roman"/>
          <w:sz w:val="28"/>
          <w:szCs w:val="28"/>
          <w:lang w:val="ru-RU"/>
        </w:rPr>
        <w:t>вивчення</w:t>
      </w:r>
      <w:proofErr w:type="spellEnd"/>
      <w:r w:rsidRPr="005A60F0">
        <w:rPr>
          <w:rFonts w:ascii="Times New Roman" w:hAnsi="Times New Roman" w:cs="Times New Roman"/>
          <w:sz w:val="28"/>
          <w:szCs w:val="28"/>
          <w:lang w:val="ru-RU"/>
        </w:rPr>
        <w:t>.</w:t>
      </w:r>
    </w:p>
    <w:p w:rsidR="00801234" w:rsidRDefault="00801234" w:rsidP="003E6600">
      <w:pPr>
        <w:spacing w:after="0" w:line="360" w:lineRule="auto"/>
        <w:ind w:left="-142" w:firstLine="426"/>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Перспекти</w:t>
      </w:r>
      <w:r w:rsidR="005A60F0" w:rsidRPr="005A60F0">
        <w:rPr>
          <w:rFonts w:ascii="Times New Roman" w:hAnsi="Times New Roman" w:cs="Times New Roman"/>
          <w:sz w:val="28"/>
          <w:szCs w:val="28"/>
          <w:lang w:val="ru-RU"/>
        </w:rPr>
        <w:t>ви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соціально</w:t>
      </w:r>
      <w:r>
        <w:rPr>
          <w:rFonts w:ascii="Times New Roman" w:hAnsi="Times New Roman" w:cs="Times New Roman"/>
          <w:sz w:val="28"/>
          <w:szCs w:val="28"/>
          <w:lang w:val="ru-RU"/>
        </w:rPr>
        <w:t>-правового</w:t>
      </w:r>
      <w:r w:rsidR="005A60F0" w:rsidRPr="005A60F0">
        <w:rPr>
          <w:rFonts w:ascii="Times New Roman" w:hAnsi="Times New Roman" w:cs="Times New Roman"/>
          <w:sz w:val="28"/>
          <w:szCs w:val="28"/>
          <w:lang w:val="ru-RU"/>
        </w:rPr>
        <w:t>го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захисту</w:t>
      </w:r>
      <w:proofErr w:type="spellEnd"/>
      <w:r w:rsidR="005A60F0" w:rsidRPr="005A60F0">
        <w:rPr>
          <w:rFonts w:ascii="Times New Roman" w:hAnsi="Times New Roman" w:cs="Times New Roman"/>
          <w:sz w:val="28"/>
          <w:szCs w:val="28"/>
          <w:lang w:val="ru-RU"/>
        </w:rPr>
        <w:t xml:space="preserve"> людей </w:t>
      </w:r>
      <w:proofErr w:type="spellStart"/>
      <w:r w:rsidR="005A60F0" w:rsidRPr="005A60F0">
        <w:rPr>
          <w:rFonts w:ascii="Times New Roman" w:hAnsi="Times New Roman" w:cs="Times New Roman"/>
          <w:sz w:val="28"/>
          <w:szCs w:val="28"/>
          <w:lang w:val="ru-RU"/>
        </w:rPr>
        <w:t>похилого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віку</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визначаються</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сьогодні</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законодавством</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України</w:t>
      </w:r>
      <w:proofErr w:type="spellEnd"/>
      <w:r w:rsidR="005A60F0" w:rsidRPr="005A60F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у </w:t>
      </w:r>
      <w:proofErr w:type="spellStart"/>
      <w:r>
        <w:rPr>
          <w:rFonts w:ascii="Times New Roman" w:hAnsi="Times New Roman" w:cs="Times New Roman"/>
          <w:sz w:val="28"/>
          <w:szCs w:val="28"/>
          <w:lang w:val="ru-RU"/>
        </w:rPr>
        <w:t>підповідності</w:t>
      </w:r>
      <w:proofErr w:type="spellEnd"/>
      <w:r>
        <w:rPr>
          <w:rFonts w:ascii="Times New Roman" w:hAnsi="Times New Roman" w:cs="Times New Roman"/>
          <w:sz w:val="28"/>
          <w:szCs w:val="28"/>
          <w:lang w:val="ru-RU"/>
        </w:rPr>
        <w:t xml:space="preserve"> з</w:t>
      </w:r>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міжнародними</w:t>
      </w:r>
      <w:proofErr w:type="spellEnd"/>
      <w:r w:rsidR="005A60F0" w:rsidRPr="005A60F0">
        <w:rPr>
          <w:rFonts w:ascii="Times New Roman" w:hAnsi="Times New Roman" w:cs="Times New Roman"/>
          <w:sz w:val="28"/>
          <w:szCs w:val="28"/>
          <w:lang w:val="ru-RU"/>
        </w:rPr>
        <w:t xml:space="preserve"> документами. </w:t>
      </w:r>
      <w:proofErr w:type="spellStart"/>
      <w:r w:rsidR="005A60F0" w:rsidRPr="005A60F0">
        <w:rPr>
          <w:rFonts w:ascii="Times New Roman" w:hAnsi="Times New Roman" w:cs="Times New Roman"/>
          <w:sz w:val="28"/>
          <w:szCs w:val="28"/>
          <w:lang w:val="ru-RU"/>
        </w:rPr>
        <w:t>Важливими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міжнародними</w:t>
      </w:r>
      <w:proofErr w:type="spellEnd"/>
      <w:r w:rsidR="005A60F0" w:rsidRPr="005A60F0">
        <w:rPr>
          <w:rFonts w:ascii="Times New Roman" w:hAnsi="Times New Roman" w:cs="Times New Roman"/>
          <w:sz w:val="28"/>
          <w:szCs w:val="28"/>
          <w:lang w:val="ru-RU"/>
        </w:rPr>
        <w:t xml:space="preserve"> документами </w:t>
      </w:r>
      <w:proofErr w:type="spellStart"/>
      <w:r w:rsidR="005A60F0" w:rsidRPr="005A60F0">
        <w:rPr>
          <w:rFonts w:ascii="Times New Roman" w:hAnsi="Times New Roman" w:cs="Times New Roman"/>
          <w:sz w:val="28"/>
          <w:szCs w:val="28"/>
          <w:lang w:val="ru-RU"/>
        </w:rPr>
        <w:t>щодо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покращення</w:t>
      </w:r>
      <w:proofErr w:type="spellEnd"/>
      <w:r w:rsidR="005A60F0" w:rsidRPr="005A60F0">
        <w:rPr>
          <w:rFonts w:ascii="Times New Roman" w:hAnsi="Times New Roman" w:cs="Times New Roman"/>
          <w:sz w:val="28"/>
          <w:szCs w:val="28"/>
          <w:lang w:val="ru-RU"/>
        </w:rPr>
        <w:t xml:space="preserve"> становища людей </w:t>
      </w:r>
      <w:proofErr w:type="spellStart"/>
      <w:r w:rsidR="005A60F0" w:rsidRPr="005A60F0">
        <w:rPr>
          <w:rFonts w:ascii="Times New Roman" w:hAnsi="Times New Roman" w:cs="Times New Roman"/>
          <w:sz w:val="28"/>
          <w:szCs w:val="28"/>
          <w:lang w:val="ru-RU"/>
        </w:rPr>
        <w:t>похилого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віку</w:t>
      </w:r>
      <w:proofErr w:type="spellEnd"/>
      <w:r w:rsidR="005A60F0" w:rsidRPr="005A60F0">
        <w:rPr>
          <w:rFonts w:ascii="Times New Roman" w:hAnsi="Times New Roman" w:cs="Times New Roman"/>
          <w:sz w:val="28"/>
          <w:szCs w:val="28"/>
          <w:lang w:val="ru-RU"/>
        </w:rPr>
        <w:t xml:space="preserve"> є: </w:t>
      </w:r>
      <w:proofErr w:type="spellStart"/>
      <w:r w:rsidR="005A60F0" w:rsidRPr="005A60F0">
        <w:rPr>
          <w:rFonts w:ascii="Times New Roman" w:hAnsi="Times New Roman" w:cs="Times New Roman"/>
          <w:sz w:val="28"/>
          <w:szCs w:val="28"/>
          <w:lang w:val="ru-RU"/>
        </w:rPr>
        <w:t>Міжнародний</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Віденський</w:t>
      </w:r>
      <w:proofErr w:type="spellEnd"/>
      <w:r w:rsidR="005A60F0" w:rsidRPr="005A60F0">
        <w:rPr>
          <w:rFonts w:ascii="Times New Roman" w:hAnsi="Times New Roman" w:cs="Times New Roman"/>
          <w:sz w:val="28"/>
          <w:szCs w:val="28"/>
          <w:lang w:val="ru-RU"/>
        </w:rPr>
        <w:t xml:space="preserve">) план </w:t>
      </w:r>
      <w:proofErr w:type="spellStart"/>
      <w:r w:rsidR="005A60F0" w:rsidRPr="005A60F0">
        <w:rPr>
          <w:rFonts w:ascii="Times New Roman" w:hAnsi="Times New Roman" w:cs="Times New Roman"/>
          <w:sz w:val="28"/>
          <w:szCs w:val="28"/>
          <w:lang w:val="ru-RU"/>
        </w:rPr>
        <w:t>дій</w:t>
      </w:r>
      <w:proofErr w:type="spellEnd"/>
      <w:r w:rsidR="005A60F0" w:rsidRPr="005A60F0">
        <w:rPr>
          <w:rFonts w:ascii="Times New Roman" w:hAnsi="Times New Roman" w:cs="Times New Roman"/>
          <w:sz w:val="28"/>
          <w:szCs w:val="28"/>
          <w:lang w:val="ru-RU"/>
        </w:rPr>
        <w:t xml:space="preserve"> з проблем </w:t>
      </w:r>
      <w:proofErr w:type="spellStart"/>
      <w:r w:rsidR="005A60F0" w:rsidRPr="005A60F0">
        <w:rPr>
          <w:rFonts w:ascii="Times New Roman" w:hAnsi="Times New Roman" w:cs="Times New Roman"/>
          <w:sz w:val="28"/>
          <w:szCs w:val="28"/>
          <w:lang w:val="ru-RU"/>
        </w:rPr>
        <w:t>старіння</w:t>
      </w:r>
      <w:proofErr w:type="spellEnd"/>
      <w:r w:rsidR="005A60F0" w:rsidRPr="005A60F0">
        <w:rPr>
          <w:rFonts w:ascii="Times New Roman" w:hAnsi="Times New Roman" w:cs="Times New Roman"/>
          <w:sz w:val="28"/>
          <w:szCs w:val="28"/>
          <w:lang w:val="ru-RU"/>
        </w:rPr>
        <w:t xml:space="preserve"> 1982</w:t>
      </w:r>
      <w:r w:rsidR="00F60AAC">
        <w:rPr>
          <w:rFonts w:ascii="Times New Roman" w:hAnsi="Times New Roman" w:cs="Times New Roman"/>
          <w:sz w:val="28"/>
          <w:szCs w:val="28"/>
          <w:lang w:val="ru-RU"/>
        </w:rPr>
        <w:t xml:space="preserve"> </w:t>
      </w:r>
      <w:r w:rsidR="005A60F0" w:rsidRPr="005A60F0">
        <w:rPr>
          <w:rFonts w:ascii="Times New Roman" w:hAnsi="Times New Roman" w:cs="Times New Roman"/>
          <w:sz w:val="28"/>
          <w:szCs w:val="28"/>
          <w:lang w:val="ru-RU"/>
        </w:rPr>
        <w:t xml:space="preserve">р, </w:t>
      </w:r>
      <w:proofErr w:type="spellStart"/>
      <w:r w:rsidR="005A60F0" w:rsidRPr="005A60F0">
        <w:rPr>
          <w:rFonts w:ascii="Times New Roman" w:hAnsi="Times New Roman" w:cs="Times New Roman"/>
          <w:sz w:val="28"/>
          <w:szCs w:val="28"/>
          <w:lang w:val="ru-RU"/>
        </w:rPr>
        <w:t>що</w:t>
      </w:r>
      <w:proofErr w:type="spellEnd"/>
      <w:r w:rsidR="005A60F0" w:rsidRPr="005A60F0">
        <w:rPr>
          <w:rFonts w:ascii="Times New Roman" w:hAnsi="Times New Roman" w:cs="Times New Roman"/>
          <w:sz w:val="28"/>
          <w:szCs w:val="28"/>
          <w:lang w:val="ru-RU"/>
        </w:rPr>
        <w:t xml:space="preserve"> заклав </w:t>
      </w:r>
      <w:proofErr w:type="spellStart"/>
      <w:r w:rsidR="005A60F0" w:rsidRPr="005A60F0">
        <w:rPr>
          <w:rFonts w:ascii="Times New Roman" w:hAnsi="Times New Roman" w:cs="Times New Roman"/>
          <w:sz w:val="28"/>
          <w:szCs w:val="28"/>
          <w:lang w:val="ru-RU"/>
        </w:rPr>
        <w:t>основні</w:t>
      </w:r>
      <w:proofErr w:type="spellEnd"/>
      <w:r w:rsidR="005A60F0" w:rsidRPr="005A60F0">
        <w:rPr>
          <w:rFonts w:ascii="Times New Roman" w:hAnsi="Times New Roman" w:cs="Times New Roman"/>
          <w:sz w:val="28"/>
          <w:szCs w:val="28"/>
          <w:lang w:val="ru-RU"/>
        </w:rPr>
        <w:t xml:space="preserve">, на нашу думку, </w:t>
      </w:r>
      <w:proofErr w:type="spellStart"/>
      <w:r w:rsidR="005A60F0" w:rsidRPr="005A60F0">
        <w:rPr>
          <w:rFonts w:ascii="Times New Roman" w:hAnsi="Times New Roman" w:cs="Times New Roman"/>
          <w:sz w:val="28"/>
          <w:szCs w:val="28"/>
          <w:lang w:val="ru-RU"/>
        </w:rPr>
        <w:t>постулати</w:t>
      </w:r>
      <w:proofErr w:type="spellEnd"/>
      <w:r w:rsidR="005A60F0" w:rsidRPr="005A60F0">
        <w:rPr>
          <w:rFonts w:ascii="Times New Roman" w:hAnsi="Times New Roman" w:cs="Times New Roman"/>
          <w:sz w:val="28"/>
          <w:szCs w:val="28"/>
          <w:lang w:val="ru-RU"/>
        </w:rPr>
        <w:t xml:space="preserve"> для </w:t>
      </w:r>
      <w:proofErr w:type="spellStart"/>
      <w:r w:rsidR="005A60F0" w:rsidRPr="005A60F0">
        <w:rPr>
          <w:rFonts w:ascii="Times New Roman" w:hAnsi="Times New Roman" w:cs="Times New Roman"/>
          <w:sz w:val="28"/>
          <w:szCs w:val="28"/>
          <w:lang w:val="ru-RU"/>
        </w:rPr>
        <w:t>подолання</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важливих</w:t>
      </w:r>
      <w:proofErr w:type="spellEnd"/>
      <w:r w:rsidR="005A60F0" w:rsidRPr="005A60F0">
        <w:rPr>
          <w:rFonts w:ascii="Times New Roman" w:hAnsi="Times New Roman" w:cs="Times New Roman"/>
          <w:sz w:val="28"/>
          <w:szCs w:val="28"/>
          <w:lang w:val="ru-RU"/>
        </w:rPr>
        <w:t xml:space="preserve"> проблем, </w:t>
      </w:r>
      <w:proofErr w:type="spellStart"/>
      <w:r w:rsidR="005A60F0" w:rsidRPr="005A60F0">
        <w:rPr>
          <w:rFonts w:ascii="Times New Roman" w:hAnsi="Times New Roman" w:cs="Times New Roman"/>
          <w:sz w:val="28"/>
          <w:szCs w:val="28"/>
          <w:lang w:val="ru-RU"/>
        </w:rPr>
        <w:t>що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виникають</w:t>
      </w:r>
      <w:proofErr w:type="spellEnd"/>
      <w:r w:rsidR="005A60F0" w:rsidRPr="005A60F0">
        <w:rPr>
          <w:rFonts w:ascii="Times New Roman" w:hAnsi="Times New Roman" w:cs="Times New Roman"/>
          <w:sz w:val="28"/>
          <w:szCs w:val="28"/>
          <w:lang w:val="ru-RU"/>
        </w:rPr>
        <w:t xml:space="preserve"> у </w:t>
      </w:r>
      <w:proofErr w:type="spellStart"/>
      <w:r w:rsidR="005A60F0" w:rsidRPr="005A60F0">
        <w:rPr>
          <w:rFonts w:ascii="Times New Roman" w:hAnsi="Times New Roman" w:cs="Times New Roman"/>
          <w:sz w:val="28"/>
          <w:szCs w:val="28"/>
          <w:lang w:val="ru-RU"/>
        </w:rPr>
        <w:t>людини</w:t>
      </w:r>
      <w:proofErr w:type="spellEnd"/>
      <w:r w:rsidR="005A60F0" w:rsidRPr="005A60F0">
        <w:rPr>
          <w:rFonts w:ascii="Times New Roman" w:hAnsi="Times New Roman" w:cs="Times New Roman"/>
          <w:sz w:val="28"/>
          <w:szCs w:val="28"/>
          <w:lang w:val="ru-RU"/>
        </w:rPr>
        <w:t xml:space="preserve"> з </w:t>
      </w:r>
      <w:proofErr w:type="spellStart"/>
      <w:r w:rsidR="005A60F0" w:rsidRPr="005A60F0">
        <w:rPr>
          <w:rFonts w:ascii="Times New Roman" w:hAnsi="Times New Roman" w:cs="Times New Roman"/>
          <w:sz w:val="28"/>
          <w:szCs w:val="28"/>
          <w:lang w:val="ru-RU"/>
        </w:rPr>
        <w:t>настанням</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старості</w:t>
      </w:r>
      <w:proofErr w:type="spellEnd"/>
      <w:r w:rsidR="005A60F0" w:rsidRPr="005A60F0">
        <w:rPr>
          <w:rFonts w:ascii="Times New Roman" w:hAnsi="Times New Roman" w:cs="Times New Roman"/>
          <w:sz w:val="28"/>
          <w:szCs w:val="28"/>
          <w:lang w:val="ru-RU"/>
        </w:rPr>
        <w:t>.</w:t>
      </w:r>
    </w:p>
    <w:p w:rsidR="00801234" w:rsidRDefault="005A60F0" w:rsidP="003E6600">
      <w:pPr>
        <w:spacing w:after="0" w:line="360" w:lineRule="auto"/>
        <w:ind w:left="-142" w:firstLine="426"/>
        <w:jc w:val="both"/>
        <w:rPr>
          <w:rFonts w:ascii="Times New Roman" w:hAnsi="Times New Roman" w:cs="Times New Roman"/>
          <w:sz w:val="28"/>
          <w:szCs w:val="28"/>
          <w:lang w:val="ru-RU"/>
        </w:rPr>
      </w:pPr>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Зокрема</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узагальнюючи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можна</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окреслити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що</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можливими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умовами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подолання</w:t>
      </w:r>
      <w:proofErr w:type="spellEnd"/>
      <w:r w:rsidRPr="005A60F0">
        <w:rPr>
          <w:rFonts w:ascii="Times New Roman" w:hAnsi="Times New Roman" w:cs="Times New Roman"/>
          <w:sz w:val="28"/>
          <w:szCs w:val="28"/>
          <w:lang w:val="ru-RU"/>
        </w:rPr>
        <w:t xml:space="preserve"> проблем людей </w:t>
      </w:r>
      <w:proofErr w:type="spellStart"/>
      <w:r w:rsidRPr="005A60F0">
        <w:rPr>
          <w:rFonts w:ascii="Times New Roman" w:hAnsi="Times New Roman" w:cs="Times New Roman"/>
          <w:sz w:val="28"/>
          <w:szCs w:val="28"/>
          <w:lang w:val="ru-RU"/>
        </w:rPr>
        <w:t>похилого</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віку</w:t>
      </w:r>
      <w:proofErr w:type="spellEnd"/>
      <w:r w:rsidRPr="005A60F0">
        <w:rPr>
          <w:rFonts w:ascii="Times New Roman" w:hAnsi="Times New Roman" w:cs="Times New Roman"/>
          <w:sz w:val="28"/>
          <w:szCs w:val="28"/>
          <w:lang w:val="ru-RU"/>
        </w:rPr>
        <w:t xml:space="preserve"> є </w:t>
      </w:r>
      <w:proofErr w:type="spellStart"/>
      <w:r w:rsidRPr="005A60F0">
        <w:rPr>
          <w:rFonts w:ascii="Times New Roman" w:hAnsi="Times New Roman" w:cs="Times New Roman"/>
          <w:sz w:val="28"/>
          <w:szCs w:val="28"/>
          <w:lang w:val="ru-RU"/>
        </w:rPr>
        <w:t>повна</w:t>
      </w:r>
      <w:proofErr w:type="spellEnd"/>
      <w:r w:rsidRPr="005A60F0">
        <w:rPr>
          <w:rFonts w:ascii="Times New Roman" w:hAnsi="Times New Roman" w:cs="Times New Roman"/>
          <w:sz w:val="28"/>
          <w:szCs w:val="28"/>
          <w:lang w:val="ru-RU"/>
        </w:rPr>
        <w:t xml:space="preserve"> участь </w:t>
      </w:r>
      <w:proofErr w:type="spellStart"/>
      <w:r w:rsidRPr="005A60F0">
        <w:rPr>
          <w:rFonts w:ascii="Times New Roman" w:hAnsi="Times New Roman" w:cs="Times New Roman"/>
          <w:sz w:val="28"/>
          <w:szCs w:val="28"/>
          <w:lang w:val="ru-RU"/>
        </w:rPr>
        <w:t>зазначеної</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категорії</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населення</w:t>
      </w:r>
      <w:proofErr w:type="spellEnd"/>
      <w:r w:rsidRPr="005A60F0">
        <w:rPr>
          <w:rFonts w:ascii="Times New Roman" w:hAnsi="Times New Roman" w:cs="Times New Roman"/>
          <w:sz w:val="28"/>
          <w:szCs w:val="28"/>
          <w:lang w:val="ru-RU"/>
        </w:rPr>
        <w:t xml:space="preserve"> в </w:t>
      </w:r>
      <w:proofErr w:type="spellStart"/>
      <w:r w:rsidRPr="005A60F0">
        <w:rPr>
          <w:rFonts w:ascii="Times New Roman" w:hAnsi="Times New Roman" w:cs="Times New Roman"/>
          <w:sz w:val="28"/>
          <w:szCs w:val="28"/>
          <w:lang w:val="ru-RU"/>
        </w:rPr>
        <w:t>суспільному</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житті</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виходячи</w:t>
      </w:r>
      <w:proofErr w:type="spellEnd"/>
      <w:r w:rsidRPr="005A60F0">
        <w:rPr>
          <w:rFonts w:ascii="Times New Roman" w:hAnsi="Times New Roman" w:cs="Times New Roman"/>
          <w:sz w:val="28"/>
          <w:szCs w:val="28"/>
          <w:lang w:val="ru-RU"/>
        </w:rPr>
        <w:t xml:space="preserve"> з </w:t>
      </w:r>
      <w:proofErr w:type="spellStart"/>
      <w:r w:rsidRPr="005A60F0">
        <w:rPr>
          <w:rFonts w:ascii="Times New Roman" w:hAnsi="Times New Roman" w:cs="Times New Roman"/>
          <w:sz w:val="28"/>
          <w:szCs w:val="28"/>
          <w:lang w:val="ru-RU"/>
        </w:rPr>
        <w:t>можливостей</w:t>
      </w:r>
      <w:proofErr w:type="spellEnd"/>
      <w:r w:rsidRPr="005A60F0">
        <w:rPr>
          <w:rFonts w:ascii="Times New Roman" w:hAnsi="Times New Roman" w:cs="Times New Roman"/>
          <w:sz w:val="28"/>
          <w:szCs w:val="28"/>
          <w:lang w:val="ru-RU"/>
        </w:rPr>
        <w:t xml:space="preserve"> та </w:t>
      </w:r>
      <w:proofErr w:type="spellStart"/>
      <w:r w:rsidRPr="005A60F0">
        <w:rPr>
          <w:rFonts w:ascii="Times New Roman" w:hAnsi="Times New Roman" w:cs="Times New Roman"/>
          <w:sz w:val="28"/>
          <w:szCs w:val="28"/>
          <w:lang w:val="ru-RU"/>
        </w:rPr>
        <w:t>інтересів</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Відповідно</w:t>
      </w:r>
      <w:proofErr w:type="spellEnd"/>
      <w:r w:rsidRPr="005A60F0">
        <w:rPr>
          <w:rFonts w:ascii="Times New Roman" w:hAnsi="Times New Roman" w:cs="Times New Roman"/>
          <w:sz w:val="28"/>
          <w:szCs w:val="28"/>
          <w:lang w:val="ru-RU"/>
        </w:rPr>
        <w:t xml:space="preserve"> до </w:t>
      </w:r>
      <w:proofErr w:type="spellStart"/>
      <w:r w:rsidRPr="005A60F0">
        <w:rPr>
          <w:rFonts w:ascii="Times New Roman" w:hAnsi="Times New Roman" w:cs="Times New Roman"/>
          <w:sz w:val="28"/>
          <w:szCs w:val="28"/>
          <w:lang w:val="ru-RU"/>
        </w:rPr>
        <w:t>Віденського</w:t>
      </w:r>
      <w:proofErr w:type="spellEnd"/>
      <w:r w:rsidRPr="005A60F0">
        <w:rPr>
          <w:rFonts w:ascii="Times New Roman" w:hAnsi="Times New Roman" w:cs="Times New Roman"/>
          <w:sz w:val="28"/>
          <w:szCs w:val="28"/>
          <w:lang w:val="ru-RU"/>
        </w:rPr>
        <w:t xml:space="preserve"> плану </w:t>
      </w:r>
      <w:proofErr w:type="spellStart"/>
      <w:r w:rsidRPr="005A60F0">
        <w:rPr>
          <w:rFonts w:ascii="Times New Roman" w:hAnsi="Times New Roman" w:cs="Times New Roman"/>
          <w:sz w:val="28"/>
          <w:szCs w:val="28"/>
          <w:lang w:val="ru-RU"/>
        </w:rPr>
        <w:t>визнається</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необхідність</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підготовки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людини</w:t>
      </w:r>
      <w:proofErr w:type="spellEnd"/>
      <w:r w:rsidRPr="005A60F0">
        <w:rPr>
          <w:rFonts w:ascii="Times New Roman" w:hAnsi="Times New Roman" w:cs="Times New Roman"/>
          <w:sz w:val="28"/>
          <w:szCs w:val="28"/>
          <w:lang w:val="ru-RU"/>
        </w:rPr>
        <w:t xml:space="preserve"> до </w:t>
      </w:r>
      <w:proofErr w:type="spellStart"/>
      <w:r w:rsidRPr="005A60F0">
        <w:rPr>
          <w:rFonts w:ascii="Times New Roman" w:hAnsi="Times New Roman" w:cs="Times New Roman"/>
          <w:sz w:val="28"/>
          <w:szCs w:val="28"/>
          <w:lang w:val="ru-RU"/>
        </w:rPr>
        <w:t>настання</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старості</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причому</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така</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підготовка</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має</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включати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психологічний</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медичний</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духовний</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релігійний</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економічний</w:t>
      </w:r>
      <w:proofErr w:type="spellEnd"/>
      <w:r w:rsidRPr="005A60F0">
        <w:rPr>
          <w:rFonts w:ascii="Times New Roman" w:hAnsi="Times New Roman" w:cs="Times New Roman"/>
          <w:sz w:val="28"/>
          <w:szCs w:val="28"/>
          <w:lang w:val="ru-RU"/>
        </w:rPr>
        <w:t xml:space="preserve"> та </w:t>
      </w:r>
      <w:proofErr w:type="spellStart"/>
      <w:r w:rsidRPr="005A60F0">
        <w:rPr>
          <w:rFonts w:ascii="Times New Roman" w:hAnsi="Times New Roman" w:cs="Times New Roman"/>
          <w:sz w:val="28"/>
          <w:szCs w:val="28"/>
          <w:lang w:val="ru-RU"/>
        </w:rPr>
        <w:t>культурний</w:t>
      </w:r>
      <w:proofErr w:type="spellEnd"/>
      <w:r w:rsidRPr="005A60F0">
        <w:rPr>
          <w:rFonts w:ascii="Times New Roman" w:hAnsi="Times New Roman" w:cs="Times New Roman"/>
          <w:sz w:val="28"/>
          <w:szCs w:val="28"/>
          <w:lang w:val="ru-RU"/>
        </w:rPr>
        <w:t xml:space="preserve"> аспект. </w:t>
      </w:r>
    </w:p>
    <w:p w:rsidR="00801234" w:rsidRDefault="00801234" w:rsidP="003E6600">
      <w:pPr>
        <w:spacing w:after="0" w:line="360" w:lineRule="auto"/>
        <w:ind w:left="-142" w:firstLine="426"/>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005A60F0" w:rsidRPr="005A60F0">
        <w:rPr>
          <w:rFonts w:ascii="Times New Roman" w:hAnsi="Times New Roman" w:cs="Times New Roman"/>
          <w:sz w:val="28"/>
          <w:szCs w:val="28"/>
          <w:lang w:val="ru-RU"/>
        </w:rPr>
        <w:t xml:space="preserve"> 1991 </w:t>
      </w:r>
      <w:proofErr w:type="spellStart"/>
      <w:r w:rsidR="005A60F0" w:rsidRPr="005A60F0">
        <w:rPr>
          <w:rFonts w:ascii="Times New Roman" w:hAnsi="Times New Roman" w:cs="Times New Roman"/>
          <w:sz w:val="28"/>
          <w:szCs w:val="28"/>
          <w:lang w:val="ru-RU"/>
        </w:rPr>
        <w:t>ро</w:t>
      </w:r>
      <w:r>
        <w:rPr>
          <w:rFonts w:ascii="Times New Roman" w:hAnsi="Times New Roman" w:cs="Times New Roman"/>
          <w:sz w:val="28"/>
          <w:szCs w:val="28"/>
          <w:lang w:val="ru-RU"/>
        </w:rPr>
        <w:t>ці</w:t>
      </w:r>
      <w:proofErr w:type="spellEnd"/>
      <w:r w:rsidR="005A60F0" w:rsidRPr="005A60F0">
        <w:rPr>
          <w:rFonts w:ascii="Times New Roman" w:hAnsi="Times New Roman" w:cs="Times New Roman"/>
          <w:sz w:val="28"/>
          <w:szCs w:val="28"/>
          <w:lang w:val="ru-RU"/>
        </w:rPr>
        <w:t xml:space="preserve"> Генеральною </w:t>
      </w:r>
      <w:proofErr w:type="spellStart"/>
      <w:r w:rsidR="005A60F0" w:rsidRPr="005A60F0">
        <w:rPr>
          <w:rFonts w:ascii="Times New Roman" w:hAnsi="Times New Roman" w:cs="Times New Roman"/>
          <w:sz w:val="28"/>
          <w:szCs w:val="28"/>
          <w:lang w:val="ru-RU"/>
        </w:rPr>
        <w:t>Асамблеєю</w:t>
      </w:r>
      <w:proofErr w:type="spellEnd"/>
      <w:r w:rsidR="005A60F0" w:rsidRPr="005A60F0">
        <w:rPr>
          <w:rFonts w:ascii="Times New Roman" w:hAnsi="Times New Roman" w:cs="Times New Roman"/>
          <w:sz w:val="28"/>
          <w:szCs w:val="28"/>
          <w:lang w:val="ru-RU"/>
        </w:rPr>
        <w:t xml:space="preserve"> ООН </w:t>
      </w:r>
      <w:proofErr w:type="spellStart"/>
      <w:r w:rsidR="005A60F0" w:rsidRPr="005A60F0">
        <w:rPr>
          <w:rFonts w:ascii="Times New Roman" w:hAnsi="Times New Roman" w:cs="Times New Roman"/>
          <w:sz w:val="28"/>
          <w:szCs w:val="28"/>
          <w:lang w:val="ru-RU"/>
        </w:rPr>
        <w:t>прийнята</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Декларація</w:t>
      </w:r>
      <w:proofErr w:type="spellEnd"/>
      <w:r w:rsidR="005A60F0" w:rsidRPr="005A60F0">
        <w:rPr>
          <w:rFonts w:ascii="Times New Roman" w:hAnsi="Times New Roman" w:cs="Times New Roman"/>
          <w:sz w:val="28"/>
          <w:szCs w:val="28"/>
          <w:lang w:val="ru-RU"/>
        </w:rPr>
        <w:t xml:space="preserve"> прав </w:t>
      </w:r>
      <w:proofErr w:type="spellStart"/>
      <w:r w:rsidR="005A60F0" w:rsidRPr="005A60F0">
        <w:rPr>
          <w:rFonts w:ascii="Times New Roman" w:hAnsi="Times New Roman" w:cs="Times New Roman"/>
          <w:sz w:val="28"/>
          <w:szCs w:val="28"/>
          <w:lang w:val="ru-RU"/>
        </w:rPr>
        <w:t>старої</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людини</w:t>
      </w:r>
      <w:proofErr w:type="spellEnd"/>
      <w:r w:rsidR="005A60F0" w:rsidRPr="005A60F0">
        <w:rPr>
          <w:rFonts w:ascii="Times New Roman" w:hAnsi="Times New Roman" w:cs="Times New Roman"/>
          <w:sz w:val="28"/>
          <w:szCs w:val="28"/>
          <w:lang w:val="ru-RU"/>
        </w:rPr>
        <w:t xml:space="preserve">, яка є </w:t>
      </w:r>
      <w:proofErr w:type="spellStart"/>
      <w:r w:rsidR="005A60F0" w:rsidRPr="005A60F0">
        <w:rPr>
          <w:rFonts w:ascii="Times New Roman" w:hAnsi="Times New Roman" w:cs="Times New Roman"/>
          <w:sz w:val="28"/>
          <w:szCs w:val="28"/>
          <w:lang w:val="ru-RU"/>
        </w:rPr>
        <w:t>збіркою</w:t>
      </w:r>
      <w:proofErr w:type="spellEnd"/>
      <w:r w:rsidR="005A60F0" w:rsidRPr="005A60F0">
        <w:rPr>
          <w:rFonts w:ascii="Times New Roman" w:hAnsi="Times New Roman" w:cs="Times New Roman"/>
          <w:sz w:val="28"/>
          <w:szCs w:val="28"/>
          <w:lang w:val="ru-RU"/>
        </w:rPr>
        <w:t xml:space="preserve"> морально-</w:t>
      </w:r>
      <w:proofErr w:type="spellStart"/>
      <w:r w:rsidR="005A60F0" w:rsidRPr="005A60F0">
        <w:rPr>
          <w:rFonts w:ascii="Times New Roman" w:hAnsi="Times New Roman" w:cs="Times New Roman"/>
          <w:sz w:val="28"/>
          <w:szCs w:val="28"/>
          <w:lang w:val="ru-RU"/>
        </w:rPr>
        <w:t>етичних</w:t>
      </w:r>
      <w:proofErr w:type="spellEnd"/>
      <w:r w:rsidR="005A60F0" w:rsidRPr="005A60F0">
        <w:rPr>
          <w:rFonts w:ascii="Times New Roman" w:hAnsi="Times New Roman" w:cs="Times New Roman"/>
          <w:sz w:val="28"/>
          <w:szCs w:val="28"/>
          <w:lang w:val="ru-RU"/>
        </w:rPr>
        <w:t xml:space="preserve"> норм </w:t>
      </w:r>
      <w:proofErr w:type="spellStart"/>
      <w:r w:rsidR="005A60F0" w:rsidRPr="005A60F0">
        <w:rPr>
          <w:rFonts w:ascii="Times New Roman" w:hAnsi="Times New Roman" w:cs="Times New Roman"/>
          <w:sz w:val="28"/>
          <w:szCs w:val="28"/>
          <w:lang w:val="ru-RU"/>
        </w:rPr>
        <w:t>щодо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старих</w:t>
      </w:r>
      <w:proofErr w:type="spellEnd"/>
      <w:r w:rsidR="005A60F0" w:rsidRPr="005A60F0">
        <w:rPr>
          <w:rFonts w:ascii="Times New Roman" w:hAnsi="Times New Roman" w:cs="Times New Roman"/>
          <w:sz w:val="28"/>
          <w:szCs w:val="28"/>
          <w:lang w:val="ru-RU"/>
        </w:rPr>
        <w:t xml:space="preserve"> людей. </w:t>
      </w:r>
      <w:proofErr w:type="spellStart"/>
      <w:r w:rsidR="005A60F0" w:rsidRPr="005A60F0">
        <w:rPr>
          <w:rFonts w:ascii="Times New Roman" w:hAnsi="Times New Roman" w:cs="Times New Roman"/>
          <w:sz w:val="28"/>
          <w:szCs w:val="28"/>
          <w:lang w:val="ru-RU"/>
        </w:rPr>
        <w:t>Визначено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основні</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принципи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забезпечення</w:t>
      </w:r>
      <w:proofErr w:type="spellEnd"/>
      <w:r w:rsidR="005A60F0" w:rsidRPr="005A60F0">
        <w:rPr>
          <w:rFonts w:ascii="Times New Roman" w:hAnsi="Times New Roman" w:cs="Times New Roman"/>
          <w:sz w:val="28"/>
          <w:szCs w:val="28"/>
          <w:lang w:val="ru-RU"/>
        </w:rPr>
        <w:t xml:space="preserve"> прав </w:t>
      </w:r>
      <w:proofErr w:type="spellStart"/>
      <w:r w:rsidR="005A60F0" w:rsidRPr="005A60F0">
        <w:rPr>
          <w:rFonts w:ascii="Times New Roman" w:hAnsi="Times New Roman" w:cs="Times New Roman"/>
          <w:sz w:val="28"/>
          <w:szCs w:val="28"/>
          <w:lang w:val="ru-RU"/>
        </w:rPr>
        <w:t>людини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похилого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віку</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зокрема</w:t>
      </w:r>
      <w:proofErr w:type="spellEnd"/>
      <w:r w:rsidR="005A60F0" w:rsidRPr="005A60F0">
        <w:rPr>
          <w:rFonts w:ascii="Times New Roman" w:hAnsi="Times New Roman" w:cs="Times New Roman"/>
          <w:sz w:val="28"/>
          <w:szCs w:val="28"/>
          <w:lang w:val="ru-RU"/>
        </w:rPr>
        <w:t xml:space="preserve">: </w:t>
      </w:r>
    </w:p>
    <w:p w:rsidR="00801234" w:rsidRDefault="00801234" w:rsidP="003E6600">
      <w:pPr>
        <w:spacing w:after="0" w:line="360" w:lineRule="auto"/>
        <w:ind w:left="-142"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принцип </w:t>
      </w:r>
      <w:proofErr w:type="spellStart"/>
      <w:r>
        <w:rPr>
          <w:rFonts w:ascii="Times New Roman" w:hAnsi="Times New Roman" w:cs="Times New Roman"/>
          <w:sz w:val="28"/>
          <w:szCs w:val="28"/>
          <w:lang w:val="ru-RU"/>
        </w:rPr>
        <w:t>незалежності</w:t>
      </w:r>
      <w:proofErr w:type="spellEnd"/>
      <w:r>
        <w:rPr>
          <w:rFonts w:ascii="Times New Roman" w:hAnsi="Times New Roman" w:cs="Times New Roman"/>
          <w:sz w:val="28"/>
          <w:szCs w:val="28"/>
          <w:lang w:val="ru-RU"/>
        </w:rPr>
        <w:t xml:space="preserve">: </w:t>
      </w:r>
      <w:r w:rsidR="005A60F0" w:rsidRPr="005A60F0">
        <w:rPr>
          <w:rFonts w:ascii="Times New Roman" w:hAnsi="Times New Roman" w:cs="Times New Roman"/>
          <w:sz w:val="28"/>
          <w:szCs w:val="28"/>
          <w:lang w:val="ru-RU"/>
        </w:rPr>
        <w:t xml:space="preserve">люди </w:t>
      </w:r>
      <w:proofErr w:type="spellStart"/>
      <w:r w:rsidR="005A60F0" w:rsidRPr="005A60F0">
        <w:rPr>
          <w:rFonts w:ascii="Times New Roman" w:hAnsi="Times New Roman" w:cs="Times New Roman"/>
          <w:sz w:val="28"/>
          <w:szCs w:val="28"/>
          <w:lang w:val="ru-RU"/>
        </w:rPr>
        <w:t>похилого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віку</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повинні</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мати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можливість</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отримувати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медичну</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допомогу</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притулок</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одяг</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їжу</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мати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можливість</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працювати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жити</w:t>
      </w:r>
      <w:proofErr w:type="spellEnd"/>
      <w:r w:rsidR="005A60F0" w:rsidRPr="005A60F0">
        <w:rPr>
          <w:rFonts w:ascii="Times New Roman" w:hAnsi="Times New Roman" w:cs="Times New Roman"/>
          <w:sz w:val="28"/>
          <w:szCs w:val="28"/>
          <w:lang w:val="ru-RU"/>
        </w:rPr>
        <w:t xml:space="preserve"> в </w:t>
      </w:r>
      <w:proofErr w:type="spellStart"/>
      <w:r w:rsidR="005A60F0" w:rsidRPr="005A60F0">
        <w:rPr>
          <w:rFonts w:ascii="Times New Roman" w:hAnsi="Times New Roman" w:cs="Times New Roman"/>
          <w:sz w:val="28"/>
          <w:szCs w:val="28"/>
          <w:lang w:val="ru-RU"/>
        </w:rPr>
        <w:t>безпечному</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оточенні</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мати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можливість</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отримувати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освіту</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фахову</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підготовку</w:t>
      </w:r>
      <w:proofErr w:type="spellEnd"/>
      <w:r w:rsidR="005A60F0" w:rsidRPr="005A60F0">
        <w:rPr>
          <w:rFonts w:ascii="Times New Roman" w:hAnsi="Times New Roman" w:cs="Times New Roman"/>
          <w:sz w:val="28"/>
          <w:szCs w:val="28"/>
          <w:lang w:val="ru-RU"/>
        </w:rPr>
        <w:t xml:space="preserve"> та </w:t>
      </w:r>
      <w:proofErr w:type="spellStart"/>
      <w:r w:rsidR="005A60F0" w:rsidRPr="005A60F0">
        <w:rPr>
          <w:rFonts w:ascii="Times New Roman" w:hAnsi="Times New Roman" w:cs="Times New Roman"/>
          <w:sz w:val="28"/>
          <w:szCs w:val="28"/>
          <w:lang w:val="ru-RU"/>
        </w:rPr>
        <w:t>брати</w:t>
      </w:r>
      <w:proofErr w:type="spellEnd"/>
      <w:r w:rsidR="005A60F0" w:rsidRPr="005A60F0">
        <w:rPr>
          <w:rFonts w:ascii="Times New Roman" w:hAnsi="Times New Roman" w:cs="Times New Roman"/>
          <w:sz w:val="28"/>
          <w:szCs w:val="28"/>
          <w:lang w:val="ru-RU"/>
        </w:rPr>
        <w:t xml:space="preserve"> участь в </w:t>
      </w:r>
      <w:proofErr w:type="spellStart"/>
      <w:r w:rsidR="005A60F0" w:rsidRPr="005A60F0">
        <w:rPr>
          <w:rFonts w:ascii="Times New Roman" w:hAnsi="Times New Roman" w:cs="Times New Roman"/>
          <w:sz w:val="28"/>
          <w:szCs w:val="28"/>
          <w:lang w:val="ru-RU"/>
        </w:rPr>
        <w:t>інших</w:t>
      </w:r>
      <w:proofErr w:type="spellEnd"/>
      <w:r w:rsidR="005A60F0" w:rsidRPr="005A60F0">
        <w:rPr>
          <w:rFonts w:ascii="Times New Roman" w:hAnsi="Times New Roman" w:cs="Times New Roman"/>
          <w:sz w:val="28"/>
          <w:szCs w:val="28"/>
          <w:lang w:val="ru-RU"/>
        </w:rPr>
        <w:t xml:space="preserve"> формах </w:t>
      </w:r>
      <w:proofErr w:type="spellStart"/>
      <w:r w:rsidR="005A60F0" w:rsidRPr="005A60F0">
        <w:rPr>
          <w:rFonts w:ascii="Times New Roman" w:hAnsi="Times New Roman" w:cs="Times New Roman"/>
          <w:sz w:val="28"/>
          <w:szCs w:val="28"/>
          <w:lang w:val="ru-RU"/>
        </w:rPr>
        <w:t>навчання</w:t>
      </w:r>
      <w:proofErr w:type="spellEnd"/>
      <w:r>
        <w:rPr>
          <w:rFonts w:ascii="Times New Roman" w:hAnsi="Times New Roman" w:cs="Times New Roman"/>
          <w:sz w:val="28"/>
          <w:szCs w:val="28"/>
          <w:lang w:val="ru-RU"/>
        </w:rPr>
        <w:t>;</w:t>
      </w:r>
    </w:p>
    <w:p w:rsidR="00801234" w:rsidRDefault="00801234" w:rsidP="003E6600">
      <w:pPr>
        <w:spacing w:after="0" w:line="360" w:lineRule="auto"/>
        <w:ind w:left="-142"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A60F0" w:rsidRPr="005A60F0">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5A60F0" w:rsidRPr="005A60F0">
        <w:rPr>
          <w:rFonts w:ascii="Times New Roman" w:hAnsi="Times New Roman" w:cs="Times New Roman"/>
          <w:sz w:val="28"/>
          <w:szCs w:val="28"/>
          <w:lang w:val="ru-RU"/>
        </w:rPr>
        <w:t xml:space="preserve">ринцип </w:t>
      </w:r>
      <w:proofErr w:type="spellStart"/>
      <w:r w:rsidR="005A60F0" w:rsidRPr="005A60F0">
        <w:rPr>
          <w:rFonts w:ascii="Times New Roman" w:hAnsi="Times New Roman" w:cs="Times New Roman"/>
          <w:sz w:val="28"/>
          <w:szCs w:val="28"/>
          <w:lang w:val="ru-RU"/>
        </w:rPr>
        <w:t>участі</w:t>
      </w:r>
      <w:proofErr w:type="spellEnd"/>
      <w:r>
        <w:rPr>
          <w:rFonts w:ascii="Times New Roman" w:hAnsi="Times New Roman" w:cs="Times New Roman"/>
          <w:sz w:val="28"/>
          <w:szCs w:val="28"/>
          <w:lang w:val="ru-RU"/>
        </w:rPr>
        <w:t>:</w:t>
      </w:r>
      <w:r w:rsidR="005A60F0" w:rsidRPr="005A60F0">
        <w:rPr>
          <w:rFonts w:ascii="Times New Roman" w:hAnsi="Times New Roman" w:cs="Times New Roman"/>
          <w:sz w:val="28"/>
          <w:szCs w:val="28"/>
          <w:lang w:val="ru-RU"/>
        </w:rPr>
        <w:t xml:space="preserve"> люди </w:t>
      </w:r>
      <w:proofErr w:type="spellStart"/>
      <w:r w:rsidR="005A60F0" w:rsidRPr="005A60F0">
        <w:rPr>
          <w:rFonts w:ascii="Times New Roman" w:hAnsi="Times New Roman" w:cs="Times New Roman"/>
          <w:sz w:val="28"/>
          <w:szCs w:val="28"/>
          <w:lang w:val="ru-RU"/>
        </w:rPr>
        <w:t>похилого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віку</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мають</w:t>
      </w:r>
      <w:proofErr w:type="spellEnd"/>
      <w:r w:rsidR="005A60F0" w:rsidRPr="005A60F0">
        <w:rPr>
          <w:rFonts w:ascii="Times New Roman" w:hAnsi="Times New Roman" w:cs="Times New Roman"/>
          <w:sz w:val="28"/>
          <w:szCs w:val="28"/>
          <w:lang w:val="ru-RU"/>
        </w:rPr>
        <w:t xml:space="preserve"> бути </w:t>
      </w:r>
      <w:proofErr w:type="spellStart"/>
      <w:r w:rsidR="005A60F0" w:rsidRPr="005A60F0">
        <w:rPr>
          <w:rFonts w:ascii="Times New Roman" w:hAnsi="Times New Roman" w:cs="Times New Roman"/>
          <w:sz w:val="28"/>
          <w:szCs w:val="28"/>
          <w:lang w:val="ru-RU"/>
        </w:rPr>
        <w:t>повноцінними</w:t>
      </w:r>
      <w:proofErr w:type="spellEnd"/>
      <w:r w:rsidR="005A60F0" w:rsidRPr="005A60F0">
        <w:rPr>
          <w:rFonts w:ascii="Times New Roman" w:hAnsi="Times New Roman" w:cs="Times New Roman"/>
          <w:sz w:val="28"/>
          <w:szCs w:val="28"/>
          <w:lang w:val="ru-RU"/>
        </w:rPr>
        <w:t xml:space="preserve"> членами </w:t>
      </w:r>
      <w:proofErr w:type="spellStart"/>
      <w:r w:rsidR="005A60F0" w:rsidRPr="005A60F0">
        <w:rPr>
          <w:rFonts w:ascii="Times New Roman" w:hAnsi="Times New Roman" w:cs="Times New Roman"/>
          <w:sz w:val="28"/>
          <w:szCs w:val="28"/>
          <w:lang w:val="ru-RU"/>
        </w:rPr>
        <w:t>суспільства</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брати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активну</w:t>
      </w:r>
      <w:proofErr w:type="spellEnd"/>
      <w:r w:rsidR="005A60F0" w:rsidRPr="005A60F0">
        <w:rPr>
          <w:rFonts w:ascii="Times New Roman" w:hAnsi="Times New Roman" w:cs="Times New Roman"/>
          <w:sz w:val="28"/>
          <w:szCs w:val="28"/>
          <w:lang w:val="ru-RU"/>
        </w:rPr>
        <w:t xml:space="preserve"> участь у </w:t>
      </w:r>
      <w:proofErr w:type="spellStart"/>
      <w:r w:rsidR="005A60F0" w:rsidRPr="005A60F0">
        <w:rPr>
          <w:rFonts w:ascii="Times New Roman" w:hAnsi="Times New Roman" w:cs="Times New Roman"/>
          <w:sz w:val="28"/>
          <w:szCs w:val="28"/>
          <w:lang w:val="ru-RU"/>
        </w:rPr>
        <w:t>розробці</w:t>
      </w:r>
      <w:proofErr w:type="spellEnd"/>
      <w:r w:rsidR="005A60F0" w:rsidRPr="005A60F0">
        <w:rPr>
          <w:rFonts w:ascii="Times New Roman" w:hAnsi="Times New Roman" w:cs="Times New Roman"/>
          <w:sz w:val="28"/>
          <w:szCs w:val="28"/>
          <w:lang w:val="ru-RU"/>
        </w:rPr>
        <w:t xml:space="preserve"> та </w:t>
      </w:r>
      <w:proofErr w:type="spellStart"/>
      <w:r w:rsidR="005A60F0" w:rsidRPr="005A60F0">
        <w:rPr>
          <w:rFonts w:ascii="Times New Roman" w:hAnsi="Times New Roman" w:cs="Times New Roman"/>
          <w:sz w:val="28"/>
          <w:szCs w:val="28"/>
          <w:lang w:val="ru-RU"/>
        </w:rPr>
        <w:t>реалізації</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політики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що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безпосередньо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впливає</w:t>
      </w:r>
      <w:proofErr w:type="spellEnd"/>
      <w:r w:rsidR="005A60F0" w:rsidRPr="005A60F0">
        <w:rPr>
          <w:rFonts w:ascii="Times New Roman" w:hAnsi="Times New Roman" w:cs="Times New Roman"/>
          <w:sz w:val="28"/>
          <w:szCs w:val="28"/>
          <w:lang w:val="ru-RU"/>
        </w:rPr>
        <w:t xml:space="preserve"> на </w:t>
      </w:r>
      <w:proofErr w:type="spellStart"/>
      <w:r w:rsidR="005A60F0" w:rsidRPr="005A60F0">
        <w:rPr>
          <w:rFonts w:ascii="Times New Roman" w:hAnsi="Times New Roman" w:cs="Times New Roman"/>
          <w:sz w:val="28"/>
          <w:szCs w:val="28"/>
          <w:lang w:val="ru-RU"/>
        </w:rPr>
        <w:t>їхній</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добробут</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мати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можливість</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створювати</w:t>
      </w:r>
      <w:proofErr w:type="spellEnd"/>
      <w:r w:rsidR="005A60F0" w:rsidRPr="005A60F0">
        <w:rPr>
          <w:rFonts w:ascii="Times New Roman" w:hAnsi="Times New Roman" w:cs="Times New Roman"/>
          <w:sz w:val="28"/>
          <w:szCs w:val="28"/>
          <w:lang w:val="ru-RU"/>
        </w:rPr>
        <w:t xml:space="preserve"> рухи, </w:t>
      </w:r>
      <w:proofErr w:type="spellStart"/>
      <w:r w:rsidR="005A60F0" w:rsidRPr="005A60F0">
        <w:rPr>
          <w:rFonts w:ascii="Times New Roman" w:hAnsi="Times New Roman" w:cs="Times New Roman"/>
          <w:sz w:val="28"/>
          <w:szCs w:val="28"/>
          <w:lang w:val="ru-RU"/>
        </w:rPr>
        <w:t>асоціації</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добровільно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здійснювати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діяльність</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що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відповідає</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їхнім</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інтересам</w:t>
      </w:r>
      <w:proofErr w:type="spellEnd"/>
      <w:r w:rsidR="005A60F0" w:rsidRPr="005A60F0">
        <w:rPr>
          <w:rFonts w:ascii="Times New Roman" w:hAnsi="Times New Roman" w:cs="Times New Roman"/>
          <w:sz w:val="28"/>
          <w:szCs w:val="28"/>
          <w:lang w:val="ru-RU"/>
        </w:rPr>
        <w:t xml:space="preserve"> та </w:t>
      </w:r>
      <w:proofErr w:type="spellStart"/>
      <w:r w:rsidR="005A60F0" w:rsidRPr="005A60F0">
        <w:rPr>
          <w:rFonts w:ascii="Times New Roman" w:hAnsi="Times New Roman" w:cs="Times New Roman"/>
          <w:sz w:val="28"/>
          <w:szCs w:val="28"/>
          <w:lang w:val="ru-RU"/>
        </w:rPr>
        <w:t>можливостям</w:t>
      </w:r>
      <w:proofErr w:type="spellEnd"/>
      <w:r>
        <w:rPr>
          <w:rFonts w:ascii="Times New Roman" w:hAnsi="Times New Roman" w:cs="Times New Roman"/>
          <w:sz w:val="28"/>
          <w:szCs w:val="28"/>
          <w:lang w:val="ru-RU"/>
        </w:rPr>
        <w:t>;</w:t>
      </w:r>
    </w:p>
    <w:p w:rsidR="00801234" w:rsidRDefault="00801234" w:rsidP="003E6600">
      <w:pPr>
        <w:spacing w:after="0" w:line="360" w:lineRule="auto"/>
        <w:ind w:left="-142"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п</w:t>
      </w:r>
      <w:r w:rsidR="005A60F0" w:rsidRPr="005A60F0">
        <w:rPr>
          <w:rFonts w:ascii="Times New Roman" w:hAnsi="Times New Roman" w:cs="Times New Roman"/>
          <w:sz w:val="28"/>
          <w:szCs w:val="28"/>
          <w:lang w:val="ru-RU"/>
        </w:rPr>
        <w:t xml:space="preserve">ринцип </w:t>
      </w:r>
      <w:proofErr w:type="spellStart"/>
      <w:r w:rsidR="005A60F0" w:rsidRPr="005A60F0">
        <w:rPr>
          <w:rFonts w:ascii="Times New Roman" w:hAnsi="Times New Roman" w:cs="Times New Roman"/>
          <w:sz w:val="28"/>
          <w:szCs w:val="28"/>
          <w:lang w:val="ru-RU"/>
        </w:rPr>
        <w:t>піклування</w:t>
      </w:r>
      <w:proofErr w:type="spellEnd"/>
      <w:r w:rsidR="005A60F0" w:rsidRPr="005A60F0">
        <w:rPr>
          <w:rFonts w:ascii="Times New Roman" w:hAnsi="Times New Roman" w:cs="Times New Roman"/>
          <w:sz w:val="28"/>
          <w:szCs w:val="28"/>
          <w:lang w:val="ru-RU"/>
        </w:rPr>
        <w:t xml:space="preserve"> (люди </w:t>
      </w:r>
      <w:proofErr w:type="spellStart"/>
      <w:r w:rsidR="005A60F0" w:rsidRPr="005A60F0">
        <w:rPr>
          <w:rFonts w:ascii="Times New Roman" w:hAnsi="Times New Roman" w:cs="Times New Roman"/>
          <w:sz w:val="28"/>
          <w:szCs w:val="28"/>
          <w:lang w:val="ru-RU"/>
        </w:rPr>
        <w:t>похилого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віку</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мають</w:t>
      </w:r>
      <w:proofErr w:type="spellEnd"/>
      <w:r w:rsidR="005A60F0" w:rsidRPr="005A60F0">
        <w:rPr>
          <w:rFonts w:ascii="Times New Roman" w:hAnsi="Times New Roman" w:cs="Times New Roman"/>
          <w:sz w:val="28"/>
          <w:szCs w:val="28"/>
          <w:lang w:val="ru-RU"/>
        </w:rPr>
        <w:t xml:space="preserve"> бути </w:t>
      </w:r>
      <w:proofErr w:type="spellStart"/>
      <w:r w:rsidR="005A60F0" w:rsidRPr="005A60F0">
        <w:rPr>
          <w:rFonts w:ascii="Times New Roman" w:hAnsi="Times New Roman" w:cs="Times New Roman"/>
          <w:sz w:val="28"/>
          <w:szCs w:val="28"/>
          <w:lang w:val="ru-RU"/>
        </w:rPr>
        <w:t>забезпечені</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послугами</w:t>
      </w:r>
      <w:proofErr w:type="spellEnd"/>
      <w:r w:rsidR="005A60F0" w:rsidRPr="005A60F0">
        <w:rPr>
          <w:rFonts w:ascii="Times New Roman" w:hAnsi="Times New Roman" w:cs="Times New Roman"/>
          <w:sz w:val="28"/>
          <w:szCs w:val="28"/>
          <w:lang w:val="ru-RU"/>
        </w:rPr>
        <w:t xml:space="preserve"> в </w:t>
      </w:r>
      <w:proofErr w:type="spellStart"/>
      <w:r w:rsidR="005A60F0" w:rsidRPr="005A60F0">
        <w:rPr>
          <w:rFonts w:ascii="Times New Roman" w:hAnsi="Times New Roman" w:cs="Times New Roman"/>
          <w:sz w:val="28"/>
          <w:szCs w:val="28"/>
          <w:lang w:val="ru-RU"/>
        </w:rPr>
        <w:t>галузі</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охорони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здоровя</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доступними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соціальними</w:t>
      </w:r>
      <w:proofErr w:type="spellEnd"/>
      <w:r w:rsidR="005A60F0" w:rsidRPr="005A60F0">
        <w:rPr>
          <w:rFonts w:ascii="Times New Roman" w:hAnsi="Times New Roman" w:cs="Times New Roman"/>
          <w:sz w:val="28"/>
          <w:szCs w:val="28"/>
          <w:lang w:val="ru-RU"/>
        </w:rPr>
        <w:t xml:space="preserve"> та </w:t>
      </w:r>
      <w:proofErr w:type="spellStart"/>
      <w:r w:rsidR="005A60F0" w:rsidRPr="005A60F0">
        <w:rPr>
          <w:rFonts w:ascii="Times New Roman" w:hAnsi="Times New Roman" w:cs="Times New Roman"/>
          <w:sz w:val="28"/>
          <w:szCs w:val="28"/>
          <w:lang w:val="ru-RU"/>
        </w:rPr>
        <w:t>юридичними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послугами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мати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можливість</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користуватися</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послугами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спеціалізованих</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установ</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що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забезпечують</w:t>
      </w:r>
      <w:proofErr w:type="spellEnd"/>
      <w:r w:rsidR="005A60F0" w:rsidRPr="005A60F0">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захист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підтримку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реабілітацію</w:t>
      </w:r>
      <w:proofErr w:type="spellEnd"/>
      <w:r>
        <w:rPr>
          <w:rFonts w:ascii="Times New Roman" w:hAnsi="Times New Roman" w:cs="Times New Roman"/>
          <w:sz w:val="28"/>
          <w:szCs w:val="28"/>
          <w:lang w:val="ru-RU"/>
        </w:rPr>
        <w:t>;</w:t>
      </w:r>
    </w:p>
    <w:p w:rsidR="00801234" w:rsidRDefault="00801234" w:rsidP="003E6600">
      <w:pPr>
        <w:spacing w:after="0" w:line="360" w:lineRule="auto"/>
        <w:ind w:left="-142" w:firstLine="426"/>
        <w:jc w:val="both"/>
        <w:rPr>
          <w:rFonts w:ascii="Times New Roman" w:hAnsi="Times New Roman" w:cs="Times New Roman"/>
          <w:sz w:val="28"/>
          <w:szCs w:val="28"/>
          <w:lang w:val="ru-RU"/>
        </w:rPr>
      </w:pPr>
      <w:r>
        <w:rPr>
          <w:rFonts w:ascii="Times New Roman" w:hAnsi="Times New Roman" w:cs="Times New Roman"/>
          <w:sz w:val="28"/>
          <w:szCs w:val="28"/>
          <w:lang w:val="ru-RU"/>
        </w:rPr>
        <w:t>- п</w:t>
      </w:r>
      <w:r w:rsidR="005A60F0" w:rsidRPr="005A60F0">
        <w:rPr>
          <w:rFonts w:ascii="Times New Roman" w:hAnsi="Times New Roman" w:cs="Times New Roman"/>
          <w:sz w:val="28"/>
          <w:szCs w:val="28"/>
          <w:lang w:val="ru-RU"/>
        </w:rPr>
        <w:t xml:space="preserve">ринцип </w:t>
      </w:r>
      <w:proofErr w:type="spellStart"/>
      <w:r w:rsidR="005A60F0" w:rsidRPr="005A60F0">
        <w:rPr>
          <w:rFonts w:ascii="Times New Roman" w:hAnsi="Times New Roman" w:cs="Times New Roman"/>
          <w:sz w:val="28"/>
          <w:szCs w:val="28"/>
          <w:lang w:val="ru-RU"/>
        </w:rPr>
        <w:t>самореалізації</w:t>
      </w:r>
      <w:proofErr w:type="spellEnd"/>
      <w:r>
        <w:rPr>
          <w:rFonts w:ascii="Times New Roman" w:hAnsi="Times New Roman" w:cs="Times New Roman"/>
          <w:sz w:val="28"/>
          <w:szCs w:val="28"/>
          <w:lang w:val="ru-RU"/>
        </w:rPr>
        <w:t xml:space="preserve">: </w:t>
      </w:r>
      <w:r w:rsidR="005A60F0" w:rsidRPr="005A60F0">
        <w:rPr>
          <w:rFonts w:ascii="Times New Roman" w:hAnsi="Times New Roman" w:cs="Times New Roman"/>
          <w:sz w:val="28"/>
          <w:szCs w:val="28"/>
          <w:lang w:val="ru-RU"/>
        </w:rPr>
        <w:t xml:space="preserve">люди </w:t>
      </w:r>
      <w:proofErr w:type="spellStart"/>
      <w:r w:rsidR="005A60F0" w:rsidRPr="005A60F0">
        <w:rPr>
          <w:rFonts w:ascii="Times New Roman" w:hAnsi="Times New Roman" w:cs="Times New Roman"/>
          <w:sz w:val="28"/>
          <w:szCs w:val="28"/>
          <w:lang w:val="ru-RU"/>
        </w:rPr>
        <w:t>похилого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віку</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повинні</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використовувати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всі</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можливості</w:t>
      </w:r>
      <w:proofErr w:type="spellEnd"/>
      <w:r w:rsidR="005A60F0" w:rsidRPr="005A60F0">
        <w:rPr>
          <w:rFonts w:ascii="Times New Roman" w:hAnsi="Times New Roman" w:cs="Times New Roman"/>
          <w:sz w:val="28"/>
          <w:szCs w:val="28"/>
          <w:lang w:val="ru-RU"/>
        </w:rPr>
        <w:t xml:space="preserve"> для </w:t>
      </w:r>
      <w:proofErr w:type="spellStart"/>
      <w:r w:rsidR="005A60F0" w:rsidRPr="005A60F0">
        <w:rPr>
          <w:rFonts w:ascii="Times New Roman" w:hAnsi="Times New Roman" w:cs="Times New Roman"/>
          <w:sz w:val="28"/>
          <w:szCs w:val="28"/>
          <w:lang w:val="ru-RU"/>
        </w:rPr>
        <w:t>реалізації</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свого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потенціалу</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мати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можливість</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користуватись</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освітніми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культурними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духовними</w:t>
      </w:r>
      <w:proofErr w:type="spellEnd"/>
      <w:r w:rsidR="005A60F0" w:rsidRPr="005A60F0">
        <w:rPr>
          <w:rFonts w:ascii="Times New Roman" w:hAnsi="Times New Roman" w:cs="Times New Roman"/>
          <w:sz w:val="28"/>
          <w:szCs w:val="28"/>
          <w:lang w:val="ru-RU"/>
        </w:rPr>
        <w:t xml:space="preserve"> та </w:t>
      </w:r>
      <w:proofErr w:type="spellStart"/>
      <w:r w:rsidR="005A60F0" w:rsidRPr="005A60F0">
        <w:rPr>
          <w:rFonts w:ascii="Times New Roman" w:hAnsi="Times New Roman" w:cs="Times New Roman"/>
          <w:sz w:val="28"/>
          <w:szCs w:val="28"/>
          <w:lang w:val="ru-RU"/>
        </w:rPr>
        <w:t>відпочинковими</w:t>
      </w:r>
      <w:proofErr w:type="spellEnd"/>
      <w:r w:rsidR="005A60F0" w:rsidRPr="005A60F0">
        <w:rPr>
          <w:rFonts w:ascii="Times New Roman" w:hAnsi="Times New Roman" w:cs="Times New Roman"/>
          <w:sz w:val="28"/>
          <w:szCs w:val="28"/>
          <w:lang w:val="ru-RU"/>
        </w:rPr>
        <w:t xml:space="preserve"> ресурсами </w:t>
      </w:r>
      <w:proofErr w:type="spellStart"/>
      <w:r w:rsidR="005A60F0" w:rsidRPr="005A60F0">
        <w:rPr>
          <w:rFonts w:ascii="Times New Roman" w:hAnsi="Times New Roman" w:cs="Times New Roman"/>
          <w:sz w:val="28"/>
          <w:szCs w:val="28"/>
          <w:lang w:val="ru-RU"/>
        </w:rPr>
        <w:t>суспільства</w:t>
      </w:r>
      <w:proofErr w:type="spellEnd"/>
      <w:r w:rsidR="005A60F0" w:rsidRPr="005A60F0">
        <w:rPr>
          <w:rFonts w:ascii="Times New Roman" w:hAnsi="Times New Roman" w:cs="Times New Roman"/>
          <w:sz w:val="28"/>
          <w:szCs w:val="28"/>
          <w:lang w:val="ru-RU"/>
        </w:rPr>
        <w:t xml:space="preserve">.) 5. Принцип </w:t>
      </w:r>
      <w:proofErr w:type="spellStart"/>
      <w:r w:rsidR="005A60F0" w:rsidRPr="005A60F0">
        <w:rPr>
          <w:rFonts w:ascii="Times New Roman" w:hAnsi="Times New Roman" w:cs="Times New Roman"/>
          <w:sz w:val="28"/>
          <w:szCs w:val="28"/>
          <w:lang w:val="ru-RU"/>
        </w:rPr>
        <w:t>гідності</w:t>
      </w:r>
      <w:proofErr w:type="spellEnd"/>
      <w:r w:rsidR="005A60F0" w:rsidRPr="005A60F0">
        <w:rPr>
          <w:rFonts w:ascii="Times New Roman" w:hAnsi="Times New Roman" w:cs="Times New Roman"/>
          <w:sz w:val="28"/>
          <w:szCs w:val="28"/>
          <w:lang w:val="ru-RU"/>
        </w:rPr>
        <w:t xml:space="preserve"> (люди </w:t>
      </w:r>
      <w:proofErr w:type="spellStart"/>
      <w:r w:rsidR="005A60F0" w:rsidRPr="005A60F0">
        <w:rPr>
          <w:rFonts w:ascii="Times New Roman" w:hAnsi="Times New Roman" w:cs="Times New Roman"/>
          <w:sz w:val="28"/>
          <w:szCs w:val="28"/>
          <w:lang w:val="ru-RU"/>
        </w:rPr>
        <w:t>похилого</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віку</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повинні</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мати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можливість</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жити</w:t>
      </w:r>
      <w:proofErr w:type="spellEnd"/>
      <w:r w:rsidR="005A60F0" w:rsidRPr="005A60F0">
        <w:rPr>
          <w:rFonts w:ascii="Times New Roman" w:hAnsi="Times New Roman" w:cs="Times New Roman"/>
          <w:sz w:val="28"/>
          <w:szCs w:val="28"/>
          <w:lang w:val="ru-RU"/>
        </w:rPr>
        <w:t xml:space="preserve"> у </w:t>
      </w:r>
      <w:proofErr w:type="spellStart"/>
      <w:r w:rsidR="005A60F0" w:rsidRPr="005A60F0">
        <w:rPr>
          <w:rFonts w:ascii="Times New Roman" w:hAnsi="Times New Roman" w:cs="Times New Roman"/>
          <w:sz w:val="28"/>
          <w:szCs w:val="28"/>
          <w:lang w:val="ru-RU"/>
        </w:rPr>
        <w:t>гідності</w:t>
      </w:r>
      <w:proofErr w:type="spellEnd"/>
      <w:r w:rsidR="005A60F0" w:rsidRPr="005A60F0">
        <w:rPr>
          <w:rFonts w:ascii="Times New Roman" w:hAnsi="Times New Roman" w:cs="Times New Roman"/>
          <w:sz w:val="28"/>
          <w:szCs w:val="28"/>
          <w:lang w:val="ru-RU"/>
        </w:rPr>
        <w:t xml:space="preserve"> та </w:t>
      </w:r>
      <w:proofErr w:type="spellStart"/>
      <w:r w:rsidR="005A60F0" w:rsidRPr="005A60F0">
        <w:rPr>
          <w:rFonts w:ascii="Times New Roman" w:hAnsi="Times New Roman" w:cs="Times New Roman"/>
          <w:sz w:val="28"/>
          <w:szCs w:val="28"/>
          <w:lang w:val="ru-RU"/>
        </w:rPr>
        <w:t>безпеці</w:t>
      </w:r>
      <w:proofErr w:type="spellEnd"/>
      <w:r w:rsidR="005A60F0" w:rsidRPr="005A60F0">
        <w:rPr>
          <w:rFonts w:ascii="Times New Roman" w:hAnsi="Times New Roman" w:cs="Times New Roman"/>
          <w:sz w:val="28"/>
          <w:szCs w:val="28"/>
          <w:lang w:val="ru-RU"/>
        </w:rPr>
        <w:t xml:space="preserve"> і не </w:t>
      </w:r>
      <w:proofErr w:type="spellStart"/>
      <w:r w:rsidR="005A60F0" w:rsidRPr="005A60F0">
        <w:rPr>
          <w:rFonts w:ascii="Times New Roman" w:hAnsi="Times New Roman" w:cs="Times New Roman"/>
          <w:sz w:val="28"/>
          <w:szCs w:val="28"/>
          <w:lang w:val="ru-RU"/>
        </w:rPr>
        <w:t>підлягати</w:t>
      </w:r>
      <w:proofErr w:type="spellEnd"/>
      <w:r w:rsidR="005A60F0" w:rsidRPr="005A60F0">
        <w:rPr>
          <w:rFonts w:ascii="Times New Roman" w:hAnsi="Times New Roman" w:cs="Times New Roman"/>
          <w:sz w:val="28"/>
          <w:szCs w:val="28"/>
          <w:lang w:val="ru-RU"/>
        </w:rPr>
        <w:t xml:space="preserve"> </w:t>
      </w:r>
      <w:proofErr w:type="spellStart"/>
      <w:r w:rsidR="005A60F0" w:rsidRPr="005A60F0">
        <w:rPr>
          <w:rFonts w:ascii="Times New Roman" w:hAnsi="Times New Roman" w:cs="Times New Roman"/>
          <w:sz w:val="28"/>
          <w:szCs w:val="28"/>
          <w:lang w:val="ru-RU"/>
        </w:rPr>
        <w:t>експлуатації</w:t>
      </w:r>
      <w:proofErr w:type="spellEnd"/>
      <w:r w:rsidR="005A60F0" w:rsidRPr="005A60F0">
        <w:rPr>
          <w:rFonts w:ascii="Times New Roman" w:hAnsi="Times New Roman" w:cs="Times New Roman"/>
          <w:sz w:val="28"/>
          <w:szCs w:val="28"/>
          <w:lang w:val="ru-RU"/>
        </w:rPr>
        <w:t xml:space="preserve"> та </w:t>
      </w:r>
      <w:proofErr w:type="spellStart"/>
      <w:r w:rsidR="005A60F0" w:rsidRPr="005A60F0">
        <w:rPr>
          <w:rFonts w:ascii="Times New Roman" w:hAnsi="Times New Roman" w:cs="Times New Roman"/>
          <w:sz w:val="28"/>
          <w:szCs w:val="28"/>
          <w:lang w:val="ru-RU"/>
        </w:rPr>
        <w:t>насильству</w:t>
      </w:r>
      <w:proofErr w:type="spellEnd"/>
      <w:r w:rsidR="005A60F0" w:rsidRPr="005A60F0">
        <w:rPr>
          <w:rFonts w:ascii="Times New Roman" w:hAnsi="Times New Roman" w:cs="Times New Roman"/>
          <w:sz w:val="28"/>
          <w:szCs w:val="28"/>
          <w:lang w:val="ru-RU"/>
        </w:rPr>
        <w:t xml:space="preserve">. </w:t>
      </w:r>
    </w:p>
    <w:p w:rsidR="00801234" w:rsidRDefault="005A60F0" w:rsidP="003E6600">
      <w:pPr>
        <w:spacing w:after="0" w:line="360" w:lineRule="auto"/>
        <w:ind w:left="-142" w:firstLine="426"/>
        <w:jc w:val="both"/>
        <w:rPr>
          <w:rFonts w:ascii="Times New Roman" w:hAnsi="Times New Roman" w:cs="Times New Roman"/>
          <w:sz w:val="28"/>
          <w:szCs w:val="28"/>
          <w:lang w:val="ru-RU"/>
        </w:rPr>
      </w:pPr>
      <w:proofErr w:type="spellStart"/>
      <w:r w:rsidRPr="005A60F0">
        <w:rPr>
          <w:rFonts w:ascii="Times New Roman" w:hAnsi="Times New Roman" w:cs="Times New Roman"/>
          <w:sz w:val="28"/>
          <w:szCs w:val="28"/>
          <w:lang w:val="ru-RU"/>
        </w:rPr>
        <w:t>Ставлення</w:t>
      </w:r>
      <w:proofErr w:type="spellEnd"/>
      <w:r w:rsidRPr="005A60F0">
        <w:rPr>
          <w:rFonts w:ascii="Times New Roman" w:hAnsi="Times New Roman" w:cs="Times New Roman"/>
          <w:sz w:val="28"/>
          <w:szCs w:val="28"/>
          <w:lang w:val="ru-RU"/>
        </w:rPr>
        <w:t xml:space="preserve"> до </w:t>
      </w:r>
      <w:proofErr w:type="spellStart"/>
      <w:r w:rsidRPr="005A60F0">
        <w:rPr>
          <w:rFonts w:ascii="Times New Roman" w:hAnsi="Times New Roman" w:cs="Times New Roman"/>
          <w:sz w:val="28"/>
          <w:szCs w:val="28"/>
          <w:lang w:val="ru-RU"/>
        </w:rPr>
        <w:t>літніх</w:t>
      </w:r>
      <w:proofErr w:type="spellEnd"/>
      <w:r w:rsidRPr="005A60F0">
        <w:rPr>
          <w:rFonts w:ascii="Times New Roman" w:hAnsi="Times New Roman" w:cs="Times New Roman"/>
          <w:sz w:val="28"/>
          <w:szCs w:val="28"/>
          <w:lang w:val="ru-RU"/>
        </w:rPr>
        <w:t xml:space="preserve"> людей </w:t>
      </w:r>
      <w:proofErr w:type="spellStart"/>
      <w:r w:rsidRPr="005A60F0">
        <w:rPr>
          <w:rFonts w:ascii="Times New Roman" w:hAnsi="Times New Roman" w:cs="Times New Roman"/>
          <w:sz w:val="28"/>
          <w:szCs w:val="28"/>
          <w:lang w:val="ru-RU"/>
        </w:rPr>
        <w:t>має</w:t>
      </w:r>
      <w:proofErr w:type="spellEnd"/>
      <w:r w:rsidRPr="005A60F0">
        <w:rPr>
          <w:rFonts w:ascii="Times New Roman" w:hAnsi="Times New Roman" w:cs="Times New Roman"/>
          <w:sz w:val="28"/>
          <w:szCs w:val="28"/>
          <w:lang w:val="ru-RU"/>
        </w:rPr>
        <w:t xml:space="preserve"> бути </w:t>
      </w:r>
      <w:proofErr w:type="spellStart"/>
      <w:r w:rsidRPr="005A60F0">
        <w:rPr>
          <w:rFonts w:ascii="Times New Roman" w:hAnsi="Times New Roman" w:cs="Times New Roman"/>
          <w:sz w:val="28"/>
          <w:szCs w:val="28"/>
          <w:lang w:val="ru-RU"/>
        </w:rPr>
        <w:t>справедливим</w:t>
      </w:r>
      <w:proofErr w:type="spellEnd"/>
      <w:r w:rsidRPr="005A60F0">
        <w:rPr>
          <w:rFonts w:ascii="Times New Roman" w:hAnsi="Times New Roman" w:cs="Times New Roman"/>
          <w:sz w:val="28"/>
          <w:szCs w:val="28"/>
          <w:lang w:val="ru-RU"/>
        </w:rPr>
        <w:t xml:space="preserve">, вони </w:t>
      </w:r>
      <w:proofErr w:type="spellStart"/>
      <w:r w:rsidRPr="005A60F0">
        <w:rPr>
          <w:rFonts w:ascii="Times New Roman" w:hAnsi="Times New Roman" w:cs="Times New Roman"/>
          <w:sz w:val="28"/>
          <w:szCs w:val="28"/>
          <w:lang w:val="ru-RU"/>
        </w:rPr>
        <w:t>мають</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шануватися</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незалежно</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від</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їхнього</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особистісного</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внеску</w:t>
      </w:r>
      <w:proofErr w:type="spellEnd"/>
      <w:r w:rsidRPr="005A60F0">
        <w:rPr>
          <w:rFonts w:ascii="Times New Roman" w:hAnsi="Times New Roman" w:cs="Times New Roman"/>
          <w:sz w:val="28"/>
          <w:szCs w:val="28"/>
          <w:lang w:val="ru-RU"/>
        </w:rPr>
        <w:t xml:space="preserve"> в </w:t>
      </w:r>
      <w:proofErr w:type="spellStart"/>
      <w:r w:rsidRPr="005A60F0">
        <w:rPr>
          <w:rFonts w:ascii="Times New Roman" w:hAnsi="Times New Roman" w:cs="Times New Roman"/>
          <w:sz w:val="28"/>
          <w:szCs w:val="28"/>
          <w:lang w:val="ru-RU"/>
        </w:rPr>
        <w:t>розвиток</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економіки</w:t>
      </w:r>
      <w:proofErr w:type="spellEnd"/>
      <w:r w:rsidR="00801234">
        <w:rPr>
          <w:rFonts w:ascii="Times New Roman" w:hAnsi="Times New Roman" w:cs="Times New Roman"/>
          <w:sz w:val="28"/>
          <w:szCs w:val="28"/>
          <w:lang w:val="ru-RU"/>
        </w:rPr>
        <w:t>.</w:t>
      </w:r>
    </w:p>
    <w:p w:rsidR="00801234" w:rsidRDefault="005A60F0" w:rsidP="003E6600">
      <w:pPr>
        <w:spacing w:after="0" w:line="360" w:lineRule="auto"/>
        <w:ind w:left="-142" w:firstLine="426"/>
        <w:jc w:val="both"/>
        <w:rPr>
          <w:rFonts w:ascii="Times New Roman" w:hAnsi="Times New Roman" w:cs="Times New Roman"/>
          <w:sz w:val="28"/>
          <w:szCs w:val="28"/>
          <w:lang w:val="ru-RU"/>
        </w:rPr>
      </w:pPr>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Перераховані</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принципи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орієнтовані</w:t>
      </w:r>
      <w:proofErr w:type="spellEnd"/>
      <w:r w:rsidRPr="005A60F0">
        <w:rPr>
          <w:rFonts w:ascii="Times New Roman" w:hAnsi="Times New Roman" w:cs="Times New Roman"/>
          <w:sz w:val="28"/>
          <w:szCs w:val="28"/>
          <w:lang w:val="ru-RU"/>
        </w:rPr>
        <w:t xml:space="preserve"> на те, </w:t>
      </w:r>
      <w:proofErr w:type="spellStart"/>
      <w:r w:rsidRPr="005A60F0">
        <w:rPr>
          <w:rFonts w:ascii="Times New Roman" w:hAnsi="Times New Roman" w:cs="Times New Roman"/>
          <w:sz w:val="28"/>
          <w:szCs w:val="28"/>
          <w:lang w:val="ru-RU"/>
        </w:rPr>
        <w:t>щоб</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допомогти</w:t>
      </w:r>
      <w:proofErr w:type="spellEnd"/>
      <w:r w:rsidRPr="005A60F0">
        <w:rPr>
          <w:rFonts w:ascii="Times New Roman" w:hAnsi="Times New Roman" w:cs="Times New Roman"/>
          <w:sz w:val="28"/>
          <w:szCs w:val="28"/>
          <w:lang w:val="ru-RU"/>
        </w:rPr>
        <w:t xml:space="preserve"> особам старшого </w:t>
      </w:r>
      <w:proofErr w:type="spellStart"/>
      <w:r w:rsidRPr="005A60F0">
        <w:rPr>
          <w:rFonts w:ascii="Times New Roman" w:hAnsi="Times New Roman" w:cs="Times New Roman"/>
          <w:sz w:val="28"/>
          <w:szCs w:val="28"/>
          <w:lang w:val="ru-RU"/>
        </w:rPr>
        <w:t>віку</w:t>
      </w:r>
      <w:proofErr w:type="spellEnd"/>
      <w:r w:rsidRPr="005A60F0">
        <w:rPr>
          <w:rFonts w:ascii="Times New Roman" w:hAnsi="Times New Roman" w:cs="Times New Roman"/>
          <w:sz w:val="28"/>
          <w:szCs w:val="28"/>
          <w:lang w:val="ru-RU"/>
        </w:rPr>
        <w:t xml:space="preserve"> вести </w:t>
      </w:r>
      <w:proofErr w:type="spellStart"/>
      <w:r w:rsidRPr="005A60F0">
        <w:rPr>
          <w:rFonts w:ascii="Times New Roman" w:hAnsi="Times New Roman" w:cs="Times New Roman"/>
          <w:sz w:val="28"/>
          <w:szCs w:val="28"/>
          <w:lang w:val="ru-RU"/>
        </w:rPr>
        <w:t>повноцінне</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життя</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забезпечити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умови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необхідні</w:t>
      </w:r>
      <w:proofErr w:type="spellEnd"/>
      <w:r w:rsidRPr="005A60F0">
        <w:rPr>
          <w:rFonts w:ascii="Times New Roman" w:hAnsi="Times New Roman" w:cs="Times New Roman"/>
          <w:sz w:val="28"/>
          <w:szCs w:val="28"/>
          <w:lang w:val="ru-RU"/>
        </w:rPr>
        <w:t xml:space="preserve"> для </w:t>
      </w:r>
      <w:proofErr w:type="spellStart"/>
      <w:r w:rsidRPr="005A60F0">
        <w:rPr>
          <w:rFonts w:ascii="Times New Roman" w:hAnsi="Times New Roman" w:cs="Times New Roman"/>
          <w:sz w:val="28"/>
          <w:szCs w:val="28"/>
          <w:lang w:val="ru-RU"/>
        </w:rPr>
        <w:t>підтримки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чи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досягнення</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високої</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якості</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життя</w:t>
      </w:r>
      <w:proofErr w:type="spellEnd"/>
      <w:r w:rsidRPr="005A60F0">
        <w:rPr>
          <w:rFonts w:ascii="Times New Roman" w:hAnsi="Times New Roman" w:cs="Times New Roman"/>
          <w:sz w:val="28"/>
          <w:szCs w:val="28"/>
          <w:lang w:val="ru-RU"/>
        </w:rPr>
        <w:t xml:space="preserve">. </w:t>
      </w:r>
    </w:p>
    <w:p w:rsidR="005A60F0" w:rsidRPr="00D80D93" w:rsidRDefault="005A60F0" w:rsidP="003E6600">
      <w:pPr>
        <w:spacing w:after="0" w:line="360" w:lineRule="auto"/>
        <w:ind w:left="-142" w:firstLine="426"/>
        <w:jc w:val="both"/>
        <w:rPr>
          <w:rFonts w:ascii="proba_pro_regular" w:eastAsia="Times New Roman" w:hAnsi="proba_pro_regular"/>
          <w:color w:val="1D1D1B"/>
          <w:sz w:val="26"/>
          <w:szCs w:val="26"/>
          <w:lang w:val="uk-UA" w:eastAsia="uk-UA"/>
        </w:rPr>
      </w:pPr>
      <w:proofErr w:type="spellStart"/>
      <w:r w:rsidRPr="005A60F0">
        <w:rPr>
          <w:rFonts w:ascii="Times New Roman" w:hAnsi="Times New Roman" w:cs="Times New Roman"/>
          <w:sz w:val="28"/>
          <w:szCs w:val="28"/>
          <w:lang w:val="ru-RU"/>
        </w:rPr>
        <w:t>Европейська</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соціальна</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хартія</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визначає</w:t>
      </w:r>
      <w:proofErr w:type="spellEnd"/>
      <w:r w:rsidRPr="005A60F0">
        <w:rPr>
          <w:rFonts w:ascii="Times New Roman" w:hAnsi="Times New Roman" w:cs="Times New Roman"/>
          <w:sz w:val="28"/>
          <w:szCs w:val="28"/>
          <w:lang w:val="ru-RU"/>
        </w:rPr>
        <w:t xml:space="preserve"> право </w:t>
      </w:r>
      <w:proofErr w:type="spellStart"/>
      <w:r w:rsidRPr="005A60F0">
        <w:rPr>
          <w:rFonts w:ascii="Times New Roman" w:hAnsi="Times New Roman" w:cs="Times New Roman"/>
          <w:sz w:val="28"/>
          <w:szCs w:val="28"/>
          <w:lang w:val="ru-RU"/>
        </w:rPr>
        <w:t>людини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похилого</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віку</w:t>
      </w:r>
      <w:proofErr w:type="spellEnd"/>
      <w:r w:rsidRPr="005A60F0">
        <w:rPr>
          <w:rFonts w:ascii="Times New Roman" w:hAnsi="Times New Roman" w:cs="Times New Roman"/>
          <w:sz w:val="28"/>
          <w:szCs w:val="28"/>
          <w:lang w:val="ru-RU"/>
        </w:rPr>
        <w:t xml:space="preserve"> на </w:t>
      </w:r>
      <w:proofErr w:type="spellStart"/>
      <w:r w:rsidRPr="005A60F0">
        <w:rPr>
          <w:rFonts w:ascii="Times New Roman" w:hAnsi="Times New Roman" w:cs="Times New Roman"/>
          <w:sz w:val="28"/>
          <w:szCs w:val="28"/>
          <w:lang w:val="ru-RU"/>
        </w:rPr>
        <w:t>соціальн</w:t>
      </w:r>
      <w:r w:rsidR="00D80D93">
        <w:rPr>
          <w:rFonts w:ascii="Times New Roman" w:hAnsi="Times New Roman" w:cs="Times New Roman"/>
          <w:sz w:val="28"/>
          <w:szCs w:val="28"/>
          <w:lang w:val="ru-RU"/>
        </w:rPr>
        <w:t>о-правов</w:t>
      </w:r>
      <w:r w:rsidRPr="005A60F0">
        <w:rPr>
          <w:rFonts w:ascii="Times New Roman" w:hAnsi="Times New Roman" w:cs="Times New Roman"/>
          <w:sz w:val="28"/>
          <w:szCs w:val="28"/>
          <w:lang w:val="ru-RU"/>
        </w:rPr>
        <w:t>ий</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захист</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Держави-учасники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мають</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створити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усі</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умови</w:t>
      </w:r>
      <w:proofErr w:type="spellEnd"/>
      <w:r w:rsidRPr="005A60F0">
        <w:rPr>
          <w:rFonts w:ascii="Times New Roman" w:hAnsi="Times New Roman" w:cs="Times New Roman"/>
          <w:sz w:val="28"/>
          <w:szCs w:val="28"/>
          <w:lang w:val="ru-RU"/>
        </w:rPr>
        <w:t xml:space="preserve"> для </w:t>
      </w:r>
      <w:proofErr w:type="spellStart"/>
      <w:r w:rsidRPr="005A60F0">
        <w:rPr>
          <w:rFonts w:ascii="Times New Roman" w:hAnsi="Times New Roman" w:cs="Times New Roman"/>
          <w:sz w:val="28"/>
          <w:szCs w:val="28"/>
          <w:lang w:val="ru-RU"/>
        </w:rPr>
        <w:t>забезпечення</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можливості</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людині</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похилого</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віку</w:t>
      </w:r>
      <w:proofErr w:type="spellEnd"/>
      <w:r w:rsidRPr="005A60F0">
        <w:rPr>
          <w:rFonts w:ascii="Times New Roman" w:hAnsi="Times New Roman" w:cs="Times New Roman"/>
          <w:sz w:val="28"/>
          <w:szCs w:val="28"/>
          <w:lang w:val="ru-RU"/>
        </w:rPr>
        <w:t xml:space="preserve"> бути </w:t>
      </w:r>
      <w:proofErr w:type="spellStart"/>
      <w:r w:rsidRPr="005A60F0">
        <w:rPr>
          <w:rFonts w:ascii="Times New Roman" w:hAnsi="Times New Roman" w:cs="Times New Roman"/>
          <w:sz w:val="28"/>
          <w:szCs w:val="28"/>
          <w:lang w:val="ru-RU"/>
        </w:rPr>
        <w:t>повноцінним</w:t>
      </w:r>
      <w:proofErr w:type="spellEnd"/>
      <w:r w:rsidRPr="005A60F0">
        <w:rPr>
          <w:rFonts w:ascii="Times New Roman" w:hAnsi="Times New Roman" w:cs="Times New Roman"/>
          <w:sz w:val="28"/>
          <w:szCs w:val="28"/>
          <w:lang w:val="ru-RU"/>
        </w:rPr>
        <w:t xml:space="preserve"> членом </w:t>
      </w:r>
      <w:proofErr w:type="spellStart"/>
      <w:r w:rsidRPr="005A60F0">
        <w:rPr>
          <w:rFonts w:ascii="Times New Roman" w:hAnsi="Times New Roman" w:cs="Times New Roman"/>
          <w:sz w:val="28"/>
          <w:szCs w:val="28"/>
          <w:lang w:val="ru-RU"/>
        </w:rPr>
        <w:t>суспільства</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Загальна</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декларація</w:t>
      </w:r>
      <w:proofErr w:type="spellEnd"/>
      <w:r w:rsidRPr="005A60F0">
        <w:rPr>
          <w:rFonts w:ascii="Times New Roman" w:hAnsi="Times New Roman" w:cs="Times New Roman"/>
          <w:sz w:val="28"/>
          <w:szCs w:val="28"/>
          <w:lang w:val="ru-RU"/>
        </w:rPr>
        <w:t xml:space="preserve"> прав </w:t>
      </w:r>
      <w:proofErr w:type="spellStart"/>
      <w:r w:rsidRPr="005A60F0">
        <w:rPr>
          <w:rFonts w:ascii="Times New Roman" w:hAnsi="Times New Roman" w:cs="Times New Roman"/>
          <w:sz w:val="28"/>
          <w:szCs w:val="28"/>
          <w:lang w:val="ru-RU"/>
        </w:rPr>
        <w:t>людини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встановлює</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що</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кожна</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людина</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має</w:t>
      </w:r>
      <w:proofErr w:type="spellEnd"/>
      <w:r w:rsidRPr="005A60F0">
        <w:rPr>
          <w:rFonts w:ascii="Times New Roman" w:hAnsi="Times New Roman" w:cs="Times New Roman"/>
          <w:sz w:val="28"/>
          <w:szCs w:val="28"/>
          <w:lang w:val="ru-RU"/>
        </w:rPr>
        <w:t xml:space="preserve"> право на </w:t>
      </w:r>
      <w:proofErr w:type="spellStart"/>
      <w:r w:rsidRPr="005A60F0">
        <w:rPr>
          <w:rFonts w:ascii="Times New Roman" w:hAnsi="Times New Roman" w:cs="Times New Roman"/>
          <w:sz w:val="28"/>
          <w:szCs w:val="28"/>
          <w:lang w:val="ru-RU"/>
        </w:rPr>
        <w:t>такий</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життєвий</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рівень</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який</w:t>
      </w:r>
      <w:proofErr w:type="spellEnd"/>
      <w:r w:rsidRPr="005A60F0">
        <w:rPr>
          <w:rFonts w:ascii="Times New Roman" w:hAnsi="Times New Roman" w:cs="Times New Roman"/>
          <w:sz w:val="28"/>
          <w:szCs w:val="28"/>
          <w:lang w:val="ru-RU"/>
        </w:rPr>
        <w:t xml:space="preserve"> є </w:t>
      </w:r>
      <w:proofErr w:type="spellStart"/>
      <w:r w:rsidRPr="005A60F0">
        <w:rPr>
          <w:rFonts w:ascii="Times New Roman" w:hAnsi="Times New Roman" w:cs="Times New Roman"/>
          <w:sz w:val="28"/>
          <w:szCs w:val="28"/>
          <w:lang w:val="ru-RU"/>
        </w:rPr>
        <w:t>необхідним</w:t>
      </w:r>
      <w:proofErr w:type="spellEnd"/>
      <w:r w:rsidRPr="005A60F0">
        <w:rPr>
          <w:rFonts w:ascii="Times New Roman" w:hAnsi="Times New Roman" w:cs="Times New Roman"/>
          <w:sz w:val="28"/>
          <w:szCs w:val="28"/>
          <w:lang w:val="ru-RU"/>
        </w:rPr>
        <w:t xml:space="preserve"> для </w:t>
      </w:r>
      <w:proofErr w:type="spellStart"/>
      <w:r w:rsidRPr="005A60F0">
        <w:rPr>
          <w:rFonts w:ascii="Times New Roman" w:hAnsi="Times New Roman" w:cs="Times New Roman"/>
          <w:sz w:val="28"/>
          <w:szCs w:val="28"/>
          <w:lang w:val="ru-RU"/>
        </w:rPr>
        <w:t>підтримки</w:t>
      </w:r>
      <w:proofErr w:type="spellEnd"/>
      <w:r w:rsidRPr="005A60F0">
        <w:rPr>
          <w:rFonts w:ascii="Times New Roman" w:hAnsi="Times New Roman" w:cs="Times New Roman"/>
          <w:sz w:val="28"/>
          <w:szCs w:val="28"/>
          <w:lang w:val="ru-RU"/>
        </w:rPr>
        <w:t xml:space="preserve"> </w:t>
      </w:r>
      <w:proofErr w:type="spellStart"/>
      <w:r w:rsidRPr="005A60F0">
        <w:rPr>
          <w:rFonts w:ascii="Times New Roman" w:hAnsi="Times New Roman" w:cs="Times New Roman"/>
          <w:sz w:val="28"/>
          <w:szCs w:val="28"/>
          <w:lang w:val="ru-RU"/>
        </w:rPr>
        <w:t>здоров’я</w:t>
      </w:r>
      <w:proofErr w:type="spellEnd"/>
      <w:r w:rsidRPr="005A60F0">
        <w:rPr>
          <w:rFonts w:ascii="Times New Roman" w:hAnsi="Times New Roman" w:cs="Times New Roman"/>
          <w:sz w:val="28"/>
          <w:szCs w:val="28"/>
          <w:lang w:val="ru-RU"/>
        </w:rPr>
        <w:t xml:space="preserve"> та </w:t>
      </w:r>
      <w:proofErr w:type="spellStart"/>
      <w:r w:rsidRPr="00D80D93">
        <w:rPr>
          <w:rFonts w:ascii="Times New Roman" w:hAnsi="Times New Roman" w:cs="Times New Roman"/>
          <w:sz w:val="28"/>
          <w:szCs w:val="28"/>
          <w:lang w:val="ru-RU"/>
        </w:rPr>
        <w:t>благополуччя</w:t>
      </w:r>
      <w:proofErr w:type="spellEnd"/>
      <w:r w:rsidRPr="00D80D93">
        <w:rPr>
          <w:rFonts w:ascii="Times New Roman" w:hAnsi="Times New Roman" w:cs="Times New Roman"/>
          <w:sz w:val="28"/>
          <w:szCs w:val="28"/>
          <w:lang w:val="ru-RU"/>
        </w:rPr>
        <w:t xml:space="preserve">. </w:t>
      </w:r>
    </w:p>
    <w:p w:rsidR="00AE5BBB" w:rsidRDefault="00A6211D" w:rsidP="003E6600">
      <w:pPr>
        <w:spacing w:after="0" w:line="360" w:lineRule="auto"/>
        <w:ind w:left="-142" w:firstLine="426"/>
        <w:jc w:val="both"/>
        <w:rPr>
          <w:rStyle w:val="a7"/>
          <w:rFonts w:ascii="Times New Roman" w:hAnsi="Times New Roman" w:cs="Times New Roman"/>
          <w:bCs/>
          <w:i w:val="0"/>
          <w:sz w:val="28"/>
          <w:szCs w:val="28"/>
          <w:shd w:val="clear" w:color="auto" w:fill="FFFFFF"/>
          <w:lang w:val="uk-UA"/>
        </w:rPr>
      </w:pPr>
      <w:proofErr w:type="spellStart"/>
      <w:r w:rsidRPr="00D80D93">
        <w:rPr>
          <w:rStyle w:val="a7"/>
          <w:rFonts w:ascii="Times New Roman" w:hAnsi="Times New Roman" w:cs="Times New Roman"/>
          <w:bCs/>
          <w:i w:val="0"/>
          <w:sz w:val="28"/>
          <w:szCs w:val="28"/>
          <w:shd w:val="clear" w:color="auto" w:fill="FFFFFF"/>
          <w:lang w:val="ru-RU"/>
        </w:rPr>
        <w:t>Першого</w:t>
      </w:r>
      <w:proofErr w:type="spellEnd"/>
      <w:r w:rsidRPr="00D80D93">
        <w:rPr>
          <w:rStyle w:val="a7"/>
          <w:rFonts w:ascii="Times New Roman" w:hAnsi="Times New Roman" w:cs="Times New Roman"/>
          <w:bCs/>
          <w:i w:val="0"/>
          <w:sz w:val="28"/>
          <w:szCs w:val="28"/>
          <w:shd w:val="clear" w:color="auto" w:fill="FFFFFF"/>
          <w:lang w:val="ru-RU"/>
        </w:rPr>
        <w:t xml:space="preserve"> </w:t>
      </w:r>
      <w:proofErr w:type="spellStart"/>
      <w:r w:rsidRPr="00D80D93">
        <w:rPr>
          <w:rStyle w:val="a7"/>
          <w:rFonts w:ascii="Times New Roman" w:hAnsi="Times New Roman" w:cs="Times New Roman"/>
          <w:bCs/>
          <w:i w:val="0"/>
          <w:sz w:val="28"/>
          <w:szCs w:val="28"/>
          <w:shd w:val="clear" w:color="auto" w:fill="FFFFFF"/>
          <w:lang w:val="ru-RU"/>
        </w:rPr>
        <w:t>жовтня</w:t>
      </w:r>
      <w:proofErr w:type="spellEnd"/>
      <w:r w:rsidRPr="00D80D93">
        <w:rPr>
          <w:rStyle w:val="a7"/>
          <w:rFonts w:ascii="Times New Roman" w:hAnsi="Times New Roman" w:cs="Times New Roman"/>
          <w:bCs/>
          <w:i w:val="0"/>
          <w:sz w:val="28"/>
          <w:szCs w:val="28"/>
          <w:shd w:val="clear" w:color="auto" w:fill="FFFFFF"/>
          <w:lang w:val="ru-RU"/>
        </w:rPr>
        <w:t xml:space="preserve"> у </w:t>
      </w:r>
      <w:proofErr w:type="spellStart"/>
      <w:r w:rsidRPr="00D80D93">
        <w:rPr>
          <w:rStyle w:val="a7"/>
          <w:rFonts w:ascii="Times New Roman" w:hAnsi="Times New Roman" w:cs="Times New Roman"/>
          <w:bCs/>
          <w:i w:val="0"/>
          <w:sz w:val="28"/>
          <w:szCs w:val="28"/>
          <w:shd w:val="clear" w:color="auto" w:fill="FFFFFF"/>
          <w:lang w:val="ru-RU"/>
        </w:rPr>
        <w:t>всьому</w:t>
      </w:r>
      <w:proofErr w:type="spellEnd"/>
      <w:r w:rsidRPr="00D80D93">
        <w:rPr>
          <w:rStyle w:val="a7"/>
          <w:rFonts w:ascii="Times New Roman" w:hAnsi="Times New Roman" w:cs="Times New Roman"/>
          <w:bCs/>
          <w:i w:val="0"/>
          <w:sz w:val="28"/>
          <w:szCs w:val="28"/>
          <w:shd w:val="clear" w:color="auto" w:fill="FFFFFF"/>
          <w:lang w:val="ru-RU"/>
        </w:rPr>
        <w:t xml:space="preserve"> </w:t>
      </w:r>
      <w:proofErr w:type="spellStart"/>
      <w:r w:rsidRPr="00D80D93">
        <w:rPr>
          <w:rStyle w:val="a7"/>
          <w:rFonts w:ascii="Times New Roman" w:hAnsi="Times New Roman" w:cs="Times New Roman"/>
          <w:bCs/>
          <w:i w:val="0"/>
          <w:sz w:val="28"/>
          <w:szCs w:val="28"/>
          <w:shd w:val="clear" w:color="auto" w:fill="FFFFFF"/>
          <w:lang w:val="ru-RU"/>
        </w:rPr>
        <w:t>світі</w:t>
      </w:r>
      <w:proofErr w:type="spellEnd"/>
      <w:r w:rsidRPr="00D80D93">
        <w:rPr>
          <w:rStyle w:val="a7"/>
          <w:rFonts w:ascii="Times New Roman" w:hAnsi="Times New Roman" w:cs="Times New Roman"/>
          <w:bCs/>
          <w:i w:val="0"/>
          <w:sz w:val="28"/>
          <w:szCs w:val="28"/>
          <w:shd w:val="clear" w:color="auto" w:fill="FFFFFF"/>
          <w:lang w:val="ru-RU"/>
        </w:rPr>
        <w:t xml:space="preserve"> </w:t>
      </w:r>
      <w:proofErr w:type="spellStart"/>
      <w:r w:rsidRPr="00D80D93">
        <w:rPr>
          <w:rStyle w:val="a7"/>
          <w:rFonts w:ascii="Times New Roman" w:hAnsi="Times New Roman" w:cs="Times New Roman"/>
          <w:bCs/>
          <w:i w:val="0"/>
          <w:sz w:val="28"/>
          <w:szCs w:val="28"/>
          <w:shd w:val="clear" w:color="auto" w:fill="FFFFFF"/>
          <w:lang w:val="ru-RU"/>
        </w:rPr>
        <w:t>відзначається</w:t>
      </w:r>
      <w:proofErr w:type="spellEnd"/>
      <w:r w:rsidRPr="00D80D93">
        <w:rPr>
          <w:rStyle w:val="a7"/>
          <w:rFonts w:ascii="Times New Roman" w:hAnsi="Times New Roman" w:cs="Times New Roman"/>
          <w:bCs/>
          <w:i w:val="0"/>
          <w:sz w:val="28"/>
          <w:szCs w:val="28"/>
          <w:shd w:val="clear" w:color="auto" w:fill="FFFFFF"/>
          <w:lang w:val="ru-RU"/>
        </w:rPr>
        <w:t xml:space="preserve"> </w:t>
      </w:r>
      <w:proofErr w:type="spellStart"/>
      <w:r w:rsidRPr="00D80D93">
        <w:rPr>
          <w:rStyle w:val="a7"/>
          <w:rFonts w:ascii="Times New Roman" w:hAnsi="Times New Roman" w:cs="Times New Roman"/>
          <w:bCs/>
          <w:i w:val="0"/>
          <w:sz w:val="28"/>
          <w:szCs w:val="28"/>
          <w:shd w:val="clear" w:color="auto" w:fill="FFFFFF"/>
          <w:lang w:val="ru-RU"/>
        </w:rPr>
        <w:t>Міжнародний</w:t>
      </w:r>
      <w:proofErr w:type="spellEnd"/>
      <w:r w:rsidRPr="00D80D93">
        <w:rPr>
          <w:rStyle w:val="a7"/>
          <w:rFonts w:ascii="Times New Roman" w:hAnsi="Times New Roman" w:cs="Times New Roman"/>
          <w:bCs/>
          <w:i w:val="0"/>
          <w:sz w:val="28"/>
          <w:szCs w:val="28"/>
          <w:shd w:val="clear" w:color="auto" w:fill="FFFFFF"/>
          <w:lang w:val="ru-RU"/>
        </w:rPr>
        <w:t xml:space="preserve"> день людей </w:t>
      </w:r>
      <w:proofErr w:type="spellStart"/>
      <w:r w:rsidRPr="00D80D93">
        <w:rPr>
          <w:rStyle w:val="a7"/>
          <w:rFonts w:ascii="Times New Roman" w:hAnsi="Times New Roman" w:cs="Times New Roman"/>
          <w:bCs/>
          <w:i w:val="0"/>
          <w:sz w:val="28"/>
          <w:szCs w:val="28"/>
          <w:shd w:val="clear" w:color="auto" w:fill="FFFFFF"/>
          <w:lang w:val="ru-RU"/>
        </w:rPr>
        <w:t>похилого</w:t>
      </w:r>
      <w:proofErr w:type="spellEnd"/>
      <w:r w:rsidRPr="00D80D93">
        <w:rPr>
          <w:rStyle w:val="a7"/>
          <w:rFonts w:ascii="Times New Roman" w:hAnsi="Times New Roman" w:cs="Times New Roman"/>
          <w:bCs/>
          <w:i w:val="0"/>
          <w:sz w:val="28"/>
          <w:szCs w:val="28"/>
          <w:shd w:val="clear" w:color="auto" w:fill="FFFFFF"/>
          <w:lang w:val="ru-RU"/>
        </w:rPr>
        <w:t xml:space="preserve"> </w:t>
      </w:r>
      <w:proofErr w:type="spellStart"/>
      <w:r w:rsidRPr="00D80D93">
        <w:rPr>
          <w:rStyle w:val="a7"/>
          <w:rFonts w:ascii="Times New Roman" w:hAnsi="Times New Roman" w:cs="Times New Roman"/>
          <w:bCs/>
          <w:i w:val="0"/>
          <w:sz w:val="28"/>
          <w:szCs w:val="28"/>
          <w:shd w:val="clear" w:color="auto" w:fill="FFFFFF"/>
          <w:lang w:val="ru-RU"/>
        </w:rPr>
        <w:t>віку</w:t>
      </w:r>
      <w:proofErr w:type="spellEnd"/>
      <w:r w:rsidRPr="00D80D93">
        <w:rPr>
          <w:rStyle w:val="a7"/>
          <w:rFonts w:ascii="Times New Roman" w:hAnsi="Times New Roman" w:cs="Times New Roman"/>
          <w:bCs/>
          <w:i w:val="0"/>
          <w:sz w:val="28"/>
          <w:szCs w:val="28"/>
          <w:shd w:val="clear" w:color="auto" w:fill="FFFFFF"/>
          <w:lang w:val="ru-RU"/>
        </w:rPr>
        <w:t>,</w:t>
      </w:r>
      <w:r w:rsidR="00D80D93">
        <w:rPr>
          <w:rStyle w:val="a7"/>
          <w:rFonts w:ascii="Times New Roman" w:hAnsi="Times New Roman" w:cs="Times New Roman"/>
          <w:bCs/>
          <w:i w:val="0"/>
          <w:sz w:val="28"/>
          <w:szCs w:val="28"/>
          <w:shd w:val="clear" w:color="auto" w:fill="FFFFFF"/>
          <w:lang w:val="ru-RU"/>
        </w:rPr>
        <w:t xml:space="preserve"> </w:t>
      </w:r>
      <w:proofErr w:type="spellStart"/>
      <w:r w:rsidRPr="00D80D93">
        <w:rPr>
          <w:rStyle w:val="a7"/>
          <w:rFonts w:ascii="Times New Roman" w:hAnsi="Times New Roman" w:cs="Times New Roman"/>
          <w:bCs/>
          <w:i w:val="0"/>
          <w:sz w:val="28"/>
          <w:szCs w:val="28"/>
          <w:shd w:val="clear" w:color="auto" w:fill="FFFFFF"/>
          <w:lang w:val="ru-RU"/>
        </w:rPr>
        <w:t>проголошений</w:t>
      </w:r>
      <w:proofErr w:type="spellEnd"/>
      <w:r w:rsidRPr="00D80D93">
        <w:rPr>
          <w:rStyle w:val="a7"/>
          <w:rFonts w:ascii="Times New Roman" w:hAnsi="Times New Roman" w:cs="Times New Roman"/>
          <w:bCs/>
          <w:i w:val="0"/>
          <w:sz w:val="28"/>
          <w:szCs w:val="28"/>
          <w:shd w:val="clear" w:color="auto" w:fill="FFFFFF"/>
          <w:lang w:val="ru-RU"/>
        </w:rPr>
        <w:t xml:space="preserve"> Генеральною </w:t>
      </w:r>
      <w:proofErr w:type="spellStart"/>
      <w:r w:rsidRPr="00D80D93">
        <w:rPr>
          <w:rStyle w:val="a7"/>
          <w:rFonts w:ascii="Times New Roman" w:hAnsi="Times New Roman" w:cs="Times New Roman"/>
          <w:bCs/>
          <w:i w:val="0"/>
          <w:sz w:val="28"/>
          <w:szCs w:val="28"/>
          <w:shd w:val="clear" w:color="auto" w:fill="FFFFFF"/>
          <w:lang w:val="ru-RU"/>
        </w:rPr>
        <w:t>Асамблеєю</w:t>
      </w:r>
      <w:proofErr w:type="spellEnd"/>
      <w:r w:rsidRPr="00D80D93">
        <w:rPr>
          <w:rStyle w:val="a7"/>
          <w:rFonts w:ascii="Times New Roman" w:hAnsi="Times New Roman" w:cs="Times New Roman"/>
          <w:bCs/>
          <w:i w:val="0"/>
          <w:sz w:val="28"/>
          <w:szCs w:val="28"/>
          <w:shd w:val="clear" w:color="auto" w:fill="FFFFFF"/>
          <w:lang w:val="ru-RU"/>
        </w:rPr>
        <w:t xml:space="preserve"> ООН</w:t>
      </w:r>
      <w:r w:rsidR="00AE5BBB">
        <w:rPr>
          <w:rStyle w:val="a7"/>
          <w:rFonts w:ascii="Times New Roman" w:hAnsi="Times New Roman" w:cs="Times New Roman"/>
          <w:bCs/>
          <w:i w:val="0"/>
          <w:sz w:val="28"/>
          <w:szCs w:val="28"/>
          <w:shd w:val="clear" w:color="auto" w:fill="FFFFFF"/>
          <w:lang w:val="ru-RU"/>
        </w:rPr>
        <w:t xml:space="preserve">.  В </w:t>
      </w:r>
      <w:proofErr w:type="spellStart"/>
      <w:r w:rsidRPr="00D80D93">
        <w:rPr>
          <w:rStyle w:val="a7"/>
          <w:rFonts w:ascii="Times New Roman" w:hAnsi="Times New Roman" w:cs="Times New Roman"/>
          <w:bCs/>
          <w:i w:val="0"/>
          <w:sz w:val="28"/>
          <w:szCs w:val="28"/>
          <w:shd w:val="clear" w:color="auto" w:fill="FFFFFF"/>
          <w:lang w:val="ru-RU"/>
        </w:rPr>
        <w:t>Україні</w:t>
      </w:r>
      <w:proofErr w:type="spellEnd"/>
      <w:r w:rsidRPr="00D80D93">
        <w:rPr>
          <w:rStyle w:val="a7"/>
          <w:rFonts w:ascii="Times New Roman" w:hAnsi="Times New Roman" w:cs="Times New Roman"/>
          <w:bCs/>
          <w:i w:val="0"/>
          <w:sz w:val="28"/>
          <w:szCs w:val="28"/>
          <w:shd w:val="clear" w:color="auto" w:fill="FFFFFF"/>
          <w:lang w:val="ru-RU"/>
        </w:rPr>
        <w:t xml:space="preserve"> </w:t>
      </w:r>
      <w:proofErr w:type="spellStart"/>
      <w:r w:rsidRPr="00D80D93">
        <w:rPr>
          <w:rStyle w:val="a7"/>
          <w:rFonts w:ascii="Times New Roman" w:hAnsi="Times New Roman" w:cs="Times New Roman"/>
          <w:bCs/>
          <w:i w:val="0"/>
          <w:sz w:val="28"/>
          <w:szCs w:val="28"/>
          <w:shd w:val="clear" w:color="auto" w:fill="FFFFFF"/>
          <w:lang w:val="ru-RU"/>
        </w:rPr>
        <w:t>це</w:t>
      </w:r>
      <w:proofErr w:type="spellEnd"/>
      <w:r w:rsidRPr="00D80D93">
        <w:rPr>
          <w:rStyle w:val="a7"/>
          <w:rFonts w:ascii="Times New Roman" w:hAnsi="Times New Roman" w:cs="Times New Roman"/>
          <w:bCs/>
          <w:i w:val="0"/>
          <w:sz w:val="28"/>
          <w:szCs w:val="28"/>
          <w:shd w:val="clear" w:color="auto" w:fill="FFFFFF"/>
          <w:lang w:val="ru-RU"/>
        </w:rPr>
        <w:t xml:space="preserve"> </w:t>
      </w:r>
      <w:proofErr w:type="spellStart"/>
      <w:r w:rsidRPr="00D80D93">
        <w:rPr>
          <w:rStyle w:val="a7"/>
          <w:rFonts w:ascii="Times New Roman" w:hAnsi="Times New Roman" w:cs="Times New Roman"/>
          <w:bCs/>
          <w:i w:val="0"/>
          <w:sz w:val="28"/>
          <w:szCs w:val="28"/>
          <w:shd w:val="clear" w:color="auto" w:fill="FFFFFF"/>
          <w:lang w:val="ru-RU"/>
        </w:rPr>
        <w:t>також</w:t>
      </w:r>
      <w:proofErr w:type="spellEnd"/>
      <w:r w:rsidRPr="00D80D93">
        <w:rPr>
          <w:rStyle w:val="a7"/>
          <w:rFonts w:ascii="Times New Roman" w:hAnsi="Times New Roman" w:cs="Times New Roman"/>
          <w:bCs/>
          <w:i w:val="0"/>
          <w:sz w:val="28"/>
          <w:szCs w:val="28"/>
          <w:shd w:val="clear" w:color="auto" w:fill="FFFFFF"/>
          <w:lang w:val="ru-RU"/>
        </w:rPr>
        <w:t xml:space="preserve"> і</w:t>
      </w:r>
      <w:r w:rsidR="00AE5BBB">
        <w:rPr>
          <w:rStyle w:val="a7"/>
          <w:rFonts w:ascii="Times New Roman" w:hAnsi="Times New Roman" w:cs="Times New Roman"/>
          <w:bCs/>
          <w:i w:val="0"/>
          <w:sz w:val="28"/>
          <w:szCs w:val="28"/>
          <w:shd w:val="clear" w:color="auto" w:fill="FFFFFF"/>
          <w:lang w:val="ru-RU"/>
        </w:rPr>
        <w:t xml:space="preserve"> </w:t>
      </w:r>
      <w:r w:rsidRPr="00D80D93">
        <w:rPr>
          <w:rStyle w:val="a7"/>
          <w:rFonts w:ascii="Times New Roman" w:hAnsi="Times New Roman" w:cs="Times New Roman"/>
          <w:bCs/>
          <w:i w:val="0"/>
          <w:sz w:val="28"/>
          <w:szCs w:val="28"/>
          <w:shd w:val="clear" w:color="auto" w:fill="FFFFFF"/>
          <w:lang w:val="ru-RU"/>
        </w:rPr>
        <w:t>День ветерана.</w:t>
      </w:r>
      <w:r w:rsidRPr="00D80D93">
        <w:rPr>
          <w:rStyle w:val="a7"/>
          <w:rFonts w:ascii="Times New Roman" w:hAnsi="Times New Roman" w:cs="Times New Roman"/>
          <w:bCs/>
          <w:i w:val="0"/>
          <w:sz w:val="28"/>
          <w:szCs w:val="28"/>
          <w:shd w:val="clear" w:color="auto" w:fill="FFFFFF"/>
        </w:rPr>
        <w:t> </w:t>
      </w:r>
      <w:r w:rsidR="00AE5BBB">
        <w:rPr>
          <w:rStyle w:val="a7"/>
          <w:rFonts w:ascii="Times New Roman" w:hAnsi="Times New Roman" w:cs="Times New Roman"/>
          <w:bCs/>
          <w:i w:val="0"/>
          <w:sz w:val="28"/>
          <w:szCs w:val="28"/>
          <w:shd w:val="clear" w:color="auto" w:fill="FFFFFF"/>
          <w:lang w:val="uk-UA"/>
        </w:rPr>
        <w:t>Люди похилого віку мають право на користування усіма соціально-економічними та особистими правами і свободами.</w:t>
      </w:r>
    </w:p>
    <w:p w:rsidR="00967646" w:rsidRPr="00AE5BBB" w:rsidRDefault="00967646" w:rsidP="003E6600">
      <w:pPr>
        <w:spacing w:after="0" w:line="360" w:lineRule="auto"/>
        <w:ind w:left="-142" w:firstLine="426"/>
        <w:jc w:val="both"/>
        <w:rPr>
          <w:rStyle w:val="a7"/>
          <w:rFonts w:ascii="Times New Roman" w:hAnsi="Times New Roman" w:cs="Times New Roman"/>
          <w:bCs/>
          <w:i w:val="0"/>
          <w:sz w:val="28"/>
          <w:szCs w:val="28"/>
          <w:shd w:val="clear" w:color="auto" w:fill="FFFFFF"/>
          <w:lang w:val="uk-UA"/>
        </w:rPr>
      </w:pPr>
    </w:p>
    <w:p w:rsidR="00F92F38" w:rsidRPr="00723FCD" w:rsidRDefault="00F92F38" w:rsidP="003E6600">
      <w:pPr>
        <w:shd w:val="clear" w:color="auto" w:fill="FFFFFF"/>
        <w:spacing w:after="0" w:line="360" w:lineRule="auto"/>
        <w:ind w:left="-142" w:firstLine="426"/>
        <w:jc w:val="both"/>
        <w:rPr>
          <w:rFonts w:ascii="Times New Roman" w:hAnsi="Times New Roman" w:cs="Times New Roman"/>
          <w:b/>
          <w:sz w:val="28"/>
          <w:szCs w:val="28"/>
          <w:lang w:val="uk-UA"/>
        </w:rPr>
      </w:pPr>
      <w:r w:rsidRPr="00723FCD">
        <w:rPr>
          <w:rFonts w:ascii="Times New Roman" w:hAnsi="Times New Roman" w:cs="Times New Roman"/>
          <w:b/>
          <w:sz w:val="28"/>
          <w:szCs w:val="28"/>
          <w:lang w:val="uk-UA"/>
        </w:rPr>
        <w:t>Висновки</w:t>
      </w:r>
    </w:p>
    <w:p w:rsidR="00723FCD" w:rsidRDefault="00723FCD" w:rsidP="003E6600">
      <w:pPr>
        <w:spacing w:after="0" w:line="360" w:lineRule="auto"/>
        <w:ind w:left="-142" w:firstLine="426"/>
        <w:jc w:val="both"/>
        <w:rPr>
          <w:lang w:val="uk-UA"/>
        </w:rPr>
      </w:pPr>
      <w:r w:rsidRPr="00723FCD">
        <w:rPr>
          <w:rFonts w:ascii="Times New Roman" w:hAnsi="Times New Roman" w:cs="Times New Roman"/>
          <w:sz w:val="28"/>
          <w:szCs w:val="28"/>
          <w:lang w:val="uk-UA"/>
        </w:rPr>
        <w:t>Упродовж</w:t>
      </w:r>
      <w:r w:rsidR="00967646">
        <w:rPr>
          <w:rFonts w:ascii="Times New Roman" w:hAnsi="Times New Roman" w:cs="Times New Roman"/>
          <w:sz w:val="28"/>
          <w:szCs w:val="28"/>
          <w:lang w:val="uk-UA"/>
        </w:rPr>
        <w:t xml:space="preserve">  </w:t>
      </w:r>
      <w:r w:rsidRPr="00723FCD">
        <w:rPr>
          <w:rFonts w:ascii="Times New Roman" w:hAnsi="Times New Roman" w:cs="Times New Roman"/>
          <w:sz w:val="28"/>
          <w:szCs w:val="28"/>
          <w:lang w:val="uk-UA"/>
        </w:rPr>
        <w:t xml:space="preserve">останніх </w:t>
      </w:r>
      <w:proofErr w:type="spellStart"/>
      <w:r w:rsidRPr="00723FCD">
        <w:rPr>
          <w:rFonts w:ascii="Times New Roman" w:hAnsi="Times New Roman" w:cs="Times New Roman"/>
          <w:sz w:val="28"/>
          <w:szCs w:val="28"/>
          <w:lang w:val="uk-UA"/>
        </w:rPr>
        <w:t>десятиріч</w:t>
      </w:r>
      <w:proofErr w:type="spellEnd"/>
      <w:r w:rsidRPr="00723FCD">
        <w:rPr>
          <w:rFonts w:ascii="Times New Roman" w:hAnsi="Times New Roman" w:cs="Times New Roman"/>
          <w:sz w:val="28"/>
          <w:szCs w:val="28"/>
          <w:lang w:val="uk-UA"/>
        </w:rPr>
        <w:t xml:space="preserve"> соціальна політика переживає глобальну кризу, яка торкнулася усіх типів соціально-економічних систем</w:t>
      </w:r>
      <w:r w:rsidR="00967646">
        <w:rPr>
          <w:rFonts w:ascii="Times New Roman" w:hAnsi="Times New Roman" w:cs="Times New Roman"/>
          <w:sz w:val="28"/>
          <w:szCs w:val="28"/>
          <w:lang w:val="uk-UA"/>
        </w:rPr>
        <w:t>.</w:t>
      </w:r>
      <w:r w:rsidRPr="00723FCD">
        <w:rPr>
          <w:rFonts w:ascii="Times New Roman" w:hAnsi="Times New Roman" w:cs="Times New Roman"/>
          <w:sz w:val="28"/>
          <w:szCs w:val="28"/>
          <w:lang w:val="uk-UA"/>
        </w:rPr>
        <w:t xml:space="preserve"> Окрім внутрішніх проблем різних систем соціальної політики, значну роль відіграли нові чинники суспільного розвитку</w:t>
      </w:r>
      <w:r w:rsidR="00967646">
        <w:rPr>
          <w:rFonts w:ascii="Times New Roman" w:hAnsi="Times New Roman" w:cs="Times New Roman"/>
          <w:sz w:val="28"/>
          <w:szCs w:val="28"/>
          <w:lang w:val="uk-UA"/>
        </w:rPr>
        <w:t xml:space="preserve">, </w:t>
      </w:r>
      <w:r w:rsidRPr="00723FCD">
        <w:rPr>
          <w:rFonts w:ascii="Times New Roman" w:hAnsi="Times New Roman" w:cs="Times New Roman"/>
          <w:sz w:val="28"/>
          <w:szCs w:val="28"/>
          <w:lang w:val="uk-UA"/>
        </w:rPr>
        <w:t>незворотні демографічні зміни, зокрема старіння населення. Саме тому постає гостра необхідність істотних змін з розширенням соціальних послуг та удосконаленням, з урахуванням міжнародного досвіду, правового механізму соціального захисту людей похилого віку.</w:t>
      </w:r>
      <w:r w:rsidRPr="00723FCD">
        <w:rPr>
          <w:lang w:val="uk-UA"/>
        </w:rPr>
        <w:t xml:space="preserve"> </w:t>
      </w:r>
    </w:p>
    <w:p w:rsidR="00967646" w:rsidRDefault="00723FCD" w:rsidP="003E6600">
      <w:pPr>
        <w:spacing w:after="0" w:line="360" w:lineRule="auto"/>
        <w:ind w:left="-142" w:firstLine="426"/>
        <w:jc w:val="both"/>
        <w:rPr>
          <w:rFonts w:ascii="Times New Roman" w:hAnsi="Times New Roman" w:cs="Times New Roman"/>
          <w:sz w:val="28"/>
          <w:szCs w:val="28"/>
          <w:lang w:val="ru-RU"/>
        </w:rPr>
      </w:pPr>
      <w:proofErr w:type="spellStart"/>
      <w:r w:rsidRPr="00967646">
        <w:rPr>
          <w:rFonts w:ascii="Times New Roman" w:hAnsi="Times New Roman" w:cs="Times New Roman"/>
          <w:sz w:val="28"/>
          <w:szCs w:val="28"/>
          <w:lang w:val="ru-RU"/>
        </w:rPr>
        <w:t>Гідність</w:t>
      </w:r>
      <w:proofErr w:type="spellEnd"/>
      <w:r w:rsidRPr="00967646">
        <w:rPr>
          <w:rFonts w:ascii="Times New Roman" w:hAnsi="Times New Roman" w:cs="Times New Roman"/>
          <w:sz w:val="28"/>
          <w:szCs w:val="28"/>
          <w:lang w:val="ru-RU"/>
        </w:rPr>
        <w:t xml:space="preserve"> </w:t>
      </w:r>
      <w:proofErr w:type="spellStart"/>
      <w:r w:rsidRPr="00967646">
        <w:rPr>
          <w:rFonts w:ascii="Times New Roman" w:hAnsi="Times New Roman" w:cs="Times New Roman"/>
          <w:sz w:val="28"/>
          <w:szCs w:val="28"/>
          <w:lang w:val="ru-RU"/>
        </w:rPr>
        <w:t>людини</w:t>
      </w:r>
      <w:proofErr w:type="spellEnd"/>
      <w:r w:rsidRPr="00967646">
        <w:rPr>
          <w:rFonts w:ascii="Times New Roman" w:hAnsi="Times New Roman" w:cs="Times New Roman"/>
          <w:sz w:val="28"/>
          <w:szCs w:val="28"/>
          <w:lang w:val="ru-RU"/>
        </w:rPr>
        <w:t xml:space="preserve"> є </w:t>
      </w:r>
      <w:proofErr w:type="spellStart"/>
      <w:r w:rsidRPr="00967646">
        <w:rPr>
          <w:rFonts w:ascii="Times New Roman" w:hAnsi="Times New Roman" w:cs="Times New Roman"/>
          <w:sz w:val="28"/>
          <w:szCs w:val="28"/>
          <w:lang w:val="ru-RU"/>
        </w:rPr>
        <w:t>однією</w:t>
      </w:r>
      <w:proofErr w:type="spellEnd"/>
      <w:r w:rsidRPr="00967646">
        <w:rPr>
          <w:rFonts w:ascii="Times New Roman" w:hAnsi="Times New Roman" w:cs="Times New Roman"/>
          <w:sz w:val="28"/>
          <w:szCs w:val="28"/>
          <w:lang w:val="ru-RU"/>
        </w:rPr>
        <w:t xml:space="preserve"> </w:t>
      </w:r>
      <w:proofErr w:type="spellStart"/>
      <w:r w:rsidRPr="00967646">
        <w:rPr>
          <w:rFonts w:ascii="Times New Roman" w:hAnsi="Times New Roman" w:cs="Times New Roman"/>
          <w:sz w:val="28"/>
          <w:szCs w:val="28"/>
          <w:lang w:val="ru-RU"/>
        </w:rPr>
        <w:t>із</w:t>
      </w:r>
      <w:proofErr w:type="spellEnd"/>
      <w:r w:rsidRPr="00967646">
        <w:rPr>
          <w:rFonts w:ascii="Times New Roman" w:hAnsi="Times New Roman" w:cs="Times New Roman"/>
          <w:sz w:val="28"/>
          <w:szCs w:val="28"/>
          <w:lang w:val="ru-RU"/>
        </w:rPr>
        <w:t xml:space="preserve"> </w:t>
      </w:r>
      <w:proofErr w:type="spellStart"/>
      <w:r w:rsidRPr="00967646">
        <w:rPr>
          <w:rFonts w:ascii="Times New Roman" w:hAnsi="Times New Roman" w:cs="Times New Roman"/>
          <w:sz w:val="28"/>
          <w:szCs w:val="28"/>
          <w:lang w:val="ru-RU"/>
        </w:rPr>
        <w:t>найважливіших</w:t>
      </w:r>
      <w:proofErr w:type="spellEnd"/>
      <w:r w:rsidRPr="00967646">
        <w:rPr>
          <w:rFonts w:ascii="Times New Roman" w:hAnsi="Times New Roman" w:cs="Times New Roman"/>
          <w:sz w:val="28"/>
          <w:szCs w:val="28"/>
          <w:lang w:val="ru-RU"/>
        </w:rPr>
        <w:t xml:space="preserve"> </w:t>
      </w:r>
      <w:proofErr w:type="spellStart"/>
      <w:r w:rsidRPr="00967646">
        <w:rPr>
          <w:rFonts w:ascii="Times New Roman" w:hAnsi="Times New Roman" w:cs="Times New Roman"/>
          <w:sz w:val="28"/>
          <w:szCs w:val="28"/>
          <w:lang w:val="ru-RU"/>
        </w:rPr>
        <w:t>цінностей</w:t>
      </w:r>
      <w:proofErr w:type="spellEnd"/>
      <w:r w:rsidRPr="00967646">
        <w:rPr>
          <w:rFonts w:ascii="Times New Roman" w:hAnsi="Times New Roman" w:cs="Times New Roman"/>
          <w:sz w:val="28"/>
          <w:szCs w:val="28"/>
          <w:lang w:val="ru-RU"/>
        </w:rPr>
        <w:t xml:space="preserve">, яка </w:t>
      </w:r>
      <w:proofErr w:type="spellStart"/>
      <w:r w:rsidRPr="00967646">
        <w:rPr>
          <w:rFonts w:ascii="Times New Roman" w:hAnsi="Times New Roman" w:cs="Times New Roman"/>
          <w:sz w:val="28"/>
          <w:szCs w:val="28"/>
          <w:lang w:val="ru-RU"/>
        </w:rPr>
        <w:t>багатогранно</w:t>
      </w:r>
      <w:proofErr w:type="spellEnd"/>
      <w:r w:rsidRPr="00967646">
        <w:rPr>
          <w:rFonts w:ascii="Times New Roman" w:hAnsi="Times New Roman" w:cs="Times New Roman"/>
          <w:sz w:val="28"/>
          <w:szCs w:val="28"/>
          <w:lang w:val="ru-RU"/>
        </w:rPr>
        <w:t xml:space="preserve"> й </w:t>
      </w:r>
      <w:proofErr w:type="spellStart"/>
      <w:r w:rsidRPr="00967646">
        <w:rPr>
          <w:rFonts w:ascii="Times New Roman" w:hAnsi="Times New Roman" w:cs="Times New Roman"/>
          <w:sz w:val="28"/>
          <w:szCs w:val="28"/>
          <w:lang w:val="ru-RU"/>
        </w:rPr>
        <w:t>глибоко</w:t>
      </w:r>
      <w:proofErr w:type="spellEnd"/>
      <w:r w:rsidRPr="00967646">
        <w:rPr>
          <w:rFonts w:ascii="Times New Roman" w:hAnsi="Times New Roman" w:cs="Times New Roman"/>
          <w:sz w:val="28"/>
          <w:szCs w:val="28"/>
          <w:lang w:val="ru-RU"/>
        </w:rPr>
        <w:t xml:space="preserve"> проникла у </w:t>
      </w:r>
      <w:proofErr w:type="spellStart"/>
      <w:r w:rsidRPr="00967646">
        <w:rPr>
          <w:rFonts w:ascii="Times New Roman" w:hAnsi="Times New Roman" w:cs="Times New Roman"/>
          <w:sz w:val="28"/>
          <w:szCs w:val="28"/>
          <w:lang w:val="ru-RU"/>
        </w:rPr>
        <w:t>зміст</w:t>
      </w:r>
      <w:proofErr w:type="spellEnd"/>
      <w:r w:rsidRPr="00967646">
        <w:rPr>
          <w:rFonts w:ascii="Times New Roman" w:hAnsi="Times New Roman" w:cs="Times New Roman"/>
          <w:sz w:val="28"/>
          <w:szCs w:val="28"/>
          <w:lang w:val="ru-RU"/>
        </w:rPr>
        <w:t xml:space="preserve"> права. </w:t>
      </w:r>
    </w:p>
    <w:p w:rsidR="00967646" w:rsidRDefault="00967646" w:rsidP="003E6600">
      <w:pPr>
        <w:spacing w:after="0" w:line="360" w:lineRule="auto"/>
        <w:ind w:left="-142"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Наше </w:t>
      </w:r>
      <w:proofErr w:type="spellStart"/>
      <w:r>
        <w:rPr>
          <w:rFonts w:ascii="Times New Roman" w:hAnsi="Times New Roman" w:cs="Times New Roman"/>
          <w:sz w:val="28"/>
          <w:szCs w:val="28"/>
          <w:lang w:val="ru-RU"/>
        </w:rPr>
        <w:t>національне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законодавство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необхідно</w:t>
      </w:r>
      <w:proofErr w:type="spellEnd"/>
      <w:r>
        <w:rPr>
          <w:rFonts w:ascii="Times New Roman" w:hAnsi="Times New Roman" w:cs="Times New Roman"/>
          <w:sz w:val="28"/>
          <w:szCs w:val="28"/>
          <w:lang w:val="ru-RU"/>
        </w:rPr>
        <w:t xml:space="preserve"> привести до </w:t>
      </w:r>
      <w:proofErr w:type="spellStart"/>
      <w:r>
        <w:rPr>
          <w:rFonts w:ascii="Times New Roman" w:hAnsi="Times New Roman" w:cs="Times New Roman"/>
          <w:sz w:val="28"/>
          <w:szCs w:val="28"/>
          <w:lang w:val="ru-RU"/>
        </w:rPr>
        <w:t>міжнародних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стандартів</w:t>
      </w:r>
      <w:proofErr w:type="spellEnd"/>
      <w:r>
        <w:rPr>
          <w:rFonts w:ascii="Times New Roman" w:hAnsi="Times New Roman" w:cs="Times New Roman"/>
          <w:sz w:val="28"/>
          <w:szCs w:val="28"/>
          <w:lang w:val="ru-RU"/>
        </w:rPr>
        <w:t>.</w:t>
      </w:r>
    </w:p>
    <w:p w:rsidR="00F26C25" w:rsidRDefault="00967646" w:rsidP="003E6600">
      <w:pPr>
        <w:spacing w:after="0" w:line="360" w:lineRule="auto"/>
        <w:ind w:left="-142" w:firstLine="426"/>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Дуже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хочеться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щоб</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літні</w:t>
      </w:r>
      <w:proofErr w:type="spellEnd"/>
      <w:r>
        <w:rPr>
          <w:rFonts w:ascii="Times New Roman" w:hAnsi="Times New Roman" w:cs="Times New Roman"/>
          <w:sz w:val="28"/>
          <w:szCs w:val="28"/>
          <w:lang w:val="ru-RU"/>
        </w:rPr>
        <w:t xml:space="preserve"> люди, </w:t>
      </w:r>
      <w:proofErr w:type="spellStart"/>
      <w:r>
        <w:rPr>
          <w:rFonts w:ascii="Times New Roman" w:hAnsi="Times New Roman" w:cs="Times New Roman"/>
          <w:sz w:val="28"/>
          <w:szCs w:val="28"/>
          <w:lang w:val="ru-RU"/>
        </w:rPr>
        <w:t>які</w:t>
      </w:r>
      <w:proofErr w:type="spellEnd"/>
      <w:r>
        <w:rPr>
          <w:rFonts w:ascii="Times New Roman" w:hAnsi="Times New Roman" w:cs="Times New Roman"/>
          <w:sz w:val="28"/>
          <w:szCs w:val="28"/>
          <w:lang w:val="ru-RU"/>
        </w:rPr>
        <w:t xml:space="preserve"> нас </w:t>
      </w:r>
      <w:proofErr w:type="spellStart"/>
      <w:r>
        <w:rPr>
          <w:rFonts w:ascii="Times New Roman" w:hAnsi="Times New Roman" w:cs="Times New Roman"/>
          <w:sz w:val="28"/>
          <w:szCs w:val="28"/>
          <w:lang w:val="ru-RU"/>
        </w:rPr>
        <w:t>оточують</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мали</w:t>
      </w:r>
      <w:proofErr w:type="spellEnd"/>
      <w:r w:rsidR="00F26C25">
        <w:rPr>
          <w:rFonts w:ascii="Times New Roman" w:hAnsi="Times New Roman" w:cs="Times New Roman"/>
          <w:sz w:val="28"/>
          <w:szCs w:val="28"/>
          <w:lang w:val="ru-RU"/>
        </w:rPr>
        <w:t xml:space="preserve"> право на </w:t>
      </w:r>
      <w:proofErr w:type="spellStart"/>
      <w:r w:rsidR="00F26C25">
        <w:rPr>
          <w:rFonts w:ascii="Times New Roman" w:hAnsi="Times New Roman" w:cs="Times New Roman"/>
          <w:sz w:val="28"/>
          <w:szCs w:val="28"/>
          <w:lang w:val="ru-RU"/>
        </w:rPr>
        <w:t>повноцінне</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життя</w:t>
      </w:r>
      <w:proofErr w:type="spellEnd"/>
      <w:r w:rsidR="00F26C25">
        <w:rPr>
          <w:rFonts w:ascii="Times New Roman" w:hAnsi="Times New Roman" w:cs="Times New Roman"/>
          <w:sz w:val="28"/>
          <w:szCs w:val="28"/>
          <w:lang w:val="ru-RU"/>
        </w:rPr>
        <w:t xml:space="preserve"> і </w:t>
      </w:r>
      <w:proofErr w:type="spellStart"/>
      <w:r w:rsidR="00F26C25">
        <w:rPr>
          <w:rFonts w:ascii="Times New Roman" w:hAnsi="Times New Roman" w:cs="Times New Roman"/>
          <w:sz w:val="28"/>
          <w:szCs w:val="28"/>
          <w:lang w:val="ru-RU"/>
        </w:rPr>
        <w:t>насолоджувались</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своїм</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віко</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Бо</w:t>
      </w:r>
      <w:proofErr w:type="spellEnd"/>
      <w:r w:rsidR="00F26C25">
        <w:rPr>
          <w:rFonts w:ascii="Times New Roman" w:hAnsi="Times New Roman" w:cs="Times New Roman"/>
          <w:sz w:val="28"/>
          <w:szCs w:val="28"/>
          <w:lang w:val="ru-RU"/>
        </w:rPr>
        <w:t xml:space="preserve"> і в </w:t>
      </w:r>
      <w:proofErr w:type="spellStart"/>
      <w:r w:rsidR="00F26C25">
        <w:rPr>
          <w:rFonts w:ascii="Times New Roman" w:hAnsi="Times New Roman" w:cs="Times New Roman"/>
          <w:sz w:val="28"/>
          <w:szCs w:val="28"/>
          <w:lang w:val="ru-RU"/>
        </w:rPr>
        <w:t>старості</w:t>
      </w:r>
      <w:proofErr w:type="spellEnd"/>
      <w:r w:rsidR="00F26C25">
        <w:rPr>
          <w:rFonts w:ascii="Times New Roman" w:hAnsi="Times New Roman" w:cs="Times New Roman"/>
          <w:sz w:val="28"/>
          <w:szCs w:val="28"/>
          <w:lang w:val="ru-RU"/>
        </w:rPr>
        <w:t xml:space="preserve"> є </w:t>
      </w:r>
      <w:proofErr w:type="spellStart"/>
      <w:r w:rsidR="00F26C25">
        <w:rPr>
          <w:rFonts w:ascii="Times New Roman" w:hAnsi="Times New Roman" w:cs="Times New Roman"/>
          <w:sz w:val="28"/>
          <w:szCs w:val="28"/>
          <w:lang w:val="ru-RU"/>
        </w:rPr>
        <w:t>плюси</w:t>
      </w:r>
      <w:proofErr w:type="spellEnd"/>
      <w:r w:rsidR="00F26C25">
        <w:rPr>
          <w:rFonts w:ascii="Times New Roman" w:hAnsi="Times New Roman" w:cs="Times New Roman"/>
          <w:sz w:val="28"/>
          <w:szCs w:val="28"/>
          <w:lang w:val="ru-RU"/>
        </w:rPr>
        <w:t xml:space="preserve"> та </w:t>
      </w:r>
      <w:proofErr w:type="spellStart"/>
      <w:r w:rsidR="00F26C25">
        <w:rPr>
          <w:rFonts w:ascii="Times New Roman" w:hAnsi="Times New Roman" w:cs="Times New Roman"/>
          <w:sz w:val="28"/>
          <w:szCs w:val="28"/>
          <w:lang w:val="ru-RU"/>
        </w:rPr>
        <w:t>мінуси</w:t>
      </w:r>
      <w:proofErr w:type="spellEnd"/>
      <w:r w:rsidR="00F26C25">
        <w:rPr>
          <w:rFonts w:ascii="Times New Roman" w:hAnsi="Times New Roman" w:cs="Times New Roman"/>
          <w:sz w:val="28"/>
          <w:szCs w:val="28"/>
          <w:lang w:val="ru-RU"/>
        </w:rPr>
        <w:t xml:space="preserve">, як і в кожному </w:t>
      </w:r>
      <w:proofErr w:type="spellStart"/>
      <w:r w:rsidR="00F26C25">
        <w:rPr>
          <w:rFonts w:ascii="Times New Roman" w:hAnsi="Times New Roman" w:cs="Times New Roman"/>
          <w:sz w:val="28"/>
          <w:szCs w:val="28"/>
          <w:lang w:val="ru-RU"/>
        </w:rPr>
        <w:t>періоді</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нашого</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житчя</w:t>
      </w:r>
      <w:proofErr w:type="spellEnd"/>
      <w:r w:rsidR="00F26C2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F26C25">
        <w:rPr>
          <w:rFonts w:ascii="Times New Roman" w:hAnsi="Times New Roman" w:cs="Times New Roman"/>
          <w:sz w:val="28"/>
          <w:szCs w:val="28"/>
          <w:lang w:val="ru-RU"/>
        </w:rPr>
        <w:t xml:space="preserve">Коли </w:t>
      </w:r>
      <w:proofErr w:type="spellStart"/>
      <w:r w:rsidR="00F26C25">
        <w:rPr>
          <w:rFonts w:ascii="Times New Roman" w:hAnsi="Times New Roman" w:cs="Times New Roman"/>
          <w:sz w:val="28"/>
          <w:szCs w:val="28"/>
          <w:lang w:val="ru-RU"/>
        </w:rPr>
        <w:t>людина</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виходить</w:t>
      </w:r>
      <w:proofErr w:type="spellEnd"/>
      <w:r w:rsidR="00F26C25">
        <w:rPr>
          <w:rFonts w:ascii="Times New Roman" w:hAnsi="Times New Roman" w:cs="Times New Roman"/>
          <w:sz w:val="28"/>
          <w:szCs w:val="28"/>
          <w:lang w:val="ru-RU"/>
        </w:rPr>
        <w:t xml:space="preserve"> на </w:t>
      </w:r>
      <w:proofErr w:type="spellStart"/>
      <w:r w:rsidR="00F26C25">
        <w:rPr>
          <w:rFonts w:ascii="Times New Roman" w:hAnsi="Times New Roman" w:cs="Times New Roman"/>
          <w:sz w:val="28"/>
          <w:szCs w:val="28"/>
          <w:lang w:val="ru-RU"/>
        </w:rPr>
        <w:t>пенсію</w:t>
      </w:r>
      <w:proofErr w:type="spellEnd"/>
      <w:r w:rsidR="00F26C25">
        <w:rPr>
          <w:rFonts w:ascii="Times New Roman" w:hAnsi="Times New Roman" w:cs="Times New Roman"/>
          <w:sz w:val="28"/>
          <w:szCs w:val="28"/>
          <w:lang w:val="ru-RU"/>
        </w:rPr>
        <w:t xml:space="preserve">, в </w:t>
      </w:r>
      <w:proofErr w:type="spellStart"/>
      <w:r w:rsidR="00F26C25">
        <w:rPr>
          <w:rFonts w:ascii="Times New Roman" w:hAnsi="Times New Roman" w:cs="Times New Roman"/>
          <w:sz w:val="28"/>
          <w:szCs w:val="28"/>
          <w:lang w:val="ru-RU"/>
        </w:rPr>
        <w:t>неї</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стає</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більше</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вільного</w:t>
      </w:r>
      <w:proofErr w:type="spellEnd"/>
      <w:r w:rsidR="00F26C25">
        <w:rPr>
          <w:rFonts w:ascii="Times New Roman" w:hAnsi="Times New Roman" w:cs="Times New Roman"/>
          <w:sz w:val="28"/>
          <w:szCs w:val="28"/>
          <w:lang w:val="ru-RU"/>
        </w:rPr>
        <w:t xml:space="preserve"> часу. </w:t>
      </w:r>
      <w:proofErr w:type="spellStart"/>
      <w:r w:rsidR="00F26C25">
        <w:rPr>
          <w:rFonts w:ascii="Times New Roman" w:hAnsi="Times New Roman" w:cs="Times New Roman"/>
          <w:sz w:val="28"/>
          <w:szCs w:val="28"/>
          <w:lang w:val="ru-RU"/>
        </w:rPr>
        <w:t>Їй</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хочеться</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освоювати</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щось</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нове</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здійснювати</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свої</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мрії</w:t>
      </w:r>
      <w:proofErr w:type="spellEnd"/>
      <w:r w:rsidR="00F26C25">
        <w:rPr>
          <w:rFonts w:ascii="Times New Roman" w:hAnsi="Times New Roman" w:cs="Times New Roman"/>
          <w:sz w:val="28"/>
          <w:szCs w:val="28"/>
          <w:lang w:val="ru-RU"/>
        </w:rPr>
        <w:t xml:space="preserve">, до </w:t>
      </w:r>
      <w:proofErr w:type="spellStart"/>
      <w:r w:rsidR="00F26C25">
        <w:rPr>
          <w:rFonts w:ascii="Times New Roman" w:hAnsi="Times New Roman" w:cs="Times New Roman"/>
          <w:sz w:val="28"/>
          <w:szCs w:val="28"/>
          <w:lang w:val="ru-RU"/>
        </w:rPr>
        <w:t>яких</w:t>
      </w:r>
      <w:proofErr w:type="spellEnd"/>
      <w:r w:rsidR="00F26C25">
        <w:rPr>
          <w:rFonts w:ascii="Times New Roman" w:hAnsi="Times New Roman" w:cs="Times New Roman"/>
          <w:sz w:val="28"/>
          <w:szCs w:val="28"/>
          <w:lang w:val="ru-RU"/>
        </w:rPr>
        <w:t xml:space="preserve"> не «доходили руки» в </w:t>
      </w:r>
      <w:proofErr w:type="spellStart"/>
      <w:r w:rsidR="00F26C25">
        <w:rPr>
          <w:rFonts w:ascii="Times New Roman" w:hAnsi="Times New Roman" w:cs="Times New Roman"/>
          <w:sz w:val="28"/>
          <w:szCs w:val="28"/>
          <w:lang w:val="ru-RU"/>
        </w:rPr>
        <w:t>молоді</w:t>
      </w:r>
      <w:proofErr w:type="spellEnd"/>
      <w:r w:rsidR="00F26C25">
        <w:rPr>
          <w:rFonts w:ascii="Times New Roman" w:hAnsi="Times New Roman" w:cs="Times New Roman"/>
          <w:sz w:val="28"/>
          <w:szCs w:val="28"/>
          <w:lang w:val="ru-RU"/>
        </w:rPr>
        <w:t xml:space="preserve"> роки. </w:t>
      </w:r>
      <w:proofErr w:type="spellStart"/>
      <w:r w:rsidR="00F26C25">
        <w:rPr>
          <w:rFonts w:ascii="Times New Roman" w:hAnsi="Times New Roman" w:cs="Times New Roman"/>
          <w:sz w:val="28"/>
          <w:szCs w:val="28"/>
          <w:lang w:val="ru-RU"/>
        </w:rPr>
        <w:t>Виникає</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бажання</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вчитися</w:t>
      </w:r>
      <w:proofErr w:type="spellEnd"/>
      <w:r w:rsidR="00F26C25">
        <w:rPr>
          <w:rFonts w:ascii="Times New Roman" w:hAnsi="Times New Roman" w:cs="Times New Roman"/>
          <w:sz w:val="28"/>
          <w:szCs w:val="28"/>
          <w:lang w:val="ru-RU"/>
        </w:rPr>
        <w:t xml:space="preserve"> і </w:t>
      </w:r>
      <w:proofErr w:type="spellStart"/>
      <w:r w:rsidR="00F26C25">
        <w:rPr>
          <w:rFonts w:ascii="Times New Roman" w:hAnsi="Times New Roman" w:cs="Times New Roman"/>
          <w:sz w:val="28"/>
          <w:szCs w:val="28"/>
          <w:lang w:val="ru-RU"/>
        </w:rPr>
        <w:t>працювати</w:t>
      </w:r>
      <w:proofErr w:type="spellEnd"/>
      <w:r w:rsidR="00F26C25">
        <w:rPr>
          <w:rFonts w:ascii="Times New Roman" w:hAnsi="Times New Roman" w:cs="Times New Roman"/>
          <w:sz w:val="28"/>
          <w:szCs w:val="28"/>
          <w:lang w:val="ru-RU"/>
        </w:rPr>
        <w:t xml:space="preserve">. Раз є </w:t>
      </w:r>
      <w:proofErr w:type="spellStart"/>
      <w:r w:rsidR="00F26C25">
        <w:rPr>
          <w:rFonts w:ascii="Times New Roman" w:hAnsi="Times New Roman" w:cs="Times New Roman"/>
          <w:sz w:val="28"/>
          <w:szCs w:val="28"/>
          <w:lang w:val="ru-RU"/>
        </w:rPr>
        <w:t>бажання</w:t>
      </w:r>
      <w:proofErr w:type="spellEnd"/>
      <w:r w:rsidR="00F26C25">
        <w:rPr>
          <w:rFonts w:ascii="Times New Roman" w:hAnsi="Times New Roman" w:cs="Times New Roman"/>
          <w:sz w:val="28"/>
          <w:szCs w:val="28"/>
          <w:lang w:val="ru-RU"/>
        </w:rPr>
        <w:t xml:space="preserve"> – треба </w:t>
      </w:r>
      <w:proofErr w:type="spellStart"/>
      <w:r w:rsidR="00F26C25">
        <w:rPr>
          <w:rFonts w:ascii="Times New Roman" w:hAnsi="Times New Roman" w:cs="Times New Roman"/>
          <w:sz w:val="28"/>
          <w:szCs w:val="28"/>
          <w:lang w:val="ru-RU"/>
        </w:rPr>
        <w:t>створити</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такі</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умови</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щоб</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людина</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змогла</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реалізувати</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своє</w:t>
      </w:r>
      <w:proofErr w:type="spellEnd"/>
      <w:r w:rsidR="00F26C25">
        <w:rPr>
          <w:rFonts w:ascii="Times New Roman" w:hAnsi="Times New Roman" w:cs="Times New Roman"/>
          <w:sz w:val="28"/>
          <w:szCs w:val="28"/>
          <w:lang w:val="ru-RU"/>
        </w:rPr>
        <w:t xml:space="preserve"> право </w:t>
      </w:r>
      <w:proofErr w:type="spellStart"/>
      <w:r w:rsidR="00F26C25">
        <w:rPr>
          <w:rFonts w:ascii="Times New Roman" w:hAnsi="Times New Roman" w:cs="Times New Roman"/>
          <w:sz w:val="28"/>
          <w:szCs w:val="28"/>
          <w:lang w:val="ru-RU"/>
        </w:rPr>
        <w:t>навіть</w:t>
      </w:r>
      <w:proofErr w:type="spellEnd"/>
      <w:r w:rsidR="00F26C25">
        <w:rPr>
          <w:rFonts w:ascii="Times New Roman" w:hAnsi="Times New Roman" w:cs="Times New Roman"/>
          <w:sz w:val="28"/>
          <w:szCs w:val="28"/>
          <w:lang w:val="ru-RU"/>
        </w:rPr>
        <w:t xml:space="preserve"> в </w:t>
      </w:r>
      <w:proofErr w:type="spellStart"/>
      <w:r w:rsidR="00F26C25">
        <w:rPr>
          <w:rFonts w:ascii="Times New Roman" w:hAnsi="Times New Roman" w:cs="Times New Roman"/>
          <w:sz w:val="28"/>
          <w:szCs w:val="28"/>
          <w:lang w:val="ru-RU"/>
        </w:rPr>
        <w:t>період</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старості</w:t>
      </w:r>
      <w:proofErr w:type="spellEnd"/>
      <w:r w:rsidR="00F26C25">
        <w:rPr>
          <w:rFonts w:ascii="Times New Roman" w:hAnsi="Times New Roman" w:cs="Times New Roman"/>
          <w:sz w:val="28"/>
          <w:szCs w:val="28"/>
          <w:lang w:val="ru-RU"/>
        </w:rPr>
        <w:t xml:space="preserve">. </w:t>
      </w:r>
      <w:proofErr w:type="spellStart"/>
      <w:r w:rsidR="00F26C25">
        <w:rPr>
          <w:rFonts w:ascii="Times New Roman" w:hAnsi="Times New Roman" w:cs="Times New Roman"/>
          <w:sz w:val="28"/>
          <w:szCs w:val="28"/>
          <w:lang w:val="ru-RU"/>
        </w:rPr>
        <w:t>Праця</w:t>
      </w:r>
      <w:proofErr w:type="spellEnd"/>
      <w:r w:rsidR="00F26C25">
        <w:rPr>
          <w:rFonts w:ascii="Times New Roman" w:hAnsi="Times New Roman" w:cs="Times New Roman"/>
          <w:sz w:val="28"/>
          <w:szCs w:val="28"/>
          <w:lang w:val="ru-RU"/>
        </w:rPr>
        <w:t xml:space="preserve"> і </w:t>
      </w:r>
      <w:proofErr w:type="spellStart"/>
      <w:r w:rsidR="00F26C25">
        <w:rPr>
          <w:rFonts w:ascii="Times New Roman" w:hAnsi="Times New Roman" w:cs="Times New Roman"/>
          <w:sz w:val="28"/>
          <w:szCs w:val="28"/>
          <w:lang w:val="ru-RU"/>
        </w:rPr>
        <w:t>пізнання</w:t>
      </w:r>
      <w:proofErr w:type="spellEnd"/>
      <w:r w:rsidR="00F26C25">
        <w:rPr>
          <w:rFonts w:ascii="Times New Roman" w:hAnsi="Times New Roman" w:cs="Times New Roman"/>
          <w:sz w:val="28"/>
          <w:szCs w:val="28"/>
          <w:lang w:val="ru-RU"/>
        </w:rPr>
        <w:t xml:space="preserve"> нового – </w:t>
      </w:r>
      <w:proofErr w:type="spellStart"/>
      <w:r w:rsidR="00F26C25">
        <w:rPr>
          <w:rFonts w:ascii="Times New Roman" w:hAnsi="Times New Roman" w:cs="Times New Roman"/>
          <w:sz w:val="28"/>
          <w:szCs w:val="28"/>
          <w:lang w:val="ru-RU"/>
        </w:rPr>
        <w:t>це</w:t>
      </w:r>
      <w:proofErr w:type="spellEnd"/>
      <w:r w:rsidR="00F26C25">
        <w:rPr>
          <w:rFonts w:ascii="Times New Roman" w:hAnsi="Times New Roman" w:cs="Times New Roman"/>
          <w:sz w:val="28"/>
          <w:szCs w:val="28"/>
          <w:lang w:val="ru-RU"/>
        </w:rPr>
        <w:t xml:space="preserve"> стимул до </w:t>
      </w:r>
      <w:proofErr w:type="spellStart"/>
      <w:r w:rsidR="00F26C25">
        <w:rPr>
          <w:rFonts w:ascii="Times New Roman" w:hAnsi="Times New Roman" w:cs="Times New Roman"/>
          <w:sz w:val="28"/>
          <w:szCs w:val="28"/>
          <w:lang w:val="ru-RU"/>
        </w:rPr>
        <w:t>життя</w:t>
      </w:r>
      <w:proofErr w:type="spellEnd"/>
      <w:r w:rsidR="00F26C25">
        <w:rPr>
          <w:rFonts w:ascii="Times New Roman" w:hAnsi="Times New Roman" w:cs="Times New Roman"/>
          <w:sz w:val="28"/>
          <w:szCs w:val="28"/>
          <w:lang w:val="ru-RU"/>
        </w:rPr>
        <w:t>.</w:t>
      </w:r>
    </w:p>
    <w:p w:rsidR="009B6ED2" w:rsidRDefault="00F26C25" w:rsidP="003E6600">
      <w:pPr>
        <w:spacing w:after="0" w:line="360" w:lineRule="auto"/>
        <w:ind w:left="-142"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Ми, </w:t>
      </w:r>
      <w:proofErr w:type="spellStart"/>
      <w:r>
        <w:rPr>
          <w:rFonts w:ascii="Times New Roman" w:hAnsi="Times New Roman" w:cs="Times New Roman"/>
          <w:sz w:val="28"/>
          <w:szCs w:val="28"/>
          <w:lang w:val="ru-RU"/>
        </w:rPr>
        <w:t>молоде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покоління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студенти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молоді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науковці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повинні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всебічно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сприяти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забезпеченню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реалізації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освітніх</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трудових</w:t>
      </w:r>
      <w:proofErr w:type="spellEnd"/>
      <w:r>
        <w:rPr>
          <w:rFonts w:ascii="Times New Roman" w:hAnsi="Times New Roman" w:cs="Times New Roman"/>
          <w:sz w:val="28"/>
          <w:szCs w:val="28"/>
          <w:lang w:val="ru-RU"/>
        </w:rPr>
        <w:t xml:space="preserve"> прав наших </w:t>
      </w:r>
      <w:proofErr w:type="spellStart"/>
      <w:r>
        <w:rPr>
          <w:rFonts w:ascii="Times New Roman" w:hAnsi="Times New Roman" w:cs="Times New Roman"/>
          <w:sz w:val="28"/>
          <w:szCs w:val="28"/>
          <w:lang w:val="ru-RU"/>
        </w:rPr>
        <w:t>співгромадян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поважного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віку</w:t>
      </w:r>
      <w:proofErr w:type="spellEnd"/>
      <w:r w:rsidR="009B6ED2">
        <w:rPr>
          <w:rFonts w:ascii="Times New Roman" w:hAnsi="Times New Roman" w:cs="Times New Roman"/>
          <w:sz w:val="28"/>
          <w:szCs w:val="28"/>
          <w:lang w:val="ru-RU"/>
        </w:rPr>
        <w:t xml:space="preserve">. </w:t>
      </w:r>
    </w:p>
    <w:p w:rsidR="00723FCD" w:rsidRPr="00967646" w:rsidRDefault="009B6ED2" w:rsidP="003E6600">
      <w:pPr>
        <w:spacing w:after="0" w:line="360" w:lineRule="auto"/>
        <w:ind w:left="-142" w:firstLine="426"/>
        <w:jc w:val="both"/>
        <w:rPr>
          <w:rFonts w:ascii="Times New Roman" w:hAnsi="Times New Roman" w:cs="Times New Roman"/>
          <w:color w:val="111111"/>
          <w:sz w:val="28"/>
          <w:szCs w:val="28"/>
          <w:shd w:val="clear" w:color="auto" w:fill="FCFCFC"/>
          <w:lang w:val="ru-RU"/>
        </w:rPr>
      </w:pPr>
      <w:r>
        <w:rPr>
          <w:rFonts w:ascii="Times New Roman" w:hAnsi="Times New Roman" w:cs="Times New Roman"/>
          <w:sz w:val="28"/>
          <w:szCs w:val="28"/>
          <w:lang w:val="ru-RU"/>
        </w:rPr>
        <w:t xml:space="preserve">В </w:t>
      </w:r>
      <w:proofErr w:type="spellStart"/>
      <w:r>
        <w:rPr>
          <w:rFonts w:ascii="Times New Roman" w:hAnsi="Times New Roman" w:cs="Times New Roman"/>
          <w:sz w:val="28"/>
          <w:szCs w:val="28"/>
          <w:lang w:val="ru-RU"/>
        </w:rPr>
        <w:t>проєкті</w:t>
      </w:r>
      <w:proofErr w:type="spellEnd"/>
      <w:r>
        <w:rPr>
          <w:rFonts w:ascii="Times New Roman" w:hAnsi="Times New Roman" w:cs="Times New Roman"/>
          <w:sz w:val="28"/>
          <w:szCs w:val="28"/>
          <w:lang w:val="ru-RU"/>
        </w:rPr>
        <w:t xml:space="preserve"> </w:t>
      </w:r>
      <w:r w:rsidR="00881207">
        <w:rPr>
          <w:rFonts w:ascii="Times New Roman" w:hAnsi="Times New Roman" w:cs="Times New Roman"/>
          <w:sz w:val="28"/>
          <w:szCs w:val="28"/>
          <w:lang w:val="ru-RU"/>
        </w:rPr>
        <w:t xml:space="preserve">нового </w:t>
      </w:r>
      <w:r>
        <w:rPr>
          <w:rFonts w:ascii="Times New Roman" w:hAnsi="Times New Roman" w:cs="Times New Roman"/>
          <w:sz w:val="28"/>
          <w:szCs w:val="28"/>
          <w:lang w:val="ru-RU"/>
        </w:rPr>
        <w:t xml:space="preserve">Трудового кодексу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варто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врахувати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аспекти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удосконалення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соціально-трудових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відносини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відносно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трудової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участі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осіб</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пенсійного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віку</w:t>
      </w:r>
      <w:proofErr w:type="spellEnd"/>
      <w:r>
        <w:rPr>
          <w:rFonts w:ascii="Times New Roman" w:hAnsi="Times New Roman" w:cs="Times New Roman"/>
          <w:sz w:val="28"/>
          <w:szCs w:val="28"/>
          <w:lang w:val="ru-RU"/>
        </w:rPr>
        <w:t>.</w:t>
      </w:r>
    </w:p>
    <w:p w:rsidR="009B6ED2" w:rsidRDefault="00F92F38" w:rsidP="003E6600">
      <w:pPr>
        <w:shd w:val="clear" w:color="auto" w:fill="FFFFFF"/>
        <w:spacing w:after="0" w:line="360" w:lineRule="auto"/>
        <w:ind w:left="-142" w:firstLine="426"/>
        <w:jc w:val="both"/>
        <w:rPr>
          <w:rFonts w:ascii="Times New Roman" w:hAnsi="Times New Roman" w:cs="Times New Roman"/>
          <w:sz w:val="28"/>
          <w:szCs w:val="28"/>
          <w:lang w:val="uk-UA"/>
        </w:rPr>
      </w:pPr>
      <w:r w:rsidRPr="00967646">
        <w:rPr>
          <w:rFonts w:ascii="Times New Roman" w:hAnsi="Times New Roman" w:cs="Times New Roman"/>
          <w:sz w:val="28"/>
          <w:szCs w:val="28"/>
          <w:lang w:val="uk-UA"/>
        </w:rPr>
        <w:t>Сподіва</w:t>
      </w:r>
      <w:r w:rsidR="00967646">
        <w:rPr>
          <w:rFonts w:ascii="Times New Roman" w:hAnsi="Times New Roman" w:cs="Times New Roman"/>
          <w:sz w:val="28"/>
          <w:szCs w:val="28"/>
          <w:lang w:val="uk-UA"/>
        </w:rPr>
        <w:t>ю</w:t>
      </w:r>
      <w:r w:rsidRPr="00967646">
        <w:rPr>
          <w:rFonts w:ascii="Times New Roman" w:hAnsi="Times New Roman" w:cs="Times New Roman"/>
          <w:sz w:val="28"/>
          <w:szCs w:val="28"/>
          <w:lang w:val="uk-UA"/>
        </w:rPr>
        <w:t>ся, що зроблені в роботі теоретичні висновки, наведені положення, пропозиції й рекомендації сприятимуть вирішенню теоретико-прикладних проблем додержання міжнародно-правових стандартів соціально</w:t>
      </w:r>
      <w:r w:rsidR="009B6ED2">
        <w:rPr>
          <w:rFonts w:ascii="Times New Roman" w:hAnsi="Times New Roman" w:cs="Times New Roman"/>
          <w:sz w:val="28"/>
          <w:szCs w:val="28"/>
          <w:lang w:val="uk-UA"/>
        </w:rPr>
        <w:t>-правово</w:t>
      </w:r>
      <w:r w:rsidRPr="00967646">
        <w:rPr>
          <w:rFonts w:ascii="Times New Roman" w:hAnsi="Times New Roman" w:cs="Times New Roman"/>
          <w:sz w:val="28"/>
          <w:szCs w:val="28"/>
          <w:lang w:val="uk-UA"/>
        </w:rPr>
        <w:t>го забезпечення в умовах реформування соціально</w:t>
      </w:r>
      <w:r w:rsidR="009B6ED2">
        <w:rPr>
          <w:rFonts w:ascii="Times New Roman" w:hAnsi="Times New Roman" w:cs="Times New Roman"/>
          <w:sz w:val="28"/>
          <w:szCs w:val="28"/>
          <w:lang w:val="uk-UA"/>
        </w:rPr>
        <w:t>-трудово</w:t>
      </w:r>
      <w:r w:rsidRPr="00967646">
        <w:rPr>
          <w:rFonts w:ascii="Times New Roman" w:hAnsi="Times New Roman" w:cs="Times New Roman"/>
          <w:sz w:val="28"/>
          <w:szCs w:val="28"/>
          <w:lang w:val="uk-UA"/>
        </w:rPr>
        <w:t xml:space="preserve">ї сфери в </w:t>
      </w:r>
      <w:r w:rsidR="009B6ED2">
        <w:rPr>
          <w:rFonts w:ascii="Times New Roman" w:hAnsi="Times New Roman" w:cs="Times New Roman"/>
          <w:sz w:val="28"/>
          <w:szCs w:val="28"/>
          <w:lang w:val="uk-UA"/>
        </w:rPr>
        <w:t>Україні.</w:t>
      </w:r>
    </w:p>
    <w:p w:rsidR="00F92F38" w:rsidRPr="009B6ED2" w:rsidRDefault="009B6ED2" w:rsidP="003E6600">
      <w:pPr>
        <w:shd w:val="clear" w:color="auto" w:fill="FFFFFF"/>
        <w:spacing w:after="0" w:line="360" w:lineRule="auto"/>
        <w:ind w:left="-142" w:firstLine="426"/>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rPr>
        <w:t>Дослідження і  пропозиції</w:t>
      </w:r>
      <w:r w:rsidR="00F92F38" w:rsidRPr="0096764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можуть </w:t>
      </w:r>
      <w:r w:rsidR="00F92F38" w:rsidRPr="00967646">
        <w:rPr>
          <w:rFonts w:ascii="Times New Roman" w:hAnsi="Times New Roman" w:cs="Times New Roman"/>
          <w:sz w:val="28"/>
          <w:szCs w:val="28"/>
          <w:lang w:val="uk-UA"/>
        </w:rPr>
        <w:t>ста</w:t>
      </w:r>
      <w:r>
        <w:rPr>
          <w:rFonts w:ascii="Times New Roman" w:hAnsi="Times New Roman" w:cs="Times New Roman"/>
          <w:sz w:val="28"/>
          <w:szCs w:val="28"/>
          <w:lang w:val="uk-UA"/>
        </w:rPr>
        <w:t>ти</w:t>
      </w:r>
      <w:r w:rsidR="00F92F38" w:rsidRPr="00967646">
        <w:rPr>
          <w:rFonts w:ascii="Times New Roman" w:hAnsi="Times New Roman" w:cs="Times New Roman"/>
          <w:sz w:val="28"/>
          <w:szCs w:val="28"/>
          <w:lang w:val="uk-UA"/>
        </w:rPr>
        <w:t xml:space="preserve"> у нагоді при проведенні практичної діяльності місцеви</w:t>
      </w:r>
      <w:r>
        <w:rPr>
          <w:rFonts w:ascii="Times New Roman" w:hAnsi="Times New Roman" w:cs="Times New Roman"/>
          <w:sz w:val="28"/>
          <w:szCs w:val="28"/>
          <w:lang w:val="uk-UA"/>
        </w:rPr>
        <w:t>х</w:t>
      </w:r>
      <w:r w:rsidR="00F92F38" w:rsidRPr="00967646">
        <w:rPr>
          <w:rFonts w:ascii="Times New Roman" w:hAnsi="Times New Roman" w:cs="Times New Roman"/>
          <w:sz w:val="28"/>
          <w:szCs w:val="28"/>
          <w:lang w:val="uk-UA"/>
        </w:rPr>
        <w:t xml:space="preserve"> органами виконавчої влади, органами місцевого самоврядування, державними і комунальними закладами й установами</w:t>
      </w:r>
      <w:r>
        <w:rPr>
          <w:rFonts w:ascii="Times New Roman" w:hAnsi="Times New Roman" w:cs="Times New Roman"/>
          <w:sz w:val="28"/>
          <w:szCs w:val="28"/>
          <w:lang w:val="uk-UA"/>
        </w:rPr>
        <w:t xml:space="preserve"> Також </w:t>
      </w:r>
      <w:r w:rsidR="00F92F38" w:rsidRPr="00967646">
        <w:rPr>
          <w:rFonts w:ascii="Times New Roman" w:hAnsi="Times New Roman" w:cs="Times New Roman"/>
          <w:sz w:val="28"/>
          <w:szCs w:val="28"/>
          <w:lang w:val="uk-UA"/>
        </w:rPr>
        <w:t xml:space="preserve"> </w:t>
      </w:r>
      <w:r>
        <w:rPr>
          <w:rFonts w:ascii="Times New Roman" w:hAnsi="Times New Roman" w:cs="Times New Roman"/>
          <w:sz w:val="28"/>
          <w:szCs w:val="28"/>
          <w:lang w:val="uk-UA"/>
        </w:rPr>
        <w:t>окремі пропозиції стосуються навчальних закладів та роботодавців</w:t>
      </w:r>
      <w:r w:rsidR="00F92F38" w:rsidRPr="0096764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які мають бути першими партнерами в сфері </w:t>
      </w:r>
      <w:proofErr w:type="spellStart"/>
      <w:r>
        <w:rPr>
          <w:rFonts w:ascii="Times New Roman" w:hAnsi="Times New Roman" w:cs="Times New Roman"/>
          <w:sz w:val="28"/>
          <w:szCs w:val="28"/>
          <w:lang w:val="uk-UA"/>
        </w:rPr>
        <w:t>освітньо</w:t>
      </w:r>
      <w:proofErr w:type="spellEnd"/>
      <w:r>
        <w:rPr>
          <w:rFonts w:ascii="Times New Roman" w:hAnsi="Times New Roman" w:cs="Times New Roman"/>
          <w:sz w:val="28"/>
          <w:szCs w:val="28"/>
          <w:lang w:val="uk-UA"/>
        </w:rPr>
        <w:t>-трудових відносин з літніми людьми</w:t>
      </w:r>
      <w:r w:rsidR="00646E6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F92F38" w:rsidRPr="00967646">
        <w:rPr>
          <w:rFonts w:ascii="Times New Roman" w:hAnsi="Times New Roman" w:cs="Times New Roman"/>
          <w:sz w:val="28"/>
          <w:szCs w:val="28"/>
          <w:lang w:val="uk-UA"/>
        </w:rPr>
        <w:t xml:space="preserve"> </w:t>
      </w:r>
    </w:p>
    <w:p w:rsidR="00967646" w:rsidRDefault="00967646" w:rsidP="003E6600">
      <w:pPr>
        <w:shd w:val="clear" w:color="auto" w:fill="FFFFFF"/>
        <w:spacing w:after="0" w:line="360" w:lineRule="auto"/>
        <w:ind w:left="-142" w:firstLine="426"/>
        <w:jc w:val="both"/>
        <w:rPr>
          <w:rFonts w:ascii="Times New Roman" w:eastAsia="Times New Roman" w:hAnsi="Times New Roman" w:cs="Times New Roman"/>
          <w:sz w:val="28"/>
          <w:szCs w:val="28"/>
          <w:lang w:val="uk-UA" w:eastAsia="uk-UA"/>
        </w:rPr>
      </w:pPr>
      <w:r w:rsidRPr="00967646">
        <w:rPr>
          <w:rFonts w:ascii="Times New Roman" w:hAnsi="Times New Roman" w:cs="Times New Roman"/>
          <w:sz w:val="28"/>
          <w:szCs w:val="28"/>
          <w:lang w:val="uk-UA"/>
        </w:rPr>
        <w:t>У межах взаємовідносин молоді з людьми похилого віку важливими постають проблеми соціального статусу літ</w:t>
      </w:r>
      <w:r w:rsidRPr="00A6211D">
        <w:rPr>
          <w:rFonts w:ascii="Times New Roman" w:hAnsi="Times New Roman" w:cs="Times New Roman"/>
          <w:sz w:val="28"/>
          <w:szCs w:val="28"/>
          <w:lang w:val="uk-UA"/>
        </w:rPr>
        <w:t>ніх людей, індивідуальних відмінностей при переході з одного вікового періоду в наступний</w:t>
      </w:r>
      <w:r>
        <w:rPr>
          <w:rFonts w:ascii="Times New Roman" w:hAnsi="Times New Roman" w:cs="Times New Roman"/>
          <w:sz w:val="28"/>
          <w:szCs w:val="28"/>
          <w:lang w:val="uk-UA"/>
        </w:rPr>
        <w:t xml:space="preserve">. Необхідно з розумінням ставитись до усіх вікових категорій і стирати вікові стереотипи. </w:t>
      </w:r>
      <w:r w:rsidRPr="00D80D93">
        <w:rPr>
          <w:rFonts w:ascii="Times New Roman" w:eastAsia="Times New Roman" w:hAnsi="Times New Roman" w:cs="Times New Roman"/>
          <w:sz w:val="28"/>
          <w:szCs w:val="28"/>
          <w:lang w:val="uk-UA" w:eastAsia="uk-UA"/>
        </w:rPr>
        <w:t xml:space="preserve"> Турбота про людей похилого віку – справа всього суспільства, адже саме літні люди зберегли для нас найкращі національні традиції, навчили долати труднощі, бути наполегливими та толерантними. На долю старшого покоління випало чимало випробувань, болю і втрат, проте вони зуміли зберегти й </w:t>
      </w:r>
      <w:proofErr w:type="spellStart"/>
      <w:r w:rsidRPr="00D80D93">
        <w:rPr>
          <w:rFonts w:ascii="Times New Roman" w:eastAsia="Times New Roman" w:hAnsi="Times New Roman" w:cs="Times New Roman"/>
          <w:sz w:val="28"/>
          <w:szCs w:val="28"/>
          <w:lang w:val="uk-UA" w:eastAsia="uk-UA"/>
        </w:rPr>
        <w:t>пронести</w:t>
      </w:r>
      <w:proofErr w:type="spellEnd"/>
      <w:r w:rsidRPr="00D80D93">
        <w:rPr>
          <w:rFonts w:ascii="Times New Roman" w:eastAsia="Times New Roman" w:hAnsi="Times New Roman" w:cs="Times New Roman"/>
          <w:sz w:val="28"/>
          <w:szCs w:val="28"/>
          <w:lang w:val="uk-UA" w:eastAsia="uk-UA"/>
        </w:rPr>
        <w:t xml:space="preserve"> через життя почуття гідності, віри й любові.</w:t>
      </w:r>
    </w:p>
    <w:p w:rsidR="00AE3A93" w:rsidRDefault="00AE3A93" w:rsidP="003E6600">
      <w:pPr>
        <w:shd w:val="clear" w:color="auto" w:fill="FFFFFF"/>
        <w:spacing w:after="0" w:line="360" w:lineRule="auto"/>
        <w:ind w:left="-142" w:firstLine="426"/>
        <w:jc w:val="both"/>
        <w:rPr>
          <w:rFonts w:ascii="Times New Roman" w:eastAsia="Times New Roman" w:hAnsi="Times New Roman" w:cs="Times New Roman"/>
          <w:sz w:val="28"/>
          <w:szCs w:val="28"/>
          <w:lang w:val="uk-UA" w:eastAsia="uk-UA"/>
        </w:rPr>
      </w:pPr>
    </w:p>
    <w:p w:rsidR="00AE3A93" w:rsidRDefault="00AE3A93" w:rsidP="003E6600">
      <w:pPr>
        <w:shd w:val="clear" w:color="auto" w:fill="FFFFFF"/>
        <w:spacing w:after="0" w:line="360" w:lineRule="auto"/>
        <w:ind w:left="-142" w:firstLine="426"/>
        <w:jc w:val="both"/>
        <w:rPr>
          <w:rFonts w:ascii="Times New Roman" w:eastAsia="Times New Roman" w:hAnsi="Times New Roman" w:cs="Times New Roman"/>
          <w:sz w:val="28"/>
          <w:szCs w:val="28"/>
          <w:lang w:val="uk-UA" w:eastAsia="uk-UA"/>
        </w:rPr>
      </w:pPr>
      <w:r w:rsidRPr="00AE3A93">
        <w:rPr>
          <w:rFonts w:ascii="Times New Roman" w:eastAsia="Times New Roman" w:hAnsi="Times New Roman" w:cs="Times New Roman"/>
          <w:b/>
          <w:bCs/>
          <w:sz w:val="28"/>
          <w:szCs w:val="28"/>
          <w:lang w:val="uk-UA" w:eastAsia="uk-UA"/>
        </w:rPr>
        <w:t>Список використани</w:t>
      </w:r>
      <w:r>
        <w:rPr>
          <w:rFonts w:ascii="Times New Roman" w:eastAsia="Times New Roman" w:hAnsi="Times New Roman" w:cs="Times New Roman"/>
          <w:b/>
          <w:bCs/>
          <w:sz w:val="28"/>
          <w:szCs w:val="28"/>
          <w:lang w:val="uk-UA" w:eastAsia="uk-UA"/>
        </w:rPr>
        <w:t>х</w:t>
      </w:r>
      <w:r w:rsidRPr="00AE3A93">
        <w:rPr>
          <w:rFonts w:ascii="Times New Roman" w:eastAsia="Times New Roman" w:hAnsi="Times New Roman" w:cs="Times New Roman"/>
          <w:b/>
          <w:bCs/>
          <w:sz w:val="28"/>
          <w:szCs w:val="28"/>
          <w:lang w:val="uk-UA" w:eastAsia="uk-UA"/>
        </w:rPr>
        <w:t xml:space="preserve"> джерел</w:t>
      </w:r>
      <w:r>
        <w:rPr>
          <w:rFonts w:ascii="Times New Roman" w:eastAsia="Times New Roman" w:hAnsi="Times New Roman" w:cs="Times New Roman"/>
          <w:sz w:val="28"/>
          <w:szCs w:val="28"/>
          <w:lang w:val="uk-UA" w:eastAsia="uk-UA"/>
        </w:rPr>
        <w:t>:</w:t>
      </w:r>
    </w:p>
    <w:p w:rsidR="00C75D35" w:rsidRPr="009F691E" w:rsidRDefault="00C75D35" w:rsidP="003E6600">
      <w:pPr>
        <w:shd w:val="clear" w:color="auto" w:fill="FFFFFF"/>
        <w:spacing w:after="0" w:line="276" w:lineRule="auto"/>
        <w:ind w:left="-142" w:firstLine="426"/>
        <w:jc w:val="both"/>
        <w:rPr>
          <w:rFonts w:ascii="Times New Roman" w:eastAsia="Times New Roman" w:hAnsi="Times New Roman" w:cs="Times New Roman"/>
          <w:sz w:val="26"/>
          <w:szCs w:val="26"/>
          <w:lang w:val="uk-UA" w:eastAsia="uk-UA"/>
        </w:rPr>
      </w:pPr>
    </w:p>
    <w:p w:rsidR="008034B8" w:rsidRPr="009F691E" w:rsidRDefault="008034B8" w:rsidP="003E6600">
      <w:pPr>
        <w:pStyle w:val="a4"/>
        <w:numPr>
          <w:ilvl w:val="0"/>
          <w:numId w:val="12"/>
        </w:numPr>
        <w:spacing w:after="0" w:line="276" w:lineRule="auto"/>
        <w:ind w:left="-142" w:firstLine="426"/>
        <w:jc w:val="both"/>
        <w:rPr>
          <w:rFonts w:ascii="Times New Roman" w:hAnsi="Times New Roman" w:cs="Times New Roman"/>
          <w:sz w:val="26"/>
          <w:szCs w:val="26"/>
        </w:rPr>
      </w:pPr>
      <w:r w:rsidRPr="009F691E">
        <w:rPr>
          <w:rFonts w:ascii="Times New Roman" w:hAnsi="Times New Roman" w:cs="Times New Roman"/>
          <w:sz w:val="26"/>
          <w:szCs w:val="26"/>
        </w:rPr>
        <w:t>Конституція України</w:t>
      </w:r>
      <w:r w:rsidRPr="009F691E">
        <w:rPr>
          <w:rFonts w:ascii="Times New Roman" w:hAnsi="Times New Roman" w:cs="Times New Roman"/>
          <w:bCs/>
          <w:sz w:val="26"/>
          <w:szCs w:val="26"/>
          <w:lang w:val="ru-RU"/>
        </w:rPr>
        <w:t xml:space="preserve">/ База </w:t>
      </w:r>
      <w:proofErr w:type="spellStart"/>
      <w:r w:rsidRPr="009F691E">
        <w:rPr>
          <w:rFonts w:ascii="Times New Roman" w:hAnsi="Times New Roman" w:cs="Times New Roman"/>
          <w:bCs/>
          <w:sz w:val="26"/>
          <w:szCs w:val="26"/>
          <w:lang w:val="ru-RU"/>
        </w:rPr>
        <w:t>даних</w:t>
      </w:r>
      <w:proofErr w:type="spellEnd"/>
      <w:r w:rsidRPr="009F691E">
        <w:rPr>
          <w:rFonts w:ascii="Times New Roman" w:hAnsi="Times New Roman" w:cs="Times New Roman"/>
          <w:bCs/>
          <w:sz w:val="26"/>
          <w:szCs w:val="26"/>
          <w:lang w:val="ru-RU"/>
        </w:rPr>
        <w:t xml:space="preserve"> </w:t>
      </w:r>
      <w:proofErr w:type="spellStart"/>
      <w:r w:rsidRPr="009F691E">
        <w:rPr>
          <w:rFonts w:ascii="Times New Roman" w:hAnsi="Times New Roman" w:cs="Times New Roman"/>
          <w:bCs/>
          <w:sz w:val="26"/>
          <w:szCs w:val="26"/>
          <w:lang w:val="ru-RU"/>
        </w:rPr>
        <w:t>Верховної</w:t>
      </w:r>
      <w:proofErr w:type="spellEnd"/>
      <w:r w:rsidRPr="009F691E">
        <w:rPr>
          <w:rFonts w:ascii="Times New Roman" w:hAnsi="Times New Roman" w:cs="Times New Roman"/>
          <w:bCs/>
          <w:sz w:val="26"/>
          <w:szCs w:val="26"/>
          <w:lang w:val="ru-RU"/>
        </w:rPr>
        <w:t xml:space="preserve"> Ради </w:t>
      </w:r>
      <w:proofErr w:type="spellStart"/>
      <w:r w:rsidRPr="009F691E">
        <w:rPr>
          <w:rFonts w:ascii="Times New Roman" w:hAnsi="Times New Roman" w:cs="Times New Roman"/>
          <w:bCs/>
          <w:sz w:val="26"/>
          <w:szCs w:val="26"/>
          <w:lang w:val="ru-RU"/>
        </w:rPr>
        <w:t>України</w:t>
      </w:r>
      <w:proofErr w:type="spellEnd"/>
      <w:r w:rsidRPr="009F691E">
        <w:rPr>
          <w:rFonts w:ascii="Times New Roman" w:hAnsi="Times New Roman" w:cs="Times New Roman"/>
          <w:bCs/>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w:t>
      </w:r>
      <w:proofErr w:type="spellStart"/>
      <w:r w:rsidRPr="009F691E">
        <w:rPr>
          <w:rFonts w:ascii="Times New Roman" w:hAnsi="Times New Roman" w:cs="Times New Roman"/>
          <w:sz w:val="26"/>
          <w:szCs w:val="26"/>
          <w:lang w:val="ru-RU"/>
        </w:rPr>
        <w:t>Електронний</w:t>
      </w:r>
      <w:proofErr w:type="spellEnd"/>
      <w:r w:rsidRPr="009F691E">
        <w:rPr>
          <w:rFonts w:ascii="Times New Roman" w:hAnsi="Times New Roman" w:cs="Times New Roman"/>
          <w:sz w:val="26"/>
          <w:szCs w:val="26"/>
          <w:lang w:val="ru-RU"/>
        </w:rPr>
        <w:t xml:space="preserve"> ресурс]. – </w:t>
      </w:r>
      <w:proofErr w:type="spellStart"/>
      <w:r w:rsidRPr="009F691E">
        <w:rPr>
          <w:rFonts w:ascii="Times New Roman" w:hAnsi="Times New Roman" w:cs="Times New Roman"/>
          <w:sz w:val="26"/>
          <w:szCs w:val="26"/>
          <w:lang w:val="ru-RU"/>
        </w:rPr>
        <w:t>Доступний</w:t>
      </w:r>
      <w:proofErr w:type="spellEnd"/>
      <w:r w:rsidRPr="009F691E">
        <w:rPr>
          <w:rFonts w:ascii="Times New Roman" w:hAnsi="Times New Roman" w:cs="Times New Roman"/>
          <w:sz w:val="26"/>
          <w:szCs w:val="26"/>
          <w:lang w:val="ru-RU"/>
        </w:rPr>
        <w:t xml:space="preserve"> з </w:t>
      </w:r>
      <w:hyperlink r:id="rId7" w:history="1">
        <w:r w:rsidRPr="009F691E">
          <w:rPr>
            <w:rStyle w:val="a3"/>
            <w:rFonts w:ascii="Times New Roman" w:hAnsi="Times New Roman" w:cs="Times New Roman"/>
            <w:sz w:val="26"/>
            <w:szCs w:val="26"/>
          </w:rPr>
          <w:t>http</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zakon</w:t>
        </w:r>
        <w:r w:rsidRPr="009F691E">
          <w:rPr>
            <w:rStyle w:val="a3"/>
            <w:rFonts w:ascii="Times New Roman" w:hAnsi="Times New Roman" w:cs="Times New Roman"/>
            <w:sz w:val="26"/>
            <w:szCs w:val="26"/>
            <w:lang w:val="ru-RU"/>
          </w:rPr>
          <w:t>4.</w:t>
        </w:r>
        <w:r w:rsidRPr="009F691E">
          <w:rPr>
            <w:rStyle w:val="a3"/>
            <w:rFonts w:ascii="Times New Roman" w:hAnsi="Times New Roman" w:cs="Times New Roman"/>
            <w:sz w:val="26"/>
            <w:szCs w:val="26"/>
          </w:rPr>
          <w:t>rada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gov</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ua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laws</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show</w:t>
        </w:r>
        <w:r w:rsidRPr="009F691E">
          <w:rPr>
            <w:rStyle w:val="a3"/>
            <w:rFonts w:ascii="Times New Roman" w:hAnsi="Times New Roman" w:cs="Times New Roman"/>
            <w:sz w:val="26"/>
            <w:szCs w:val="26"/>
            <w:lang w:val="ru-RU"/>
          </w:rPr>
          <w:t>/3721-12</w:t>
        </w:r>
      </w:hyperlink>
    </w:p>
    <w:p w:rsidR="008034B8" w:rsidRPr="009F691E" w:rsidRDefault="008034B8" w:rsidP="003E6600">
      <w:pPr>
        <w:pStyle w:val="a4"/>
        <w:numPr>
          <w:ilvl w:val="0"/>
          <w:numId w:val="12"/>
        </w:numPr>
        <w:spacing w:after="0" w:line="276" w:lineRule="auto"/>
        <w:ind w:left="-142" w:firstLine="426"/>
        <w:jc w:val="both"/>
        <w:rPr>
          <w:rFonts w:ascii="Times New Roman" w:hAnsi="Times New Roman" w:cs="Times New Roman"/>
          <w:sz w:val="26"/>
          <w:szCs w:val="26"/>
        </w:rPr>
      </w:pPr>
      <w:r w:rsidRPr="009F691E">
        <w:rPr>
          <w:rFonts w:ascii="Times New Roman" w:hAnsi="Times New Roman" w:cs="Times New Roman"/>
          <w:sz w:val="26"/>
          <w:szCs w:val="26"/>
          <w:lang w:val="ru-RU"/>
        </w:rPr>
        <w:t xml:space="preserve">Закон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«Про </w:t>
      </w:r>
      <w:proofErr w:type="spellStart"/>
      <w:r w:rsidRPr="009F691E">
        <w:rPr>
          <w:rFonts w:ascii="Times New Roman" w:hAnsi="Times New Roman" w:cs="Times New Roman"/>
          <w:sz w:val="26"/>
          <w:szCs w:val="26"/>
          <w:lang w:val="ru-RU"/>
        </w:rPr>
        <w:t>основні</w:t>
      </w:r>
      <w:proofErr w:type="spellEnd"/>
      <w:r w:rsidRPr="009F691E">
        <w:rPr>
          <w:rFonts w:ascii="Times New Roman" w:hAnsi="Times New Roman" w:cs="Times New Roman"/>
          <w:sz w:val="26"/>
          <w:szCs w:val="26"/>
          <w:lang w:val="ru-RU"/>
        </w:rPr>
        <w:t xml:space="preserve"> засади </w:t>
      </w:r>
      <w:proofErr w:type="spellStart"/>
      <w:r w:rsidRPr="009F691E">
        <w:rPr>
          <w:rFonts w:ascii="Times New Roman" w:hAnsi="Times New Roman" w:cs="Times New Roman"/>
          <w:sz w:val="26"/>
          <w:szCs w:val="26"/>
          <w:lang w:val="ru-RU"/>
        </w:rPr>
        <w:t>соціального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захисту</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ветеранів</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праці</w:t>
      </w:r>
      <w:proofErr w:type="spellEnd"/>
      <w:r w:rsidRPr="009F691E">
        <w:rPr>
          <w:rFonts w:ascii="Times New Roman" w:hAnsi="Times New Roman" w:cs="Times New Roman"/>
          <w:sz w:val="26"/>
          <w:szCs w:val="26"/>
          <w:lang w:val="ru-RU"/>
        </w:rPr>
        <w:t xml:space="preserve"> та </w:t>
      </w:r>
      <w:proofErr w:type="spellStart"/>
      <w:r w:rsidRPr="009F691E">
        <w:rPr>
          <w:rFonts w:ascii="Times New Roman" w:hAnsi="Times New Roman" w:cs="Times New Roman"/>
          <w:sz w:val="26"/>
          <w:szCs w:val="26"/>
          <w:lang w:val="ru-RU"/>
        </w:rPr>
        <w:t>інших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громадян</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похилого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віку</w:t>
      </w:r>
      <w:proofErr w:type="spellEnd"/>
      <w:r w:rsidRPr="009F691E">
        <w:rPr>
          <w:rFonts w:ascii="Times New Roman" w:hAnsi="Times New Roman" w:cs="Times New Roman"/>
          <w:sz w:val="26"/>
          <w:szCs w:val="26"/>
          <w:lang w:val="ru-RU"/>
        </w:rPr>
        <w:t xml:space="preserve"> в </w:t>
      </w:r>
      <w:proofErr w:type="spellStart"/>
      <w:r w:rsidRPr="009F691E">
        <w:rPr>
          <w:rFonts w:ascii="Times New Roman" w:hAnsi="Times New Roman" w:cs="Times New Roman"/>
          <w:sz w:val="26"/>
          <w:szCs w:val="26"/>
          <w:lang w:val="ru-RU"/>
        </w:rPr>
        <w:t>Україні</w:t>
      </w:r>
      <w:proofErr w:type="spellEnd"/>
      <w:r w:rsidRPr="009F691E">
        <w:rPr>
          <w:rFonts w:ascii="Times New Roman" w:hAnsi="Times New Roman" w:cs="Times New Roman"/>
          <w:sz w:val="26"/>
          <w:szCs w:val="26"/>
          <w:lang w:val="ru-RU"/>
        </w:rPr>
        <w:t>»</w:t>
      </w:r>
      <w:r w:rsidRPr="009F691E">
        <w:rPr>
          <w:rFonts w:ascii="Times New Roman" w:hAnsi="Times New Roman" w:cs="Times New Roman"/>
          <w:bCs/>
          <w:sz w:val="26"/>
          <w:szCs w:val="26"/>
          <w:lang w:val="ru-RU"/>
        </w:rPr>
        <w:t xml:space="preserve"> / База </w:t>
      </w:r>
      <w:proofErr w:type="spellStart"/>
      <w:r w:rsidRPr="009F691E">
        <w:rPr>
          <w:rFonts w:ascii="Times New Roman" w:hAnsi="Times New Roman" w:cs="Times New Roman"/>
          <w:bCs/>
          <w:sz w:val="26"/>
          <w:szCs w:val="26"/>
          <w:lang w:val="ru-RU"/>
        </w:rPr>
        <w:t>даних</w:t>
      </w:r>
      <w:proofErr w:type="spellEnd"/>
      <w:r w:rsidRPr="009F691E">
        <w:rPr>
          <w:rFonts w:ascii="Times New Roman" w:hAnsi="Times New Roman" w:cs="Times New Roman"/>
          <w:bCs/>
          <w:sz w:val="26"/>
          <w:szCs w:val="26"/>
          <w:lang w:val="ru-RU"/>
        </w:rPr>
        <w:t xml:space="preserve"> </w:t>
      </w:r>
      <w:proofErr w:type="spellStart"/>
      <w:proofErr w:type="gramStart"/>
      <w:r w:rsidRPr="009F691E">
        <w:rPr>
          <w:rFonts w:ascii="Times New Roman" w:hAnsi="Times New Roman" w:cs="Times New Roman"/>
          <w:bCs/>
          <w:sz w:val="26"/>
          <w:szCs w:val="26"/>
          <w:lang w:val="ru-RU"/>
        </w:rPr>
        <w:t>Верховної</w:t>
      </w:r>
      <w:proofErr w:type="spellEnd"/>
      <w:proofErr w:type="gramEnd"/>
      <w:r w:rsidRPr="009F691E">
        <w:rPr>
          <w:rFonts w:ascii="Times New Roman" w:hAnsi="Times New Roman" w:cs="Times New Roman"/>
          <w:bCs/>
          <w:sz w:val="26"/>
          <w:szCs w:val="26"/>
          <w:lang w:val="ru-RU"/>
        </w:rPr>
        <w:t xml:space="preserve"> Ради </w:t>
      </w:r>
      <w:proofErr w:type="spellStart"/>
      <w:r w:rsidRPr="009F691E">
        <w:rPr>
          <w:rFonts w:ascii="Times New Roman" w:hAnsi="Times New Roman" w:cs="Times New Roman"/>
          <w:bCs/>
          <w:sz w:val="26"/>
          <w:szCs w:val="26"/>
          <w:lang w:val="ru-RU"/>
        </w:rPr>
        <w:t>України</w:t>
      </w:r>
      <w:proofErr w:type="spellEnd"/>
      <w:r w:rsidRPr="009F691E">
        <w:rPr>
          <w:rFonts w:ascii="Times New Roman" w:hAnsi="Times New Roman" w:cs="Times New Roman"/>
          <w:bCs/>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w:t>
      </w:r>
      <w:proofErr w:type="spellStart"/>
      <w:r w:rsidRPr="009F691E">
        <w:rPr>
          <w:rFonts w:ascii="Times New Roman" w:hAnsi="Times New Roman" w:cs="Times New Roman"/>
          <w:sz w:val="26"/>
          <w:szCs w:val="26"/>
          <w:lang w:val="ru-RU"/>
        </w:rPr>
        <w:t>Електронний</w:t>
      </w:r>
      <w:proofErr w:type="spellEnd"/>
      <w:r w:rsidRPr="009F691E">
        <w:rPr>
          <w:rFonts w:ascii="Times New Roman" w:hAnsi="Times New Roman" w:cs="Times New Roman"/>
          <w:sz w:val="26"/>
          <w:szCs w:val="26"/>
          <w:lang w:val="ru-RU"/>
        </w:rPr>
        <w:t xml:space="preserve"> ресурс]. – </w:t>
      </w:r>
      <w:proofErr w:type="spellStart"/>
      <w:r w:rsidRPr="009F691E">
        <w:rPr>
          <w:rFonts w:ascii="Times New Roman" w:hAnsi="Times New Roman" w:cs="Times New Roman"/>
          <w:sz w:val="26"/>
          <w:szCs w:val="26"/>
          <w:lang w:val="ru-RU"/>
        </w:rPr>
        <w:t>Доступний</w:t>
      </w:r>
      <w:proofErr w:type="spellEnd"/>
      <w:r w:rsidRPr="009F691E">
        <w:rPr>
          <w:rFonts w:ascii="Times New Roman" w:hAnsi="Times New Roman" w:cs="Times New Roman"/>
          <w:sz w:val="26"/>
          <w:szCs w:val="26"/>
          <w:lang w:val="ru-RU"/>
        </w:rPr>
        <w:t xml:space="preserve"> з </w:t>
      </w:r>
      <w:hyperlink r:id="rId8" w:history="1">
        <w:r w:rsidRPr="009F691E">
          <w:rPr>
            <w:rStyle w:val="a3"/>
            <w:rFonts w:ascii="Times New Roman" w:hAnsi="Times New Roman" w:cs="Times New Roman"/>
            <w:sz w:val="26"/>
            <w:szCs w:val="26"/>
          </w:rPr>
          <w:t>http</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zakon</w:t>
        </w:r>
        <w:r w:rsidRPr="009F691E">
          <w:rPr>
            <w:rStyle w:val="a3"/>
            <w:rFonts w:ascii="Times New Roman" w:hAnsi="Times New Roman" w:cs="Times New Roman"/>
            <w:sz w:val="26"/>
            <w:szCs w:val="26"/>
            <w:lang w:val="ru-RU"/>
          </w:rPr>
          <w:t>4.</w:t>
        </w:r>
        <w:r w:rsidRPr="009F691E">
          <w:rPr>
            <w:rStyle w:val="a3"/>
            <w:rFonts w:ascii="Times New Roman" w:hAnsi="Times New Roman" w:cs="Times New Roman"/>
            <w:sz w:val="26"/>
            <w:szCs w:val="26"/>
          </w:rPr>
          <w:t>rada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gov</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ua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laws</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show</w:t>
        </w:r>
        <w:r w:rsidRPr="009F691E">
          <w:rPr>
            <w:rStyle w:val="a3"/>
            <w:rFonts w:ascii="Times New Roman" w:hAnsi="Times New Roman" w:cs="Times New Roman"/>
            <w:sz w:val="26"/>
            <w:szCs w:val="26"/>
            <w:lang w:val="ru-RU"/>
          </w:rPr>
          <w:t>/3721-12</w:t>
        </w:r>
      </w:hyperlink>
    </w:p>
    <w:p w:rsidR="008034B8" w:rsidRPr="009F691E" w:rsidRDefault="008034B8" w:rsidP="003E6600">
      <w:pPr>
        <w:pStyle w:val="a4"/>
        <w:numPr>
          <w:ilvl w:val="0"/>
          <w:numId w:val="12"/>
        </w:numPr>
        <w:spacing w:after="0" w:line="276" w:lineRule="auto"/>
        <w:ind w:left="-142" w:firstLine="426"/>
        <w:jc w:val="both"/>
        <w:rPr>
          <w:rFonts w:ascii="Times New Roman" w:hAnsi="Times New Roman" w:cs="Times New Roman"/>
          <w:sz w:val="26"/>
          <w:szCs w:val="26"/>
        </w:rPr>
      </w:pPr>
      <w:r w:rsidRPr="009F691E">
        <w:rPr>
          <w:rFonts w:ascii="Times New Roman" w:hAnsi="Times New Roman" w:cs="Times New Roman"/>
          <w:sz w:val="26"/>
          <w:szCs w:val="26"/>
        </w:rPr>
        <w:t xml:space="preserve">Закон України «Про пенсійне забезпечення" </w:t>
      </w:r>
      <w:r w:rsidRPr="009F691E">
        <w:rPr>
          <w:rFonts w:ascii="Times New Roman" w:hAnsi="Times New Roman" w:cs="Times New Roman"/>
          <w:bCs/>
          <w:sz w:val="26"/>
          <w:szCs w:val="26"/>
          <w:lang w:val="ru-RU"/>
        </w:rPr>
        <w:t xml:space="preserve">/ База </w:t>
      </w:r>
      <w:proofErr w:type="spellStart"/>
      <w:r w:rsidRPr="009F691E">
        <w:rPr>
          <w:rFonts w:ascii="Times New Roman" w:hAnsi="Times New Roman" w:cs="Times New Roman"/>
          <w:bCs/>
          <w:sz w:val="26"/>
          <w:szCs w:val="26"/>
          <w:lang w:val="ru-RU"/>
        </w:rPr>
        <w:t>даних</w:t>
      </w:r>
      <w:proofErr w:type="spellEnd"/>
      <w:r w:rsidRPr="009F691E">
        <w:rPr>
          <w:rFonts w:ascii="Times New Roman" w:hAnsi="Times New Roman" w:cs="Times New Roman"/>
          <w:bCs/>
          <w:sz w:val="26"/>
          <w:szCs w:val="26"/>
          <w:lang w:val="ru-RU"/>
        </w:rPr>
        <w:t xml:space="preserve"> </w:t>
      </w:r>
      <w:proofErr w:type="spellStart"/>
      <w:r w:rsidRPr="009F691E">
        <w:rPr>
          <w:rFonts w:ascii="Times New Roman" w:hAnsi="Times New Roman" w:cs="Times New Roman"/>
          <w:bCs/>
          <w:sz w:val="26"/>
          <w:szCs w:val="26"/>
          <w:lang w:val="ru-RU"/>
        </w:rPr>
        <w:t>Верховної</w:t>
      </w:r>
      <w:proofErr w:type="spellEnd"/>
      <w:r w:rsidRPr="009F691E">
        <w:rPr>
          <w:rFonts w:ascii="Times New Roman" w:hAnsi="Times New Roman" w:cs="Times New Roman"/>
          <w:bCs/>
          <w:sz w:val="26"/>
          <w:szCs w:val="26"/>
          <w:lang w:val="ru-RU"/>
        </w:rPr>
        <w:t xml:space="preserve"> Ради </w:t>
      </w:r>
      <w:proofErr w:type="spellStart"/>
      <w:r w:rsidRPr="009F691E">
        <w:rPr>
          <w:rFonts w:ascii="Times New Roman" w:hAnsi="Times New Roman" w:cs="Times New Roman"/>
          <w:bCs/>
          <w:sz w:val="26"/>
          <w:szCs w:val="26"/>
          <w:lang w:val="ru-RU"/>
        </w:rPr>
        <w:t>України</w:t>
      </w:r>
      <w:proofErr w:type="spellEnd"/>
      <w:r w:rsidRPr="009F691E">
        <w:rPr>
          <w:rFonts w:ascii="Times New Roman" w:hAnsi="Times New Roman" w:cs="Times New Roman"/>
          <w:bCs/>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w:t>
      </w:r>
      <w:proofErr w:type="spellStart"/>
      <w:r w:rsidRPr="009F691E">
        <w:rPr>
          <w:rFonts w:ascii="Times New Roman" w:hAnsi="Times New Roman" w:cs="Times New Roman"/>
          <w:sz w:val="26"/>
          <w:szCs w:val="26"/>
          <w:lang w:val="ru-RU"/>
        </w:rPr>
        <w:t>Електронний</w:t>
      </w:r>
      <w:proofErr w:type="spellEnd"/>
      <w:r w:rsidRPr="009F691E">
        <w:rPr>
          <w:rFonts w:ascii="Times New Roman" w:hAnsi="Times New Roman" w:cs="Times New Roman"/>
          <w:sz w:val="26"/>
          <w:szCs w:val="26"/>
          <w:lang w:val="ru-RU"/>
        </w:rPr>
        <w:t xml:space="preserve"> ресурс]. – </w:t>
      </w:r>
      <w:proofErr w:type="spellStart"/>
      <w:r w:rsidRPr="009F691E">
        <w:rPr>
          <w:rFonts w:ascii="Times New Roman" w:hAnsi="Times New Roman" w:cs="Times New Roman"/>
          <w:sz w:val="26"/>
          <w:szCs w:val="26"/>
          <w:lang w:val="ru-RU"/>
        </w:rPr>
        <w:t>Доступний</w:t>
      </w:r>
      <w:proofErr w:type="spellEnd"/>
      <w:r w:rsidRPr="009F691E">
        <w:rPr>
          <w:rFonts w:ascii="Times New Roman" w:hAnsi="Times New Roman" w:cs="Times New Roman"/>
          <w:sz w:val="26"/>
          <w:szCs w:val="26"/>
          <w:lang w:val="ru-RU"/>
        </w:rPr>
        <w:t xml:space="preserve"> з </w:t>
      </w:r>
      <w:hyperlink r:id="rId9" w:history="1">
        <w:r w:rsidRPr="009F691E">
          <w:rPr>
            <w:rStyle w:val="a3"/>
            <w:rFonts w:ascii="Times New Roman" w:hAnsi="Times New Roman" w:cs="Times New Roman"/>
            <w:sz w:val="26"/>
            <w:szCs w:val="26"/>
          </w:rPr>
          <w:t>http</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zakon</w:t>
        </w:r>
        <w:r w:rsidRPr="009F691E">
          <w:rPr>
            <w:rStyle w:val="a3"/>
            <w:rFonts w:ascii="Times New Roman" w:hAnsi="Times New Roman" w:cs="Times New Roman"/>
            <w:sz w:val="26"/>
            <w:szCs w:val="26"/>
            <w:lang w:val="ru-RU"/>
          </w:rPr>
          <w:t>4.</w:t>
        </w:r>
        <w:r w:rsidRPr="009F691E">
          <w:rPr>
            <w:rStyle w:val="a3"/>
            <w:rFonts w:ascii="Times New Roman" w:hAnsi="Times New Roman" w:cs="Times New Roman"/>
            <w:sz w:val="26"/>
            <w:szCs w:val="26"/>
          </w:rPr>
          <w:t>rada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gov</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ua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laws</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show</w:t>
        </w:r>
        <w:r w:rsidRPr="009F691E">
          <w:rPr>
            <w:rStyle w:val="a3"/>
            <w:rFonts w:ascii="Times New Roman" w:hAnsi="Times New Roman" w:cs="Times New Roman"/>
            <w:sz w:val="26"/>
            <w:szCs w:val="26"/>
            <w:lang w:val="ru-RU"/>
          </w:rPr>
          <w:t>/3721-12</w:t>
        </w:r>
      </w:hyperlink>
    </w:p>
    <w:p w:rsidR="008034B8" w:rsidRPr="009F691E" w:rsidRDefault="008034B8" w:rsidP="003E6600">
      <w:pPr>
        <w:pStyle w:val="a4"/>
        <w:numPr>
          <w:ilvl w:val="0"/>
          <w:numId w:val="12"/>
        </w:numPr>
        <w:spacing w:after="0" w:line="276" w:lineRule="auto"/>
        <w:ind w:left="-142" w:firstLine="426"/>
        <w:jc w:val="both"/>
        <w:rPr>
          <w:rFonts w:ascii="Times New Roman" w:hAnsi="Times New Roman" w:cs="Times New Roman"/>
          <w:sz w:val="26"/>
          <w:szCs w:val="26"/>
        </w:rPr>
      </w:pPr>
      <w:r w:rsidRPr="009F691E">
        <w:rPr>
          <w:rFonts w:ascii="Times New Roman" w:hAnsi="Times New Roman" w:cs="Times New Roman"/>
          <w:sz w:val="26"/>
          <w:szCs w:val="26"/>
        </w:rPr>
        <w:t>Закон України «Про загальнообов'язкове пенсійне страхування»</w:t>
      </w:r>
      <w:r w:rsidRPr="009F691E">
        <w:rPr>
          <w:rFonts w:ascii="Times New Roman" w:hAnsi="Times New Roman" w:cs="Times New Roman"/>
          <w:bCs/>
          <w:sz w:val="26"/>
          <w:szCs w:val="26"/>
          <w:lang w:val="ru-RU"/>
        </w:rPr>
        <w:t xml:space="preserve"> / База </w:t>
      </w:r>
      <w:proofErr w:type="spellStart"/>
      <w:r w:rsidRPr="009F691E">
        <w:rPr>
          <w:rFonts w:ascii="Times New Roman" w:hAnsi="Times New Roman" w:cs="Times New Roman"/>
          <w:bCs/>
          <w:sz w:val="26"/>
          <w:szCs w:val="26"/>
          <w:lang w:val="ru-RU"/>
        </w:rPr>
        <w:t>даних</w:t>
      </w:r>
      <w:proofErr w:type="spellEnd"/>
      <w:r w:rsidRPr="009F691E">
        <w:rPr>
          <w:rFonts w:ascii="Times New Roman" w:hAnsi="Times New Roman" w:cs="Times New Roman"/>
          <w:bCs/>
          <w:sz w:val="26"/>
          <w:szCs w:val="26"/>
          <w:lang w:val="ru-RU"/>
        </w:rPr>
        <w:t xml:space="preserve"> </w:t>
      </w:r>
      <w:proofErr w:type="spellStart"/>
      <w:r w:rsidRPr="009F691E">
        <w:rPr>
          <w:rFonts w:ascii="Times New Roman" w:hAnsi="Times New Roman" w:cs="Times New Roman"/>
          <w:bCs/>
          <w:sz w:val="26"/>
          <w:szCs w:val="26"/>
          <w:lang w:val="ru-RU"/>
        </w:rPr>
        <w:t>Верховної</w:t>
      </w:r>
      <w:proofErr w:type="spellEnd"/>
      <w:r w:rsidRPr="009F691E">
        <w:rPr>
          <w:rFonts w:ascii="Times New Roman" w:hAnsi="Times New Roman" w:cs="Times New Roman"/>
          <w:bCs/>
          <w:sz w:val="26"/>
          <w:szCs w:val="26"/>
          <w:lang w:val="ru-RU"/>
        </w:rPr>
        <w:t xml:space="preserve"> Ради </w:t>
      </w:r>
      <w:proofErr w:type="spellStart"/>
      <w:r w:rsidRPr="009F691E">
        <w:rPr>
          <w:rFonts w:ascii="Times New Roman" w:hAnsi="Times New Roman" w:cs="Times New Roman"/>
          <w:bCs/>
          <w:sz w:val="26"/>
          <w:szCs w:val="26"/>
          <w:lang w:val="ru-RU"/>
        </w:rPr>
        <w:t>України</w:t>
      </w:r>
      <w:proofErr w:type="spellEnd"/>
      <w:r w:rsidRPr="009F691E">
        <w:rPr>
          <w:rFonts w:ascii="Times New Roman" w:hAnsi="Times New Roman" w:cs="Times New Roman"/>
          <w:bCs/>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w:t>
      </w:r>
      <w:proofErr w:type="spellStart"/>
      <w:r w:rsidRPr="009F691E">
        <w:rPr>
          <w:rFonts w:ascii="Times New Roman" w:hAnsi="Times New Roman" w:cs="Times New Roman"/>
          <w:sz w:val="26"/>
          <w:szCs w:val="26"/>
          <w:lang w:val="ru-RU"/>
        </w:rPr>
        <w:t>Електронний</w:t>
      </w:r>
      <w:proofErr w:type="spellEnd"/>
      <w:r w:rsidRPr="009F691E">
        <w:rPr>
          <w:rFonts w:ascii="Times New Roman" w:hAnsi="Times New Roman" w:cs="Times New Roman"/>
          <w:sz w:val="26"/>
          <w:szCs w:val="26"/>
          <w:lang w:val="ru-RU"/>
        </w:rPr>
        <w:t xml:space="preserve"> ресурс]. – </w:t>
      </w:r>
      <w:proofErr w:type="spellStart"/>
      <w:r w:rsidRPr="009F691E">
        <w:rPr>
          <w:rFonts w:ascii="Times New Roman" w:hAnsi="Times New Roman" w:cs="Times New Roman"/>
          <w:sz w:val="26"/>
          <w:szCs w:val="26"/>
          <w:lang w:val="ru-RU"/>
        </w:rPr>
        <w:t>Доступний</w:t>
      </w:r>
      <w:proofErr w:type="spellEnd"/>
      <w:r w:rsidRPr="009F691E">
        <w:rPr>
          <w:rFonts w:ascii="Times New Roman" w:hAnsi="Times New Roman" w:cs="Times New Roman"/>
          <w:sz w:val="26"/>
          <w:szCs w:val="26"/>
          <w:lang w:val="ru-RU"/>
        </w:rPr>
        <w:t xml:space="preserve"> з </w:t>
      </w:r>
      <w:hyperlink r:id="rId10" w:history="1">
        <w:r w:rsidRPr="009F691E">
          <w:rPr>
            <w:rStyle w:val="a3"/>
            <w:rFonts w:ascii="Times New Roman" w:hAnsi="Times New Roman" w:cs="Times New Roman"/>
            <w:sz w:val="26"/>
            <w:szCs w:val="26"/>
          </w:rPr>
          <w:t>http</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zakon</w:t>
        </w:r>
        <w:r w:rsidRPr="009F691E">
          <w:rPr>
            <w:rStyle w:val="a3"/>
            <w:rFonts w:ascii="Times New Roman" w:hAnsi="Times New Roman" w:cs="Times New Roman"/>
            <w:sz w:val="26"/>
            <w:szCs w:val="26"/>
            <w:lang w:val="ru-RU"/>
          </w:rPr>
          <w:t>4.</w:t>
        </w:r>
        <w:r w:rsidRPr="009F691E">
          <w:rPr>
            <w:rStyle w:val="a3"/>
            <w:rFonts w:ascii="Times New Roman" w:hAnsi="Times New Roman" w:cs="Times New Roman"/>
            <w:sz w:val="26"/>
            <w:szCs w:val="26"/>
          </w:rPr>
          <w:t>rada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gov</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ua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laws</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show</w:t>
        </w:r>
        <w:r w:rsidRPr="009F691E">
          <w:rPr>
            <w:rStyle w:val="a3"/>
            <w:rFonts w:ascii="Times New Roman" w:hAnsi="Times New Roman" w:cs="Times New Roman"/>
            <w:sz w:val="26"/>
            <w:szCs w:val="26"/>
            <w:lang w:val="ru-RU"/>
          </w:rPr>
          <w:t>/3721-12</w:t>
        </w:r>
      </w:hyperlink>
    </w:p>
    <w:p w:rsidR="008034B8" w:rsidRPr="009F691E" w:rsidRDefault="008034B8" w:rsidP="003E6600">
      <w:pPr>
        <w:pStyle w:val="a4"/>
        <w:numPr>
          <w:ilvl w:val="0"/>
          <w:numId w:val="12"/>
        </w:numPr>
        <w:spacing w:after="0" w:line="276" w:lineRule="auto"/>
        <w:ind w:left="-142" w:firstLine="426"/>
        <w:jc w:val="both"/>
        <w:rPr>
          <w:rFonts w:ascii="Times New Roman" w:hAnsi="Times New Roman" w:cs="Times New Roman"/>
          <w:sz w:val="26"/>
          <w:szCs w:val="26"/>
        </w:rPr>
      </w:pPr>
      <w:r w:rsidRPr="009F691E">
        <w:rPr>
          <w:rFonts w:ascii="Times New Roman" w:hAnsi="Times New Roman" w:cs="Times New Roman"/>
          <w:sz w:val="26"/>
          <w:szCs w:val="26"/>
        </w:rPr>
        <w:t xml:space="preserve">Закон України «Про статус ветеранів війни, гарантії їх соціального захисту» </w:t>
      </w:r>
      <w:r w:rsidRPr="009F691E">
        <w:rPr>
          <w:rFonts w:ascii="Times New Roman" w:hAnsi="Times New Roman" w:cs="Times New Roman"/>
          <w:bCs/>
          <w:sz w:val="26"/>
          <w:szCs w:val="26"/>
          <w:lang w:val="ru-RU"/>
        </w:rPr>
        <w:t xml:space="preserve">/ База </w:t>
      </w:r>
      <w:proofErr w:type="spellStart"/>
      <w:r w:rsidRPr="009F691E">
        <w:rPr>
          <w:rFonts w:ascii="Times New Roman" w:hAnsi="Times New Roman" w:cs="Times New Roman"/>
          <w:bCs/>
          <w:sz w:val="26"/>
          <w:szCs w:val="26"/>
          <w:lang w:val="ru-RU"/>
        </w:rPr>
        <w:t>даних</w:t>
      </w:r>
      <w:proofErr w:type="spellEnd"/>
      <w:r w:rsidRPr="009F691E">
        <w:rPr>
          <w:rFonts w:ascii="Times New Roman" w:hAnsi="Times New Roman" w:cs="Times New Roman"/>
          <w:bCs/>
          <w:sz w:val="26"/>
          <w:szCs w:val="26"/>
          <w:lang w:val="ru-RU"/>
        </w:rPr>
        <w:t xml:space="preserve"> </w:t>
      </w:r>
      <w:proofErr w:type="spellStart"/>
      <w:r w:rsidRPr="009F691E">
        <w:rPr>
          <w:rFonts w:ascii="Times New Roman" w:hAnsi="Times New Roman" w:cs="Times New Roman"/>
          <w:bCs/>
          <w:sz w:val="26"/>
          <w:szCs w:val="26"/>
          <w:lang w:val="ru-RU"/>
        </w:rPr>
        <w:t>Верховної</w:t>
      </w:r>
      <w:proofErr w:type="spellEnd"/>
      <w:r w:rsidRPr="009F691E">
        <w:rPr>
          <w:rFonts w:ascii="Times New Roman" w:hAnsi="Times New Roman" w:cs="Times New Roman"/>
          <w:bCs/>
          <w:sz w:val="26"/>
          <w:szCs w:val="26"/>
          <w:lang w:val="ru-RU"/>
        </w:rPr>
        <w:t xml:space="preserve"> Ради </w:t>
      </w:r>
      <w:proofErr w:type="spellStart"/>
      <w:r w:rsidRPr="009F691E">
        <w:rPr>
          <w:rFonts w:ascii="Times New Roman" w:hAnsi="Times New Roman" w:cs="Times New Roman"/>
          <w:bCs/>
          <w:sz w:val="26"/>
          <w:szCs w:val="26"/>
          <w:lang w:val="ru-RU"/>
        </w:rPr>
        <w:t>України</w:t>
      </w:r>
      <w:proofErr w:type="spellEnd"/>
      <w:r w:rsidRPr="009F691E">
        <w:rPr>
          <w:rFonts w:ascii="Times New Roman" w:hAnsi="Times New Roman" w:cs="Times New Roman"/>
          <w:bCs/>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w:t>
      </w:r>
      <w:proofErr w:type="spellStart"/>
      <w:r w:rsidRPr="009F691E">
        <w:rPr>
          <w:rFonts w:ascii="Times New Roman" w:hAnsi="Times New Roman" w:cs="Times New Roman"/>
          <w:sz w:val="26"/>
          <w:szCs w:val="26"/>
          <w:lang w:val="ru-RU"/>
        </w:rPr>
        <w:t>Електронний</w:t>
      </w:r>
      <w:proofErr w:type="spellEnd"/>
      <w:r w:rsidRPr="009F691E">
        <w:rPr>
          <w:rFonts w:ascii="Times New Roman" w:hAnsi="Times New Roman" w:cs="Times New Roman"/>
          <w:sz w:val="26"/>
          <w:szCs w:val="26"/>
          <w:lang w:val="ru-RU"/>
        </w:rPr>
        <w:t xml:space="preserve"> ресурс]. – </w:t>
      </w:r>
      <w:proofErr w:type="spellStart"/>
      <w:r w:rsidRPr="009F691E">
        <w:rPr>
          <w:rFonts w:ascii="Times New Roman" w:hAnsi="Times New Roman" w:cs="Times New Roman"/>
          <w:sz w:val="26"/>
          <w:szCs w:val="26"/>
          <w:lang w:val="ru-RU"/>
        </w:rPr>
        <w:t>Доступний</w:t>
      </w:r>
      <w:proofErr w:type="spellEnd"/>
      <w:r w:rsidRPr="009F691E">
        <w:rPr>
          <w:rFonts w:ascii="Times New Roman" w:hAnsi="Times New Roman" w:cs="Times New Roman"/>
          <w:sz w:val="26"/>
          <w:szCs w:val="26"/>
          <w:lang w:val="ru-RU"/>
        </w:rPr>
        <w:t xml:space="preserve"> з </w:t>
      </w:r>
      <w:hyperlink r:id="rId11" w:history="1">
        <w:r w:rsidRPr="009F691E">
          <w:rPr>
            <w:rStyle w:val="a3"/>
            <w:rFonts w:ascii="Times New Roman" w:hAnsi="Times New Roman" w:cs="Times New Roman"/>
            <w:sz w:val="26"/>
            <w:szCs w:val="26"/>
          </w:rPr>
          <w:t>http</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zakon</w:t>
        </w:r>
        <w:r w:rsidRPr="009F691E">
          <w:rPr>
            <w:rStyle w:val="a3"/>
            <w:rFonts w:ascii="Times New Roman" w:hAnsi="Times New Roman" w:cs="Times New Roman"/>
            <w:sz w:val="26"/>
            <w:szCs w:val="26"/>
            <w:lang w:val="ru-RU"/>
          </w:rPr>
          <w:t>4.</w:t>
        </w:r>
        <w:r w:rsidRPr="009F691E">
          <w:rPr>
            <w:rStyle w:val="a3"/>
            <w:rFonts w:ascii="Times New Roman" w:hAnsi="Times New Roman" w:cs="Times New Roman"/>
            <w:sz w:val="26"/>
            <w:szCs w:val="26"/>
          </w:rPr>
          <w:t>rada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gov</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ua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laws</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show</w:t>
        </w:r>
        <w:r w:rsidRPr="009F691E">
          <w:rPr>
            <w:rStyle w:val="a3"/>
            <w:rFonts w:ascii="Times New Roman" w:hAnsi="Times New Roman" w:cs="Times New Roman"/>
            <w:sz w:val="26"/>
            <w:szCs w:val="26"/>
            <w:lang w:val="ru-RU"/>
          </w:rPr>
          <w:t>/3721-12</w:t>
        </w:r>
      </w:hyperlink>
    </w:p>
    <w:p w:rsidR="008034B8" w:rsidRPr="009F691E" w:rsidRDefault="008034B8" w:rsidP="003E6600">
      <w:pPr>
        <w:pStyle w:val="a4"/>
        <w:numPr>
          <w:ilvl w:val="0"/>
          <w:numId w:val="12"/>
        </w:numPr>
        <w:spacing w:after="0" w:line="276" w:lineRule="auto"/>
        <w:ind w:left="-142" w:firstLine="426"/>
        <w:jc w:val="both"/>
        <w:rPr>
          <w:rFonts w:ascii="Times New Roman" w:hAnsi="Times New Roman" w:cs="Times New Roman"/>
          <w:sz w:val="26"/>
          <w:szCs w:val="26"/>
        </w:rPr>
      </w:pPr>
      <w:r w:rsidRPr="009F691E">
        <w:rPr>
          <w:rFonts w:ascii="Times New Roman" w:hAnsi="Times New Roman" w:cs="Times New Roman"/>
          <w:sz w:val="26"/>
          <w:szCs w:val="26"/>
          <w:lang w:val="ru-RU"/>
        </w:rPr>
        <w:t xml:space="preserve">Закон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w:t>
      </w:r>
      <w:r w:rsidRPr="009F691E">
        <w:rPr>
          <w:rFonts w:ascii="Times New Roman" w:hAnsi="Times New Roman" w:cs="Times New Roman"/>
          <w:sz w:val="26"/>
          <w:szCs w:val="26"/>
        </w:rPr>
        <w:t>Про основні засади соціального захисту ветеранів праці та інших громадян похилого віку в Україні»</w:t>
      </w:r>
      <w:r w:rsidRPr="009F691E">
        <w:rPr>
          <w:rFonts w:ascii="Times New Roman" w:hAnsi="Times New Roman" w:cs="Times New Roman"/>
          <w:bCs/>
          <w:sz w:val="26"/>
          <w:szCs w:val="26"/>
          <w:lang w:val="ru-RU"/>
        </w:rPr>
        <w:t xml:space="preserve"> / База </w:t>
      </w:r>
      <w:proofErr w:type="spellStart"/>
      <w:r w:rsidRPr="009F691E">
        <w:rPr>
          <w:rFonts w:ascii="Times New Roman" w:hAnsi="Times New Roman" w:cs="Times New Roman"/>
          <w:bCs/>
          <w:sz w:val="26"/>
          <w:szCs w:val="26"/>
          <w:lang w:val="ru-RU"/>
        </w:rPr>
        <w:t>даних</w:t>
      </w:r>
      <w:proofErr w:type="spellEnd"/>
      <w:r w:rsidRPr="009F691E">
        <w:rPr>
          <w:rFonts w:ascii="Times New Roman" w:hAnsi="Times New Roman" w:cs="Times New Roman"/>
          <w:bCs/>
          <w:sz w:val="26"/>
          <w:szCs w:val="26"/>
          <w:lang w:val="ru-RU"/>
        </w:rPr>
        <w:t xml:space="preserve"> </w:t>
      </w:r>
      <w:proofErr w:type="spellStart"/>
      <w:proofErr w:type="gramStart"/>
      <w:r w:rsidRPr="009F691E">
        <w:rPr>
          <w:rFonts w:ascii="Times New Roman" w:hAnsi="Times New Roman" w:cs="Times New Roman"/>
          <w:bCs/>
          <w:sz w:val="26"/>
          <w:szCs w:val="26"/>
          <w:lang w:val="ru-RU"/>
        </w:rPr>
        <w:t>Верховної</w:t>
      </w:r>
      <w:proofErr w:type="spellEnd"/>
      <w:proofErr w:type="gramEnd"/>
      <w:r w:rsidRPr="009F691E">
        <w:rPr>
          <w:rFonts w:ascii="Times New Roman" w:hAnsi="Times New Roman" w:cs="Times New Roman"/>
          <w:bCs/>
          <w:sz w:val="26"/>
          <w:szCs w:val="26"/>
          <w:lang w:val="ru-RU"/>
        </w:rPr>
        <w:t xml:space="preserve"> Ради </w:t>
      </w:r>
      <w:proofErr w:type="spellStart"/>
      <w:r w:rsidRPr="009F691E">
        <w:rPr>
          <w:rFonts w:ascii="Times New Roman" w:hAnsi="Times New Roman" w:cs="Times New Roman"/>
          <w:bCs/>
          <w:sz w:val="26"/>
          <w:szCs w:val="26"/>
          <w:lang w:val="ru-RU"/>
        </w:rPr>
        <w:t>України</w:t>
      </w:r>
      <w:proofErr w:type="spellEnd"/>
      <w:r w:rsidRPr="009F691E">
        <w:rPr>
          <w:rFonts w:ascii="Times New Roman" w:hAnsi="Times New Roman" w:cs="Times New Roman"/>
          <w:bCs/>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w:t>
      </w:r>
      <w:proofErr w:type="spellStart"/>
      <w:r w:rsidRPr="009F691E">
        <w:rPr>
          <w:rFonts w:ascii="Times New Roman" w:hAnsi="Times New Roman" w:cs="Times New Roman"/>
          <w:sz w:val="26"/>
          <w:szCs w:val="26"/>
          <w:lang w:val="ru-RU"/>
        </w:rPr>
        <w:t>Електронний</w:t>
      </w:r>
      <w:proofErr w:type="spellEnd"/>
      <w:r w:rsidRPr="009F691E">
        <w:rPr>
          <w:rFonts w:ascii="Times New Roman" w:hAnsi="Times New Roman" w:cs="Times New Roman"/>
          <w:sz w:val="26"/>
          <w:szCs w:val="26"/>
          <w:lang w:val="ru-RU"/>
        </w:rPr>
        <w:t xml:space="preserve"> ресурс]. – </w:t>
      </w:r>
      <w:proofErr w:type="spellStart"/>
      <w:r w:rsidRPr="009F691E">
        <w:rPr>
          <w:rFonts w:ascii="Times New Roman" w:hAnsi="Times New Roman" w:cs="Times New Roman"/>
          <w:sz w:val="26"/>
          <w:szCs w:val="26"/>
          <w:lang w:val="ru-RU"/>
        </w:rPr>
        <w:t>Доступний</w:t>
      </w:r>
      <w:proofErr w:type="spellEnd"/>
      <w:r w:rsidRPr="009F691E">
        <w:rPr>
          <w:rFonts w:ascii="Times New Roman" w:hAnsi="Times New Roman" w:cs="Times New Roman"/>
          <w:sz w:val="26"/>
          <w:szCs w:val="26"/>
          <w:lang w:val="ru-RU"/>
        </w:rPr>
        <w:t xml:space="preserve"> з </w:t>
      </w:r>
      <w:hyperlink r:id="rId12" w:history="1">
        <w:r w:rsidRPr="009F691E">
          <w:rPr>
            <w:rStyle w:val="a3"/>
            <w:rFonts w:ascii="Times New Roman" w:hAnsi="Times New Roman" w:cs="Times New Roman"/>
            <w:sz w:val="26"/>
            <w:szCs w:val="26"/>
          </w:rPr>
          <w:t>http</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zakon</w:t>
        </w:r>
        <w:r w:rsidRPr="009F691E">
          <w:rPr>
            <w:rStyle w:val="a3"/>
            <w:rFonts w:ascii="Times New Roman" w:hAnsi="Times New Roman" w:cs="Times New Roman"/>
            <w:sz w:val="26"/>
            <w:szCs w:val="26"/>
            <w:lang w:val="ru-RU"/>
          </w:rPr>
          <w:t>4.</w:t>
        </w:r>
        <w:r w:rsidRPr="009F691E">
          <w:rPr>
            <w:rStyle w:val="a3"/>
            <w:rFonts w:ascii="Times New Roman" w:hAnsi="Times New Roman" w:cs="Times New Roman"/>
            <w:sz w:val="26"/>
            <w:szCs w:val="26"/>
          </w:rPr>
          <w:t>rada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gov</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ua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laws</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show</w:t>
        </w:r>
        <w:r w:rsidRPr="009F691E">
          <w:rPr>
            <w:rStyle w:val="a3"/>
            <w:rFonts w:ascii="Times New Roman" w:hAnsi="Times New Roman" w:cs="Times New Roman"/>
            <w:sz w:val="26"/>
            <w:szCs w:val="26"/>
            <w:lang w:val="ru-RU"/>
          </w:rPr>
          <w:t>/3721-12</w:t>
        </w:r>
      </w:hyperlink>
    </w:p>
    <w:p w:rsidR="008034B8" w:rsidRPr="009F691E" w:rsidRDefault="008034B8" w:rsidP="003E6600">
      <w:pPr>
        <w:pStyle w:val="a4"/>
        <w:numPr>
          <w:ilvl w:val="0"/>
          <w:numId w:val="12"/>
        </w:numPr>
        <w:spacing w:after="0" w:line="276" w:lineRule="auto"/>
        <w:ind w:left="-142" w:firstLine="426"/>
        <w:jc w:val="both"/>
        <w:rPr>
          <w:rFonts w:ascii="Times New Roman" w:hAnsi="Times New Roman" w:cs="Times New Roman"/>
          <w:sz w:val="26"/>
          <w:szCs w:val="26"/>
        </w:rPr>
      </w:pPr>
      <w:r w:rsidRPr="009F691E">
        <w:rPr>
          <w:rFonts w:ascii="Times New Roman" w:hAnsi="Times New Roman" w:cs="Times New Roman"/>
          <w:sz w:val="26"/>
          <w:szCs w:val="26"/>
          <w:lang w:val="ru-RU"/>
        </w:rPr>
        <w:t xml:space="preserve">Закон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w:t>
      </w:r>
      <w:r w:rsidRPr="009F691E">
        <w:rPr>
          <w:rFonts w:ascii="Times New Roman" w:hAnsi="Times New Roman" w:cs="Times New Roman"/>
          <w:color w:val="000000"/>
          <w:sz w:val="26"/>
          <w:szCs w:val="26"/>
          <w:shd w:val="clear" w:color="auto" w:fill="FFFFFF"/>
          <w:lang w:val="ru-RU"/>
        </w:rPr>
        <w:t xml:space="preserve">“Про </w:t>
      </w:r>
      <w:proofErr w:type="spellStart"/>
      <w:r w:rsidRPr="009F691E">
        <w:rPr>
          <w:rFonts w:ascii="Times New Roman" w:hAnsi="Times New Roman" w:cs="Times New Roman"/>
          <w:color w:val="000000"/>
          <w:sz w:val="26"/>
          <w:szCs w:val="26"/>
          <w:shd w:val="clear" w:color="auto" w:fill="FFFFFF"/>
          <w:lang w:val="ru-RU"/>
        </w:rPr>
        <w:t>загальнообов’язкове</w:t>
      </w:r>
      <w:proofErr w:type="spellEnd"/>
      <w:r w:rsidRPr="009F691E">
        <w:rPr>
          <w:rFonts w:ascii="Times New Roman" w:hAnsi="Times New Roman" w:cs="Times New Roman"/>
          <w:color w:val="000000"/>
          <w:sz w:val="26"/>
          <w:szCs w:val="26"/>
          <w:shd w:val="clear" w:color="auto" w:fill="FFFFFF"/>
          <w:lang w:val="ru-RU"/>
        </w:rPr>
        <w:t xml:space="preserve"> </w:t>
      </w:r>
      <w:proofErr w:type="spellStart"/>
      <w:r w:rsidRPr="009F691E">
        <w:rPr>
          <w:rFonts w:ascii="Times New Roman" w:hAnsi="Times New Roman" w:cs="Times New Roman"/>
          <w:color w:val="000000"/>
          <w:sz w:val="26"/>
          <w:szCs w:val="26"/>
          <w:shd w:val="clear" w:color="auto" w:fill="FFFFFF"/>
          <w:lang w:val="ru-RU"/>
        </w:rPr>
        <w:t>державне</w:t>
      </w:r>
      <w:proofErr w:type="spellEnd"/>
      <w:r w:rsidRPr="009F691E">
        <w:rPr>
          <w:rFonts w:ascii="Times New Roman" w:hAnsi="Times New Roman" w:cs="Times New Roman"/>
          <w:color w:val="000000"/>
          <w:sz w:val="26"/>
          <w:szCs w:val="26"/>
          <w:shd w:val="clear" w:color="auto" w:fill="FFFFFF"/>
          <w:lang w:val="ru-RU"/>
        </w:rPr>
        <w:t xml:space="preserve"> </w:t>
      </w:r>
      <w:proofErr w:type="spellStart"/>
      <w:r w:rsidRPr="009F691E">
        <w:rPr>
          <w:rFonts w:ascii="Times New Roman" w:hAnsi="Times New Roman" w:cs="Times New Roman"/>
          <w:color w:val="000000"/>
          <w:sz w:val="26"/>
          <w:szCs w:val="26"/>
          <w:shd w:val="clear" w:color="auto" w:fill="FFFFFF"/>
          <w:lang w:val="ru-RU"/>
        </w:rPr>
        <w:t>пенсійне</w:t>
      </w:r>
      <w:proofErr w:type="spellEnd"/>
      <w:r w:rsidRPr="009F691E">
        <w:rPr>
          <w:rFonts w:ascii="Times New Roman" w:hAnsi="Times New Roman" w:cs="Times New Roman"/>
          <w:color w:val="000000"/>
          <w:sz w:val="26"/>
          <w:szCs w:val="26"/>
          <w:shd w:val="clear" w:color="auto" w:fill="FFFFFF"/>
          <w:lang w:val="ru-RU"/>
        </w:rPr>
        <w:t xml:space="preserve"> </w:t>
      </w:r>
      <w:proofErr w:type="spellStart"/>
      <w:r w:rsidRPr="009F691E">
        <w:rPr>
          <w:rFonts w:ascii="Times New Roman" w:hAnsi="Times New Roman" w:cs="Times New Roman"/>
          <w:color w:val="000000"/>
          <w:sz w:val="26"/>
          <w:szCs w:val="26"/>
          <w:shd w:val="clear" w:color="auto" w:fill="FFFFFF"/>
          <w:lang w:val="ru-RU"/>
        </w:rPr>
        <w:t>страхування</w:t>
      </w:r>
      <w:proofErr w:type="spellEnd"/>
      <w:r w:rsidRPr="009F691E">
        <w:rPr>
          <w:rFonts w:ascii="Times New Roman" w:hAnsi="Times New Roman" w:cs="Times New Roman"/>
          <w:color w:val="000000"/>
          <w:sz w:val="26"/>
          <w:szCs w:val="26"/>
          <w:shd w:val="clear" w:color="auto" w:fill="FFFFFF"/>
          <w:lang w:val="ru-RU"/>
        </w:rPr>
        <w:t>»</w:t>
      </w:r>
      <w:r w:rsidRPr="009F691E">
        <w:rPr>
          <w:rFonts w:ascii="Times New Roman" w:hAnsi="Times New Roman" w:cs="Times New Roman"/>
          <w:bCs/>
          <w:sz w:val="26"/>
          <w:szCs w:val="26"/>
          <w:lang w:val="ru-RU"/>
        </w:rPr>
        <w:t xml:space="preserve"> / База </w:t>
      </w:r>
      <w:proofErr w:type="spellStart"/>
      <w:r w:rsidRPr="009F691E">
        <w:rPr>
          <w:rFonts w:ascii="Times New Roman" w:hAnsi="Times New Roman" w:cs="Times New Roman"/>
          <w:bCs/>
          <w:sz w:val="26"/>
          <w:szCs w:val="26"/>
          <w:lang w:val="ru-RU"/>
        </w:rPr>
        <w:t>даних</w:t>
      </w:r>
      <w:proofErr w:type="spellEnd"/>
      <w:r w:rsidRPr="009F691E">
        <w:rPr>
          <w:rFonts w:ascii="Times New Roman" w:hAnsi="Times New Roman" w:cs="Times New Roman"/>
          <w:bCs/>
          <w:sz w:val="26"/>
          <w:szCs w:val="26"/>
          <w:lang w:val="ru-RU"/>
        </w:rPr>
        <w:t xml:space="preserve"> </w:t>
      </w:r>
      <w:proofErr w:type="spellStart"/>
      <w:proofErr w:type="gramStart"/>
      <w:r w:rsidRPr="009F691E">
        <w:rPr>
          <w:rFonts w:ascii="Times New Roman" w:hAnsi="Times New Roman" w:cs="Times New Roman"/>
          <w:bCs/>
          <w:sz w:val="26"/>
          <w:szCs w:val="26"/>
          <w:lang w:val="ru-RU"/>
        </w:rPr>
        <w:t>Верховної</w:t>
      </w:r>
      <w:proofErr w:type="spellEnd"/>
      <w:proofErr w:type="gramEnd"/>
      <w:r w:rsidRPr="009F691E">
        <w:rPr>
          <w:rFonts w:ascii="Times New Roman" w:hAnsi="Times New Roman" w:cs="Times New Roman"/>
          <w:bCs/>
          <w:sz w:val="26"/>
          <w:szCs w:val="26"/>
          <w:lang w:val="ru-RU"/>
        </w:rPr>
        <w:t xml:space="preserve"> Ради </w:t>
      </w:r>
      <w:proofErr w:type="spellStart"/>
      <w:r w:rsidRPr="009F691E">
        <w:rPr>
          <w:rFonts w:ascii="Times New Roman" w:hAnsi="Times New Roman" w:cs="Times New Roman"/>
          <w:bCs/>
          <w:sz w:val="26"/>
          <w:szCs w:val="26"/>
          <w:lang w:val="ru-RU"/>
        </w:rPr>
        <w:t>України</w:t>
      </w:r>
      <w:proofErr w:type="spellEnd"/>
      <w:r w:rsidRPr="009F691E">
        <w:rPr>
          <w:rFonts w:ascii="Times New Roman" w:hAnsi="Times New Roman" w:cs="Times New Roman"/>
          <w:bCs/>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w:t>
      </w:r>
      <w:proofErr w:type="spellStart"/>
      <w:r w:rsidRPr="009F691E">
        <w:rPr>
          <w:rFonts w:ascii="Times New Roman" w:hAnsi="Times New Roman" w:cs="Times New Roman"/>
          <w:sz w:val="26"/>
          <w:szCs w:val="26"/>
          <w:lang w:val="ru-RU"/>
        </w:rPr>
        <w:t>Електронний</w:t>
      </w:r>
      <w:proofErr w:type="spellEnd"/>
      <w:r w:rsidRPr="009F691E">
        <w:rPr>
          <w:rFonts w:ascii="Times New Roman" w:hAnsi="Times New Roman" w:cs="Times New Roman"/>
          <w:sz w:val="26"/>
          <w:szCs w:val="26"/>
          <w:lang w:val="ru-RU"/>
        </w:rPr>
        <w:t xml:space="preserve"> ресурс]. – </w:t>
      </w:r>
      <w:proofErr w:type="spellStart"/>
      <w:r w:rsidRPr="009F691E">
        <w:rPr>
          <w:rFonts w:ascii="Times New Roman" w:hAnsi="Times New Roman" w:cs="Times New Roman"/>
          <w:sz w:val="26"/>
          <w:szCs w:val="26"/>
          <w:lang w:val="ru-RU"/>
        </w:rPr>
        <w:t>Доступний</w:t>
      </w:r>
      <w:proofErr w:type="spellEnd"/>
      <w:r w:rsidRPr="009F691E">
        <w:rPr>
          <w:rFonts w:ascii="Times New Roman" w:hAnsi="Times New Roman" w:cs="Times New Roman"/>
          <w:sz w:val="26"/>
          <w:szCs w:val="26"/>
          <w:lang w:val="ru-RU"/>
        </w:rPr>
        <w:t xml:space="preserve"> з </w:t>
      </w:r>
      <w:hyperlink r:id="rId13" w:history="1">
        <w:r w:rsidRPr="009F691E">
          <w:rPr>
            <w:rStyle w:val="a3"/>
            <w:rFonts w:ascii="Times New Roman" w:hAnsi="Times New Roman" w:cs="Times New Roman"/>
            <w:sz w:val="26"/>
            <w:szCs w:val="26"/>
          </w:rPr>
          <w:t>http</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zakon</w:t>
        </w:r>
        <w:r w:rsidRPr="009F691E">
          <w:rPr>
            <w:rStyle w:val="a3"/>
            <w:rFonts w:ascii="Times New Roman" w:hAnsi="Times New Roman" w:cs="Times New Roman"/>
            <w:sz w:val="26"/>
            <w:szCs w:val="26"/>
            <w:lang w:val="ru-RU"/>
          </w:rPr>
          <w:t>4.</w:t>
        </w:r>
        <w:r w:rsidRPr="009F691E">
          <w:rPr>
            <w:rStyle w:val="a3"/>
            <w:rFonts w:ascii="Times New Roman" w:hAnsi="Times New Roman" w:cs="Times New Roman"/>
            <w:sz w:val="26"/>
            <w:szCs w:val="26"/>
          </w:rPr>
          <w:t>rada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gov</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ua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laws</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show</w:t>
        </w:r>
        <w:r w:rsidRPr="009F691E">
          <w:rPr>
            <w:rStyle w:val="a3"/>
            <w:rFonts w:ascii="Times New Roman" w:hAnsi="Times New Roman" w:cs="Times New Roman"/>
            <w:sz w:val="26"/>
            <w:szCs w:val="26"/>
            <w:lang w:val="ru-RU"/>
          </w:rPr>
          <w:t>/3721-12</w:t>
        </w:r>
      </w:hyperlink>
    </w:p>
    <w:p w:rsidR="008034B8" w:rsidRPr="009F691E" w:rsidRDefault="008034B8" w:rsidP="003E6600">
      <w:pPr>
        <w:pStyle w:val="a4"/>
        <w:numPr>
          <w:ilvl w:val="0"/>
          <w:numId w:val="12"/>
        </w:numPr>
        <w:shd w:val="clear" w:color="auto" w:fill="FFFFFF"/>
        <w:spacing w:after="0" w:line="276" w:lineRule="auto"/>
        <w:ind w:left="-142" w:firstLine="426"/>
        <w:jc w:val="both"/>
        <w:rPr>
          <w:rFonts w:ascii="Times New Roman" w:eastAsia="Times New Roman" w:hAnsi="Times New Roman" w:cs="Times New Roman"/>
          <w:sz w:val="26"/>
          <w:szCs w:val="26"/>
          <w:lang w:eastAsia="uk-UA"/>
        </w:rPr>
      </w:pPr>
      <w:proofErr w:type="spellStart"/>
      <w:r w:rsidRPr="009F691E">
        <w:rPr>
          <w:rFonts w:ascii="Times New Roman" w:hAnsi="Times New Roman" w:cs="Times New Roman"/>
          <w:sz w:val="26"/>
          <w:szCs w:val="26"/>
          <w:lang w:val="ru-RU"/>
        </w:rPr>
        <w:t>Рекомендації</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Міжнародної</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організації</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праці</w:t>
      </w:r>
      <w:proofErr w:type="spellEnd"/>
      <w:r w:rsidRPr="009F691E">
        <w:rPr>
          <w:rFonts w:ascii="Times New Roman" w:hAnsi="Times New Roman" w:cs="Times New Roman"/>
          <w:sz w:val="26"/>
          <w:szCs w:val="26"/>
          <w:lang w:val="ru-RU"/>
        </w:rPr>
        <w:t xml:space="preserve"> (1980</w:t>
      </w:r>
      <w:r w:rsidRPr="009F691E">
        <w:rPr>
          <w:rFonts w:ascii="Times New Roman" w:hAnsi="Times New Roman" w:cs="Times New Roman"/>
          <w:sz w:val="26"/>
          <w:szCs w:val="26"/>
        </w:rPr>
        <w:t> </w:t>
      </w:r>
      <w:r w:rsidRPr="009F691E">
        <w:rPr>
          <w:rFonts w:ascii="Times New Roman" w:hAnsi="Times New Roman" w:cs="Times New Roman"/>
          <w:sz w:val="26"/>
          <w:szCs w:val="26"/>
          <w:lang w:val="ru-RU"/>
        </w:rPr>
        <w:t xml:space="preserve">р. №162). </w:t>
      </w:r>
      <w:proofErr w:type="spellStart"/>
      <w:r w:rsidRPr="009F691E">
        <w:rPr>
          <w:rFonts w:ascii="Times New Roman" w:hAnsi="Times New Roman" w:cs="Times New Roman"/>
          <w:bCs/>
          <w:sz w:val="26"/>
          <w:szCs w:val="26"/>
        </w:rPr>
        <w:t>Older</w:t>
      </w:r>
      <w:proofErr w:type="spellEnd"/>
      <w:r w:rsidRPr="009F691E">
        <w:rPr>
          <w:rFonts w:ascii="Times New Roman" w:hAnsi="Times New Roman" w:cs="Times New Roman"/>
          <w:bCs/>
          <w:sz w:val="26"/>
          <w:szCs w:val="26"/>
        </w:rPr>
        <w:t xml:space="preserve"> </w:t>
      </w:r>
      <w:proofErr w:type="spellStart"/>
      <w:r w:rsidRPr="009F691E">
        <w:rPr>
          <w:rFonts w:ascii="Times New Roman" w:hAnsi="Times New Roman" w:cs="Times New Roman"/>
          <w:bCs/>
          <w:sz w:val="26"/>
          <w:szCs w:val="26"/>
        </w:rPr>
        <w:t>Workers</w:t>
      </w:r>
      <w:proofErr w:type="spellEnd"/>
      <w:r w:rsidRPr="009F691E">
        <w:rPr>
          <w:rFonts w:ascii="Times New Roman" w:hAnsi="Times New Roman" w:cs="Times New Roman"/>
          <w:bCs/>
          <w:sz w:val="26"/>
          <w:szCs w:val="26"/>
        </w:rPr>
        <w:t xml:space="preserve"> </w:t>
      </w:r>
      <w:proofErr w:type="spellStart"/>
      <w:r w:rsidRPr="009F691E">
        <w:rPr>
          <w:rFonts w:ascii="Times New Roman" w:hAnsi="Times New Roman" w:cs="Times New Roman"/>
          <w:bCs/>
          <w:sz w:val="26"/>
          <w:szCs w:val="26"/>
        </w:rPr>
        <w:t>Recommendation</w:t>
      </w:r>
      <w:proofErr w:type="spellEnd"/>
      <w:r w:rsidRPr="009F691E">
        <w:rPr>
          <w:rFonts w:ascii="Times New Roman" w:hAnsi="Times New Roman" w:cs="Times New Roman"/>
          <w:bCs/>
          <w:sz w:val="26"/>
          <w:szCs w:val="26"/>
        </w:rPr>
        <w:t>, 1980 (</w:t>
      </w:r>
      <w:proofErr w:type="spellStart"/>
      <w:r w:rsidRPr="009F691E">
        <w:rPr>
          <w:rFonts w:ascii="Times New Roman" w:hAnsi="Times New Roman" w:cs="Times New Roman"/>
          <w:bCs/>
          <w:sz w:val="26"/>
          <w:szCs w:val="26"/>
        </w:rPr>
        <w:t>No</w:t>
      </w:r>
      <w:proofErr w:type="spellEnd"/>
      <w:r w:rsidRPr="009F691E">
        <w:rPr>
          <w:rFonts w:ascii="Times New Roman" w:hAnsi="Times New Roman" w:cs="Times New Roman"/>
          <w:bCs/>
          <w:sz w:val="26"/>
          <w:szCs w:val="26"/>
        </w:rPr>
        <w:t xml:space="preserve">. 162) / </w:t>
      </w:r>
      <w:proofErr w:type="spellStart"/>
      <w:r w:rsidRPr="009F691E">
        <w:rPr>
          <w:rFonts w:ascii="Times New Roman" w:hAnsi="Times New Roman" w:cs="Times New Roman"/>
          <w:sz w:val="26"/>
          <w:szCs w:val="26"/>
        </w:rPr>
        <w:t>Information</w:t>
      </w:r>
      <w:proofErr w:type="spellEnd"/>
      <w:r w:rsidRPr="009F691E">
        <w:rPr>
          <w:rFonts w:ascii="Times New Roman" w:hAnsi="Times New Roman" w:cs="Times New Roman"/>
          <w:sz w:val="26"/>
          <w:szCs w:val="26"/>
        </w:rPr>
        <w:t xml:space="preserve"> </w:t>
      </w:r>
      <w:proofErr w:type="spellStart"/>
      <w:r w:rsidRPr="009F691E">
        <w:rPr>
          <w:rFonts w:ascii="Times New Roman" w:hAnsi="Times New Roman" w:cs="Times New Roman"/>
          <w:sz w:val="26"/>
          <w:szCs w:val="26"/>
        </w:rPr>
        <w:t>System</w:t>
      </w:r>
      <w:proofErr w:type="spellEnd"/>
      <w:r w:rsidRPr="009F691E">
        <w:rPr>
          <w:rFonts w:ascii="Times New Roman" w:hAnsi="Times New Roman" w:cs="Times New Roman"/>
          <w:sz w:val="26"/>
          <w:szCs w:val="26"/>
        </w:rPr>
        <w:t xml:space="preserve"> </w:t>
      </w:r>
      <w:proofErr w:type="spellStart"/>
      <w:r w:rsidRPr="009F691E">
        <w:rPr>
          <w:rFonts w:ascii="Times New Roman" w:hAnsi="Times New Roman" w:cs="Times New Roman"/>
          <w:sz w:val="26"/>
          <w:szCs w:val="26"/>
        </w:rPr>
        <w:t>on</w:t>
      </w:r>
      <w:proofErr w:type="spellEnd"/>
      <w:r w:rsidRPr="009F691E">
        <w:rPr>
          <w:rFonts w:ascii="Times New Roman" w:hAnsi="Times New Roman" w:cs="Times New Roman"/>
          <w:sz w:val="26"/>
          <w:szCs w:val="26"/>
        </w:rPr>
        <w:t xml:space="preserve"> </w:t>
      </w:r>
      <w:proofErr w:type="spellStart"/>
      <w:r w:rsidRPr="009F691E">
        <w:rPr>
          <w:rFonts w:ascii="Times New Roman" w:hAnsi="Times New Roman" w:cs="Times New Roman"/>
          <w:sz w:val="26"/>
          <w:szCs w:val="26"/>
        </w:rPr>
        <w:t>International</w:t>
      </w:r>
      <w:proofErr w:type="spellEnd"/>
      <w:r w:rsidRPr="009F691E">
        <w:rPr>
          <w:rFonts w:ascii="Times New Roman" w:hAnsi="Times New Roman" w:cs="Times New Roman"/>
          <w:sz w:val="26"/>
          <w:szCs w:val="26"/>
        </w:rPr>
        <w:t xml:space="preserve"> </w:t>
      </w:r>
      <w:proofErr w:type="spellStart"/>
      <w:r w:rsidRPr="009F691E">
        <w:rPr>
          <w:rFonts w:ascii="Times New Roman" w:hAnsi="Times New Roman" w:cs="Times New Roman"/>
          <w:sz w:val="26"/>
          <w:szCs w:val="26"/>
        </w:rPr>
        <w:t>Labour</w:t>
      </w:r>
      <w:proofErr w:type="spellEnd"/>
      <w:r w:rsidRPr="009F691E">
        <w:rPr>
          <w:rFonts w:ascii="Times New Roman" w:hAnsi="Times New Roman" w:cs="Times New Roman"/>
          <w:sz w:val="26"/>
          <w:szCs w:val="26"/>
        </w:rPr>
        <w:t xml:space="preserve"> </w:t>
      </w:r>
      <w:proofErr w:type="spellStart"/>
      <w:r w:rsidRPr="009F691E">
        <w:rPr>
          <w:rFonts w:ascii="Times New Roman" w:hAnsi="Times New Roman" w:cs="Times New Roman"/>
          <w:sz w:val="26"/>
          <w:szCs w:val="26"/>
        </w:rPr>
        <w:t>Standards</w:t>
      </w:r>
      <w:proofErr w:type="spellEnd"/>
      <w:r w:rsidRPr="009F691E">
        <w:rPr>
          <w:rFonts w:ascii="Times New Roman" w:hAnsi="Times New Roman" w:cs="Times New Roman"/>
          <w:sz w:val="26"/>
          <w:szCs w:val="26"/>
        </w:rPr>
        <w:t xml:space="preserve"> </w:t>
      </w:r>
      <w:hyperlink r:id="rId14" w:history="1">
        <w:r w:rsidRPr="009F691E">
          <w:rPr>
            <w:rStyle w:val="a3"/>
            <w:rFonts w:ascii="Times New Roman" w:hAnsi="Times New Roman" w:cs="Times New Roman"/>
            <w:sz w:val="26"/>
            <w:szCs w:val="26"/>
          </w:rPr>
          <w:t>NORMLEX</w:t>
        </w:r>
      </w:hyperlink>
      <w:r w:rsidRPr="009F691E">
        <w:rPr>
          <w:rFonts w:ascii="Times New Roman" w:hAnsi="Times New Roman" w:cs="Times New Roman"/>
          <w:sz w:val="26"/>
          <w:szCs w:val="26"/>
        </w:rPr>
        <w:t xml:space="preserve"> [Електронний ресурс]. – Доступний з </w:t>
      </w:r>
      <w:hyperlink r:id="rId15" w:history="1">
        <w:r w:rsidRPr="009F691E">
          <w:rPr>
            <w:rStyle w:val="a3"/>
            <w:rFonts w:ascii="Times New Roman" w:hAnsi="Times New Roman" w:cs="Times New Roman"/>
            <w:sz w:val="26"/>
            <w:szCs w:val="26"/>
          </w:rPr>
          <w:t>http://www.ilo.org/dyn/normlex/en/f?p=1000:12100:0::NO::P12100_ILO_CODE:R162</w:t>
        </w:r>
      </w:hyperlink>
    </w:p>
    <w:p w:rsidR="008034B8" w:rsidRPr="009F691E" w:rsidRDefault="00C75D35" w:rsidP="003E6600">
      <w:pPr>
        <w:pStyle w:val="a4"/>
        <w:numPr>
          <w:ilvl w:val="0"/>
          <w:numId w:val="12"/>
        </w:numPr>
        <w:shd w:val="clear" w:color="auto" w:fill="FFFFFF"/>
        <w:spacing w:after="0" w:line="276" w:lineRule="auto"/>
        <w:ind w:left="-142" w:firstLine="426"/>
        <w:jc w:val="both"/>
        <w:rPr>
          <w:rFonts w:ascii="Times New Roman" w:hAnsi="Times New Roman" w:cs="Times New Roman"/>
          <w:sz w:val="26"/>
          <w:szCs w:val="26"/>
        </w:rPr>
      </w:pPr>
      <w:proofErr w:type="spellStart"/>
      <w:r w:rsidRPr="009F691E">
        <w:rPr>
          <w:rFonts w:ascii="Times New Roman" w:hAnsi="Times New Roman" w:cs="Times New Roman"/>
          <w:sz w:val="26"/>
          <w:szCs w:val="26"/>
          <w:lang w:val="ru-RU"/>
        </w:rPr>
        <w:t>Загальна</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декларація</w:t>
      </w:r>
      <w:proofErr w:type="spellEnd"/>
      <w:r w:rsidRPr="009F691E">
        <w:rPr>
          <w:rFonts w:ascii="Times New Roman" w:hAnsi="Times New Roman" w:cs="Times New Roman"/>
          <w:sz w:val="26"/>
          <w:szCs w:val="26"/>
          <w:lang w:val="ru-RU"/>
        </w:rPr>
        <w:t xml:space="preserve"> прав </w:t>
      </w:r>
      <w:proofErr w:type="spellStart"/>
      <w:r w:rsidRPr="009F691E">
        <w:rPr>
          <w:rFonts w:ascii="Times New Roman" w:hAnsi="Times New Roman" w:cs="Times New Roman"/>
          <w:sz w:val="26"/>
          <w:szCs w:val="26"/>
          <w:lang w:val="ru-RU"/>
        </w:rPr>
        <w:t>людини</w:t>
      </w:r>
      <w:proofErr w:type="spellEnd"/>
      <w:r w:rsidRPr="009F691E">
        <w:rPr>
          <w:rFonts w:ascii="Times New Roman" w:hAnsi="Times New Roman" w:cs="Times New Roman"/>
          <w:sz w:val="26"/>
          <w:szCs w:val="26"/>
          <w:lang w:val="ru-RU"/>
        </w:rPr>
        <w:t xml:space="preserve"> 1948 р. База </w:t>
      </w:r>
      <w:proofErr w:type="spellStart"/>
      <w:r w:rsidRPr="009F691E">
        <w:rPr>
          <w:rFonts w:ascii="Times New Roman" w:hAnsi="Times New Roman" w:cs="Times New Roman"/>
          <w:sz w:val="26"/>
          <w:szCs w:val="26"/>
          <w:lang w:val="ru-RU"/>
        </w:rPr>
        <w:t>даних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 ВР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w:t>
      </w:r>
      <w:r w:rsidRPr="009F691E">
        <w:rPr>
          <w:rFonts w:ascii="Times New Roman" w:hAnsi="Times New Roman" w:cs="Times New Roman"/>
          <w:sz w:val="26"/>
          <w:szCs w:val="26"/>
        </w:rPr>
        <w:t>URL</w:t>
      </w:r>
      <w:r w:rsidRPr="009F691E">
        <w:rPr>
          <w:rFonts w:ascii="Times New Roman" w:hAnsi="Times New Roman" w:cs="Times New Roman"/>
          <w:sz w:val="26"/>
          <w:szCs w:val="26"/>
          <w:lang w:val="ru-RU"/>
        </w:rPr>
        <w:t xml:space="preserve">: </w:t>
      </w:r>
      <w:hyperlink r:id="rId16" w:history="1">
        <w:r w:rsidR="008034B8" w:rsidRPr="009F691E">
          <w:rPr>
            <w:rStyle w:val="a3"/>
            <w:rFonts w:ascii="Times New Roman" w:hAnsi="Times New Roman" w:cs="Times New Roman"/>
            <w:sz w:val="26"/>
            <w:szCs w:val="26"/>
          </w:rPr>
          <w:t>https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zakon</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rada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gov</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ua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laws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show</w:t>
        </w:r>
        <w:r w:rsidR="008034B8" w:rsidRPr="009F691E">
          <w:rPr>
            <w:rStyle w:val="a3"/>
            <w:rFonts w:ascii="Times New Roman" w:hAnsi="Times New Roman" w:cs="Times New Roman"/>
            <w:sz w:val="26"/>
            <w:szCs w:val="26"/>
            <w:lang w:val="ru-RU"/>
          </w:rPr>
          <w:t>/995_015</w:t>
        </w:r>
      </w:hyperlink>
      <w:r w:rsidRPr="009F691E">
        <w:rPr>
          <w:rFonts w:ascii="Times New Roman" w:hAnsi="Times New Roman" w:cs="Times New Roman"/>
          <w:sz w:val="26"/>
          <w:szCs w:val="26"/>
          <w:lang w:val="ru-RU"/>
        </w:rPr>
        <w:t xml:space="preserve"> </w:t>
      </w:r>
    </w:p>
    <w:p w:rsidR="008034B8" w:rsidRPr="009F691E" w:rsidRDefault="00C75D35" w:rsidP="003E6600">
      <w:pPr>
        <w:pStyle w:val="a4"/>
        <w:numPr>
          <w:ilvl w:val="0"/>
          <w:numId w:val="12"/>
        </w:numPr>
        <w:shd w:val="clear" w:color="auto" w:fill="FFFFFF"/>
        <w:spacing w:after="0" w:line="276" w:lineRule="auto"/>
        <w:ind w:left="-142" w:firstLine="426"/>
        <w:jc w:val="both"/>
        <w:rPr>
          <w:rFonts w:ascii="Times New Roman" w:hAnsi="Times New Roman" w:cs="Times New Roman"/>
          <w:sz w:val="26"/>
          <w:szCs w:val="26"/>
        </w:rPr>
      </w:pPr>
      <w:r w:rsidRPr="009F691E">
        <w:rPr>
          <w:rFonts w:ascii="Times New Roman" w:hAnsi="Times New Roman" w:cs="Times New Roman"/>
          <w:sz w:val="26"/>
          <w:szCs w:val="26"/>
          <w:lang w:val="ru-RU"/>
        </w:rPr>
        <w:t xml:space="preserve"> Статут ООН 1945 р. База </w:t>
      </w:r>
      <w:proofErr w:type="spellStart"/>
      <w:r w:rsidRPr="009F691E">
        <w:rPr>
          <w:rFonts w:ascii="Times New Roman" w:hAnsi="Times New Roman" w:cs="Times New Roman"/>
          <w:sz w:val="26"/>
          <w:szCs w:val="26"/>
          <w:lang w:val="ru-RU"/>
        </w:rPr>
        <w:t>даних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 ВР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w:t>
      </w:r>
      <w:r w:rsidRPr="009F691E">
        <w:rPr>
          <w:rFonts w:ascii="Times New Roman" w:hAnsi="Times New Roman" w:cs="Times New Roman"/>
          <w:sz w:val="26"/>
          <w:szCs w:val="26"/>
        </w:rPr>
        <w:t>URL</w:t>
      </w:r>
      <w:r w:rsidRPr="009F691E">
        <w:rPr>
          <w:rFonts w:ascii="Times New Roman" w:hAnsi="Times New Roman" w:cs="Times New Roman"/>
          <w:sz w:val="26"/>
          <w:szCs w:val="26"/>
          <w:lang w:val="ru-RU"/>
        </w:rPr>
        <w:t xml:space="preserve">: </w:t>
      </w:r>
      <w:hyperlink r:id="rId17" w:history="1">
        <w:r w:rsidR="008034B8" w:rsidRPr="009F691E">
          <w:rPr>
            <w:rStyle w:val="a3"/>
            <w:rFonts w:ascii="Times New Roman" w:hAnsi="Times New Roman" w:cs="Times New Roman"/>
            <w:sz w:val="26"/>
            <w:szCs w:val="26"/>
          </w:rPr>
          <w:t>https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zakon</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rada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gov</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ua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laws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show</w:t>
        </w:r>
        <w:r w:rsidR="008034B8" w:rsidRPr="009F691E">
          <w:rPr>
            <w:rStyle w:val="a3"/>
            <w:rFonts w:ascii="Times New Roman" w:hAnsi="Times New Roman" w:cs="Times New Roman"/>
            <w:sz w:val="26"/>
            <w:szCs w:val="26"/>
            <w:lang w:val="ru-RU"/>
          </w:rPr>
          <w:t>/995_010</w:t>
        </w:r>
      </w:hyperlink>
      <w:r w:rsidRPr="009F691E">
        <w:rPr>
          <w:rFonts w:ascii="Times New Roman" w:hAnsi="Times New Roman" w:cs="Times New Roman"/>
          <w:sz w:val="26"/>
          <w:szCs w:val="26"/>
          <w:lang w:val="ru-RU"/>
        </w:rPr>
        <w:t xml:space="preserve"> </w:t>
      </w:r>
    </w:p>
    <w:p w:rsidR="008034B8" w:rsidRPr="009F691E" w:rsidRDefault="00C75D35" w:rsidP="003E6600">
      <w:pPr>
        <w:pStyle w:val="a4"/>
        <w:numPr>
          <w:ilvl w:val="0"/>
          <w:numId w:val="12"/>
        </w:numPr>
        <w:shd w:val="clear" w:color="auto" w:fill="FFFFFF"/>
        <w:spacing w:after="0" w:line="276" w:lineRule="auto"/>
        <w:ind w:left="-142" w:firstLine="426"/>
        <w:jc w:val="both"/>
        <w:rPr>
          <w:rFonts w:ascii="Times New Roman" w:hAnsi="Times New Roman" w:cs="Times New Roman"/>
          <w:sz w:val="26"/>
          <w:szCs w:val="26"/>
        </w:rPr>
      </w:pPr>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Європейська</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соціальна</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хартія</w:t>
      </w:r>
      <w:proofErr w:type="spellEnd"/>
      <w:r w:rsidRPr="009F691E">
        <w:rPr>
          <w:rFonts w:ascii="Times New Roman" w:hAnsi="Times New Roman" w:cs="Times New Roman"/>
          <w:sz w:val="26"/>
          <w:szCs w:val="26"/>
          <w:lang w:val="ru-RU"/>
        </w:rPr>
        <w:t xml:space="preserve">. База </w:t>
      </w:r>
      <w:proofErr w:type="spellStart"/>
      <w:r w:rsidRPr="009F691E">
        <w:rPr>
          <w:rFonts w:ascii="Times New Roman" w:hAnsi="Times New Roman" w:cs="Times New Roman"/>
          <w:sz w:val="26"/>
          <w:szCs w:val="26"/>
          <w:lang w:val="ru-RU"/>
        </w:rPr>
        <w:t>даних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 ВР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w:t>
      </w:r>
      <w:r w:rsidRPr="009F691E">
        <w:rPr>
          <w:rFonts w:ascii="Times New Roman" w:hAnsi="Times New Roman" w:cs="Times New Roman"/>
          <w:sz w:val="26"/>
          <w:szCs w:val="26"/>
        </w:rPr>
        <w:t>URL</w:t>
      </w:r>
      <w:r w:rsidRPr="009F691E">
        <w:rPr>
          <w:rFonts w:ascii="Times New Roman" w:hAnsi="Times New Roman" w:cs="Times New Roman"/>
          <w:sz w:val="26"/>
          <w:szCs w:val="26"/>
          <w:lang w:val="ru-RU"/>
        </w:rPr>
        <w:t xml:space="preserve">: </w:t>
      </w:r>
      <w:hyperlink r:id="rId18" w:history="1">
        <w:r w:rsidR="008034B8" w:rsidRPr="009F691E">
          <w:rPr>
            <w:rStyle w:val="a3"/>
            <w:rFonts w:ascii="Times New Roman" w:hAnsi="Times New Roman" w:cs="Times New Roman"/>
            <w:sz w:val="26"/>
            <w:szCs w:val="26"/>
          </w:rPr>
          <w:t>https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zakon</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rada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gov</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ua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laws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show</w:t>
        </w:r>
        <w:r w:rsidR="008034B8" w:rsidRPr="009F691E">
          <w:rPr>
            <w:rStyle w:val="a3"/>
            <w:rFonts w:ascii="Times New Roman" w:hAnsi="Times New Roman" w:cs="Times New Roman"/>
            <w:sz w:val="26"/>
            <w:szCs w:val="26"/>
            <w:lang w:val="ru-RU"/>
          </w:rPr>
          <w:t>/994_062</w:t>
        </w:r>
      </w:hyperlink>
      <w:r w:rsidRPr="009F691E">
        <w:rPr>
          <w:rFonts w:ascii="Times New Roman" w:hAnsi="Times New Roman" w:cs="Times New Roman"/>
          <w:sz w:val="26"/>
          <w:szCs w:val="26"/>
          <w:lang w:val="ru-RU"/>
        </w:rPr>
        <w:t xml:space="preserve"> </w:t>
      </w:r>
    </w:p>
    <w:p w:rsidR="008034B8" w:rsidRPr="009F691E" w:rsidRDefault="00C75D35" w:rsidP="003E6600">
      <w:pPr>
        <w:pStyle w:val="a4"/>
        <w:numPr>
          <w:ilvl w:val="0"/>
          <w:numId w:val="12"/>
        </w:numPr>
        <w:shd w:val="clear" w:color="auto" w:fill="FFFFFF"/>
        <w:spacing w:after="0" w:line="276" w:lineRule="auto"/>
        <w:ind w:left="-142" w:firstLine="426"/>
        <w:jc w:val="both"/>
        <w:rPr>
          <w:rFonts w:ascii="Times New Roman" w:hAnsi="Times New Roman" w:cs="Times New Roman"/>
          <w:sz w:val="26"/>
          <w:szCs w:val="26"/>
        </w:rPr>
      </w:pPr>
      <w:proofErr w:type="spellStart"/>
      <w:r w:rsidRPr="009F691E">
        <w:rPr>
          <w:rFonts w:ascii="Times New Roman" w:hAnsi="Times New Roman" w:cs="Times New Roman"/>
          <w:sz w:val="26"/>
          <w:szCs w:val="26"/>
          <w:lang w:val="ru-RU"/>
        </w:rPr>
        <w:t>Європейський</w:t>
      </w:r>
      <w:proofErr w:type="spellEnd"/>
      <w:r w:rsidRPr="009F691E">
        <w:rPr>
          <w:rFonts w:ascii="Times New Roman" w:hAnsi="Times New Roman" w:cs="Times New Roman"/>
          <w:sz w:val="26"/>
          <w:szCs w:val="26"/>
          <w:lang w:val="ru-RU"/>
        </w:rPr>
        <w:t xml:space="preserve"> кодекс </w:t>
      </w:r>
      <w:proofErr w:type="spellStart"/>
      <w:r w:rsidRPr="009F691E">
        <w:rPr>
          <w:rFonts w:ascii="Times New Roman" w:hAnsi="Times New Roman" w:cs="Times New Roman"/>
          <w:sz w:val="26"/>
          <w:szCs w:val="26"/>
          <w:lang w:val="ru-RU"/>
        </w:rPr>
        <w:t>соціального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забезпечення</w:t>
      </w:r>
      <w:proofErr w:type="spellEnd"/>
      <w:r w:rsidRPr="009F691E">
        <w:rPr>
          <w:rFonts w:ascii="Times New Roman" w:hAnsi="Times New Roman" w:cs="Times New Roman"/>
          <w:sz w:val="26"/>
          <w:szCs w:val="26"/>
          <w:lang w:val="ru-RU"/>
        </w:rPr>
        <w:t xml:space="preserve">. База </w:t>
      </w:r>
      <w:proofErr w:type="spellStart"/>
      <w:r w:rsidRPr="009F691E">
        <w:rPr>
          <w:rFonts w:ascii="Times New Roman" w:hAnsi="Times New Roman" w:cs="Times New Roman"/>
          <w:sz w:val="26"/>
          <w:szCs w:val="26"/>
          <w:lang w:val="ru-RU"/>
        </w:rPr>
        <w:t>даних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 ВР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w:t>
      </w:r>
      <w:r w:rsidRPr="009F691E">
        <w:rPr>
          <w:rFonts w:ascii="Times New Roman" w:hAnsi="Times New Roman" w:cs="Times New Roman"/>
          <w:sz w:val="26"/>
          <w:szCs w:val="26"/>
        </w:rPr>
        <w:t>URL</w:t>
      </w:r>
      <w:r w:rsidRPr="009F691E">
        <w:rPr>
          <w:rFonts w:ascii="Times New Roman" w:hAnsi="Times New Roman" w:cs="Times New Roman"/>
          <w:sz w:val="26"/>
          <w:szCs w:val="26"/>
          <w:lang w:val="ru-RU"/>
        </w:rPr>
        <w:t xml:space="preserve">: </w:t>
      </w:r>
      <w:hyperlink r:id="rId19" w:history="1">
        <w:r w:rsidR="008034B8" w:rsidRPr="009F691E">
          <w:rPr>
            <w:rStyle w:val="a3"/>
            <w:rFonts w:ascii="Times New Roman" w:hAnsi="Times New Roman" w:cs="Times New Roman"/>
            <w:sz w:val="26"/>
            <w:szCs w:val="26"/>
          </w:rPr>
          <w:t>https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zakon</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rada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gov</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ua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laws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show</w:t>
        </w:r>
        <w:r w:rsidR="008034B8" w:rsidRPr="009F691E">
          <w:rPr>
            <w:rStyle w:val="a3"/>
            <w:rFonts w:ascii="Times New Roman" w:hAnsi="Times New Roman" w:cs="Times New Roman"/>
            <w:sz w:val="26"/>
            <w:szCs w:val="26"/>
            <w:lang w:val="ru-RU"/>
          </w:rPr>
          <w:t>/994_329</w:t>
        </w:r>
      </w:hyperlink>
      <w:r w:rsidRPr="009F691E">
        <w:rPr>
          <w:rFonts w:ascii="Times New Roman" w:hAnsi="Times New Roman" w:cs="Times New Roman"/>
          <w:sz w:val="26"/>
          <w:szCs w:val="26"/>
          <w:lang w:val="ru-RU"/>
        </w:rPr>
        <w:t xml:space="preserve"> </w:t>
      </w:r>
    </w:p>
    <w:p w:rsidR="008034B8" w:rsidRPr="009F691E" w:rsidRDefault="00C75D35" w:rsidP="003E6600">
      <w:pPr>
        <w:pStyle w:val="a4"/>
        <w:numPr>
          <w:ilvl w:val="0"/>
          <w:numId w:val="12"/>
        </w:numPr>
        <w:shd w:val="clear" w:color="auto" w:fill="FFFFFF"/>
        <w:spacing w:after="0" w:line="276" w:lineRule="auto"/>
        <w:ind w:left="-142" w:firstLine="426"/>
        <w:jc w:val="both"/>
        <w:rPr>
          <w:rFonts w:ascii="Times New Roman" w:hAnsi="Times New Roman" w:cs="Times New Roman"/>
          <w:sz w:val="26"/>
          <w:szCs w:val="26"/>
        </w:rPr>
      </w:pPr>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Міжнародний</w:t>
      </w:r>
      <w:proofErr w:type="spellEnd"/>
      <w:r w:rsidRPr="009F691E">
        <w:rPr>
          <w:rFonts w:ascii="Times New Roman" w:hAnsi="Times New Roman" w:cs="Times New Roman"/>
          <w:sz w:val="26"/>
          <w:szCs w:val="26"/>
          <w:lang w:val="ru-RU"/>
        </w:rPr>
        <w:t xml:space="preserve"> пакт про </w:t>
      </w:r>
      <w:proofErr w:type="spellStart"/>
      <w:r w:rsidRPr="009F691E">
        <w:rPr>
          <w:rFonts w:ascii="Times New Roman" w:hAnsi="Times New Roman" w:cs="Times New Roman"/>
          <w:sz w:val="26"/>
          <w:szCs w:val="26"/>
          <w:lang w:val="ru-RU"/>
        </w:rPr>
        <w:t>економічні</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соціальні</w:t>
      </w:r>
      <w:proofErr w:type="spellEnd"/>
      <w:r w:rsidRPr="009F691E">
        <w:rPr>
          <w:rFonts w:ascii="Times New Roman" w:hAnsi="Times New Roman" w:cs="Times New Roman"/>
          <w:sz w:val="26"/>
          <w:szCs w:val="26"/>
          <w:lang w:val="ru-RU"/>
        </w:rPr>
        <w:t xml:space="preserve"> та </w:t>
      </w:r>
      <w:proofErr w:type="spellStart"/>
      <w:r w:rsidRPr="009F691E">
        <w:rPr>
          <w:rFonts w:ascii="Times New Roman" w:hAnsi="Times New Roman" w:cs="Times New Roman"/>
          <w:sz w:val="26"/>
          <w:szCs w:val="26"/>
          <w:lang w:val="ru-RU"/>
        </w:rPr>
        <w:t>культурні</w:t>
      </w:r>
      <w:proofErr w:type="spellEnd"/>
      <w:r w:rsidRPr="009F691E">
        <w:rPr>
          <w:rFonts w:ascii="Times New Roman" w:hAnsi="Times New Roman" w:cs="Times New Roman"/>
          <w:sz w:val="26"/>
          <w:szCs w:val="26"/>
          <w:lang w:val="ru-RU"/>
        </w:rPr>
        <w:t xml:space="preserve"> права. База </w:t>
      </w:r>
      <w:proofErr w:type="spellStart"/>
      <w:r w:rsidRPr="009F691E">
        <w:rPr>
          <w:rFonts w:ascii="Times New Roman" w:hAnsi="Times New Roman" w:cs="Times New Roman"/>
          <w:sz w:val="26"/>
          <w:szCs w:val="26"/>
          <w:lang w:val="ru-RU"/>
        </w:rPr>
        <w:t>даних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 ВР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w:t>
      </w:r>
      <w:r w:rsidRPr="009F691E">
        <w:rPr>
          <w:rFonts w:ascii="Times New Roman" w:hAnsi="Times New Roman" w:cs="Times New Roman"/>
          <w:sz w:val="26"/>
          <w:szCs w:val="26"/>
        </w:rPr>
        <w:t>URL</w:t>
      </w:r>
      <w:r w:rsidRPr="009F691E">
        <w:rPr>
          <w:rFonts w:ascii="Times New Roman" w:hAnsi="Times New Roman" w:cs="Times New Roman"/>
          <w:sz w:val="26"/>
          <w:szCs w:val="26"/>
          <w:lang w:val="ru-RU"/>
        </w:rPr>
        <w:t xml:space="preserve">: </w:t>
      </w:r>
      <w:hyperlink r:id="rId20" w:history="1">
        <w:r w:rsidR="008034B8" w:rsidRPr="009F691E">
          <w:rPr>
            <w:rStyle w:val="a3"/>
            <w:rFonts w:ascii="Times New Roman" w:hAnsi="Times New Roman" w:cs="Times New Roman"/>
            <w:sz w:val="26"/>
            <w:szCs w:val="26"/>
          </w:rPr>
          <w:t>https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zakon</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rada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gov</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ua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laws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show</w:t>
        </w:r>
        <w:r w:rsidR="008034B8" w:rsidRPr="009F691E">
          <w:rPr>
            <w:rStyle w:val="a3"/>
            <w:rFonts w:ascii="Times New Roman" w:hAnsi="Times New Roman" w:cs="Times New Roman"/>
            <w:sz w:val="26"/>
            <w:szCs w:val="26"/>
            <w:lang w:val="ru-RU"/>
          </w:rPr>
          <w:t>/995_042</w:t>
        </w:r>
      </w:hyperlink>
      <w:r w:rsidRPr="009F691E">
        <w:rPr>
          <w:rFonts w:ascii="Times New Roman" w:hAnsi="Times New Roman" w:cs="Times New Roman"/>
          <w:sz w:val="26"/>
          <w:szCs w:val="26"/>
          <w:lang w:val="ru-RU"/>
        </w:rPr>
        <w:t xml:space="preserve"> </w:t>
      </w:r>
    </w:p>
    <w:p w:rsidR="008034B8" w:rsidRPr="00F60AAC" w:rsidRDefault="00C75D35" w:rsidP="003E6600">
      <w:pPr>
        <w:pStyle w:val="a4"/>
        <w:numPr>
          <w:ilvl w:val="0"/>
          <w:numId w:val="12"/>
        </w:numPr>
        <w:shd w:val="clear" w:color="auto" w:fill="FFFFFF"/>
        <w:spacing w:after="0" w:line="276" w:lineRule="auto"/>
        <w:ind w:left="-142" w:firstLine="426"/>
        <w:jc w:val="both"/>
        <w:rPr>
          <w:rFonts w:ascii="Times New Roman" w:hAnsi="Times New Roman" w:cs="Times New Roman"/>
          <w:sz w:val="26"/>
          <w:szCs w:val="26"/>
        </w:rPr>
      </w:pPr>
      <w:proofErr w:type="spellStart"/>
      <w:r w:rsidRPr="009F691E">
        <w:rPr>
          <w:rFonts w:ascii="Times New Roman" w:hAnsi="Times New Roman" w:cs="Times New Roman"/>
          <w:sz w:val="26"/>
          <w:szCs w:val="26"/>
          <w:lang w:val="ru-RU"/>
        </w:rPr>
        <w:t>Рекомендація</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щодо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літніх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працівників</w:t>
      </w:r>
      <w:proofErr w:type="spellEnd"/>
      <w:r w:rsidRPr="009F691E">
        <w:rPr>
          <w:rFonts w:ascii="Times New Roman" w:hAnsi="Times New Roman" w:cs="Times New Roman"/>
          <w:sz w:val="26"/>
          <w:szCs w:val="26"/>
          <w:lang w:val="ru-RU"/>
        </w:rPr>
        <w:t xml:space="preserve">. База </w:t>
      </w:r>
      <w:proofErr w:type="spellStart"/>
      <w:r w:rsidRPr="009F691E">
        <w:rPr>
          <w:rFonts w:ascii="Times New Roman" w:hAnsi="Times New Roman" w:cs="Times New Roman"/>
          <w:sz w:val="26"/>
          <w:szCs w:val="26"/>
          <w:lang w:val="ru-RU"/>
        </w:rPr>
        <w:t>даних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 ВР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w:t>
      </w:r>
      <w:r w:rsidRPr="009F691E">
        <w:rPr>
          <w:rFonts w:ascii="Times New Roman" w:hAnsi="Times New Roman" w:cs="Times New Roman"/>
          <w:sz w:val="26"/>
          <w:szCs w:val="26"/>
        </w:rPr>
        <w:t>URL</w:t>
      </w:r>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rPr>
        <w:t>https</w:t>
      </w:r>
      <w:proofErr w:type="spellEnd"/>
      <w:r w:rsidRPr="009F691E">
        <w:rPr>
          <w:rFonts w:ascii="Times New Roman" w:hAnsi="Times New Roman" w:cs="Times New Roman"/>
          <w:sz w:val="26"/>
          <w:szCs w:val="26"/>
          <w:lang w:val="ru-RU"/>
        </w:rPr>
        <w:t>://</w:t>
      </w:r>
      <w:proofErr w:type="spellStart"/>
      <w:r w:rsidRPr="009F691E">
        <w:rPr>
          <w:rFonts w:ascii="Times New Roman" w:hAnsi="Times New Roman" w:cs="Times New Roman"/>
          <w:sz w:val="26"/>
          <w:szCs w:val="26"/>
        </w:rPr>
        <w:t>zakon</w:t>
      </w:r>
      <w:proofErr w:type="spellEnd"/>
      <w:r w:rsidRPr="009F691E">
        <w:rPr>
          <w:rFonts w:ascii="Times New Roman" w:hAnsi="Times New Roman" w:cs="Times New Roman"/>
          <w:sz w:val="26"/>
          <w:szCs w:val="26"/>
          <w:lang w:val="ru-RU"/>
        </w:rPr>
        <w:t>.</w:t>
      </w:r>
      <w:proofErr w:type="spellStart"/>
      <w:r w:rsidRPr="009F691E">
        <w:rPr>
          <w:rFonts w:ascii="Times New Roman" w:hAnsi="Times New Roman" w:cs="Times New Roman"/>
          <w:sz w:val="26"/>
          <w:szCs w:val="26"/>
        </w:rPr>
        <w:t>rada</w:t>
      </w:r>
      <w:proofErr w:type="spellEnd"/>
      <w:r w:rsidRPr="009F691E">
        <w:rPr>
          <w:rFonts w:ascii="Times New Roman" w:hAnsi="Times New Roman" w:cs="Times New Roman"/>
          <w:sz w:val="26"/>
          <w:szCs w:val="26"/>
          <w:lang w:val="ru-RU"/>
        </w:rPr>
        <w:t>.</w:t>
      </w:r>
      <w:proofErr w:type="spellStart"/>
      <w:r w:rsidRPr="009F691E">
        <w:rPr>
          <w:rFonts w:ascii="Times New Roman" w:hAnsi="Times New Roman" w:cs="Times New Roman"/>
          <w:sz w:val="26"/>
          <w:szCs w:val="26"/>
        </w:rPr>
        <w:t>gov</w:t>
      </w:r>
      <w:proofErr w:type="spellEnd"/>
      <w:r w:rsidRPr="009F691E">
        <w:rPr>
          <w:rFonts w:ascii="Times New Roman" w:hAnsi="Times New Roman" w:cs="Times New Roman"/>
          <w:sz w:val="26"/>
          <w:szCs w:val="26"/>
          <w:lang w:val="ru-RU"/>
        </w:rPr>
        <w:t>.</w:t>
      </w:r>
      <w:proofErr w:type="spellStart"/>
      <w:r w:rsidRPr="009F691E">
        <w:rPr>
          <w:rFonts w:ascii="Times New Roman" w:hAnsi="Times New Roman" w:cs="Times New Roman"/>
          <w:sz w:val="26"/>
          <w:szCs w:val="26"/>
        </w:rPr>
        <w:t>ua</w:t>
      </w:r>
      <w:proofErr w:type="spellEnd"/>
      <w:r w:rsidRPr="009F691E">
        <w:rPr>
          <w:rFonts w:ascii="Times New Roman" w:hAnsi="Times New Roman" w:cs="Times New Roman"/>
          <w:sz w:val="26"/>
          <w:szCs w:val="26"/>
          <w:lang w:val="ru-RU"/>
        </w:rPr>
        <w:t>/</w:t>
      </w:r>
      <w:proofErr w:type="spellStart"/>
      <w:r w:rsidRPr="009F691E">
        <w:rPr>
          <w:rFonts w:ascii="Times New Roman" w:hAnsi="Times New Roman" w:cs="Times New Roman"/>
          <w:sz w:val="26"/>
          <w:szCs w:val="26"/>
        </w:rPr>
        <w:t>laws</w:t>
      </w:r>
      <w:proofErr w:type="spellEnd"/>
      <w:r w:rsidRPr="009F691E">
        <w:rPr>
          <w:rFonts w:ascii="Times New Roman" w:hAnsi="Times New Roman" w:cs="Times New Roman"/>
          <w:sz w:val="26"/>
          <w:szCs w:val="26"/>
          <w:lang w:val="ru-RU"/>
        </w:rPr>
        <w:t>/</w:t>
      </w:r>
      <w:proofErr w:type="spellStart"/>
      <w:r w:rsidRPr="009F691E">
        <w:rPr>
          <w:rFonts w:ascii="Times New Roman" w:hAnsi="Times New Roman" w:cs="Times New Roman"/>
          <w:sz w:val="26"/>
          <w:szCs w:val="26"/>
        </w:rPr>
        <w:t>show</w:t>
      </w:r>
      <w:proofErr w:type="spellEnd"/>
      <w:r w:rsidRPr="009F691E">
        <w:rPr>
          <w:rFonts w:ascii="Times New Roman" w:hAnsi="Times New Roman" w:cs="Times New Roman"/>
          <w:sz w:val="26"/>
          <w:szCs w:val="26"/>
          <w:lang w:val="ru-RU"/>
        </w:rPr>
        <w:t xml:space="preserve">/993_089. 9. </w:t>
      </w:r>
      <w:proofErr w:type="spellStart"/>
      <w:r w:rsidRPr="009F691E">
        <w:rPr>
          <w:rFonts w:ascii="Times New Roman" w:hAnsi="Times New Roman" w:cs="Times New Roman"/>
          <w:sz w:val="26"/>
          <w:szCs w:val="26"/>
          <w:lang w:val="ru-RU"/>
        </w:rPr>
        <w:t>Віденський</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Міжнародний</w:t>
      </w:r>
      <w:proofErr w:type="spellEnd"/>
      <w:r w:rsidRPr="009F691E">
        <w:rPr>
          <w:rFonts w:ascii="Times New Roman" w:hAnsi="Times New Roman" w:cs="Times New Roman"/>
          <w:sz w:val="26"/>
          <w:szCs w:val="26"/>
          <w:lang w:val="ru-RU"/>
        </w:rPr>
        <w:t xml:space="preserve"> план </w:t>
      </w:r>
      <w:proofErr w:type="spellStart"/>
      <w:r w:rsidRPr="009F691E">
        <w:rPr>
          <w:rFonts w:ascii="Times New Roman" w:hAnsi="Times New Roman" w:cs="Times New Roman"/>
          <w:sz w:val="26"/>
          <w:szCs w:val="26"/>
          <w:lang w:val="ru-RU"/>
        </w:rPr>
        <w:t>дій</w:t>
      </w:r>
      <w:proofErr w:type="spellEnd"/>
      <w:r w:rsidRPr="009F691E">
        <w:rPr>
          <w:rFonts w:ascii="Times New Roman" w:hAnsi="Times New Roman" w:cs="Times New Roman"/>
          <w:sz w:val="26"/>
          <w:szCs w:val="26"/>
          <w:lang w:val="ru-RU"/>
        </w:rPr>
        <w:t xml:space="preserve"> з проблем </w:t>
      </w:r>
      <w:proofErr w:type="spellStart"/>
      <w:r w:rsidRPr="009F691E">
        <w:rPr>
          <w:rFonts w:ascii="Times New Roman" w:hAnsi="Times New Roman" w:cs="Times New Roman"/>
          <w:sz w:val="26"/>
          <w:szCs w:val="26"/>
          <w:lang w:val="ru-RU"/>
        </w:rPr>
        <w:t>старіння</w:t>
      </w:r>
      <w:proofErr w:type="spellEnd"/>
      <w:r w:rsidRPr="009F691E">
        <w:rPr>
          <w:rFonts w:ascii="Times New Roman" w:hAnsi="Times New Roman" w:cs="Times New Roman"/>
          <w:sz w:val="26"/>
          <w:szCs w:val="26"/>
          <w:lang w:val="ru-RU"/>
        </w:rPr>
        <w:t xml:space="preserve">. </w:t>
      </w:r>
      <w:bookmarkStart w:id="1" w:name="_Hlk151366700"/>
      <w:r w:rsidRPr="009F691E">
        <w:rPr>
          <w:rFonts w:ascii="Times New Roman" w:hAnsi="Times New Roman" w:cs="Times New Roman"/>
          <w:sz w:val="26"/>
          <w:szCs w:val="26"/>
          <w:lang w:val="ru-RU"/>
        </w:rPr>
        <w:t xml:space="preserve">База </w:t>
      </w:r>
      <w:proofErr w:type="spellStart"/>
      <w:r w:rsidRPr="009F691E">
        <w:rPr>
          <w:rFonts w:ascii="Times New Roman" w:hAnsi="Times New Roman" w:cs="Times New Roman"/>
          <w:sz w:val="26"/>
          <w:szCs w:val="26"/>
          <w:lang w:val="ru-RU"/>
        </w:rPr>
        <w:t>даних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 ВР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w:t>
      </w:r>
      <w:r w:rsidRPr="009F691E">
        <w:rPr>
          <w:rFonts w:ascii="Times New Roman" w:hAnsi="Times New Roman" w:cs="Times New Roman"/>
          <w:sz w:val="26"/>
          <w:szCs w:val="26"/>
        </w:rPr>
        <w:t>URL</w:t>
      </w:r>
      <w:r w:rsidRPr="009F691E">
        <w:rPr>
          <w:rFonts w:ascii="Times New Roman" w:hAnsi="Times New Roman" w:cs="Times New Roman"/>
          <w:sz w:val="26"/>
          <w:szCs w:val="26"/>
          <w:lang w:val="ru-RU"/>
        </w:rPr>
        <w:t xml:space="preserve">: </w:t>
      </w:r>
      <w:hyperlink r:id="rId21" w:history="1">
        <w:r w:rsidR="008034B8" w:rsidRPr="009F691E">
          <w:rPr>
            <w:rStyle w:val="a3"/>
            <w:rFonts w:ascii="Times New Roman" w:hAnsi="Times New Roman" w:cs="Times New Roman"/>
            <w:sz w:val="26"/>
            <w:szCs w:val="26"/>
          </w:rPr>
          <w:t>https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zakon</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rada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gov</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ua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laws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show</w:t>
        </w:r>
        <w:r w:rsidR="008034B8" w:rsidRPr="009F691E">
          <w:rPr>
            <w:rStyle w:val="a3"/>
            <w:rFonts w:ascii="Times New Roman" w:hAnsi="Times New Roman" w:cs="Times New Roman"/>
            <w:sz w:val="26"/>
            <w:szCs w:val="26"/>
            <w:lang w:val="ru-RU"/>
          </w:rPr>
          <w:t>/995_870</w:t>
        </w:r>
      </w:hyperlink>
      <w:bookmarkEnd w:id="1"/>
      <w:r w:rsidRPr="009F691E">
        <w:rPr>
          <w:rFonts w:ascii="Times New Roman" w:hAnsi="Times New Roman" w:cs="Times New Roman"/>
          <w:sz w:val="26"/>
          <w:szCs w:val="26"/>
          <w:lang w:val="ru-RU"/>
        </w:rPr>
        <w:t xml:space="preserve"> </w:t>
      </w:r>
    </w:p>
    <w:p w:rsidR="00F60AAC" w:rsidRPr="00881207" w:rsidRDefault="00F60AAC" w:rsidP="003E6600">
      <w:pPr>
        <w:pStyle w:val="a4"/>
        <w:numPr>
          <w:ilvl w:val="0"/>
          <w:numId w:val="12"/>
        </w:numPr>
        <w:shd w:val="clear" w:color="auto" w:fill="FFFFFF"/>
        <w:spacing w:after="0" w:line="276" w:lineRule="auto"/>
        <w:ind w:left="-142" w:firstLine="426"/>
        <w:jc w:val="both"/>
        <w:rPr>
          <w:rStyle w:val="a3"/>
          <w:rFonts w:ascii="Times New Roman" w:hAnsi="Times New Roman" w:cs="Times New Roman"/>
          <w:color w:val="auto"/>
          <w:sz w:val="26"/>
          <w:szCs w:val="26"/>
          <w:u w:val="none"/>
        </w:rPr>
      </w:pPr>
      <w:proofErr w:type="spellStart"/>
      <w:r w:rsidRPr="00F60AAC">
        <w:rPr>
          <w:rFonts w:ascii="Times New Roman" w:hAnsi="Times New Roman" w:cs="Times New Roman"/>
          <w:sz w:val="26"/>
          <w:szCs w:val="26"/>
          <w:lang w:val="ru-RU"/>
        </w:rPr>
        <w:t>Рекомендації</w:t>
      </w:r>
      <w:proofErr w:type="spellEnd"/>
      <w:r w:rsidRPr="00F60AAC">
        <w:rPr>
          <w:rFonts w:ascii="Times New Roman" w:hAnsi="Times New Roman" w:cs="Times New Roman"/>
          <w:sz w:val="26"/>
          <w:szCs w:val="26"/>
          <w:lang w:val="ru-RU"/>
        </w:rPr>
        <w:t xml:space="preserve"> </w:t>
      </w:r>
      <w:proofErr w:type="spellStart"/>
      <w:r w:rsidRPr="00F60AAC">
        <w:rPr>
          <w:rFonts w:ascii="Times New Roman" w:hAnsi="Times New Roman" w:cs="Times New Roman"/>
          <w:sz w:val="26"/>
          <w:szCs w:val="26"/>
          <w:lang w:val="ru-RU"/>
        </w:rPr>
        <w:t>Міжнародної</w:t>
      </w:r>
      <w:proofErr w:type="spellEnd"/>
      <w:r w:rsidRPr="00F60AAC">
        <w:rPr>
          <w:rFonts w:ascii="Times New Roman" w:hAnsi="Times New Roman" w:cs="Times New Roman"/>
          <w:sz w:val="26"/>
          <w:szCs w:val="26"/>
          <w:lang w:val="ru-RU"/>
        </w:rPr>
        <w:t xml:space="preserve"> </w:t>
      </w:r>
      <w:proofErr w:type="spellStart"/>
      <w:r w:rsidRPr="00F60AAC">
        <w:rPr>
          <w:rFonts w:ascii="Times New Roman" w:hAnsi="Times New Roman" w:cs="Times New Roman"/>
          <w:sz w:val="26"/>
          <w:szCs w:val="26"/>
          <w:lang w:val="ru-RU"/>
        </w:rPr>
        <w:t>організації</w:t>
      </w:r>
      <w:proofErr w:type="spellEnd"/>
      <w:r w:rsidRPr="00F60AAC">
        <w:rPr>
          <w:rFonts w:ascii="Times New Roman" w:hAnsi="Times New Roman" w:cs="Times New Roman"/>
          <w:sz w:val="26"/>
          <w:szCs w:val="26"/>
          <w:lang w:val="ru-RU"/>
        </w:rPr>
        <w:t xml:space="preserve"> </w:t>
      </w:r>
      <w:proofErr w:type="spellStart"/>
      <w:r w:rsidRPr="00F60AAC">
        <w:rPr>
          <w:rFonts w:ascii="Times New Roman" w:hAnsi="Times New Roman" w:cs="Times New Roman"/>
          <w:sz w:val="26"/>
          <w:szCs w:val="26"/>
          <w:lang w:val="ru-RU"/>
        </w:rPr>
        <w:t>праці</w:t>
      </w:r>
      <w:proofErr w:type="spellEnd"/>
      <w:r w:rsidRPr="00F60AAC">
        <w:rPr>
          <w:rFonts w:ascii="Times New Roman" w:hAnsi="Times New Roman" w:cs="Times New Roman"/>
          <w:sz w:val="26"/>
          <w:szCs w:val="26"/>
          <w:lang w:val="ru-RU"/>
        </w:rPr>
        <w:t xml:space="preserve"> 1980</w:t>
      </w:r>
      <w:r w:rsidRPr="00F60AAC">
        <w:rPr>
          <w:rFonts w:ascii="Times New Roman" w:hAnsi="Times New Roman" w:cs="Times New Roman"/>
          <w:sz w:val="26"/>
          <w:szCs w:val="26"/>
        </w:rPr>
        <w:t> </w:t>
      </w:r>
      <w:r w:rsidRPr="00F60AAC">
        <w:rPr>
          <w:rFonts w:ascii="Times New Roman" w:hAnsi="Times New Roman" w:cs="Times New Roman"/>
          <w:sz w:val="26"/>
          <w:szCs w:val="26"/>
          <w:lang w:val="ru-RU"/>
        </w:rPr>
        <w:t>р. №162</w:t>
      </w:r>
      <w:r w:rsidR="00881207" w:rsidRPr="00881207">
        <w:rPr>
          <w:rFonts w:ascii="Times New Roman" w:hAnsi="Times New Roman" w:cs="Times New Roman"/>
          <w:sz w:val="26"/>
          <w:szCs w:val="26"/>
          <w:lang w:val="ru-RU"/>
        </w:rPr>
        <w:t xml:space="preserve"> </w:t>
      </w:r>
      <w:r w:rsidR="00881207" w:rsidRPr="009F691E">
        <w:rPr>
          <w:rFonts w:ascii="Times New Roman" w:hAnsi="Times New Roman" w:cs="Times New Roman"/>
          <w:sz w:val="26"/>
          <w:szCs w:val="26"/>
          <w:lang w:val="ru-RU"/>
        </w:rPr>
        <w:t xml:space="preserve">База </w:t>
      </w:r>
      <w:proofErr w:type="spellStart"/>
      <w:r w:rsidR="00881207" w:rsidRPr="009F691E">
        <w:rPr>
          <w:rFonts w:ascii="Times New Roman" w:hAnsi="Times New Roman" w:cs="Times New Roman"/>
          <w:sz w:val="26"/>
          <w:szCs w:val="26"/>
          <w:lang w:val="ru-RU"/>
        </w:rPr>
        <w:t>даних</w:t>
      </w:r>
      <w:proofErr w:type="spellEnd"/>
      <w:r w:rsidR="00881207" w:rsidRPr="009F691E">
        <w:rPr>
          <w:rFonts w:ascii="Times New Roman" w:hAnsi="Times New Roman" w:cs="Times New Roman"/>
          <w:sz w:val="26"/>
          <w:szCs w:val="26"/>
          <w:lang w:val="ru-RU"/>
        </w:rPr>
        <w:t xml:space="preserve"> “</w:t>
      </w:r>
      <w:proofErr w:type="spellStart"/>
      <w:r w:rsidR="00881207" w:rsidRPr="009F691E">
        <w:rPr>
          <w:rFonts w:ascii="Times New Roman" w:hAnsi="Times New Roman" w:cs="Times New Roman"/>
          <w:sz w:val="26"/>
          <w:szCs w:val="26"/>
          <w:lang w:val="ru-RU"/>
        </w:rPr>
        <w:t>Законодавство</w:t>
      </w:r>
      <w:proofErr w:type="spellEnd"/>
      <w:r w:rsidR="00881207" w:rsidRPr="009F691E">
        <w:rPr>
          <w:rFonts w:ascii="Times New Roman" w:hAnsi="Times New Roman" w:cs="Times New Roman"/>
          <w:sz w:val="26"/>
          <w:szCs w:val="26"/>
          <w:lang w:val="ru-RU"/>
        </w:rPr>
        <w:t xml:space="preserve"> </w:t>
      </w:r>
      <w:proofErr w:type="spellStart"/>
      <w:r w:rsidR="00881207" w:rsidRPr="009F691E">
        <w:rPr>
          <w:rFonts w:ascii="Times New Roman" w:hAnsi="Times New Roman" w:cs="Times New Roman"/>
          <w:sz w:val="26"/>
          <w:szCs w:val="26"/>
          <w:lang w:val="ru-RU"/>
        </w:rPr>
        <w:t>України</w:t>
      </w:r>
      <w:proofErr w:type="spellEnd"/>
      <w:r w:rsidR="00881207" w:rsidRPr="009F691E">
        <w:rPr>
          <w:rFonts w:ascii="Times New Roman" w:hAnsi="Times New Roman" w:cs="Times New Roman"/>
          <w:sz w:val="26"/>
          <w:szCs w:val="26"/>
          <w:lang w:val="ru-RU"/>
        </w:rPr>
        <w:t xml:space="preserve">” / ВР </w:t>
      </w:r>
      <w:proofErr w:type="spellStart"/>
      <w:r w:rsidR="00881207" w:rsidRPr="009F691E">
        <w:rPr>
          <w:rFonts w:ascii="Times New Roman" w:hAnsi="Times New Roman" w:cs="Times New Roman"/>
          <w:sz w:val="26"/>
          <w:szCs w:val="26"/>
          <w:lang w:val="ru-RU"/>
        </w:rPr>
        <w:t>України</w:t>
      </w:r>
      <w:proofErr w:type="spellEnd"/>
      <w:r w:rsidR="00881207" w:rsidRPr="009F691E">
        <w:rPr>
          <w:rFonts w:ascii="Times New Roman" w:hAnsi="Times New Roman" w:cs="Times New Roman"/>
          <w:sz w:val="26"/>
          <w:szCs w:val="26"/>
          <w:lang w:val="ru-RU"/>
        </w:rPr>
        <w:t xml:space="preserve">. </w:t>
      </w:r>
      <w:r w:rsidR="00881207" w:rsidRPr="009F691E">
        <w:rPr>
          <w:rFonts w:ascii="Times New Roman" w:hAnsi="Times New Roman" w:cs="Times New Roman"/>
          <w:sz w:val="26"/>
          <w:szCs w:val="26"/>
        </w:rPr>
        <w:t>URL</w:t>
      </w:r>
      <w:r w:rsidR="00881207" w:rsidRPr="009F691E">
        <w:rPr>
          <w:rFonts w:ascii="Times New Roman" w:hAnsi="Times New Roman" w:cs="Times New Roman"/>
          <w:sz w:val="26"/>
          <w:szCs w:val="26"/>
          <w:lang w:val="ru-RU"/>
        </w:rPr>
        <w:t xml:space="preserve">: </w:t>
      </w:r>
      <w:hyperlink r:id="rId22" w:history="1">
        <w:r w:rsidR="00881207" w:rsidRPr="009F691E">
          <w:rPr>
            <w:rStyle w:val="a3"/>
            <w:rFonts w:ascii="Times New Roman" w:hAnsi="Times New Roman" w:cs="Times New Roman"/>
            <w:sz w:val="26"/>
            <w:szCs w:val="26"/>
          </w:rPr>
          <w:t>https</w:t>
        </w:r>
        <w:r w:rsidR="00881207" w:rsidRPr="009F691E">
          <w:rPr>
            <w:rStyle w:val="a3"/>
            <w:rFonts w:ascii="Times New Roman" w:hAnsi="Times New Roman" w:cs="Times New Roman"/>
            <w:sz w:val="26"/>
            <w:szCs w:val="26"/>
            <w:lang w:val="ru-RU"/>
          </w:rPr>
          <w:t>://</w:t>
        </w:r>
        <w:r w:rsidR="00881207" w:rsidRPr="009F691E">
          <w:rPr>
            <w:rStyle w:val="a3"/>
            <w:rFonts w:ascii="Times New Roman" w:hAnsi="Times New Roman" w:cs="Times New Roman"/>
            <w:sz w:val="26"/>
            <w:szCs w:val="26"/>
          </w:rPr>
          <w:t>zakon</w:t>
        </w:r>
        <w:r w:rsidR="00881207" w:rsidRPr="009F691E">
          <w:rPr>
            <w:rStyle w:val="a3"/>
            <w:rFonts w:ascii="Times New Roman" w:hAnsi="Times New Roman" w:cs="Times New Roman"/>
            <w:sz w:val="26"/>
            <w:szCs w:val="26"/>
            <w:lang w:val="ru-RU"/>
          </w:rPr>
          <w:t>.</w:t>
        </w:r>
        <w:r w:rsidR="00881207" w:rsidRPr="009F691E">
          <w:rPr>
            <w:rStyle w:val="a3"/>
            <w:rFonts w:ascii="Times New Roman" w:hAnsi="Times New Roman" w:cs="Times New Roman"/>
            <w:sz w:val="26"/>
            <w:szCs w:val="26"/>
          </w:rPr>
          <w:t>rada</w:t>
        </w:r>
        <w:r w:rsidR="00881207" w:rsidRPr="009F691E">
          <w:rPr>
            <w:rStyle w:val="a3"/>
            <w:rFonts w:ascii="Times New Roman" w:hAnsi="Times New Roman" w:cs="Times New Roman"/>
            <w:sz w:val="26"/>
            <w:szCs w:val="26"/>
            <w:lang w:val="ru-RU"/>
          </w:rPr>
          <w:t>.</w:t>
        </w:r>
        <w:r w:rsidR="00881207" w:rsidRPr="009F691E">
          <w:rPr>
            <w:rStyle w:val="a3"/>
            <w:rFonts w:ascii="Times New Roman" w:hAnsi="Times New Roman" w:cs="Times New Roman"/>
            <w:sz w:val="26"/>
            <w:szCs w:val="26"/>
          </w:rPr>
          <w:t>gov</w:t>
        </w:r>
        <w:r w:rsidR="00881207" w:rsidRPr="009F691E">
          <w:rPr>
            <w:rStyle w:val="a3"/>
            <w:rFonts w:ascii="Times New Roman" w:hAnsi="Times New Roman" w:cs="Times New Roman"/>
            <w:sz w:val="26"/>
            <w:szCs w:val="26"/>
            <w:lang w:val="ru-RU"/>
          </w:rPr>
          <w:t>.</w:t>
        </w:r>
        <w:r w:rsidR="00881207" w:rsidRPr="009F691E">
          <w:rPr>
            <w:rStyle w:val="a3"/>
            <w:rFonts w:ascii="Times New Roman" w:hAnsi="Times New Roman" w:cs="Times New Roman"/>
            <w:sz w:val="26"/>
            <w:szCs w:val="26"/>
          </w:rPr>
          <w:t>ua</w:t>
        </w:r>
        <w:r w:rsidR="00881207" w:rsidRPr="009F691E">
          <w:rPr>
            <w:rStyle w:val="a3"/>
            <w:rFonts w:ascii="Times New Roman" w:hAnsi="Times New Roman" w:cs="Times New Roman"/>
            <w:sz w:val="26"/>
            <w:szCs w:val="26"/>
            <w:lang w:val="ru-RU"/>
          </w:rPr>
          <w:t>/</w:t>
        </w:r>
        <w:r w:rsidR="00881207" w:rsidRPr="009F691E">
          <w:rPr>
            <w:rStyle w:val="a3"/>
            <w:rFonts w:ascii="Times New Roman" w:hAnsi="Times New Roman" w:cs="Times New Roman"/>
            <w:sz w:val="26"/>
            <w:szCs w:val="26"/>
          </w:rPr>
          <w:t>laws</w:t>
        </w:r>
        <w:r w:rsidR="00881207" w:rsidRPr="009F691E">
          <w:rPr>
            <w:rStyle w:val="a3"/>
            <w:rFonts w:ascii="Times New Roman" w:hAnsi="Times New Roman" w:cs="Times New Roman"/>
            <w:sz w:val="26"/>
            <w:szCs w:val="26"/>
            <w:lang w:val="ru-RU"/>
          </w:rPr>
          <w:t>/</w:t>
        </w:r>
        <w:r w:rsidR="00881207" w:rsidRPr="009F691E">
          <w:rPr>
            <w:rStyle w:val="a3"/>
            <w:rFonts w:ascii="Times New Roman" w:hAnsi="Times New Roman" w:cs="Times New Roman"/>
            <w:sz w:val="26"/>
            <w:szCs w:val="26"/>
          </w:rPr>
          <w:t>show</w:t>
        </w:r>
        <w:r w:rsidR="00881207" w:rsidRPr="009F691E">
          <w:rPr>
            <w:rStyle w:val="a3"/>
            <w:rFonts w:ascii="Times New Roman" w:hAnsi="Times New Roman" w:cs="Times New Roman"/>
            <w:sz w:val="26"/>
            <w:szCs w:val="26"/>
            <w:lang w:val="ru-RU"/>
          </w:rPr>
          <w:t>/995_870</w:t>
        </w:r>
      </w:hyperlink>
    </w:p>
    <w:p w:rsidR="008034B8" w:rsidRPr="009F691E" w:rsidRDefault="00C75D35" w:rsidP="003E6600">
      <w:pPr>
        <w:pStyle w:val="a4"/>
        <w:numPr>
          <w:ilvl w:val="0"/>
          <w:numId w:val="12"/>
        </w:numPr>
        <w:shd w:val="clear" w:color="auto" w:fill="FFFFFF"/>
        <w:spacing w:after="0" w:line="276" w:lineRule="auto"/>
        <w:ind w:left="-142" w:firstLine="426"/>
        <w:jc w:val="both"/>
        <w:rPr>
          <w:rFonts w:ascii="Times New Roman" w:hAnsi="Times New Roman" w:cs="Times New Roman"/>
          <w:sz w:val="26"/>
          <w:szCs w:val="26"/>
        </w:rPr>
      </w:pPr>
      <w:proofErr w:type="spellStart"/>
      <w:r w:rsidRPr="009F691E">
        <w:rPr>
          <w:rFonts w:ascii="Times New Roman" w:hAnsi="Times New Roman" w:cs="Times New Roman"/>
          <w:sz w:val="26"/>
          <w:szCs w:val="26"/>
          <w:lang w:val="ru-RU"/>
        </w:rPr>
        <w:t>Декларація</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стосовно</w:t>
      </w:r>
      <w:proofErr w:type="spellEnd"/>
      <w:r w:rsidRPr="009F691E">
        <w:rPr>
          <w:rFonts w:ascii="Times New Roman" w:hAnsi="Times New Roman" w:cs="Times New Roman"/>
          <w:sz w:val="26"/>
          <w:szCs w:val="26"/>
          <w:lang w:val="ru-RU"/>
        </w:rPr>
        <w:t xml:space="preserve"> поганого </w:t>
      </w:r>
      <w:proofErr w:type="spellStart"/>
      <w:r w:rsidRPr="009F691E">
        <w:rPr>
          <w:rFonts w:ascii="Times New Roman" w:hAnsi="Times New Roman" w:cs="Times New Roman"/>
          <w:sz w:val="26"/>
          <w:szCs w:val="26"/>
          <w:lang w:val="ru-RU"/>
        </w:rPr>
        <w:t>поводження</w:t>
      </w:r>
      <w:proofErr w:type="spellEnd"/>
      <w:r w:rsidRPr="009F691E">
        <w:rPr>
          <w:rFonts w:ascii="Times New Roman" w:hAnsi="Times New Roman" w:cs="Times New Roman"/>
          <w:sz w:val="26"/>
          <w:szCs w:val="26"/>
          <w:lang w:val="ru-RU"/>
        </w:rPr>
        <w:t xml:space="preserve"> з людьми </w:t>
      </w:r>
      <w:proofErr w:type="spellStart"/>
      <w:r w:rsidRPr="009F691E">
        <w:rPr>
          <w:rFonts w:ascii="Times New Roman" w:hAnsi="Times New Roman" w:cs="Times New Roman"/>
          <w:sz w:val="26"/>
          <w:szCs w:val="26"/>
          <w:lang w:val="ru-RU"/>
        </w:rPr>
        <w:t>похилого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віку</w:t>
      </w:r>
      <w:proofErr w:type="spellEnd"/>
      <w:r w:rsidRPr="009F691E">
        <w:rPr>
          <w:rFonts w:ascii="Times New Roman" w:hAnsi="Times New Roman" w:cs="Times New Roman"/>
          <w:sz w:val="26"/>
          <w:szCs w:val="26"/>
          <w:lang w:val="ru-RU"/>
        </w:rPr>
        <w:t xml:space="preserve">. База </w:t>
      </w:r>
      <w:proofErr w:type="spellStart"/>
      <w:r w:rsidRPr="009F691E">
        <w:rPr>
          <w:rFonts w:ascii="Times New Roman" w:hAnsi="Times New Roman" w:cs="Times New Roman"/>
          <w:sz w:val="26"/>
          <w:szCs w:val="26"/>
          <w:lang w:val="ru-RU"/>
        </w:rPr>
        <w:t>даних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 ВР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w:t>
      </w:r>
      <w:r w:rsidRPr="009F691E">
        <w:rPr>
          <w:rFonts w:ascii="Times New Roman" w:hAnsi="Times New Roman" w:cs="Times New Roman"/>
          <w:sz w:val="26"/>
          <w:szCs w:val="26"/>
        </w:rPr>
        <w:t>URL</w:t>
      </w:r>
      <w:r w:rsidRPr="009F691E">
        <w:rPr>
          <w:rFonts w:ascii="Times New Roman" w:hAnsi="Times New Roman" w:cs="Times New Roman"/>
          <w:sz w:val="26"/>
          <w:szCs w:val="26"/>
          <w:lang w:val="ru-RU"/>
        </w:rPr>
        <w:t xml:space="preserve">: </w:t>
      </w:r>
      <w:hyperlink r:id="rId23" w:history="1">
        <w:r w:rsidR="008034B8" w:rsidRPr="009F691E">
          <w:rPr>
            <w:rStyle w:val="a3"/>
            <w:rFonts w:ascii="Times New Roman" w:hAnsi="Times New Roman" w:cs="Times New Roman"/>
            <w:sz w:val="26"/>
            <w:szCs w:val="26"/>
          </w:rPr>
          <w:t>https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zakon</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rada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gov</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ua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laws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show</w:t>
        </w:r>
        <w:r w:rsidR="008034B8" w:rsidRPr="009F691E">
          <w:rPr>
            <w:rStyle w:val="a3"/>
            <w:rFonts w:ascii="Times New Roman" w:hAnsi="Times New Roman" w:cs="Times New Roman"/>
            <w:sz w:val="26"/>
            <w:szCs w:val="26"/>
            <w:lang w:val="ru-RU"/>
          </w:rPr>
          <w:t>/990_043</w:t>
        </w:r>
      </w:hyperlink>
      <w:r w:rsidRPr="009F691E">
        <w:rPr>
          <w:rFonts w:ascii="Times New Roman" w:hAnsi="Times New Roman" w:cs="Times New Roman"/>
          <w:sz w:val="26"/>
          <w:szCs w:val="26"/>
          <w:lang w:val="ru-RU"/>
        </w:rPr>
        <w:t xml:space="preserve">. </w:t>
      </w:r>
    </w:p>
    <w:p w:rsidR="008034B8" w:rsidRPr="009F691E" w:rsidRDefault="00C75D35" w:rsidP="003E6600">
      <w:pPr>
        <w:pStyle w:val="a4"/>
        <w:numPr>
          <w:ilvl w:val="0"/>
          <w:numId w:val="12"/>
        </w:numPr>
        <w:shd w:val="clear" w:color="auto" w:fill="FFFFFF"/>
        <w:spacing w:after="0" w:line="276" w:lineRule="auto"/>
        <w:ind w:left="-142" w:firstLine="426"/>
        <w:jc w:val="both"/>
        <w:rPr>
          <w:rFonts w:ascii="Times New Roman" w:hAnsi="Times New Roman" w:cs="Times New Roman"/>
          <w:sz w:val="26"/>
          <w:szCs w:val="26"/>
        </w:rPr>
      </w:pPr>
      <w:proofErr w:type="spellStart"/>
      <w:r w:rsidRPr="009F691E">
        <w:rPr>
          <w:rFonts w:ascii="Times New Roman" w:hAnsi="Times New Roman" w:cs="Times New Roman"/>
          <w:sz w:val="26"/>
          <w:szCs w:val="26"/>
          <w:lang w:val="ru-RU"/>
        </w:rPr>
        <w:t>Принципи</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Організації</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Об’єднаних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Націй</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стосовно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літніх</w:t>
      </w:r>
      <w:proofErr w:type="spellEnd"/>
      <w:r w:rsidRPr="009F691E">
        <w:rPr>
          <w:rFonts w:ascii="Times New Roman" w:hAnsi="Times New Roman" w:cs="Times New Roman"/>
          <w:sz w:val="26"/>
          <w:szCs w:val="26"/>
          <w:lang w:val="ru-RU"/>
        </w:rPr>
        <w:t xml:space="preserve"> людей. База </w:t>
      </w:r>
      <w:proofErr w:type="spellStart"/>
      <w:r w:rsidRPr="009F691E">
        <w:rPr>
          <w:rFonts w:ascii="Times New Roman" w:hAnsi="Times New Roman" w:cs="Times New Roman"/>
          <w:sz w:val="26"/>
          <w:szCs w:val="26"/>
          <w:lang w:val="ru-RU"/>
        </w:rPr>
        <w:t>даних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 ВР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w:t>
      </w:r>
      <w:r w:rsidRPr="009F691E">
        <w:rPr>
          <w:rFonts w:ascii="Times New Roman" w:hAnsi="Times New Roman" w:cs="Times New Roman"/>
          <w:sz w:val="26"/>
          <w:szCs w:val="26"/>
        </w:rPr>
        <w:t>URL</w:t>
      </w:r>
      <w:r w:rsidRPr="009F691E">
        <w:rPr>
          <w:rFonts w:ascii="Times New Roman" w:hAnsi="Times New Roman" w:cs="Times New Roman"/>
          <w:sz w:val="26"/>
          <w:szCs w:val="26"/>
          <w:lang w:val="ru-RU"/>
        </w:rPr>
        <w:t xml:space="preserve">: </w:t>
      </w:r>
      <w:hyperlink r:id="rId24" w:history="1">
        <w:r w:rsidR="008034B8" w:rsidRPr="009F691E">
          <w:rPr>
            <w:rStyle w:val="a3"/>
            <w:rFonts w:ascii="Times New Roman" w:hAnsi="Times New Roman" w:cs="Times New Roman"/>
            <w:sz w:val="26"/>
            <w:szCs w:val="26"/>
          </w:rPr>
          <w:t>https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zakon</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rada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gov</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ua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laws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show</w:t>
        </w:r>
        <w:r w:rsidR="008034B8" w:rsidRPr="009F691E">
          <w:rPr>
            <w:rStyle w:val="a3"/>
            <w:rFonts w:ascii="Times New Roman" w:hAnsi="Times New Roman" w:cs="Times New Roman"/>
            <w:sz w:val="26"/>
            <w:szCs w:val="26"/>
            <w:lang w:val="ru-RU"/>
          </w:rPr>
          <w:t>/995_314</w:t>
        </w:r>
      </w:hyperlink>
      <w:r w:rsidRPr="009F691E">
        <w:rPr>
          <w:rFonts w:ascii="Times New Roman" w:hAnsi="Times New Roman" w:cs="Times New Roman"/>
          <w:sz w:val="26"/>
          <w:szCs w:val="26"/>
          <w:lang w:val="ru-RU"/>
        </w:rPr>
        <w:t xml:space="preserve"> </w:t>
      </w:r>
    </w:p>
    <w:p w:rsidR="008034B8" w:rsidRPr="009F691E" w:rsidRDefault="00C75D35" w:rsidP="003E6600">
      <w:pPr>
        <w:pStyle w:val="a4"/>
        <w:numPr>
          <w:ilvl w:val="0"/>
          <w:numId w:val="12"/>
        </w:numPr>
        <w:shd w:val="clear" w:color="auto" w:fill="FFFFFF"/>
        <w:spacing w:after="0" w:line="276" w:lineRule="auto"/>
        <w:ind w:left="-142" w:firstLine="426"/>
        <w:jc w:val="both"/>
        <w:rPr>
          <w:rFonts w:ascii="Times New Roman" w:hAnsi="Times New Roman" w:cs="Times New Roman"/>
          <w:sz w:val="26"/>
          <w:szCs w:val="26"/>
        </w:rPr>
      </w:pPr>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Декларація</w:t>
      </w:r>
      <w:proofErr w:type="spellEnd"/>
      <w:r w:rsidRPr="009F691E">
        <w:rPr>
          <w:rFonts w:ascii="Times New Roman" w:hAnsi="Times New Roman" w:cs="Times New Roman"/>
          <w:sz w:val="26"/>
          <w:szCs w:val="26"/>
          <w:lang w:val="ru-RU"/>
        </w:rPr>
        <w:t xml:space="preserve"> з проблем </w:t>
      </w:r>
      <w:proofErr w:type="spellStart"/>
      <w:r w:rsidRPr="009F691E">
        <w:rPr>
          <w:rFonts w:ascii="Times New Roman" w:hAnsi="Times New Roman" w:cs="Times New Roman"/>
          <w:sz w:val="26"/>
          <w:szCs w:val="26"/>
          <w:lang w:val="ru-RU"/>
        </w:rPr>
        <w:t>старіння</w:t>
      </w:r>
      <w:proofErr w:type="spellEnd"/>
      <w:r w:rsidRPr="009F691E">
        <w:rPr>
          <w:rFonts w:ascii="Times New Roman" w:hAnsi="Times New Roman" w:cs="Times New Roman"/>
          <w:sz w:val="26"/>
          <w:szCs w:val="26"/>
          <w:lang w:val="ru-RU"/>
        </w:rPr>
        <w:t xml:space="preserve">. База </w:t>
      </w:r>
      <w:proofErr w:type="spellStart"/>
      <w:r w:rsidRPr="009F691E">
        <w:rPr>
          <w:rFonts w:ascii="Times New Roman" w:hAnsi="Times New Roman" w:cs="Times New Roman"/>
          <w:sz w:val="26"/>
          <w:szCs w:val="26"/>
          <w:lang w:val="ru-RU"/>
        </w:rPr>
        <w:t>даних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 ВР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w:t>
      </w:r>
      <w:r w:rsidRPr="009F691E">
        <w:rPr>
          <w:rFonts w:ascii="Times New Roman" w:hAnsi="Times New Roman" w:cs="Times New Roman"/>
          <w:sz w:val="26"/>
          <w:szCs w:val="26"/>
        </w:rPr>
        <w:t>URL</w:t>
      </w:r>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rPr>
        <w:t>https</w:t>
      </w:r>
      <w:proofErr w:type="spellEnd"/>
      <w:r w:rsidRPr="009F691E">
        <w:rPr>
          <w:rFonts w:ascii="Times New Roman" w:hAnsi="Times New Roman" w:cs="Times New Roman"/>
          <w:sz w:val="26"/>
          <w:szCs w:val="26"/>
          <w:lang w:val="ru-RU"/>
        </w:rPr>
        <w:t>://</w:t>
      </w:r>
      <w:proofErr w:type="spellStart"/>
      <w:r w:rsidRPr="009F691E">
        <w:rPr>
          <w:rFonts w:ascii="Times New Roman" w:hAnsi="Times New Roman" w:cs="Times New Roman"/>
          <w:sz w:val="26"/>
          <w:szCs w:val="26"/>
        </w:rPr>
        <w:t>zakon</w:t>
      </w:r>
      <w:proofErr w:type="spellEnd"/>
      <w:r w:rsidRPr="009F691E">
        <w:rPr>
          <w:rFonts w:ascii="Times New Roman" w:hAnsi="Times New Roman" w:cs="Times New Roman"/>
          <w:sz w:val="26"/>
          <w:szCs w:val="26"/>
          <w:lang w:val="ru-RU"/>
        </w:rPr>
        <w:t>.</w:t>
      </w:r>
      <w:proofErr w:type="spellStart"/>
      <w:r w:rsidRPr="009F691E">
        <w:rPr>
          <w:rFonts w:ascii="Times New Roman" w:hAnsi="Times New Roman" w:cs="Times New Roman"/>
          <w:sz w:val="26"/>
          <w:szCs w:val="26"/>
        </w:rPr>
        <w:t>rada</w:t>
      </w:r>
      <w:proofErr w:type="spellEnd"/>
      <w:r w:rsidRPr="009F691E">
        <w:rPr>
          <w:rFonts w:ascii="Times New Roman" w:hAnsi="Times New Roman" w:cs="Times New Roman"/>
          <w:sz w:val="26"/>
          <w:szCs w:val="26"/>
          <w:lang w:val="ru-RU"/>
        </w:rPr>
        <w:t>.</w:t>
      </w:r>
      <w:proofErr w:type="spellStart"/>
      <w:r w:rsidRPr="009F691E">
        <w:rPr>
          <w:rFonts w:ascii="Times New Roman" w:hAnsi="Times New Roman" w:cs="Times New Roman"/>
          <w:sz w:val="26"/>
          <w:szCs w:val="26"/>
        </w:rPr>
        <w:t>gov</w:t>
      </w:r>
      <w:proofErr w:type="spellEnd"/>
      <w:r w:rsidRPr="009F691E">
        <w:rPr>
          <w:rFonts w:ascii="Times New Roman" w:hAnsi="Times New Roman" w:cs="Times New Roman"/>
          <w:sz w:val="26"/>
          <w:szCs w:val="26"/>
          <w:lang w:val="ru-RU"/>
        </w:rPr>
        <w:t>.</w:t>
      </w:r>
      <w:proofErr w:type="spellStart"/>
      <w:r w:rsidRPr="009F691E">
        <w:rPr>
          <w:rFonts w:ascii="Times New Roman" w:hAnsi="Times New Roman" w:cs="Times New Roman"/>
          <w:sz w:val="26"/>
          <w:szCs w:val="26"/>
        </w:rPr>
        <w:t>ua</w:t>
      </w:r>
      <w:proofErr w:type="spellEnd"/>
      <w:r w:rsidRPr="009F691E">
        <w:rPr>
          <w:rFonts w:ascii="Times New Roman" w:hAnsi="Times New Roman" w:cs="Times New Roman"/>
          <w:sz w:val="26"/>
          <w:szCs w:val="26"/>
          <w:lang w:val="ru-RU"/>
        </w:rPr>
        <w:t>/</w:t>
      </w:r>
      <w:proofErr w:type="spellStart"/>
      <w:r w:rsidRPr="009F691E">
        <w:rPr>
          <w:rFonts w:ascii="Times New Roman" w:hAnsi="Times New Roman" w:cs="Times New Roman"/>
          <w:sz w:val="26"/>
          <w:szCs w:val="26"/>
        </w:rPr>
        <w:t>laws</w:t>
      </w:r>
      <w:proofErr w:type="spellEnd"/>
      <w:r w:rsidRPr="009F691E">
        <w:rPr>
          <w:rFonts w:ascii="Times New Roman" w:hAnsi="Times New Roman" w:cs="Times New Roman"/>
          <w:sz w:val="26"/>
          <w:szCs w:val="26"/>
          <w:lang w:val="ru-RU"/>
        </w:rPr>
        <w:t>/</w:t>
      </w:r>
      <w:proofErr w:type="spellStart"/>
      <w:r w:rsidRPr="009F691E">
        <w:rPr>
          <w:rFonts w:ascii="Times New Roman" w:hAnsi="Times New Roman" w:cs="Times New Roman"/>
          <w:sz w:val="26"/>
          <w:szCs w:val="26"/>
        </w:rPr>
        <w:t>show</w:t>
      </w:r>
      <w:proofErr w:type="spellEnd"/>
      <w:r w:rsidRPr="009F691E">
        <w:rPr>
          <w:rFonts w:ascii="Times New Roman" w:hAnsi="Times New Roman" w:cs="Times New Roman"/>
          <w:sz w:val="26"/>
          <w:szCs w:val="26"/>
          <w:lang w:val="ru-RU"/>
        </w:rPr>
        <w:t xml:space="preserve">/995_510 13.Принципи ООН </w:t>
      </w:r>
      <w:proofErr w:type="spellStart"/>
      <w:r w:rsidRPr="009F691E">
        <w:rPr>
          <w:rFonts w:ascii="Times New Roman" w:hAnsi="Times New Roman" w:cs="Times New Roman"/>
          <w:sz w:val="26"/>
          <w:szCs w:val="26"/>
          <w:lang w:val="ru-RU"/>
        </w:rPr>
        <w:t>стосовно</w:t>
      </w:r>
      <w:proofErr w:type="spellEnd"/>
      <w:r w:rsidRPr="009F691E">
        <w:rPr>
          <w:rFonts w:ascii="Times New Roman" w:hAnsi="Times New Roman" w:cs="Times New Roman"/>
          <w:sz w:val="26"/>
          <w:szCs w:val="26"/>
          <w:lang w:val="ru-RU"/>
        </w:rPr>
        <w:t xml:space="preserve"> людей </w:t>
      </w:r>
      <w:proofErr w:type="spellStart"/>
      <w:r w:rsidRPr="009F691E">
        <w:rPr>
          <w:rFonts w:ascii="Times New Roman" w:hAnsi="Times New Roman" w:cs="Times New Roman"/>
          <w:sz w:val="26"/>
          <w:szCs w:val="26"/>
          <w:lang w:val="ru-RU"/>
        </w:rPr>
        <w:t>похилого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віку</w:t>
      </w:r>
      <w:proofErr w:type="spellEnd"/>
      <w:r w:rsidRPr="009F691E">
        <w:rPr>
          <w:rFonts w:ascii="Times New Roman" w:hAnsi="Times New Roman" w:cs="Times New Roman"/>
          <w:sz w:val="26"/>
          <w:szCs w:val="26"/>
          <w:lang w:val="ru-RU"/>
        </w:rPr>
        <w:t xml:space="preserve">. База </w:t>
      </w:r>
      <w:proofErr w:type="spellStart"/>
      <w:r w:rsidRPr="009F691E">
        <w:rPr>
          <w:rFonts w:ascii="Times New Roman" w:hAnsi="Times New Roman" w:cs="Times New Roman"/>
          <w:sz w:val="26"/>
          <w:szCs w:val="26"/>
          <w:lang w:val="ru-RU"/>
        </w:rPr>
        <w:t>даних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 ВР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w:t>
      </w:r>
      <w:r w:rsidRPr="009F691E">
        <w:rPr>
          <w:rFonts w:ascii="Times New Roman" w:hAnsi="Times New Roman" w:cs="Times New Roman"/>
          <w:sz w:val="26"/>
          <w:szCs w:val="26"/>
        </w:rPr>
        <w:t>URL</w:t>
      </w:r>
      <w:r w:rsidRPr="009F691E">
        <w:rPr>
          <w:rFonts w:ascii="Times New Roman" w:hAnsi="Times New Roman" w:cs="Times New Roman"/>
          <w:sz w:val="26"/>
          <w:szCs w:val="26"/>
          <w:lang w:val="ru-RU"/>
        </w:rPr>
        <w:t xml:space="preserve">: </w:t>
      </w:r>
      <w:hyperlink r:id="rId25" w:history="1">
        <w:r w:rsidR="008034B8" w:rsidRPr="009F691E">
          <w:rPr>
            <w:rStyle w:val="a3"/>
            <w:rFonts w:ascii="Times New Roman" w:hAnsi="Times New Roman" w:cs="Times New Roman"/>
            <w:sz w:val="26"/>
            <w:szCs w:val="26"/>
          </w:rPr>
          <w:t>https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zakon</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rada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gov</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ua</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laws</w:t>
        </w:r>
        <w:r w:rsidR="008034B8" w:rsidRPr="009F691E">
          <w:rPr>
            <w:rStyle w:val="a3"/>
            <w:rFonts w:ascii="Times New Roman" w:hAnsi="Times New Roman" w:cs="Times New Roman"/>
            <w:sz w:val="26"/>
            <w:szCs w:val="26"/>
            <w:lang w:val="ru-RU"/>
          </w:rPr>
          <w:t>/</w:t>
        </w:r>
        <w:r w:rsidR="008034B8" w:rsidRPr="009F691E">
          <w:rPr>
            <w:rStyle w:val="a3"/>
            <w:rFonts w:ascii="Times New Roman" w:hAnsi="Times New Roman" w:cs="Times New Roman"/>
            <w:sz w:val="26"/>
            <w:szCs w:val="26"/>
          </w:rPr>
          <w:t>show</w:t>
        </w:r>
        <w:r w:rsidR="008034B8" w:rsidRPr="009F691E">
          <w:rPr>
            <w:rStyle w:val="a3"/>
            <w:rFonts w:ascii="Times New Roman" w:hAnsi="Times New Roman" w:cs="Times New Roman"/>
            <w:sz w:val="26"/>
            <w:szCs w:val="26"/>
            <w:lang w:val="ru-RU"/>
          </w:rPr>
          <w:t>/995_314</w:t>
        </w:r>
      </w:hyperlink>
      <w:r w:rsidRPr="009F691E">
        <w:rPr>
          <w:rFonts w:ascii="Times New Roman" w:hAnsi="Times New Roman" w:cs="Times New Roman"/>
          <w:sz w:val="26"/>
          <w:szCs w:val="26"/>
          <w:lang w:val="ru-RU"/>
        </w:rPr>
        <w:t xml:space="preserve">. </w:t>
      </w:r>
    </w:p>
    <w:p w:rsidR="008034B8" w:rsidRPr="009F691E" w:rsidRDefault="00C75D35" w:rsidP="003E6600">
      <w:pPr>
        <w:pStyle w:val="a4"/>
        <w:numPr>
          <w:ilvl w:val="0"/>
          <w:numId w:val="12"/>
        </w:numPr>
        <w:shd w:val="clear" w:color="auto" w:fill="FFFFFF"/>
        <w:spacing w:after="0" w:line="276" w:lineRule="auto"/>
        <w:ind w:left="-142" w:firstLine="426"/>
        <w:jc w:val="both"/>
        <w:rPr>
          <w:rFonts w:ascii="Times New Roman" w:eastAsia="Times New Roman" w:hAnsi="Times New Roman" w:cs="Times New Roman"/>
          <w:sz w:val="26"/>
          <w:szCs w:val="26"/>
          <w:lang w:eastAsia="uk-UA"/>
        </w:rPr>
      </w:pPr>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Копенгагенська</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декларація</w:t>
      </w:r>
      <w:proofErr w:type="spellEnd"/>
      <w:r w:rsidRPr="009F691E">
        <w:rPr>
          <w:rFonts w:ascii="Times New Roman" w:hAnsi="Times New Roman" w:cs="Times New Roman"/>
          <w:sz w:val="26"/>
          <w:szCs w:val="26"/>
          <w:lang w:val="ru-RU"/>
        </w:rPr>
        <w:t xml:space="preserve"> про </w:t>
      </w:r>
      <w:proofErr w:type="spellStart"/>
      <w:r w:rsidRPr="009F691E">
        <w:rPr>
          <w:rFonts w:ascii="Times New Roman" w:hAnsi="Times New Roman" w:cs="Times New Roman"/>
          <w:sz w:val="26"/>
          <w:szCs w:val="26"/>
          <w:lang w:val="ru-RU"/>
        </w:rPr>
        <w:t>соціальний</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розвиток</w:t>
      </w:r>
      <w:proofErr w:type="spellEnd"/>
      <w:r w:rsidRPr="009F691E">
        <w:rPr>
          <w:rFonts w:ascii="Times New Roman" w:hAnsi="Times New Roman" w:cs="Times New Roman"/>
          <w:sz w:val="26"/>
          <w:szCs w:val="26"/>
          <w:lang w:val="ru-RU"/>
        </w:rPr>
        <w:t xml:space="preserve">. База </w:t>
      </w:r>
      <w:proofErr w:type="spellStart"/>
      <w:r w:rsidRPr="009F691E">
        <w:rPr>
          <w:rFonts w:ascii="Times New Roman" w:hAnsi="Times New Roman" w:cs="Times New Roman"/>
          <w:sz w:val="26"/>
          <w:szCs w:val="26"/>
          <w:lang w:val="ru-RU"/>
        </w:rPr>
        <w:t>даних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 ВР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w:t>
      </w:r>
      <w:r w:rsidRPr="009F691E">
        <w:rPr>
          <w:rFonts w:ascii="Times New Roman" w:hAnsi="Times New Roman" w:cs="Times New Roman"/>
          <w:sz w:val="26"/>
          <w:szCs w:val="26"/>
        </w:rPr>
        <w:t>URL</w:t>
      </w:r>
      <w:r w:rsidRPr="009F691E">
        <w:rPr>
          <w:rFonts w:ascii="Times New Roman" w:hAnsi="Times New Roman" w:cs="Times New Roman"/>
          <w:sz w:val="26"/>
          <w:szCs w:val="26"/>
          <w:lang w:val="ru-RU"/>
        </w:rPr>
        <w:t xml:space="preserve">: </w:t>
      </w:r>
      <w:hyperlink r:id="rId26" w:history="1">
        <w:r w:rsidRPr="009F691E">
          <w:rPr>
            <w:rStyle w:val="a3"/>
            <w:rFonts w:ascii="Times New Roman" w:hAnsi="Times New Roman" w:cs="Times New Roman"/>
            <w:sz w:val="26"/>
            <w:szCs w:val="26"/>
          </w:rPr>
          <w:t>https</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zakon</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rada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gov</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ua</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laws</w:t>
        </w:r>
        <w:r w:rsidRPr="009F691E">
          <w:rPr>
            <w:rStyle w:val="a3"/>
            <w:rFonts w:ascii="Times New Roman" w:hAnsi="Times New Roman" w:cs="Times New Roman"/>
            <w:sz w:val="26"/>
            <w:szCs w:val="26"/>
            <w:lang w:val="ru-RU"/>
          </w:rPr>
          <w:t>/</w:t>
        </w:r>
        <w:r w:rsidRPr="009F691E">
          <w:rPr>
            <w:rStyle w:val="a3"/>
            <w:rFonts w:ascii="Times New Roman" w:hAnsi="Times New Roman" w:cs="Times New Roman"/>
            <w:sz w:val="26"/>
            <w:szCs w:val="26"/>
          </w:rPr>
          <w:t>show</w:t>
        </w:r>
        <w:r w:rsidRPr="009F691E">
          <w:rPr>
            <w:rStyle w:val="a3"/>
            <w:rFonts w:ascii="Times New Roman" w:hAnsi="Times New Roman" w:cs="Times New Roman"/>
            <w:sz w:val="26"/>
            <w:szCs w:val="26"/>
            <w:lang w:val="ru-RU"/>
          </w:rPr>
          <w:t>/995_505</w:t>
        </w:r>
      </w:hyperlink>
    </w:p>
    <w:p w:rsidR="00C75D35" w:rsidRPr="009F691E" w:rsidRDefault="00C75D35" w:rsidP="003E6600">
      <w:pPr>
        <w:pStyle w:val="a4"/>
        <w:numPr>
          <w:ilvl w:val="0"/>
          <w:numId w:val="12"/>
        </w:numPr>
        <w:shd w:val="clear" w:color="auto" w:fill="FFFFFF"/>
        <w:spacing w:after="0" w:line="276" w:lineRule="auto"/>
        <w:ind w:left="-142" w:firstLine="426"/>
        <w:jc w:val="both"/>
        <w:rPr>
          <w:rFonts w:ascii="Times New Roman" w:eastAsia="Times New Roman" w:hAnsi="Times New Roman" w:cs="Times New Roman"/>
          <w:sz w:val="26"/>
          <w:szCs w:val="26"/>
          <w:lang w:eastAsia="uk-UA"/>
        </w:rPr>
      </w:pPr>
      <w:proofErr w:type="spellStart"/>
      <w:r w:rsidRPr="009F691E">
        <w:rPr>
          <w:rFonts w:ascii="Times New Roman" w:hAnsi="Times New Roman" w:cs="Times New Roman"/>
          <w:sz w:val="26"/>
          <w:szCs w:val="26"/>
          <w:lang w:val="ru-RU"/>
        </w:rPr>
        <w:t>Мадридський</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міжнародний</w:t>
      </w:r>
      <w:proofErr w:type="spellEnd"/>
      <w:r w:rsidRPr="009F691E">
        <w:rPr>
          <w:rFonts w:ascii="Times New Roman" w:hAnsi="Times New Roman" w:cs="Times New Roman"/>
          <w:sz w:val="26"/>
          <w:szCs w:val="26"/>
          <w:lang w:val="ru-RU"/>
        </w:rPr>
        <w:t xml:space="preserve"> план </w:t>
      </w:r>
      <w:proofErr w:type="spellStart"/>
      <w:r w:rsidRPr="009F691E">
        <w:rPr>
          <w:rFonts w:ascii="Times New Roman" w:hAnsi="Times New Roman" w:cs="Times New Roman"/>
          <w:sz w:val="26"/>
          <w:szCs w:val="26"/>
          <w:lang w:val="ru-RU"/>
        </w:rPr>
        <w:t>дій</w:t>
      </w:r>
      <w:proofErr w:type="spellEnd"/>
      <w:r w:rsidRPr="009F691E">
        <w:rPr>
          <w:rFonts w:ascii="Times New Roman" w:hAnsi="Times New Roman" w:cs="Times New Roman"/>
          <w:sz w:val="26"/>
          <w:szCs w:val="26"/>
          <w:lang w:val="ru-RU"/>
        </w:rPr>
        <w:t xml:space="preserve"> з </w:t>
      </w:r>
      <w:proofErr w:type="spellStart"/>
      <w:r w:rsidRPr="009F691E">
        <w:rPr>
          <w:rFonts w:ascii="Times New Roman" w:hAnsi="Times New Roman" w:cs="Times New Roman"/>
          <w:sz w:val="26"/>
          <w:szCs w:val="26"/>
          <w:lang w:val="ru-RU"/>
        </w:rPr>
        <w:t>питань</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старіння</w:t>
      </w:r>
      <w:proofErr w:type="spellEnd"/>
      <w:r w:rsidRPr="009F691E">
        <w:rPr>
          <w:rFonts w:ascii="Times New Roman" w:hAnsi="Times New Roman" w:cs="Times New Roman"/>
          <w:sz w:val="26"/>
          <w:szCs w:val="26"/>
          <w:lang w:val="ru-RU"/>
        </w:rPr>
        <w:t xml:space="preserve">. База </w:t>
      </w:r>
      <w:proofErr w:type="spellStart"/>
      <w:r w:rsidRPr="009F691E">
        <w:rPr>
          <w:rFonts w:ascii="Times New Roman" w:hAnsi="Times New Roman" w:cs="Times New Roman"/>
          <w:sz w:val="26"/>
          <w:szCs w:val="26"/>
          <w:lang w:val="ru-RU"/>
        </w:rPr>
        <w:t>даних</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Законодавство</w:t>
      </w:r>
      <w:proofErr w:type="spellEnd"/>
      <w:r w:rsidRPr="009F691E">
        <w:rPr>
          <w:rFonts w:ascii="Times New Roman" w:hAnsi="Times New Roman" w:cs="Times New Roman"/>
          <w:sz w:val="26"/>
          <w:szCs w:val="26"/>
          <w:lang w:val="ru-RU"/>
        </w:rPr>
        <w:t xml:space="preserve">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 ВР </w:t>
      </w:r>
      <w:proofErr w:type="spellStart"/>
      <w:r w:rsidRPr="009F691E">
        <w:rPr>
          <w:rFonts w:ascii="Times New Roman" w:hAnsi="Times New Roman" w:cs="Times New Roman"/>
          <w:sz w:val="26"/>
          <w:szCs w:val="26"/>
          <w:lang w:val="ru-RU"/>
        </w:rPr>
        <w:t>України</w:t>
      </w:r>
      <w:proofErr w:type="spellEnd"/>
      <w:r w:rsidRPr="009F691E">
        <w:rPr>
          <w:rFonts w:ascii="Times New Roman" w:hAnsi="Times New Roman" w:cs="Times New Roman"/>
          <w:sz w:val="26"/>
          <w:szCs w:val="26"/>
          <w:lang w:val="ru-RU"/>
        </w:rPr>
        <w:t xml:space="preserve">. </w:t>
      </w:r>
      <w:r w:rsidRPr="009F691E">
        <w:rPr>
          <w:rFonts w:ascii="Times New Roman" w:hAnsi="Times New Roman" w:cs="Times New Roman"/>
          <w:sz w:val="26"/>
          <w:szCs w:val="26"/>
        </w:rPr>
        <w:t>URL: http://search.ligazakon.ua/l_doc2.nsf/link1/NT2322</w:t>
      </w:r>
    </w:p>
    <w:p w:rsidR="00A14B02" w:rsidRPr="009F691E" w:rsidRDefault="0081203C" w:rsidP="003E6600">
      <w:pPr>
        <w:shd w:val="clear" w:color="auto" w:fill="FFFFFF"/>
        <w:spacing w:after="0" w:line="276" w:lineRule="auto"/>
        <w:ind w:left="-142" w:firstLine="426"/>
        <w:jc w:val="both"/>
        <w:rPr>
          <w:rFonts w:ascii="Times New Roman" w:hAnsi="Times New Roman" w:cs="Times New Roman"/>
          <w:sz w:val="26"/>
          <w:szCs w:val="26"/>
          <w:lang w:val="uk-UA"/>
        </w:rPr>
      </w:pPr>
      <w:r w:rsidRPr="009F691E">
        <w:rPr>
          <w:rFonts w:ascii="Times New Roman" w:hAnsi="Times New Roman" w:cs="Times New Roman"/>
          <w:sz w:val="26"/>
          <w:szCs w:val="26"/>
          <w:lang w:val="uk-UA"/>
        </w:rPr>
        <w:t>.</w:t>
      </w:r>
    </w:p>
    <w:p w:rsidR="00E96824" w:rsidRPr="008034B8" w:rsidRDefault="00E96824" w:rsidP="003E6600">
      <w:pPr>
        <w:spacing w:after="0" w:line="360" w:lineRule="auto"/>
        <w:ind w:left="-142" w:firstLine="426"/>
        <w:jc w:val="both"/>
        <w:rPr>
          <w:rFonts w:ascii="Times New Roman" w:hAnsi="Times New Roman" w:cs="Times New Roman"/>
          <w:color w:val="000000"/>
          <w:sz w:val="28"/>
          <w:szCs w:val="28"/>
          <w:shd w:val="clear" w:color="auto" w:fill="FFFFFF"/>
          <w:lang w:val="ru-RU"/>
        </w:rPr>
      </w:pPr>
    </w:p>
    <w:p w:rsidR="00666557" w:rsidRPr="00666557" w:rsidRDefault="00E96824" w:rsidP="003E6600">
      <w:pPr>
        <w:spacing w:after="0" w:line="360" w:lineRule="auto"/>
        <w:ind w:left="-142" w:firstLine="426"/>
        <w:jc w:val="both"/>
        <w:rPr>
          <w:rFonts w:ascii="Times New Roman" w:eastAsia="Times New Roman" w:hAnsi="Times New Roman" w:cs="Times New Roman"/>
          <w:sz w:val="28"/>
          <w:szCs w:val="28"/>
          <w:lang w:val="uk-UA" w:eastAsia="uk-UA"/>
        </w:rPr>
      </w:pPr>
      <w:r w:rsidRPr="008034B8">
        <w:rPr>
          <w:rStyle w:val="ae"/>
          <w:rFonts w:ascii="Times New Roman" w:hAnsi="Times New Roman" w:cs="Times New Roman"/>
          <w:sz w:val="28"/>
          <w:szCs w:val="28"/>
        </w:rPr>
        <w:footnoteRef/>
      </w:r>
      <w:r w:rsidRPr="008034B8">
        <w:rPr>
          <w:rFonts w:ascii="Times New Roman" w:hAnsi="Times New Roman" w:cs="Times New Roman"/>
          <w:sz w:val="28"/>
          <w:szCs w:val="28"/>
          <w:lang w:val="ru-RU"/>
        </w:rPr>
        <w:t xml:space="preserve"> </w:t>
      </w:r>
    </w:p>
    <w:sectPr w:rsidR="00666557" w:rsidRPr="00666557">
      <w:headerReference w:type="even" r:id="rId27"/>
      <w:headerReference w:type="default" r:id="rId28"/>
      <w:footerReference w:type="even" r:id="rId29"/>
      <w:footerReference w:type="default" r:id="rId30"/>
      <w:headerReference w:type="first" r:id="rId31"/>
      <w:footerReference w:type="first" r:id="rId3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892" w:rsidRDefault="00607892" w:rsidP="00456F1F">
      <w:pPr>
        <w:spacing w:after="0" w:line="240" w:lineRule="auto"/>
      </w:pPr>
      <w:r>
        <w:separator/>
      </w:r>
    </w:p>
  </w:endnote>
  <w:endnote w:type="continuationSeparator" w:id="0">
    <w:p w:rsidR="00607892" w:rsidRDefault="00607892" w:rsidP="0045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altName w:val="Vivaldi"/>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roba_pro_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D35" w:rsidRDefault="00C75D3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D35" w:rsidRDefault="00C75D3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D35" w:rsidRDefault="00C75D3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892" w:rsidRDefault="00607892" w:rsidP="00456F1F">
      <w:pPr>
        <w:spacing w:after="0" w:line="240" w:lineRule="auto"/>
      </w:pPr>
      <w:r>
        <w:separator/>
      </w:r>
    </w:p>
  </w:footnote>
  <w:footnote w:type="continuationSeparator" w:id="0">
    <w:p w:rsidR="00607892" w:rsidRDefault="00607892" w:rsidP="00456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D35" w:rsidRDefault="00C75D3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506034"/>
      <w:docPartObj>
        <w:docPartGallery w:val="Page Numbers (Top of Page)"/>
        <w:docPartUnique/>
      </w:docPartObj>
    </w:sdtPr>
    <w:sdtEndPr/>
    <w:sdtContent>
      <w:p w:rsidR="00C75D35" w:rsidRDefault="00C75D35">
        <w:pPr>
          <w:pStyle w:val="a8"/>
          <w:jc w:val="center"/>
        </w:pPr>
        <w:r>
          <w:fldChar w:fldCharType="begin"/>
        </w:r>
        <w:r>
          <w:instrText>PAGE   \* MERGEFORMAT</w:instrText>
        </w:r>
        <w:r>
          <w:fldChar w:fldCharType="separate"/>
        </w:r>
        <w:r w:rsidR="009B3D5D" w:rsidRPr="009B3D5D">
          <w:rPr>
            <w:noProof/>
            <w:lang w:val="uk-UA"/>
          </w:rPr>
          <w:t>1</w:t>
        </w:r>
        <w:r w:rsidR="009B3D5D" w:rsidRPr="009B3D5D">
          <w:rPr>
            <w:noProof/>
            <w:lang w:val="uk-UA"/>
          </w:rPr>
          <w:t>9</w:t>
        </w:r>
        <w:r>
          <w:fldChar w:fldCharType="end"/>
        </w:r>
      </w:p>
    </w:sdtContent>
  </w:sdt>
  <w:p w:rsidR="00C75D35" w:rsidRDefault="00C75D3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D35" w:rsidRDefault="00C75D3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181"/>
    <w:multiLevelType w:val="hybridMultilevel"/>
    <w:tmpl w:val="565675CE"/>
    <w:lvl w:ilvl="0" w:tplc="08167920">
      <w:start w:val="5"/>
      <w:numFmt w:val="decimal"/>
      <w:lvlText w:val="%1."/>
      <w:lvlJc w:val="left"/>
      <w:pPr>
        <w:ind w:left="1080" w:hanging="360"/>
      </w:pPr>
      <w:rPr>
        <w:rFonts w:eastAsia="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52F7A41"/>
    <w:multiLevelType w:val="hybridMultilevel"/>
    <w:tmpl w:val="565675CE"/>
    <w:lvl w:ilvl="0" w:tplc="08167920">
      <w:start w:val="5"/>
      <w:numFmt w:val="decimal"/>
      <w:lvlText w:val="%1."/>
      <w:lvlJc w:val="left"/>
      <w:pPr>
        <w:ind w:left="1080" w:hanging="360"/>
      </w:pPr>
      <w:rPr>
        <w:rFonts w:eastAsia="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C5D5B09"/>
    <w:multiLevelType w:val="hybridMultilevel"/>
    <w:tmpl w:val="11729E20"/>
    <w:lvl w:ilvl="0" w:tplc="254E8154">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15:restartNumberingAfterBreak="0">
    <w:nsid w:val="26997889"/>
    <w:multiLevelType w:val="multilevel"/>
    <w:tmpl w:val="A190AE0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4" w15:restartNumberingAfterBreak="0">
    <w:nsid w:val="39217074"/>
    <w:multiLevelType w:val="hybridMultilevel"/>
    <w:tmpl w:val="E2E031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0B3474"/>
    <w:multiLevelType w:val="multilevel"/>
    <w:tmpl w:val="F82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4F6613"/>
    <w:multiLevelType w:val="hybridMultilevel"/>
    <w:tmpl w:val="9E00D3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EE452EB"/>
    <w:multiLevelType w:val="hybridMultilevel"/>
    <w:tmpl w:val="3E803FE0"/>
    <w:lvl w:ilvl="0" w:tplc="E6C808A0">
      <w:start w:val="1"/>
      <w:numFmt w:val="decimal"/>
      <w:lvlText w:val="%1."/>
      <w:lvlJc w:val="left"/>
      <w:pPr>
        <w:ind w:left="2204"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61802F1D"/>
    <w:multiLevelType w:val="hybridMultilevel"/>
    <w:tmpl w:val="6602ED02"/>
    <w:lvl w:ilvl="0" w:tplc="B676558C">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72B443DC"/>
    <w:multiLevelType w:val="hybridMultilevel"/>
    <w:tmpl w:val="1B666878"/>
    <w:lvl w:ilvl="0" w:tplc="AED21E86">
      <w:start w:val="1"/>
      <w:numFmt w:val="bullet"/>
      <w:lvlText w:val="-"/>
      <w:lvlJc w:val="left"/>
      <w:pPr>
        <w:tabs>
          <w:tab w:val="num" w:pos="0"/>
        </w:tabs>
        <w:ind w:left="0" w:firstLine="0"/>
      </w:pPr>
      <w:rPr>
        <w:rFonts w:ascii="Vivaldi" w:hAnsi="Vivaldi" w:hint="default"/>
        <w:sz w:val="32"/>
        <w:szCs w:val="32"/>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B800FA"/>
    <w:multiLevelType w:val="hybridMultilevel"/>
    <w:tmpl w:val="30A6989C"/>
    <w:lvl w:ilvl="0" w:tplc="D788368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1" w15:restartNumberingAfterBreak="0">
    <w:nsid w:val="793D734D"/>
    <w:multiLevelType w:val="multilevel"/>
    <w:tmpl w:val="4E20A9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uk-UA"/>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num w:numId="1">
    <w:abstractNumId w:val="7"/>
  </w:num>
  <w:num w:numId="2">
    <w:abstractNumId w:val="4"/>
  </w:num>
  <w:num w:numId="3">
    <w:abstractNumId w:val="8"/>
  </w:num>
  <w:num w:numId="4">
    <w:abstractNumId w:val="6"/>
  </w:num>
  <w:num w:numId="5">
    <w:abstractNumId w:val="1"/>
  </w:num>
  <w:num w:numId="6">
    <w:abstractNumId w:val="0"/>
  </w:num>
  <w:num w:numId="7">
    <w:abstractNumId w:val="5"/>
  </w:num>
  <w:num w:numId="8">
    <w:abstractNumId w:val="2"/>
  </w:num>
  <w:num w:numId="9">
    <w:abstractNumId w:val="3"/>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349"/>
    <w:rsid w:val="00001692"/>
    <w:rsid w:val="000051DA"/>
    <w:rsid w:val="00024D80"/>
    <w:rsid w:val="00027FF0"/>
    <w:rsid w:val="00086C28"/>
    <w:rsid w:val="000B18E2"/>
    <w:rsid w:val="000E5621"/>
    <w:rsid w:val="00117EA0"/>
    <w:rsid w:val="00122E91"/>
    <w:rsid w:val="00133580"/>
    <w:rsid w:val="00137040"/>
    <w:rsid w:val="00165D9A"/>
    <w:rsid w:val="001C471F"/>
    <w:rsid w:val="002010D4"/>
    <w:rsid w:val="00213C48"/>
    <w:rsid w:val="00224C4B"/>
    <w:rsid w:val="00242DE9"/>
    <w:rsid w:val="00284790"/>
    <w:rsid w:val="003126F6"/>
    <w:rsid w:val="00333B99"/>
    <w:rsid w:val="00393E99"/>
    <w:rsid w:val="003C2B30"/>
    <w:rsid w:val="003E6600"/>
    <w:rsid w:val="003E7623"/>
    <w:rsid w:val="00456F1F"/>
    <w:rsid w:val="00464C2D"/>
    <w:rsid w:val="004A10ED"/>
    <w:rsid w:val="004A5808"/>
    <w:rsid w:val="004A6D00"/>
    <w:rsid w:val="004A7172"/>
    <w:rsid w:val="00523BCA"/>
    <w:rsid w:val="00524F5E"/>
    <w:rsid w:val="00575ADA"/>
    <w:rsid w:val="005774FD"/>
    <w:rsid w:val="005A60F0"/>
    <w:rsid w:val="005D2AF0"/>
    <w:rsid w:val="0060743D"/>
    <w:rsid w:val="00607892"/>
    <w:rsid w:val="00620500"/>
    <w:rsid w:val="00633D72"/>
    <w:rsid w:val="00646E61"/>
    <w:rsid w:val="00666557"/>
    <w:rsid w:val="006E5A02"/>
    <w:rsid w:val="00723FCD"/>
    <w:rsid w:val="00742C88"/>
    <w:rsid w:val="00775DC2"/>
    <w:rsid w:val="007F6E6D"/>
    <w:rsid w:val="00801234"/>
    <w:rsid w:val="008034B8"/>
    <w:rsid w:val="0081203C"/>
    <w:rsid w:val="008172C2"/>
    <w:rsid w:val="008727D2"/>
    <w:rsid w:val="00881207"/>
    <w:rsid w:val="00902164"/>
    <w:rsid w:val="0094351F"/>
    <w:rsid w:val="00967646"/>
    <w:rsid w:val="00982349"/>
    <w:rsid w:val="0099495C"/>
    <w:rsid w:val="009B3D5D"/>
    <w:rsid w:val="009B6ED2"/>
    <w:rsid w:val="009D2D4B"/>
    <w:rsid w:val="009F691E"/>
    <w:rsid w:val="00A14B02"/>
    <w:rsid w:val="00A5788C"/>
    <w:rsid w:val="00A6211D"/>
    <w:rsid w:val="00A96258"/>
    <w:rsid w:val="00AA4B51"/>
    <w:rsid w:val="00AE3A93"/>
    <w:rsid w:val="00AE5BBB"/>
    <w:rsid w:val="00AF0065"/>
    <w:rsid w:val="00B15789"/>
    <w:rsid w:val="00BC082E"/>
    <w:rsid w:val="00BD47C4"/>
    <w:rsid w:val="00BE4969"/>
    <w:rsid w:val="00BE4973"/>
    <w:rsid w:val="00C63A40"/>
    <w:rsid w:val="00C75D35"/>
    <w:rsid w:val="00C8092D"/>
    <w:rsid w:val="00CB014A"/>
    <w:rsid w:val="00CF41CE"/>
    <w:rsid w:val="00CF6EA1"/>
    <w:rsid w:val="00CF733D"/>
    <w:rsid w:val="00D22185"/>
    <w:rsid w:val="00D80D93"/>
    <w:rsid w:val="00DA69C3"/>
    <w:rsid w:val="00DD75F7"/>
    <w:rsid w:val="00DE6DB3"/>
    <w:rsid w:val="00E075AF"/>
    <w:rsid w:val="00E47AEC"/>
    <w:rsid w:val="00E507BA"/>
    <w:rsid w:val="00E95A9D"/>
    <w:rsid w:val="00E96824"/>
    <w:rsid w:val="00E97DD5"/>
    <w:rsid w:val="00EC13D2"/>
    <w:rsid w:val="00F26C25"/>
    <w:rsid w:val="00F57038"/>
    <w:rsid w:val="00F60AAC"/>
    <w:rsid w:val="00F74960"/>
    <w:rsid w:val="00F92E32"/>
    <w:rsid w:val="00F92F38"/>
    <w:rsid w:val="00FA5D9C"/>
    <w:rsid w:val="00FB3929"/>
    <w:rsid w:val="00FE1E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1057"/>
  <w15:docId w15:val="{326D89F4-F938-4DC4-8C86-2A8B4A32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BCA"/>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2AF0"/>
    <w:rPr>
      <w:color w:val="0563C1" w:themeColor="hyperlink"/>
      <w:u w:val="single"/>
    </w:rPr>
  </w:style>
  <w:style w:type="character" w:customStyle="1" w:styleId="1">
    <w:name w:val="Неразрешенное упоминание1"/>
    <w:basedOn w:val="a0"/>
    <w:uiPriority w:val="99"/>
    <w:semiHidden/>
    <w:unhideWhenUsed/>
    <w:rsid w:val="005D2AF0"/>
    <w:rPr>
      <w:color w:val="605E5C"/>
      <w:shd w:val="clear" w:color="auto" w:fill="E1DFDD"/>
    </w:rPr>
  </w:style>
  <w:style w:type="paragraph" w:styleId="a4">
    <w:name w:val="List Paragraph"/>
    <w:basedOn w:val="a"/>
    <w:uiPriority w:val="34"/>
    <w:qFormat/>
    <w:rsid w:val="00AF0065"/>
    <w:pPr>
      <w:ind w:left="720"/>
      <w:contextualSpacing/>
    </w:pPr>
    <w:rPr>
      <w:lang w:val="uk-UA"/>
    </w:rPr>
  </w:style>
  <w:style w:type="paragraph" w:styleId="a5">
    <w:name w:val="Normal (Web)"/>
    <w:basedOn w:val="a"/>
    <w:uiPriority w:val="99"/>
    <w:semiHidden/>
    <w:unhideWhenUsed/>
    <w:rsid w:val="00BE496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basedOn w:val="a0"/>
    <w:uiPriority w:val="22"/>
    <w:qFormat/>
    <w:rsid w:val="00BE4969"/>
    <w:rPr>
      <w:b/>
      <w:bCs/>
    </w:rPr>
  </w:style>
  <w:style w:type="character" w:styleId="a7">
    <w:name w:val="Emphasis"/>
    <w:basedOn w:val="a0"/>
    <w:uiPriority w:val="20"/>
    <w:qFormat/>
    <w:rsid w:val="00BE4969"/>
    <w:rPr>
      <w:i/>
      <w:iCs/>
    </w:rPr>
  </w:style>
  <w:style w:type="character" w:customStyle="1" w:styleId="2">
    <w:name w:val="Неразрешенное упоминание2"/>
    <w:basedOn w:val="a0"/>
    <w:uiPriority w:val="99"/>
    <w:semiHidden/>
    <w:unhideWhenUsed/>
    <w:rsid w:val="00E97DD5"/>
    <w:rPr>
      <w:color w:val="605E5C"/>
      <w:shd w:val="clear" w:color="auto" w:fill="E1DFDD"/>
    </w:rPr>
  </w:style>
  <w:style w:type="paragraph" w:styleId="a8">
    <w:name w:val="header"/>
    <w:basedOn w:val="a"/>
    <w:link w:val="a9"/>
    <w:uiPriority w:val="99"/>
    <w:unhideWhenUsed/>
    <w:rsid w:val="00456F1F"/>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456F1F"/>
    <w:rPr>
      <w:lang w:val="en-US"/>
    </w:rPr>
  </w:style>
  <w:style w:type="paragraph" w:styleId="aa">
    <w:name w:val="footer"/>
    <w:basedOn w:val="a"/>
    <w:link w:val="ab"/>
    <w:uiPriority w:val="99"/>
    <w:unhideWhenUsed/>
    <w:rsid w:val="00456F1F"/>
    <w:pPr>
      <w:tabs>
        <w:tab w:val="center" w:pos="4819"/>
        <w:tab w:val="right" w:pos="9639"/>
      </w:tabs>
      <w:spacing w:after="0" w:line="240" w:lineRule="auto"/>
    </w:pPr>
  </w:style>
  <w:style w:type="character" w:customStyle="1" w:styleId="ab">
    <w:name w:val="Нижний колонтитул Знак"/>
    <w:basedOn w:val="a0"/>
    <w:link w:val="aa"/>
    <w:uiPriority w:val="99"/>
    <w:rsid w:val="00456F1F"/>
    <w:rPr>
      <w:lang w:val="en-US"/>
    </w:rPr>
  </w:style>
  <w:style w:type="paragraph" w:styleId="ac">
    <w:name w:val="footnote text"/>
    <w:basedOn w:val="a"/>
    <w:link w:val="ad"/>
    <w:semiHidden/>
    <w:unhideWhenUsed/>
    <w:rsid w:val="00575ADA"/>
    <w:pPr>
      <w:spacing w:after="0" w:line="240" w:lineRule="auto"/>
    </w:pPr>
    <w:rPr>
      <w:rFonts w:ascii="Times New Roman" w:eastAsia="Times New Roman" w:hAnsi="Times New Roman" w:cs="Times New Roman"/>
      <w:sz w:val="20"/>
      <w:szCs w:val="20"/>
      <w:lang w:val="uk-UA" w:eastAsia="uk-UA"/>
    </w:rPr>
  </w:style>
  <w:style w:type="character" w:customStyle="1" w:styleId="ad">
    <w:name w:val="Текст сноски Знак"/>
    <w:basedOn w:val="a0"/>
    <w:link w:val="ac"/>
    <w:semiHidden/>
    <w:rsid w:val="00575ADA"/>
    <w:rPr>
      <w:rFonts w:ascii="Times New Roman" w:eastAsia="Times New Roman" w:hAnsi="Times New Roman" w:cs="Times New Roman"/>
      <w:sz w:val="20"/>
      <w:szCs w:val="20"/>
      <w:lang w:eastAsia="uk-UA"/>
    </w:rPr>
  </w:style>
  <w:style w:type="character" w:styleId="ae">
    <w:name w:val="footnote reference"/>
    <w:basedOn w:val="a0"/>
    <w:semiHidden/>
    <w:unhideWhenUsed/>
    <w:rsid w:val="00575A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18566">
      <w:bodyDiv w:val="1"/>
      <w:marLeft w:val="0"/>
      <w:marRight w:val="0"/>
      <w:marTop w:val="0"/>
      <w:marBottom w:val="0"/>
      <w:divBdr>
        <w:top w:val="none" w:sz="0" w:space="0" w:color="auto"/>
        <w:left w:val="none" w:sz="0" w:space="0" w:color="auto"/>
        <w:bottom w:val="none" w:sz="0" w:space="0" w:color="auto"/>
        <w:right w:val="none" w:sz="0" w:space="0" w:color="auto"/>
      </w:divBdr>
      <w:divsChild>
        <w:div w:id="1025057520">
          <w:marLeft w:val="0"/>
          <w:marRight w:val="0"/>
          <w:marTop w:val="0"/>
          <w:marBottom w:val="0"/>
          <w:divBdr>
            <w:top w:val="none" w:sz="0" w:space="0" w:color="auto"/>
            <w:left w:val="none" w:sz="0" w:space="0" w:color="auto"/>
            <w:bottom w:val="none" w:sz="0" w:space="0" w:color="auto"/>
            <w:right w:val="none" w:sz="0" w:space="0" w:color="auto"/>
          </w:divBdr>
        </w:div>
        <w:div w:id="757554086">
          <w:marLeft w:val="0"/>
          <w:marRight w:val="0"/>
          <w:marTop w:val="150"/>
          <w:marBottom w:val="0"/>
          <w:divBdr>
            <w:top w:val="dashed" w:sz="6" w:space="8" w:color="777777"/>
            <w:left w:val="none" w:sz="0" w:space="0" w:color="auto"/>
            <w:bottom w:val="none" w:sz="0" w:space="0" w:color="auto"/>
            <w:right w:val="none" w:sz="0" w:space="0" w:color="auto"/>
          </w:divBdr>
          <w:divsChild>
            <w:div w:id="1357849516">
              <w:marLeft w:val="0"/>
              <w:marRight w:val="0"/>
              <w:marTop w:val="0"/>
              <w:marBottom w:val="0"/>
              <w:divBdr>
                <w:top w:val="none" w:sz="0" w:space="0" w:color="auto"/>
                <w:left w:val="none" w:sz="0" w:space="0" w:color="auto"/>
                <w:bottom w:val="none" w:sz="0" w:space="0" w:color="auto"/>
                <w:right w:val="none" w:sz="0" w:space="0" w:color="auto"/>
              </w:divBdr>
            </w:div>
            <w:div w:id="28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15">
      <w:bodyDiv w:val="1"/>
      <w:marLeft w:val="0"/>
      <w:marRight w:val="0"/>
      <w:marTop w:val="0"/>
      <w:marBottom w:val="0"/>
      <w:divBdr>
        <w:top w:val="none" w:sz="0" w:space="0" w:color="auto"/>
        <w:left w:val="none" w:sz="0" w:space="0" w:color="auto"/>
        <w:bottom w:val="none" w:sz="0" w:space="0" w:color="auto"/>
        <w:right w:val="none" w:sz="0" w:space="0" w:color="auto"/>
      </w:divBdr>
      <w:divsChild>
        <w:div w:id="91323552">
          <w:marLeft w:val="0"/>
          <w:marRight w:val="0"/>
          <w:marTop w:val="0"/>
          <w:marBottom w:val="0"/>
          <w:divBdr>
            <w:top w:val="none" w:sz="0" w:space="0" w:color="auto"/>
            <w:left w:val="none" w:sz="0" w:space="0" w:color="auto"/>
            <w:bottom w:val="none" w:sz="0" w:space="0" w:color="auto"/>
            <w:right w:val="none" w:sz="0" w:space="0" w:color="auto"/>
          </w:divBdr>
        </w:div>
        <w:div w:id="553465936">
          <w:marLeft w:val="0"/>
          <w:marRight w:val="0"/>
          <w:marTop w:val="0"/>
          <w:marBottom w:val="0"/>
          <w:divBdr>
            <w:top w:val="none" w:sz="0" w:space="0" w:color="auto"/>
            <w:left w:val="none" w:sz="0" w:space="0" w:color="auto"/>
            <w:bottom w:val="none" w:sz="0" w:space="0" w:color="auto"/>
            <w:right w:val="none" w:sz="0" w:space="0" w:color="auto"/>
          </w:divBdr>
        </w:div>
        <w:div w:id="1938950930">
          <w:marLeft w:val="0"/>
          <w:marRight w:val="0"/>
          <w:marTop w:val="0"/>
          <w:marBottom w:val="0"/>
          <w:divBdr>
            <w:top w:val="none" w:sz="0" w:space="0" w:color="auto"/>
            <w:left w:val="none" w:sz="0" w:space="0" w:color="auto"/>
            <w:bottom w:val="none" w:sz="0" w:space="0" w:color="auto"/>
            <w:right w:val="none" w:sz="0" w:space="0" w:color="auto"/>
          </w:divBdr>
        </w:div>
        <w:div w:id="958998436">
          <w:marLeft w:val="0"/>
          <w:marRight w:val="0"/>
          <w:marTop w:val="0"/>
          <w:marBottom w:val="0"/>
          <w:divBdr>
            <w:top w:val="none" w:sz="0" w:space="0" w:color="auto"/>
            <w:left w:val="none" w:sz="0" w:space="0" w:color="auto"/>
            <w:bottom w:val="none" w:sz="0" w:space="0" w:color="auto"/>
            <w:right w:val="none" w:sz="0" w:space="0" w:color="auto"/>
          </w:divBdr>
        </w:div>
        <w:div w:id="1299531144">
          <w:marLeft w:val="0"/>
          <w:marRight w:val="0"/>
          <w:marTop w:val="0"/>
          <w:marBottom w:val="0"/>
          <w:divBdr>
            <w:top w:val="none" w:sz="0" w:space="0" w:color="auto"/>
            <w:left w:val="none" w:sz="0" w:space="0" w:color="auto"/>
            <w:bottom w:val="none" w:sz="0" w:space="0" w:color="auto"/>
            <w:right w:val="none" w:sz="0" w:space="0" w:color="auto"/>
          </w:divBdr>
        </w:div>
        <w:div w:id="206916314">
          <w:marLeft w:val="0"/>
          <w:marRight w:val="0"/>
          <w:marTop w:val="0"/>
          <w:marBottom w:val="0"/>
          <w:divBdr>
            <w:top w:val="none" w:sz="0" w:space="0" w:color="auto"/>
            <w:left w:val="none" w:sz="0" w:space="0" w:color="auto"/>
            <w:bottom w:val="none" w:sz="0" w:space="0" w:color="auto"/>
            <w:right w:val="none" w:sz="0" w:space="0" w:color="auto"/>
          </w:divBdr>
        </w:div>
        <w:div w:id="944312001">
          <w:marLeft w:val="0"/>
          <w:marRight w:val="0"/>
          <w:marTop w:val="0"/>
          <w:marBottom w:val="0"/>
          <w:divBdr>
            <w:top w:val="none" w:sz="0" w:space="0" w:color="auto"/>
            <w:left w:val="none" w:sz="0" w:space="0" w:color="auto"/>
            <w:bottom w:val="none" w:sz="0" w:space="0" w:color="auto"/>
            <w:right w:val="none" w:sz="0" w:space="0" w:color="auto"/>
          </w:divBdr>
        </w:div>
        <w:div w:id="2143301934">
          <w:marLeft w:val="0"/>
          <w:marRight w:val="0"/>
          <w:marTop w:val="0"/>
          <w:marBottom w:val="0"/>
          <w:divBdr>
            <w:top w:val="none" w:sz="0" w:space="0" w:color="auto"/>
            <w:left w:val="none" w:sz="0" w:space="0" w:color="auto"/>
            <w:bottom w:val="none" w:sz="0" w:space="0" w:color="auto"/>
            <w:right w:val="none" w:sz="0" w:space="0" w:color="auto"/>
          </w:divBdr>
        </w:div>
        <w:div w:id="1008487676">
          <w:marLeft w:val="0"/>
          <w:marRight w:val="0"/>
          <w:marTop w:val="0"/>
          <w:marBottom w:val="0"/>
          <w:divBdr>
            <w:top w:val="none" w:sz="0" w:space="0" w:color="auto"/>
            <w:left w:val="none" w:sz="0" w:space="0" w:color="auto"/>
            <w:bottom w:val="none" w:sz="0" w:space="0" w:color="auto"/>
            <w:right w:val="none" w:sz="0" w:space="0" w:color="auto"/>
          </w:divBdr>
        </w:div>
        <w:div w:id="39405364">
          <w:marLeft w:val="0"/>
          <w:marRight w:val="0"/>
          <w:marTop w:val="0"/>
          <w:marBottom w:val="0"/>
          <w:divBdr>
            <w:top w:val="none" w:sz="0" w:space="0" w:color="auto"/>
            <w:left w:val="none" w:sz="0" w:space="0" w:color="auto"/>
            <w:bottom w:val="none" w:sz="0" w:space="0" w:color="auto"/>
            <w:right w:val="none" w:sz="0" w:space="0" w:color="auto"/>
          </w:divBdr>
        </w:div>
        <w:div w:id="651523867">
          <w:marLeft w:val="0"/>
          <w:marRight w:val="0"/>
          <w:marTop w:val="0"/>
          <w:marBottom w:val="0"/>
          <w:divBdr>
            <w:top w:val="none" w:sz="0" w:space="0" w:color="auto"/>
            <w:left w:val="none" w:sz="0" w:space="0" w:color="auto"/>
            <w:bottom w:val="none" w:sz="0" w:space="0" w:color="auto"/>
            <w:right w:val="none" w:sz="0" w:space="0" w:color="auto"/>
          </w:divBdr>
        </w:div>
        <w:div w:id="1975409259">
          <w:marLeft w:val="0"/>
          <w:marRight w:val="0"/>
          <w:marTop w:val="0"/>
          <w:marBottom w:val="0"/>
          <w:divBdr>
            <w:top w:val="none" w:sz="0" w:space="0" w:color="auto"/>
            <w:left w:val="none" w:sz="0" w:space="0" w:color="auto"/>
            <w:bottom w:val="none" w:sz="0" w:space="0" w:color="auto"/>
            <w:right w:val="none" w:sz="0" w:space="0" w:color="auto"/>
          </w:divBdr>
        </w:div>
        <w:div w:id="1796634523">
          <w:marLeft w:val="0"/>
          <w:marRight w:val="0"/>
          <w:marTop w:val="0"/>
          <w:marBottom w:val="0"/>
          <w:divBdr>
            <w:top w:val="none" w:sz="0" w:space="0" w:color="auto"/>
            <w:left w:val="none" w:sz="0" w:space="0" w:color="auto"/>
            <w:bottom w:val="none" w:sz="0" w:space="0" w:color="auto"/>
            <w:right w:val="none" w:sz="0" w:space="0" w:color="auto"/>
          </w:divBdr>
        </w:div>
        <w:div w:id="236062363">
          <w:marLeft w:val="0"/>
          <w:marRight w:val="0"/>
          <w:marTop w:val="0"/>
          <w:marBottom w:val="0"/>
          <w:divBdr>
            <w:top w:val="none" w:sz="0" w:space="0" w:color="auto"/>
            <w:left w:val="none" w:sz="0" w:space="0" w:color="auto"/>
            <w:bottom w:val="none" w:sz="0" w:space="0" w:color="auto"/>
            <w:right w:val="none" w:sz="0" w:space="0" w:color="auto"/>
          </w:divBdr>
        </w:div>
        <w:div w:id="37709361">
          <w:marLeft w:val="0"/>
          <w:marRight w:val="0"/>
          <w:marTop w:val="0"/>
          <w:marBottom w:val="0"/>
          <w:divBdr>
            <w:top w:val="none" w:sz="0" w:space="0" w:color="auto"/>
            <w:left w:val="none" w:sz="0" w:space="0" w:color="auto"/>
            <w:bottom w:val="none" w:sz="0" w:space="0" w:color="auto"/>
            <w:right w:val="none" w:sz="0" w:space="0" w:color="auto"/>
          </w:divBdr>
        </w:div>
      </w:divsChild>
    </w:div>
    <w:div w:id="699088685">
      <w:bodyDiv w:val="1"/>
      <w:marLeft w:val="0"/>
      <w:marRight w:val="0"/>
      <w:marTop w:val="0"/>
      <w:marBottom w:val="0"/>
      <w:divBdr>
        <w:top w:val="none" w:sz="0" w:space="0" w:color="auto"/>
        <w:left w:val="none" w:sz="0" w:space="0" w:color="auto"/>
        <w:bottom w:val="none" w:sz="0" w:space="0" w:color="auto"/>
        <w:right w:val="none" w:sz="0" w:space="0" w:color="auto"/>
      </w:divBdr>
    </w:div>
    <w:div w:id="722756951">
      <w:bodyDiv w:val="1"/>
      <w:marLeft w:val="0"/>
      <w:marRight w:val="0"/>
      <w:marTop w:val="0"/>
      <w:marBottom w:val="0"/>
      <w:divBdr>
        <w:top w:val="none" w:sz="0" w:space="0" w:color="auto"/>
        <w:left w:val="none" w:sz="0" w:space="0" w:color="auto"/>
        <w:bottom w:val="none" w:sz="0" w:space="0" w:color="auto"/>
        <w:right w:val="none" w:sz="0" w:space="0" w:color="auto"/>
      </w:divBdr>
    </w:div>
    <w:div w:id="771359953">
      <w:bodyDiv w:val="1"/>
      <w:marLeft w:val="0"/>
      <w:marRight w:val="0"/>
      <w:marTop w:val="0"/>
      <w:marBottom w:val="0"/>
      <w:divBdr>
        <w:top w:val="none" w:sz="0" w:space="0" w:color="auto"/>
        <w:left w:val="none" w:sz="0" w:space="0" w:color="auto"/>
        <w:bottom w:val="none" w:sz="0" w:space="0" w:color="auto"/>
        <w:right w:val="none" w:sz="0" w:space="0" w:color="auto"/>
      </w:divBdr>
    </w:div>
    <w:div w:id="808017843">
      <w:bodyDiv w:val="1"/>
      <w:marLeft w:val="0"/>
      <w:marRight w:val="0"/>
      <w:marTop w:val="0"/>
      <w:marBottom w:val="0"/>
      <w:divBdr>
        <w:top w:val="none" w:sz="0" w:space="0" w:color="auto"/>
        <w:left w:val="none" w:sz="0" w:space="0" w:color="auto"/>
        <w:bottom w:val="none" w:sz="0" w:space="0" w:color="auto"/>
        <w:right w:val="none" w:sz="0" w:space="0" w:color="auto"/>
      </w:divBdr>
    </w:div>
    <w:div w:id="843056271">
      <w:bodyDiv w:val="1"/>
      <w:marLeft w:val="0"/>
      <w:marRight w:val="0"/>
      <w:marTop w:val="0"/>
      <w:marBottom w:val="0"/>
      <w:divBdr>
        <w:top w:val="none" w:sz="0" w:space="0" w:color="auto"/>
        <w:left w:val="none" w:sz="0" w:space="0" w:color="auto"/>
        <w:bottom w:val="none" w:sz="0" w:space="0" w:color="auto"/>
        <w:right w:val="none" w:sz="0" w:space="0" w:color="auto"/>
      </w:divBdr>
    </w:div>
    <w:div w:id="1057895850">
      <w:bodyDiv w:val="1"/>
      <w:marLeft w:val="0"/>
      <w:marRight w:val="0"/>
      <w:marTop w:val="0"/>
      <w:marBottom w:val="0"/>
      <w:divBdr>
        <w:top w:val="none" w:sz="0" w:space="0" w:color="auto"/>
        <w:left w:val="none" w:sz="0" w:space="0" w:color="auto"/>
        <w:bottom w:val="none" w:sz="0" w:space="0" w:color="auto"/>
        <w:right w:val="none" w:sz="0" w:space="0" w:color="auto"/>
      </w:divBdr>
    </w:div>
    <w:div w:id="1139764008">
      <w:bodyDiv w:val="1"/>
      <w:marLeft w:val="0"/>
      <w:marRight w:val="0"/>
      <w:marTop w:val="0"/>
      <w:marBottom w:val="0"/>
      <w:divBdr>
        <w:top w:val="none" w:sz="0" w:space="0" w:color="auto"/>
        <w:left w:val="none" w:sz="0" w:space="0" w:color="auto"/>
        <w:bottom w:val="none" w:sz="0" w:space="0" w:color="auto"/>
        <w:right w:val="none" w:sz="0" w:space="0" w:color="auto"/>
      </w:divBdr>
    </w:div>
    <w:div w:id="1219781296">
      <w:bodyDiv w:val="1"/>
      <w:marLeft w:val="0"/>
      <w:marRight w:val="0"/>
      <w:marTop w:val="0"/>
      <w:marBottom w:val="0"/>
      <w:divBdr>
        <w:top w:val="none" w:sz="0" w:space="0" w:color="auto"/>
        <w:left w:val="none" w:sz="0" w:space="0" w:color="auto"/>
        <w:bottom w:val="none" w:sz="0" w:space="0" w:color="auto"/>
        <w:right w:val="none" w:sz="0" w:space="0" w:color="auto"/>
      </w:divBdr>
    </w:div>
    <w:div w:id="1322656820">
      <w:bodyDiv w:val="1"/>
      <w:marLeft w:val="0"/>
      <w:marRight w:val="0"/>
      <w:marTop w:val="0"/>
      <w:marBottom w:val="0"/>
      <w:divBdr>
        <w:top w:val="none" w:sz="0" w:space="0" w:color="auto"/>
        <w:left w:val="none" w:sz="0" w:space="0" w:color="auto"/>
        <w:bottom w:val="none" w:sz="0" w:space="0" w:color="auto"/>
        <w:right w:val="none" w:sz="0" w:space="0" w:color="auto"/>
      </w:divBdr>
    </w:div>
    <w:div w:id="1346252122">
      <w:bodyDiv w:val="1"/>
      <w:marLeft w:val="0"/>
      <w:marRight w:val="0"/>
      <w:marTop w:val="0"/>
      <w:marBottom w:val="0"/>
      <w:divBdr>
        <w:top w:val="none" w:sz="0" w:space="0" w:color="auto"/>
        <w:left w:val="none" w:sz="0" w:space="0" w:color="auto"/>
        <w:bottom w:val="none" w:sz="0" w:space="0" w:color="auto"/>
        <w:right w:val="none" w:sz="0" w:space="0" w:color="auto"/>
      </w:divBdr>
    </w:div>
    <w:div w:id="1348023904">
      <w:bodyDiv w:val="1"/>
      <w:marLeft w:val="0"/>
      <w:marRight w:val="0"/>
      <w:marTop w:val="0"/>
      <w:marBottom w:val="0"/>
      <w:divBdr>
        <w:top w:val="none" w:sz="0" w:space="0" w:color="auto"/>
        <w:left w:val="none" w:sz="0" w:space="0" w:color="auto"/>
        <w:bottom w:val="none" w:sz="0" w:space="0" w:color="auto"/>
        <w:right w:val="none" w:sz="0" w:space="0" w:color="auto"/>
      </w:divBdr>
    </w:div>
    <w:div w:id="1370374398">
      <w:bodyDiv w:val="1"/>
      <w:marLeft w:val="0"/>
      <w:marRight w:val="0"/>
      <w:marTop w:val="0"/>
      <w:marBottom w:val="0"/>
      <w:divBdr>
        <w:top w:val="none" w:sz="0" w:space="0" w:color="auto"/>
        <w:left w:val="none" w:sz="0" w:space="0" w:color="auto"/>
        <w:bottom w:val="none" w:sz="0" w:space="0" w:color="auto"/>
        <w:right w:val="none" w:sz="0" w:space="0" w:color="auto"/>
      </w:divBdr>
    </w:div>
    <w:div w:id="1498838562">
      <w:bodyDiv w:val="1"/>
      <w:marLeft w:val="0"/>
      <w:marRight w:val="0"/>
      <w:marTop w:val="0"/>
      <w:marBottom w:val="0"/>
      <w:divBdr>
        <w:top w:val="none" w:sz="0" w:space="0" w:color="auto"/>
        <w:left w:val="none" w:sz="0" w:space="0" w:color="auto"/>
        <w:bottom w:val="none" w:sz="0" w:space="0" w:color="auto"/>
        <w:right w:val="none" w:sz="0" w:space="0" w:color="auto"/>
      </w:divBdr>
      <w:divsChild>
        <w:div w:id="1982536730">
          <w:marLeft w:val="0"/>
          <w:marRight w:val="0"/>
          <w:marTop w:val="0"/>
          <w:marBottom w:val="0"/>
          <w:divBdr>
            <w:top w:val="none" w:sz="0" w:space="0" w:color="auto"/>
            <w:left w:val="none" w:sz="0" w:space="0" w:color="auto"/>
            <w:bottom w:val="none" w:sz="0" w:space="0" w:color="auto"/>
            <w:right w:val="none" w:sz="0" w:space="0" w:color="auto"/>
          </w:divBdr>
        </w:div>
        <w:div w:id="840239627">
          <w:marLeft w:val="0"/>
          <w:marRight w:val="0"/>
          <w:marTop w:val="0"/>
          <w:marBottom w:val="0"/>
          <w:divBdr>
            <w:top w:val="none" w:sz="0" w:space="0" w:color="auto"/>
            <w:left w:val="none" w:sz="0" w:space="0" w:color="auto"/>
            <w:bottom w:val="none" w:sz="0" w:space="0" w:color="auto"/>
            <w:right w:val="none" w:sz="0" w:space="0" w:color="auto"/>
          </w:divBdr>
          <w:divsChild>
            <w:div w:id="4812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8285">
      <w:bodyDiv w:val="1"/>
      <w:marLeft w:val="0"/>
      <w:marRight w:val="0"/>
      <w:marTop w:val="0"/>
      <w:marBottom w:val="0"/>
      <w:divBdr>
        <w:top w:val="none" w:sz="0" w:space="0" w:color="auto"/>
        <w:left w:val="none" w:sz="0" w:space="0" w:color="auto"/>
        <w:bottom w:val="none" w:sz="0" w:space="0" w:color="auto"/>
        <w:right w:val="none" w:sz="0" w:space="0" w:color="auto"/>
      </w:divBdr>
      <w:divsChild>
        <w:div w:id="1656493152">
          <w:marLeft w:val="0"/>
          <w:marRight w:val="0"/>
          <w:marTop w:val="0"/>
          <w:marBottom w:val="0"/>
          <w:divBdr>
            <w:top w:val="none" w:sz="0" w:space="0" w:color="auto"/>
            <w:left w:val="none" w:sz="0" w:space="0" w:color="auto"/>
            <w:bottom w:val="none" w:sz="0" w:space="0" w:color="auto"/>
            <w:right w:val="none" w:sz="0" w:space="0" w:color="auto"/>
          </w:divBdr>
          <w:divsChild>
            <w:div w:id="1044984835">
              <w:marLeft w:val="0"/>
              <w:marRight w:val="0"/>
              <w:marTop w:val="0"/>
              <w:marBottom w:val="0"/>
              <w:divBdr>
                <w:top w:val="none" w:sz="0" w:space="0" w:color="auto"/>
                <w:left w:val="none" w:sz="0" w:space="0" w:color="auto"/>
                <w:bottom w:val="none" w:sz="0" w:space="0" w:color="auto"/>
                <w:right w:val="none" w:sz="0" w:space="0" w:color="auto"/>
              </w:divBdr>
              <w:divsChild>
                <w:div w:id="319312783">
                  <w:marLeft w:val="0"/>
                  <w:marRight w:val="0"/>
                  <w:marTop w:val="0"/>
                  <w:marBottom w:val="0"/>
                  <w:divBdr>
                    <w:top w:val="none" w:sz="0" w:space="0" w:color="auto"/>
                    <w:left w:val="none" w:sz="0" w:space="0" w:color="auto"/>
                    <w:bottom w:val="none" w:sz="0" w:space="0" w:color="auto"/>
                    <w:right w:val="none" w:sz="0" w:space="0" w:color="auto"/>
                  </w:divBdr>
                  <w:divsChild>
                    <w:div w:id="1176650183">
                      <w:marLeft w:val="0"/>
                      <w:marRight w:val="90"/>
                      <w:marTop w:val="0"/>
                      <w:marBottom w:val="0"/>
                      <w:divBdr>
                        <w:top w:val="none" w:sz="0" w:space="0" w:color="auto"/>
                        <w:left w:val="none" w:sz="0" w:space="0" w:color="auto"/>
                        <w:bottom w:val="none" w:sz="0" w:space="0" w:color="auto"/>
                        <w:right w:val="none" w:sz="0" w:space="0" w:color="auto"/>
                      </w:divBdr>
                      <w:divsChild>
                        <w:div w:id="8945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44176">
          <w:marLeft w:val="0"/>
          <w:marRight w:val="0"/>
          <w:marTop w:val="0"/>
          <w:marBottom w:val="0"/>
          <w:divBdr>
            <w:top w:val="none" w:sz="0" w:space="0" w:color="auto"/>
            <w:left w:val="none" w:sz="0" w:space="0" w:color="auto"/>
            <w:bottom w:val="none" w:sz="0" w:space="0" w:color="auto"/>
            <w:right w:val="none" w:sz="0" w:space="0" w:color="auto"/>
          </w:divBdr>
          <w:divsChild>
            <w:div w:id="2135784541">
              <w:marLeft w:val="0"/>
              <w:marRight w:val="0"/>
              <w:marTop w:val="0"/>
              <w:marBottom w:val="0"/>
              <w:divBdr>
                <w:top w:val="none" w:sz="0" w:space="0" w:color="auto"/>
                <w:left w:val="none" w:sz="0" w:space="0" w:color="auto"/>
                <w:bottom w:val="none" w:sz="0" w:space="0" w:color="auto"/>
                <w:right w:val="none" w:sz="0" w:space="0" w:color="auto"/>
              </w:divBdr>
              <w:divsChild>
                <w:div w:id="641739202">
                  <w:marLeft w:val="0"/>
                  <w:marRight w:val="0"/>
                  <w:marTop w:val="0"/>
                  <w:marBottom w:val="0"/>
                  <w:divBdr>
                    <w:top w:val="none" w:sz="0" w:space="0" w:color="auto"/>
                    <w:left w:val="none" w:sz="0" w:space="0" w:color="auto"/>
                    <w:bottom w:val="none" w:sz="0" w:space="0" w:color="auto"/>
                    <w:right w:val="none" w:sz="0" w:space="0" w:color="auto"/>
                  </w:divBdr>
                  <w:divsChild>
                    <w:div w:id="1355766825">
                      <w:marLeft w:val="0"/>
                      <w:marRight w:val="0"/>
                      <w:marTop w:val="0"/>
                      <w:marBottom w:val="0"/>
                      <w:divBdr>
                        <w:top w:val="none" w:sz="0" w:space="0" w:color="auto"/>
                        <w:left w:val="none" w:sz="0" w:space="0" w:color="auto"/>
                        <w:bottom w:val="none" w:sz="0" w:space="0" w:color="auto"/>
                        <w:right w:val="none" w:sz="0" w:space="0" w:color="auto"/>
                      </w:divBdr>
                      <w:divsChild>
                        <w:div w:id="936598723">
                          <w:marLeft w:val="0"/>
                          <w:marRight w:val="0"/>
                          <w:marTop w:val="0"/>
                          <w:marBottom w:val="0"/>
                          <w:divBdr>
                            <w:top w:val="single" w:sz="2" w:space="0" w:color="EFEFEF"/>
                            <w:left w:val="none" w:sz="0" w:space="0" w:color="auto"/>
                            <w:bottom w:val="none" w:sz="0" w:space="0" w:color="auto"/>
                            <w:right w:val="none" w:sz="0" w:space="0" w:color="auto"/>
                          </w:divBdr>
                          <w:divsChild>
                            <w:div w:id="579756420">
                              <w:marLeft w:val="0"/>
                              <w:marRight w:val="0"/>
                              <w:marTop w:val="0"/>
                              <w:marBottom w:val="0"/>
                              <w:divBdr>
                                <w:top w:val="none" w:sz="0" w:space="0" w:color="auto"/>
                                <w:left w:val="none" w:sz="0" w:space="0" w:color="auto"/>
                                <w:bottom w:val="none" w:sz="0" w:space="0" w:color="auto"/>
                                <w:right w:val="none" w:sz="0" w:space="0" w:color="auto"/>
                              </w:divBdr>
                              <w:divsChild>
                                <w:div w:id="1833062209">
                                  <w:marLeft w:val="0"/>
                                  <w:marRight w:val="0"/>
                                  <w:marTop w:val="0"/>
                                  <w:marBottom w:val="0"/>
                                  <w:divBdr>
                                    <w:top w:val="none" w:sz="0" w:space="0" w:color="auto"/>
                                    <w:left w:val="none" w:sz="0" w:space="0" w:color="auto"/>
                                    <w:bottom w:val="none" w:sz="0" w:space="0" w:color="auto"/>
                                    <w:right w:val="none" w:sz="0" w:space="0" w:color="auto"/>
                                  </w:divBdr>
                                  <w:divsChild>
                                    <w:div w:id="1014723805">
                                      <w:marLeft w:val="0"/>
                                      <w:marRight w:val="0"/>
                                      <w:marTop w:val="0"/>
                                      <w:marBottom w:val="0"/>
                                      <w:divBdr>
                                        <w:top w:val="none" w:sz="0" w:space="0" w:color="auto"/>
                                        <w:left w:val="none" w:sz="0" w:space="0" w:color="auto"/>
                                        <w:bottom w:val="none" w:sz="0" w:space="0" w:color="auto"/>
                                        <w:right w:val="none" w:sz="0" w:space="0" w:color="auto"/>
                                      </w:divBdr>
                                      <w:divsChild>
                                        <w:div w:id="1214855954">
                                          <w:marLeft w:val="0"/>
                                          <w:marRight w:val="0"/>
                                          <w:marTop w:val="0"/>
                                          <w:marBottom w:val="0"/>
                                          <w:divBdr>
                                            <w:top w:val="none" w:sz="0" w:space="0" w:color="auto"/>
                                            <w:left w:val="none" w:sz="0" w:space="0" w:color="auto"/>
                                            <w:bottom w:val="none" w:sz="0" w:space="0" w:color="auto"/>
                                            <w:right w:val="none" w:sz="0" w:space="0" w:color="auto"/>
                                          </w:divBdr>
                                          <w:divsChild>
                                            <w:div w:id="1262488491">
                                              <w:marLeft w:val="0"/>
                                              <w:marRight w:val="0"/>
                                              <w:marTop w:val="0"/>
                                              <w:marBottom w:val="0"/>
                                              <w:divBdr>
                                                <w:top w:val="none" w:sz="0" w:space="0" w:color="auto"/>
                                                <w:left w:val="none" w:sz="0" w:space="0" w:color="auto"/>
                                                <w:bottom w:val="none" w:sz="0" w:space="0" w:color="auto"/>
                                                <w:right w:val="none" w:sz="0" w:space="0" w:color="auto"/>
                                              </w:divBdr>
                                              <w:divsChild>
                                                <w:div w:id="1036929308">
                                                  <w:marLeft w:val="0"/>
                                                  <w:marRight w:val="0"/>
                                                  <w:marTop w:val="0"/>
                                                  <w:marBottom w:val="0"/>
                                                  <w:divBdr>
                                                    <w:top w:val="none" w:sz="0" w:space="0" w:color="auto"/>
                                                    <w:left w:val="none" w:sz="0" w:space="0" w:color="auto"/>
                                                    <w:bottom w:val="none" w:sz="0" w:space="0" w:color="auto"/>
                                                    <w:right w:val="none" w:sz="0" w:space="0" w:color="auto"/>
                                                  </w:divBdr>
                                                </w:div>
                                              </w:divsChild>
                                            </w:div>
                                            <w:div w:id="1638340621">
                                              <w:marLeft w:val="0"/>
                                              <w:marRight w:val="0"/>
                                              <w:marTop w:val="0"/>
                                              <w:marBottom w:val="0"/>
                                              <w:divBdr>
                                                <w:top w:val="none" w:sz="0" w:space="0" w:color="auto"/>
                                                <w:left w:val="none" w:sz="0" w:space="0" w:color="auto"/>
                                                <w:bottom w:val="none" w:sz="0" w:space="0" w:color="auto"/>
                                                <w:right w:val="none" w:sz="0" w:space="0" w:color="auto"/>
                                              </w:divBdr>
                                              <w:divsChild>
                                                <w:div w:id="93370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66762">
      <w:bodyDiv w:val="1"/>
      <w:marLeft w:val="0"/>
      <w:marRight w:val="0"/>
      <w:marTop w:val="0"/>
      <w:marBottom w:val="0"/>
      <w:divBdr>
        <w:top w:val="none" w:sz="0" w:space="0" w:color="auto"/>
        <w:left w:val="none" w:sz="0" w:space="0" w:color="auto"/>
        <w:bottom w:val="none" w:sz="0" w:space="0" w:color="auto"/>
        <w:right w:val="none" w:sz="0" w:space="0" w:color="auto"/>
      </w:divBdr>
    </w:div>
    <w:div w:id="205430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3721-12" TargetMode="External"/><Relationship Id="rId13" Type="http://schemas.openxmlformats.org/officeDocument/2006/relationships/hyperlink" Target="http://zakon4.rada.gov.ua/laws/show/3721-12" TargetMode="External"/><Relationship Id="rId18" Type="http://schemas.openxmlformats.org/officeDocument/2006/relationships/hyperlink" Target="https://zakon.rada.gov.ua/laws/show/994_062" TargetMode="External"/><Relationship Id="rId26" Type="http://schemas.openxmlformats.org/officeDocument/2006/relationships/hyperlink" Target="https://zakon.rada.gov.ua/laws/show/995_505" TargetMode="External"/><Relationship Id="rId3" Type="http://schemas.openxmlformats.org/officeDocument/2006/relationships/settings" Target="settings.xml"/><Relationship Id="rId21" Type="http://schemas.openxmlformats.org/officeDocument/2006/relationships/hyperlink" Target="https://zakon.rada.gov.ua/laws/show/995_870" TargetMode="External"/><Relationship Id="rId34" Type="http://schemas.openxmlformats.org/officeDocument/2006/relationships/theme" Target="theme/theme1.xml"/><Relationship Id="rId7" Type="http://schemas.openxmlformats.org/officeDocument/2006/relationships/hyperlink" Target="http://zakon4.rada.gov.ua/laws/show/3721-12" TargetMode="External"/><Relationship Id="rId12" Type="http://schemas.openxmlformats.org/officeDocument/2006/relationships/hyperlink" Target="http://zakon4.rada.gov.ua/laws/show/3721-12" TargetMode="External"/><Relationship Id="rId17" Type="http://schemas.openxmlformats.org/officeDocument/2006/relationships/hyperlink" Target="https://zakon.rada.gov.ua/laws/show/995_010" TargetMode="External"/><Relationship Id="rId25" Type="http://schemas.openxmlformats.org/officeDocument/2006/relationships/hyperlink" Target="https://zakon.rada.gov.ua/laws/show/995_31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995_015" TargetMode="External"/><Relationship Id="rId20" Type="http://schemas.openxmlformats.org/officeDocument/2006/relationships/hyperlink" Target="https://zakon.rada.gov.ua/laws/show/995_04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4.rada.gov.ua/laws/show/3721-12" TargetMode="External"/><Relationship Id="rId24" Type="http://schemas.openxmlformats.org/officeDocument/2006/relationships/hyperlink" Target="https://zakon.rada.gov.ua/laws/show/995_314"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ilo.org/dyn/normlex/en/f?p=1000:12100:0::NO::P12100_ILO_CODE:R162" TargetMode="External"/><Relationship Id="rId23" Type="http://schemas.openxmlformats.org/officeDocument/2006/relationships/hyperlink" Target="https://zakon.rada.gov.ua/laws/show/990_043" TargetMode="External"/><Relationship Id="rId28" Type="http://schemas.openxmlformats.org/officeDocument/2006/relationships/header" Target="header2.xml"/><Relationship Id="rId10" Type="http://schemas.openxmlformats.org/officeDocument/2006/relationships/hyperlink" Target="http://zakon4.rada.gov.ua/laws/show/3721-12" TargetMode="External"/><Relationship Id="rId19" Type="http://schemas.openxmlformats.org/officeDocument/2006/relationships/hyperlink" Target="https://zakon.rada.gov.ua/laws/show/994_329"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zakon4.rada.gov.ua/laws/show/3721-12" TargetMode="External"/><Relationship Id="rId14" Type="http://schemas.openxmlformats.org/officeDocument/2006/relationships/hyperlink" Target="http://www.ilo.org/dyn/normlex/en/f?p=NORMLEXPUB:1:0" TargetMode="External"/><Relationship Id="rId22" Type="http://schemas.openxmlformats.org/officeDocument/2006/relationships/hyperlink" Target="https://zakon.rada.gov.ua/laws/show/995_870"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Pages>
  <Words>21096</Words>
  <Characters>12026</Characters>
  <Application>Microsoft Office Word</Application>
  <DocSecurity>0</DocSecurity>
  <Lines>100</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Іванівна</dc:creator>
  <cp:lastModifiedBy>Марія Іванівна</cp:lastModifiedBy>
  <cp:revision>19</cp:revision>
  <cp:lastPrinted>2023-08-02T14:57:00Z</cp:lastPrinted>
  <dcterms:created xsi:type="dcterms:W3CDTF">2023-11-12T16:13:00Z</dcterms:created>
  <dcterms:modified xsi:type="dcterms:W3CDTF">2023-11-20T09:51:00Z</dcterms:modified>
</cp:coreProperties>
</file>