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CF349D" w14:textId="6054F534" w:rsidR="008F056A" w:rsidRPr="00615368" w:rsidRDefault="0010086B" w:rsidP="0010086B">
      <w:pPr>
        <w:widowControl w:val="0"/>
        <w:spacing w:line="240" w:lineRule="exact"/>
        <w:jc w:val="right"/>
        <w:rPr>
          <w:rFonts w:ascii="Times New Roman" w:hAnsi="Times New Roman" w:cs="Times New Roman"/>
          <w:sz w:val="28"/>
          <w:szCs w:val="28"/>
          <w:lang w:val="uk-UA"/>
        </w:rPr>
      </w:pPr>
      <w:bookmarkStart w:id="0" w:name="_GoBack"/>
      <w:bookmarkEnd w:id="0"/>
      <w:r>
        <w:rPr>
          <w:rFonts w:ascii="Times New Roman" w:hAnsi="Times New Roman" w:cs="Times New Roman"/>
          <w:sz w:val="28"/>
          <w:szCs w:val="28"/>
          <w:lang w:val="uk-UA"/>
        </w:rPr>
        <w:t xml:space="preserve">Шифр: </w:t>
      </w:r>
      <w:r w:rsidR="0092646B">
        <w:rPr>
          <w:rFonts w:ascii="Times New Roman" w:hAnsi="Times New Roman" w:cs="Times New Roman"/>
          <w:sz w:val="28"/>
          <w:szCs w:val="28"/>
          <w:lang w:val="uk-UA"/>
        </w:rPr>
        <w:t>«</w:t>
      </w:r>
      <w:r w:rsidR="00251763">
        <w:rPr>
          <w:rFonts w:ascii="Times New Roman" w:hAnsi="Times New Roman" w:cs="Times New Roman"/>
          <w:sz w:val="28"/>
          <w:szCs w:val="28"/>
          <w:lang w:val="uk-UA"/>
        </w:rPr>
        <w:t>Економіка</w:t>
      </w:r>
      <w:r w:rsidR="0092646B">
        <w:rPr>
          <w:rFonts w:ascii="Times New Roman" w:hAnsi="Times New Roman" w:cs="Times New Roman"/>
          <w:sz w:val="28"/>
          <w:szCs w:val="28"/>
          <w:lang w:val="uk-UA"/>
        </w:rPr>
        <w:t>»</w:t>
      </w:r>
    </w:p>
    <w:p w14:paraId="3222142C" w14:textId="77777777" w:rsidR="008F056A" w:rsidRPr="008F056A" w:rsidRDefault="008F056A" w:rsidP="0010086B">
      <w:pPr>
        <w:widowControl w:val="0"/>
        <w:spacing w:line="240" w:lineRule="exact"/>
        <w:rPr>
          <w:rFonts w:ascii="Times New Roman" w:hAnsi="Times New Roman" w:cs="Times New Roman"/>
          <w:sz w:val="28"/>
          <w:szCs w:val="28"/>
        </w:rPr>
      </w:pPr>
    </w:p>
    <w:p w14:paraId="779F7B45" w14:textId="77777777" w:rsidR="008F056A" w:rsidRPr="008F056A" w:rsidRDefault="008F056A" w:rsidP="0010086B">
      <w:pPr>
        <w:widowControl w:val="0"/>
        <w:spacing w:line="240" w:lineRule="exact"/>
        <w:jc w:val="center"/>
        <w:rPr>
          <w:rFonts w:ascii="Times New Roman" w:hAnsi="Times New Roman" w:cs="Times New Roman"/>
          <w:b/>
          <w:bCs/>
          <w:sz w:val="28"/>
          <w:szCs w:val="28"/>
        </w:rPr>
      </w:pPr>
    </w:p>
    <w:p w14:paraId="64BA7AE9" w14:textId="78C7E4DF" w:rsidR="00615368" w:rsidRDefault="00615368" w:rsidP="0010086B">
      <w:pPr>
        <w:widowControl w:val="0"/>
        <w:spacing w:line="360" w:lineRule="auto"/>
        <w:ind w:firstLine="708"/>
        <w:jc w:val="center"/>
        <w:rPr>
          <w:rFonts w:ascii="Times New Roman" w:hAnsi="Times New Roman" w:cs="Times New Roman"/>
          <w:b/>
          <w:sz w:val="28"/>
          <w:szCs w:val="28"/>
        </w:rPr>
      </w:pPr>
    </w:p>
    <w:p w14:paraId="27A4406A" w14:textId="6347F0A8" w:rsidR="0010086B" w:rsidRDefault="0010086B" w:rsidP="0010086B">
      <w:pPr>
        <w:widowControl w:val="0"/>
        <w:spacing w:line="360" w:lineRule="auto"/>
        <w:ind w:firstLine="708"/>
        <w:jc w:val="center"/>
        <w:rPr>
          <w:rFonts w:ascii="Times New Roman" w:hAnsi="Times New Roman" w:cs="Times New Roman"/>
          <w:b/>
          <w:sz w:val="28"/>
          <w:szCs w:val="28"/>
        </w:rPr>
      </w:pPr>
    </w:p>
    <w:p w14:paraId="59E8482D" w14:textId="3F25DCCF" w:rsidR="0010086B" w:rsidRDefault="0010086B" w:rsidP="0010086B">
      <w:pPr>
        <w:widowControl w:val="0"/>
        <w:spacing w:line="360" w:lineRule="auto"/>
        <w:ind w:firstLine="708"/>
        <w:jc w:val="center"/>
        <w:rPr>
          <w:rFonts w:ascii="Times New Roman" w:hAnsi="Times New Roman" w:cs="Times New Roman"/>
          <w:b/>
          <w:sz w:val="28"/>
          <w:szCs w:val="28"/>
        </w:rPr>
      </w:pPr>
    </w:p>
    <w:p w14:paraId="2A94D1B5" w14:textId="77777777" w:rsidR="0010086B" w:rsidRDefault="0010086B" w:rsidP="0010086B">
      <w:pPr>
        <w:widowControl w:val="0"/>
        <w:spacing w:line="360" w:lineRule="auto"/>
        <w:ind w:firstLine="708"/>
        <w:jc w:val="center"/>
        <w:rPr>
          <w:rFonts w:ascii="Times New Roman" w:hAnsi="Times New Roman" w:cs="Times New Roman"/>
          <w:b/>
          <w:sz w:val="28"/>
          <w:szCs w:val="28"/>
        </w:rPr>
      </w:pPr>
    </w:p>
    <w:p w14:paraId="5DD644A5" w14:textId="364FB71D" w:rsidR="00615368" w:rsidRDefault="00615368" w:rsidP="0010086B">
      <w:pPr>
        <w:widowControl w:val="0"/>
        <w:spacing w:line="360" w:lineRule="auto"/>
        <w:ind w:firstLine="708"/>
        <w:jc w:val="center"/>
        <w:rPr>
          <w:rFonts w:ascii="Times New Roman" w:hAnsi="Times New Roman" w:cs="Times New Roman"/>
          <w:b/>
          <w:sz w:val="28"/>
          <w:szCs w:val="28"/>
        </w:rPr>
      </w:pPr>
    </w:p>
    <w:p w14:paraId="2B30AA9A" w14:textId="050DB256" w:rsidR="0010086B" w:rsidRDefault="0010086B" w:rsidP="0010086B">
      <w:pPr>
        <w:widowControl w:val="0"/>
        <w:spacing w:line="360" w:lineRule="auto"/>
        <w:ind w:firstLine="708"/>
        <w:jc w:val="center"/>
        <w:rPr>
          <w:rFonts w:ascii="Times New Roman" w:hAnsi="Times New Roman" w:cs="Times New Roman"/>
          <w:b/>
          <w:sz w:val="28"/>
          <w:szCs w:val="28"/>
        </w:rPr>
      </w:pPr>
    </w:p>
    <w:p w14:paraId="797F3F4B" w14:textId="21AC06FA" w:rsidR="0010086B" w:rsidRDefault="0010086B" w:rsidP="0010086B">
      <w:pPr>
        <w:widowControl w:val="0"/>
        <w:spacing w:line="360" w:lineRule="auto"/>
        <w:ind w:firstLine="708"/>
        <w:jc w:val="center"/>
        <w:rPr>
          <w:rFonts w:ascii="Times New Roman" w:hAnsi="Times New Roman" w:cs="Times New Roman"/>
          <w:b/>
          <w:sz w:val="28"/>
          <w:szCs w:val="28"/>
        </w:rPr>
      </w:pPr>
    </w:p>
    <w:p w14:paraId="59610CC3" w14:textId="77777777" w:rsidR="00615368" w:rsidRPr="008F056A" w:rsidRDefault="00615368" w:rsidP="0010086B">
      <w:pPr>
        <w:widowControl w:val="0"/>
        <w:spacing w:after="120" w:line="360" w:lineRule="auto"/>
        <w:jc w:val="center"/>
        <w:rPr>
          <w:rFonts w:ascii="Times New Roman" w:hAnsi="Times New Roman" w:cs="Times New Roman"/>
          <w:b/>
          <w:iCs/>
          <w:caps/>
          <w:color w:val="000000"/>
          <w:sz w:val="28"/>
          <w:szCs w:val="28"/>
        </w:rPr>
      </w:pPr>
      <w:r w:rsidRPr="008F056A">
        <w:rPr>
          <w:rFonts w:ascii="Times New Roman" w:hAnsi="Times New Roman" w:cs="Times New Roman"/>
          <w:b/>
          <w:sz w:val="28"/>
          <w:szCs w:val="28"/>
        </w:rPr>
        <w:t>УПРАВЛІННЯ КОНКУРЕНТОСПРОМОЖНІСТЮ ПІДПРИЄМСТВА</w:t>
      </w:r>
    </w:p>
    <w:p w14:paraId="27123E4F" w14:textId="77777777" w:rsidR="00615368" w:rsidRDefault="00615368" w:rsidP="0010086B">
      <w:pPr>
        <w:widowControl w:val="0"/>
        <w:spacing w:line="360" w:lineRule="auto"/>
        <w:ind w:firstLine="708"/>
        <w:jc w:val="center"/>
        <w:rPr>
          <w:rFonts w:ascii="Times New Roman" w:hAnsi="Times New Roman" w:cs="Times New Roman"/>
          <w:b/>
          <w:sz w:val="28"/>
          <w:szCs w:val="28"/>
        </w:rPr>
      </w:pPr>
    </w:p>
    <w:p w14:paraId="038EB43D" w14:textId="77777777" w:rsidR="00615368" w:rsidRDefault="00615368" w:rsidP="0010086B">
      <w:pPr>
        <w:widowControl w:val="0"/>
        <w:spacing w:line="360" w:lineRule="auto"/>
        <w:ind w:firstLine="708"/>
        <w:jc w:val="center"/>
        <w:rPr>
          <w:rFonts w:ascii="Times New Roman" w:hAnsi="Times New Roman" w:cs="Times New Roman"/>
          <w:b/>
          <w:sz w:val="28"/>
          <w:szCs w:val="28"/>
        </w:rPr>
      </w:pPr>
    </w:p>
    <w:p w14:paraId="23F32D9B" w14:textId="77777777" w:rsidR="00615368" w:rsidRDefault="00615368" w:rsidP="0010086B">
      <w:pPr>
        <w:widowControl w:val="0"/>
        <w:spacing w:line="360" w:lineRule="auto"/>
        <w:ind w:firstLine="708"/>
        <w:jc w:val="center"/>
        <w:rPr>
          <w:rFonts w:ascii="Times New Roman" w:hAnsi="Times New Roman" w:cs="Times New Roman"/>
          <w:b/>
          <w:sz w:val="28"/>
          <w:szCs w:val="28"/>
        </w:rPr>
      </w:pPr>
    </w:p>
    <w:p w14:paraId="21A8AD77" w14:textId="77777777" w:rsidR="00615368" w:rsidRDefault="00615368" w:rsidP="0010086B">
      <w:pPr>
        <w:widowControl w:val="0"/>
        <w:spacing w:line="360" w:lineRule="auto"/>
        <w:ind w:firstLine="708"/>
        <w:jc w:val="center"/>
        <w:rPr>
          <w:rFonts w:ascii="Times New Roman" w:hAnsi="Times New Roman" w:cs="Times New Roman"/>
          <w:b/>
          <w:sz w:val="28"/>
          <w:szCs w:val="28"/>
        </w:rPr>
      </w:pPr>
    </w:p>
    <w:p w14:paraId="08472F85" w14:textId="77777777" w:rsidR="00615368" w:rsidRDefault="00615368" w:rsidP="0010086B">
      <w:pPr>
        <w:widowControl w:val="0"/>
        <w:spacing w:line="360" w:lineRule="auto"/>
        <w:ind w:firstLine="708"/>
        <w:jc w:val="center"/>
        <w:rPr>
          <w:rFonts w:ascii="Times New Roman" w:hAnsi="Times New Roman" w:cs="Times New Roman"/>
          <w:b/>
          <w:sz w:val="28"/>
          <w:szCs w:val="28"/>
        </w:rPr>
      </w:pPr>
    </w:p>
    <w:p w14:paraId="6E516C98" w14:textId="77777777" w:rsidR="00615368" w:rsidRDefault="00615368" w:rsidP="0010086B">
      <w:pPr>
        <w:widowControl w:val="0"/>
        <w:spacing w:line="360" w:lineRule="auto"/>
        <w:ind w:firstLine="708"/>
        <w:jc w:val="center"/>
        <w:rPr>
          <w:rFonts w:ascii="Times New Roman" w:hAnsi="Times New Roman" w:cs="Times New Roman"/>
          <w:b/>
          <w:sz w:val="28"/>
          <w:szCs w:val="28"/>
        </w:rPr>
      </w:pPr>
    </w:p>
    <w:p w14:paraId="138CCC5D" w14:textId="77777777" w:rsidR="00615368" w:rsidRDefault="00615368" w:rsidP="0010086B">
      <w:pPr>
        <w:widowControl w:val="0"/>
        <w:spacing w:line="360" w:lineRule="auto"/>
        <w:ind w:firstLine="708"/>
        <w:jc w:val="center"/>
        <w:rPr>
          <w:rFonts w:ascii="Times New Roman" w:hAnsi="Times New Roman" w:cs="Times New Roman"/>
          <w:b/>
          <w:sz w:val="28"/>
          <w:szCs w:val="28"/>
        </w:rPr>
      </w:pPr>
    </w:p>
    <w:p w14:paraId="695D50A8" w14:textId="77777777" w:rsidR="00615368" w:rsidRDefault="00615368" w:rsidP="0010086B">
      <w:pPr>
        <w:widowControl w:val="0"/>
        <w:spacing w:line="360" w:lineRule="auto"/>
        <w:ind w:firstLine="708"/>
        <w:jc w:val="center"/>
        <w:rPr>
          <w:rFonts w:ascii="Times New Roman" w:hAnsi="Times New Roman" w:cs="Times New Roman"/>
          <w:b/>
          <w:sz w:val="28"/>
          <w:szCs w:val="28"/>
        </w:rPr>
      </w:pPr>
    </w:p>
    <w:p w14:paraId="6B95166A" w14:textId="77777777" w:rsidR="00615368" w:rsidRDefault="00615368" w:rsidP="0010086B">
      <w:pPr>
        <w:widowControl w:val="0"/>
        <w:spacing w:line="360" w:lineRule="auto"/>
        <w:ind w:firstLine="708"/>
        <w:jc w:val="center"/>
        <w:rPr>
          <w:rFonts w:ascii="Times New Roman" w:hAnsi="Times New Roman" w:cs="Times New Roman"/>
          <w:b/>
          <w:sz w:val="28"/>
          <w:szCs w:val="28"/>
        </w:rPr>
      </w:pPr>
    </w:p>
    <w:p w14:paraId="2E4B3CCC" w14:textId="77777777" w:rsidR="00615368" w:rsidRDefault="00615368" w:rsidP="0010086B">
      <w:pPr>
        <w:widowControl w:val="0"/>
        <w:spacing w:line="360" w:lineRule="auto"/>
        <w:ind w:firstLine="708"/>
        <w:jc w:val="center"/>
        <w:rPr>
          <w:rFonts w:ascii="Times New Roman" w:hAnsi="Times New Roman" w:cs="Times New Roman"/>
          <w:b/>
          <w:sz w:val="28"/>
          <w:szCs w:val="28"/>
        </w:rPr>
      </w:pPr>
    </w:p>
    <w:p w14:paraId="7E3A3717" w14:textId="237F29FF" w:rsidR="0010086B" w:rsidRDefault="0010086B" w:rsidP="0010086B">
      <w:pPr>
        <w:widowControl w:val="0"/>
        <w:spacing w:line="360" w:lineRule="auto"/>
        <w:ind w:firstLine="708"/>
        <w:jc w:val="center"/>
        <w:rPr>
          <w:rFonts w:ascii="Times New Roman" w:hAnsi="Times New Roman" w:cs="Times New Roman"/>
          <w:b/>
          <w:sz w:val="28"/>
          <w:szCs w:val="28"/>
        </w:rPr>
      </w:pPr>
      <w:r>
        <w:rPr>
          <w:rFonts w:ascii="Times New Roman" w:hAnsi="Times New Roman" w:cs="Times New Roman"/>
          <w:b/>
          <w:sz w:val="28"/>
          <w:szCs w:val="28"/>
        </w:rPr>
        <w:br w:type="page"/>
      </w:r>
    </w:p>
    <w:p w14:paraId="599EEA15" w14:textId="5296D986" w:rsidR="008F056A" w:rsidRPr="008F056A" w:rsidRDefault="008F056A" w:rsidP="0010086B">
      <w:pPr>
        <w:widowControl w:val="0"/>
        <w:spacing w:line="360" w:lineRule="auto"/>
        <w:jc w:val="center"/>
        <w:rPr>
          <w:rFonts w:ascii="Times New Roman" w:hAnsi="Times New Roman" w:cs="Times New Roman"/>
          <w:b/>
          <w:sz w:val="28"/>
          <w:szCs w:val="28"/>
        </w:rPr>
      </w:pPr>
      <w:r w:rsidRPr="008F056A">
        <w:rPr>
          <w:rFonts w:ascii="Times New Roman" w:hAnsi="Times New Roman" w:cs="Times New Roman"/>
          <w:b/>
          <w:sz w:val="28"/>
          <w:szCs w:val="28"/>
        </w:rPr>
        <w:lastRenderedPageBreak/>
        <w:t>ЗМІСТ</w:t>
      </w:r>
    </w:p>
    <w:tbl>
      <w:tblPr>
        <w:tblStyle w:val="a5"/>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709"/>
      </w:tblGrid>
      <w:tr w:rsidR="008F056A" w14:paraId="56B3BB39" w14:textId="77777777" w:rsidTr="008D396A">
        <w:tc>
          <w:tcPr>
            <w:tcW w:w="9180" w:type="dxa"/>
          </w:tcPr>
          <w:p w14:paraId="40871CF8" w14:textId="77777777" w:rsidR="008F056A" w:rsidRPr="00615368" w:rsidRDefault="008F056A" w:rsidP="0010086B">
            <w:pPr>
              <w:widowControl w:val="0"/>
              <w:spacing w:line="360" w:lineRule="auto"/>
              <w:jc w:val="both"/>
              <w:rPr>
                <w:b/>
                <w:bCs/>
                <w:sz w:val="28"/>
                <w:szCs w:val="28"/>
              </w:rPr>
            </w:pPr>
            <w:r w:rsidRPr="00615368">
              <w:rPr>
                <w:b/>
                <w:bCs/>
                <w:sz w:val="28"/>
                <w:szCs w:val="28"/>
              </w:rPr>
              <w:t>ВСТУП</w:t>
            </w:r>
          </w:p>
          <w:p w14:paraId="1A6F1ACE" w14:textId="77777777" w:rsidR="008F056A" w:rsidRPr="00615368" w:rsidRDefault="008F056A" w:rsidP="0010086B">
            <w:pPr>
              <w:widowControl w:val="0"/>
              <w:spacing w:line="360" w:lineRule="auto"/>
              <w:jc w:val="both"/>
              <w:rPr>
                <w:b/>
                <w:bCs/>
                <w:sz w:val="28"/>
                <w:szCs w:val="28"/>
              </w:rPr>
            </w:pPr>
            <w:r w:rsidRPr="00615368">
              <w:rPr>
                <w:b/>
                <w:bCs/>
                <w:sz w:val="28"/>
                <w:szCs w:val="28"/>
              </w:rPr>
              <w:t>РОЗДІЛ 1. ТЕОРЕТИЧНІ ОСНОВИ УПРАВЛІННЯ КОНКУРЕНТО</w:t>
            </w:r>
            <w:r w:rsidR="008D396A" w:rsidRPr="00615368">
              <w:rPr>
                <w:b/>
                <w:bCs/>
                <w:sz w:val="28"/>
                <w:szCs w:val="28"/>
                <w:lang w:val="uk-UA"/>
              </w:rPr>
              <w:t>-</w:t>
            </w:r>
            <w:r w:rsidRPr="00615368">
              <w:rPr>
                <w:b/>
                <w:bCs/>
                <w:sz w:val="28"/>
                <w:szCs w:val="28"/>
              </w:rPr>
              <w:t>СПРОМОЖНІСТЮ ПІДПРИЄМСТВА</w:t>
            </w:r>
          </w:p>
          <w:p w14:paraId="336419F8" w14:textId="54DF0FF1" w:rsidR="008F056A" w:rsidRDefault="008F056A" w:rsidP="0010086B">
            <w:pPr>
              <w:widowControl w:val="0"/>
              <w:spacing w:line="360" w:lineRule="auto"/>
              <w:rPr>
                <w:sz w:val="28"/>
                <w:szCs w:val="28"/>
              </w:rPr>
            </w:pPr>
            <w:r>
              <w:rPr>
                <w:sz w:val="28"/>
                <w:szCs w:val="28"/>
              </w:rPr>
              <w:t>1.1.</w:t>
            </w:r>
            <w:r w:rsidR="0092646B">
              <w:rPr>
                <w:sz w:val="28"/>
                <w:szCs w:val="28"/>
                <w:lang w:val="uk-UA"/>
              </w:rPr>
              <w:t xml:space="preserve"> </w:t>
            </w:r>
            <w:r w:rsidR="00791EDA">
              <w:rPr>
                <w:sz w:val="28"/>
                <w:szCs w:val="28"/>
                <w:lang w:val="uk-UA"/>
              </w:rPr>
              <w:t>Механізм</w:t>
            </w:r>
            <w:r w:rsidRPr="004D4098">
              <w:rPr>
                <w:sz w:val="28"/>
                <w:szCs w:val="28"/>
              </w:rPr>
              <w:t xml:space="preserve"> </w:t>
            </w:r>
            <w:proofErr w:type="spellStart"/>
            <w:r w:rsidRPr="004D4098">
              <w:rPr>
                <w:sz w:val="28"/>
                <w:szCs w:val="28"/>
              </w:rPr>
              <w:t>управління</w:t>
            </w:r>
            <w:proofErr w:type="spellEnd"/>
            <w:r w:rsidRPr="004D4098">
              <w:rPr>
                <w:sz w:val="28"/>
                <w:szCs w:val="28"/>
              </w:rPr>
              <w:t xml:space="preserve"> </w:t>
            </w:r>
            <w:proofErr w:type="spellStart"/>
            <w:r w:rsidRPr="004D4098">
              <w:rPr>
                <w:sz w:val="28"/>
                <w:szCs w:val="28"/>
              </w:rPr>
              <w:t>конкурентоспроможністю</w:t>
            </w:r>
            <w:proofErr w:type="spellEnd"/>
            <w:r w:rsidRPr="004D4098">
              <w:rPr>
                <w:sz w:val="28"/>
                <w:szCs w:val="28"/>
              </w:rPr>
              <w:t xml:space="preserve"> </w:t>
            </w:r>
            <w:proofErr w:type="spellStart"/>
            <w:r w:rsidRPr="004D4098">
              <w:rPr>
                <w:sz w:val="28"/>
                <w:szCs w:val="28"/>
              </w:rPr>
              <w:t>підприємства</w:t>
            </w:r>
            <w:proofErr w:type="spellEnd"/>
          </w:p>
          <w:p w14:paraId="2244FD5C" w14:textId="77777777" w:rsidR="008F056A" w:rsidRDefault="008F056A" w:rsidP="0010086B">
            <w:pPr>
              <w:widowControl w:val="0"/>
              <w:spacing w:line="360" w:lineRule="auto"/>
              <w:rPr>
                <w:sz w:val="28"/>
                <w:szCs w:val="28"/>
              </w:rPr>
            </w:pPr>
            <w:r w:rsidRPr="004D4098">
              <w:rPr>
                <w:sz w:val="28"/>
                <w:szCs w:val="28"/>
              </w:rPr>
              <w:t>1.2</w:t>
            </w:r>
            <w:r>
              <w:rPr>
                <w:sz w:val="28"/>
                <w:szCs w:val="28"/>
              </w:rPr>
              <w:t>.</w:t>
            </w:r>
            <w:r w:rsidRPr="004D4098">
              <w:rPr>
                <w:sz w:val="28"/>
                <w:szCs w:val="28"/>
              </w:rPr>
              <w:t xml:space="preserve"> Система </w:t>
            </w:r>
            <w:proofErr w:type="spellStart"/>
            <w:r w:rsidRPr="004D4098">
              <w:rPr>
                <w:sz w:val="28"/>
                <w:szCs w:val="28"/>
              </w:rPr>
              <w:t>управління</w:t>
            </w:r>
            <w:proofErr w:type="spellEnd"/>
            <w:r w:rsidRPr="004D4098">
              <w:rPr>
                <w:sz w:val="28"/>
                <w:szCs w:val="28"/>
              </w:rPr>
              <w:t xml:space="preserve"> </w:t>
            </w:r>
            <w:proofErr w:type="spellStart"/>
            <w:r w:rsidRPr="004D4098">
              <w:rPr>
                <w:sz w:val="28"/>
                <w:szCs w:val="28"/>
              </w:rPr>
              <w:t>конкурентоспроможністю</w:t>
            </w:r>
            <w:proofErr w:type="spellEnd"/>
            <w:r w:rsidRPr="004D4098">
              <w:rPr>
                <w:sz w:val="28"/>
                <w:szCs w:val="28"/>
              </w:rPr>
              <w:t xml:space="preserve"> </w:t>
            </w:r>
            <w:proofErr w:type="spellStart"/>
            <w:r w:rsidRPr="004D4098">
              <w:rPr>
                <w:sz w:val="28"/>
                <w:szCs w:val="28"/>
              </w:rPr>
              <w:t>підприємства</w:t>
            </w:r>
            <w:proofErr w:type="spellEnd"/>
          </w:p>
          <w:p w14:paraId="4BB88A16" w14:textId="77777777" w:rsidR="008F056A" w:rsidRPr="00615368" w:rsidRDefault="008F056A" w:rsidP="0010086B">
            <w:pPr>
              <w:widowControl w:val="0"/>
              <w:spacing w:line="360" w:lineRule="auto"/>
              <w:ind w:right="317"/>
              <w:jc w:val="both"/>
              <w:rPr>
                <w:b/>
                <w:bCs/>
                <w:sz w:val="28"/>
                <w:szCs w:val="28"/>
              </w:rPr>
            </w:pPr>
            <w:r w:rsidRPr="00615368">
              <w:rPr>
                <w:b/>
                <w:bCs/>
                <w:sz w:val="28"/>
                <w:szCs w:val="28"/>
              </w:rPr>
              <w:t xml:space="preserve">РОЗДІЛ 2. </w:t>
            </w:r>
            <w:r w:rsidR="008D396A" w:rsidRPr="00615368">
              <w:rPr>
                <w:b/>
                <w:bCs/>
                <w:sz w:val="28"/>
                <w:szCs w:val="28"/>
                <w:lang w:val="uk-UA"/>
              </w:rPr>
              <w:t xml:space="preserve">ДОСЛІДЖЕННЯ </w:t>
            </w:r>
            <w:r w:rsidRPr="00615368">
              <w:rPr>
                <w:b/>
                <w:bCs/>
                <w:sz w:val="28"/>
                <w:szCs w:val="28"/>
              </w:rPr>
              <w:t>УПРАВЛІННЯ КОНКУРЕНТО</w:t>
            </w:r>
            <w:r w:rsidR="008D396A" w:rsidRPr="00615368">
              <w:rPr>
                <w:b/>
                <w:bCs/>
                <w:sz w:val="28"/>
                <w:szCs w:val="28"/>
                <w:lang w:val="uk-UA"/>
              </w:rPr>
              <w:t>-</w:t>
            </w:r>
            <w:r w:rsidRPr="00615368">
              <w:rPr>
                <w:b/>
                <w:bCs/>
                <w:sz w:val="28"/>
                <w:szCs w:val="28"/>
              </w:rPr>
              <w:t xml:space="preserve">СПРОМОЖНІСТЮ </w:t>
            </w:r>
            <w:proofErr w:type="spellStart"/>
            <w:r w:rsidRPr="00615368">
              <w:rPr>
                <w:b/>
                <w:bCs/>
                <w:sz w:val="28"/>
                <w:szCs w:val="28"/>
              </w:rPr>
              <w:t>ТзОВ</w:t>
            </w:r>
            <w:proofErr w:type="spellEnd"/>
            <w:r w:rsidRPr="00615368">
              <w:rPr>
                <w:b/>
                <w:bCs/>
                <w:sz w:val="28"/>
                <w:szCs w:val="28"/>
              </w:rPr>
              <w:t xml:space="preserve"> «ЄВРО-С»</w:t>
            </w:r>
          </w:p>
          <w:p w14:paraId="01965BC4" w14:textId="05B4C9CD" w:rsidR="008F056A" w:rsidRDefault="008F056A" w:rsidP="0010086B">
            <w:pPr>
              <w:widowControl w:val="0"/>
              <w:tabs>
                <w:tab w:val="left" w:pos="440"/>
              </w:tabs>
              <w:spacing w:line="360" w:lineRule="auto"/>
              <w:jc w:val="both"/>
              <w:rPr>
                <w:sz w:val="28"/>
                <w:szCs w:val="28"/>
              </w:rPr>
            </w:pPr>
            <w:r w:rsidRPr="004D4098">
              <w:rPr>
                <w:sz w:val="28"/>
                <w:szCs w:val="28"/>
              </w:rPr>
              <w:t>2.1</w:t>
            </w:r>
            <w:r>
              <w:rPr>
                <w:sz w:val="28"/>
                <w:szCs w:val="28"/>
                <w:lang w:val="uk-UA"/>
              </w:rPr>
              <w:t>.</w:t>
            </w:r>
            <w:r w:rsidR="0092646B">
              <w:rPr>
                <w:sz w:val="28"/>
                <w:szCs w:val="28"/>
                <w:lang w:val="uk-UA"/>
              </w:rPr>
              <w:t xml:space="preserve"> </w:t>
            </w:r>
            <w:r>
              <w:rPr>
                <w:sz w:val="28"/>
                <w:szCs w:val="28"/>
                <w:lang w:val="uk-UA"/>
              </w:rPr>
              <w:t xml:space="preserve">Організаційно-економічна </w:t>
            </w:r>
            <w:r w:rsidRPr="004D4098">
              <w:rPr>
                <w:sz w:val="28"/>
                <w:szCs w:val="28"/>
              </w:rPr>
              <w:t>характеристика</w:t>
            </w:r>
            <w:r>
              <w:rPr>
                <w:sz w:val="28"/>
                <w:szCs w:val="28"/>
              </w:rPr>
              <w:t xml:space="preserve"> </w:t>
            </w:r>
            <w:proofErr w:type="spellStart"/>
            <w:r>
              <w:rPr>
                <w:sz w:val="28"/>
                <w:szCs w:val="28"/>
              </w:rPr>
              <w:t>діяльності</w:t>
            </w:r>
            <w:proofErr w:type="spellEnd"/>
            <w:r>
              <w:rPr>
                <w:sz w:val="28"/>
                <w:szCs w:val="28"/>
              </w:rPr>
              <w:t xml:space="preserve"> </w:t>
            </w:r>
            <w:proofErr w:type="spellStart"/>
            <w:r>
              <w:rPr>
                <w:sz w:val="28"/>
                <w:szCs w:val="28"/>
              </w:rPr>
              <w:t>підприємства</w:t>
            </w:r>
            <w:proofErr w:type="spellEnd"/>
          </w:p>
          <w:p w14:paraId="004B25A7" w14:textId="457FD093" w:rsidR="008F056A" w:rsidRPr="008F056A" w:rsidRDefault="008F056A" w:rsidP="0010086B">
            <w:pPr>
              <w:widowControl w:val="0"/>
              <w:tabs>
                <w:tab w:val="left" w:pos="567"/>
                <w:tab w:val="left" w:pos="709"/>
              </w:tabs>
              <w:spacing w:line="360" w:lineRule="auto"/>
              <w:jc w:val="both"/>
              <w:rPr>
                <w:sz w:val="28"/>
                <w:szCs w:val="28"/>
                <w:lang w:val="uk-UA"/>
              </w:rPr>
            </w:pPr>
            <w:r>
              <w:rPr>
                <w:sz w:val="28"/>
                <w:szCs w:val="28"/>
              </w:rPr>
              <w:t>2.2</w:t>
            </w:r>
            <w:r>
              <w:rPr>
                <w:sz w:val="28"/>
                <w:szCs w:val="28"/>
                <w:lang w:val="uk-UA"/>
              </w:rPr>
              <w:t>.</w:t>
            </w:r>
            <w:r w:rsidR="0092646B">
              <w:rPr>
                <w:sz w:val="28"/>
                <w:szCs w:val="28"/>
                <w:lang w:val="uk-UA"/>
              </w:rPr>
              <w:t xml:space="preserve"> </w:t>
            </w:r>
            <w:r w:rsidR="008D396A">
              <w:rPr>
                <w:sz w:val="28"/>
                <w:szCs w:val="28"/>
                <w:lang w:val="uk-UA"/>
              </w:rPr>
              <w:t xml:space="preserve">Діагностика </w:t>
            </w:r>
            <w:proofErr w:type="spellStart"/>
            <w:r w:rsidRPr="0090185F">
              <w:rPr>
                <w:sz w:val="28"/>
                <w:szCs w:val="28"/>
              </w:rPr>
              <w:t>управління</w:t>
            </w:r>
            <w:proofErr w:type="spellEnd"/>
            <w:r w:rsidRPr="0090185F">
              <w:rPr>
                <w:sz w:val="28"/>
                <w:szCs w:val="28"/>
              </w:rPr>
              <w:t xml:space="preserve"> </w:t>
            </w:r>
            <w:proofErr w:type="spellStart"/>
            <w:r w:rsidRPr="0090185F">
              <w:rPr>
                <w:sz w:val="28"/>
                <w:szCs w:val="28"/>
              </w:rPr>
              <w:t>конкурентоспроможністю</w:t>
            </w:r>
            <w:proofErr w:type="spellEnd"/>
            <w:r>
              <w:rPr>
                <w:sz w:val="28"/>
                <w:szCs w:val="28"/>
              </w:rPr>
              <w:t xml:space="preserve"> </w:t>
            </w:r>
            <w:r w:rsidR="00580211">
              <w:rPr>
                <w:sz w:val="28"/>
                <w:szCs w:val="28"/>
                <w:lang w:val="uk-UA"/>
              </w:rPr>
              <w:t>суб’єкта господарювання</w:t>
            </w:r>
          </w:p>
          <w:p w14:paraId="5DF03B07" w14:textId="77777777" w:rsidR="008F056A" w:rsidRPr="00615368" w:rsidRDefault="008F056A" w:rsidP="0010086B">
            <w:pPr>
              <w:widowControl w:val="0"/>
              <w:spacing w:line="360" w:lineRule="auto"/>
              <w:jc w:val="both"/>
              <w:rPr>
                <w:b/>
                <w:bCs/>
                <w:sz w:val="28"/>
                <w:szCs w:val="28"/>
              </w:rPr>
            </w:pPr>
            <w:r w:rsidRPr="00615368">
              <w:rPr>
                <w:b/>
                <w:bCs/>
                <w:sz w:val="28"/>
                <w:szCs w:val="28"/>
              </w:rPr>
              <w:t>РОЗДІЛ 3. УДОСКОНАЛЕНН</w:t>
            </w:r>
            <w:r w:rsidR="008D396A" w:rsidRPr="00615368">
              <w:rPr>
                <w:b/>
                <w:bCs/>
                <w:sz w:val="28"/>
                <w:szCs w:val="28"/>
                <w:lang w:val="uk-UA"/>
              </w:rPr>
              <w:t>Я</w:t>
            </w:r>
            <w:r w:rsidRPr="00615368">
              <w:rPr>
                <w:b/>
                <w:bCs/>
                <w:sz w:val="28"/>
                <w:szCs w:val="28"/>
              </w:rPr>
              <w:t xml:space="preserve"> УПРАВЛІННЯ КОНКУРЕНТО</w:t>
            </w:r>
            <w:r w:rsidR="008D396A" w:rsidRPr="00615368">
              <w:rPr>
                <w:b/>
                <w:bCs/>
                <w:sz w:val="28"/>
                <w:szCs w:val="28"/>
                <w:lang w:val="uk-UA"/>
              </w:rPr>
              <w:t>-</w:t>
            </w:r>
            <w:r w:rsidRPr="00615368">
              <w:rPr>
                <w:b/>
                <w:bCs/>
                <w:sz w:val="28"/>
                <w:szCs w:val="28"/>
              </w:rPr>
              <w:t xml:space="preserve">СПРОМОЖНІСТЮ </w:t>
            </w:r>
            <w:proofErr w:type="spellStart"/>
            <w:r w:rsidRPr="00615368">
              <w:rPr>
                <w:b/>
                <w:bCs/>
                <w:sz w:val="28"/>
                <w:szCs w:val="28"/>
              </w:rPr>
              <w:t>ТзОВ</w:t>
            </w:r>
            <w:proofErr w:type="spellEnd"/>
            <w:r w:rsidRPr="00615368">
              <w:rPr>
                <w:b/>
                <w:bCs/>
                <w:sz w:val="28"/>
                <w:szCs w:val="28"/>
              </w:rPr>
              <w:t xml:space="preserve"> «ЄВРО-С»</w:t>
            </w:r>
          </w:p>
          <w:p w14:paraId="64156C32" w14:textId="77777777" w:rsidR="006007FC" w:rsidRPr="006007FC" w:rsidRDefault="008F056A" w:rsidP="0010086B">
            <w:pPr>
              <w:widowControl w:val="0"/>
              <w:tabs>
                <w:tab w:val="left" w:pos="364"/>
              </w:tabs>
              <w:spacing w:line="360" w:lineRule="auto"/>
              <w:jc w:val="both"/>
              <w:rPr>
                <w:bCs/>
                <w:sz w:val="28"/>
                <w:szCs w:val="28"/>
                <w:lang w:val="uk-UA"/>
              </w:rPr>
            </w:pPr>
            <w:r w:rsidRPr="00D47779">
              <w:rPr>
                <w:sz w:val="28"/>
                <w:szCs w:val="28"/>
              </w:rPr>
              <w:t xml:space="preserve">3.1. </w:t>
            </w:r>
            <w:r w:rsidR="006007FC" w:rsidRPr="006007FC">
              <w:rPr>
                <w:bCs/>
                <w:sz w:val="28"/>
                <w:szCs w:val="28"/>
                <w:lang w:val="uk-UA"/>
              </w:rPr>
              <w:t xml:space="preserve">Техніко-економічне обґрунтування </w:t>
            </w:r>
            <w:proofErr w:type="spellStart"/>
            <w:r w:rsidR="006007FC" w:rsidRPr="006007FC">
              <w:rPr>
                <w:sz w:val="28"/>
                <w:szCs w:val="28"/>
                <w:lang w:val="uk-UA"/>
              </w:rPr>
              <w:t>п</w:t>
            </w:r>
            <w:r w:rsidR="006007FC" w:rsidRPr="006007FC">
              <w:rPr>
                <w:bCs/>
                <w:sz w:val="28"/>
                <w:szCs w:val="28"/>
                <w:lang w:val="uk-UA"/>
              </w:rPr>
              <w:t>еребудуви</w:t>
            </w:r>
            <w:proofErr w:type="spellEnd"/>
            <w:r w:rsidR="006007FC" w:rsidRPr="006007FC">
              <w:rPr>
                <w:bCs/>
                <w:sz w:val="28"/>
                <w:szCs w:val="28"/>
                <w:lang w:val="uk-UA"/>
              </w:rPr>
              <w:t xml:space="preserve"> логістичної системи </w:t>
            </w:r>
            <w:proofErr w:type="spellStart"/>
            <w:r w:rsidR="006007FC" w:rsidRPr="006007FC">
              <w:rPr>
                <w:bCs/>
                <w:sz w:val="28"/>
                <w:szCs w:val="28"/>
                <w:lang w:val="uk-UA"/>
              </w:rPr>
              <w:t>підприємста</w:t>
            </w:r>
            <w:proofErr w:type="spellEnd"/>
          </w:p>
          <w:p w14:paraId="24E496C7" w14:textId="77777777" w:rsidR="008F056A" w:rsidRPr="00580211" w:rsidRDefault="008F056A" w:rsidP="0010086B">
            <w:pPr>
              <w:widowControl w:val="0"/>
              <w:spacing w:line="360" w:lineRule="auto"/>
              <w:jc w:val="both"/>
              <w:rPr>
                <w:bCs/>
                <w:sz w:val="28"/>
                <w:szCs w:val="28"/>
                <w:lang w:val="uk-UA"/>
              </w:rPr>
            </w:pPr>
            <w:r w:rsidRPr="00D47779">
              <w:rPr>
                <w:bCs/>
                <w:sz w:val="28"/>
                <w:szCs w:val="28"/>
              </w:rPr>
              <w:t>3.</w:t>
            </w:r>
            <w:r w:rsidR="008D396A">
              <w:rPr>
                <w:bCs/>
                <w:sz w:val="28"/>
                <w:szCs w:val="28"/>
                <w:lang w:val="uk-UA"/>
              </w:rPr>
              <w:t>2</w:t>
            </w:r>
            <w:r w:rsidRPr="00D47779">
              <w:rPr>
                <w:bCs/>
                <w:sz w:val="28"/>
                <w:szCs w:val="28"/>
              </w:rPr>
              <w:t xml:space="preserve">. </w:t>
            </w:r>
            <w:proofErr w:type="spellStart"/>
            <w:r w:rsidRPr="00D47779">
              <w:rPr>
                <w:bCs/>
                <w:sz w:val="28"/>
                <w:szCs w:val="28"/>
              </w:rPr>
              <w:t>Оцінка</w:t>
            </w:r>
            <w:proofErr w:type="spellEnd"/>
            <w:r w:rsidRPr="00D47779">
              <w:rPr>
                <w:bCs/>
                <w:sz w:val="28"/>
                <w:szCs w:val="28"/>
              </w:rPr>
              <w:t xml:space="preserve"> </w:t>
            </w:r>
            <w:proofErr w:type="spellStart"/>
            <w:r w:rsidRPr="00D47779">
              <w:rPr>
                <w:bCs/>
                <w:sz w:val="28"/>
                <w:szCs w:val="28"/>
              </w:rPr>
              <w:t>ефективності</w:t>
            </w:r>
            <w:proofErr w:type="spellEnd"/>
            <w:r w:rsidRPr="00D47779">
              <w:rPr>
                <w:bCs/>
                <w:sz w:val="28"/>
                <w:szCs w:val="28"/>
              </w:rPr>
              <w:t xml:space="preserve"> </w:t>
            </w:r>
            <w:r w:rsidR="00585200">
              <w:rPr>
                <w:bCs/>
                <w:sz w:val="28"/>
                <w:szCs w:val="28"/>
                <w:lang w:val="uk-UA"/>
              </w:rPr>
              <w:t xml:space="preserve">рекламних </w:t>
            </w:r>
            <w:proofErr w:type="spellStart"/>
            <w:r w:rsidRPr="00D47779">
              <w:rPr>
                <w:bCs/>
                <w:sz w:val="28"/>
                <w:szCs w:val="28"/>
              </w:rPr>
              <w:t>заходів</w:t>
            </w:r>
            <w:proofErr w:type="spellEnd"/>
            <w:r w:rsidRPr="00D47779">
              <w:rPr>
                <w:bCs/>
                <w:sz w:val="28"/>
                <w:szCs w:val="28"/>
              </w:rPr>
              <w:t xml:space="preserve"> та </w:t>
            </w:r>
            <w:proofErr w:type="spellStart"/>
            <w:r w:rsidRPr="00D47779">
              <w:rPr>
                <w:bCs/>
                <w:sz w:val="28"/>
                <w:szCs w:val="28"/>
              </w:rPr>
              <w:t>їх</w:t>
            </w:r>
            <w:proofErr w:type="spellEnd"/>
            <w:r w:rsidRPr="00D47779">
              <w:rPr>
                <w:bCs/>
                <w:sz w:val="28"/>
                <w:szCs w:val="28"/>
              </w:rPr>
              <w:t xml:space="preserve"> влив на </w:t>
            </w:r>
            <w:proofErr w:type="spellStart"/>
            <w:r w:rsidRPr="00D47779">
              <w:rPr>
                <w:bCs/>
                <w:sz w:val="28"/>
                <w:szCs w:val="28"/>
              </w:rPr>
              <w:t>основні</w:t>
            </w:r>
            <w:proofErr w:type="spellEnd"/>
            <w:r w:rsidRPr="00D47779">
              <w:rPr>
                <w:bCs/>
                <w:sz w:val="28"/>
                <w:szCs w:val="28"/>
              </w:rPr>
              <w:t xml:space="preserve"> </w:t>
            </w:r>
            <w:proofErr w:type="spellStart"/>
            <w:r w:rsidRPr="00D47779">
              <w:rPr>
                <w:bCs/>
                <w:sz w:val="28"/>
                <w:szCs w:val="28"/>
              </w:rPr>
              <w:t>показники</w:t>
            </w:r>
            <w:proofErr w:type="spellEnd"/>
            <w:r w:rsidRPr="00D47779">
              <w:rPr>
                <w:bCs/>
                <w:sz w:val="28"/>
                <w:szCs w:val="28"/>
              </w:rPr>
              <w:t xml:space="preserve"> </w:t>
            </w:r>
            <w:proofErr w:type="spellStart"/>
            <w:r w:rsidRPr="00D47779">
              <w:rPr>
                <w:bCs/>
                <w:sz w:val="28"/>
                <w:szCs w:val="28"/>
              </w:rPr>
              <w:t>роботи</w:t>
            </w:r>
            <w:proofErr w:type="spellEnd"/>
            <w:r w:rsidRPr="00D47779">
              <w:rPr>
                <w:bCs/>
                <w:sz w:val="28"/>
                <w:szCs w:val="28"/>
              </w:rPr>
              <w:t xml:space="preserve"> </w:t>
            </w:r>
            <w:r w:rsidR="00580211">
              <w:rPr>
                <w:bCs/>
                <w:sz w:val="28"/>
                <w:szCs w:val="28"/>
                <w:lang w:val="uk-UA"/>
              </w:rPr>
              <w:t>товариства</w:t>
            </w:r>
          </w:p>
          <w:p w14:paraId="7079173F" w14:textId="77777777" w:rsidR="008F056A" w:rsidRPr="00615368" w:rsidRDefault="008F056A" w:rsidP="0010086B">
            <w:pPr>
              <w:widowControl w:val="0"/>
              <w:spacing w:line="360" w:lineRule="auto"/>
              <w:jc w:val="both"/>
              <w:rPr>
                <w:b/>
                <w:sz w:val="28"/>
                <w:szCs w:val="28"/>
              </w:rPr>
            </w:pPr>
            <w:r w:rsidRPr="00615368">
              <w:rPr>
                <w:b/>
                <w:sz w:val="28"/>
                <w:szCs w:val="28"/>
              </w:rPr>
              <w:t>ВИСНОВКИ</w:t>
            </w:r>
          </w:p>
          <w:p w14:paraId="707DCC9C" w14:textId="77777777" w:rsidR="008F056A" w:rsidRPr="00615368" w:rsidRDefault="008F056A" w:rsidP="0010086B">
            <w:pPr>
              <w:widowControl w:val="0"/>
              <w:spacing w:line="360" w:lineRule="auto"/>
              <w:jc w:val="both"/>
              <w:rPr>
                <w:b/>
                <w:sz w:val="28"/>
                <w:szCs w:val="28"/>
              </w:rPr>
            </w:pPr>
            <w:r w:rsidRPr="00615368">
              <w:rPr>
                <w:b/>
                <w:sz w:val="28"/>
                <w:szCs w:val="28"/>
              </w:rPr>
              <w:t>СПИСОК ВИКОРИСТАНИХ ДЖЕРЕЛ</w:t>
            </w:r>
          </w:p>
          <w:p w14:paraId="251F7F46" w14:textId="77777777" w:rsidR="008F056A" w:rsidRPr="00E32CD5" w:rsidRDefault="008F056A" w:rsidP="0010086B">
            <w:pPr>
              <w:widowControl w:val="0"/>
              <w:spacing w:line="360" w:lineRule="auto"/>
              <w:jc w:val="both"/>
              <w:rPr>
                <w:sz w:val="28"/>
                <w:szCs w:val="28"/>
              </w:rPr>
            </w:pPr>
            <w:r w:rsidRPr="00615368">
              <w:rPr>
                <w:b/>
                <w:sz w:val="28"/>
                <w:szCs w:val="28"/>
              </w:rPr>
              <w:t>ДОДАТКИ</w:t>
            </w:r>
          </w:p>
        </w:tc>
        <w:tc>
          <w:tcPr>
            <w:tcW w:w="709" w:type="dxa"/>
          </w:tcPr>
          <w:p w14:paraId="44626AFC" w14:textId="77777777" w:rsidR="008F056A" w:rsidRPr="008E7BBB" w:rsidRDefault="008F056A" w:rsidP="0010086B">
            <w:pPr>
              <w:widowControl w:val="0"/>
              <w:spacing w:line="360" w:lineRule="auto"/>
              <w:jc w:val="center"/>
              <w:rPr>
                <w:sz w:val="28"/>
                <w:szCs w:val="28"/>
              </w:rPr>
            </w:pPr>
            <w:r w:rsidRPr="008E7BBB">
              <w:rPr>
                <w:sz w:val="28"/>
                <w:szCs w:val="28"/>
              </w:rPr>
              <w:t>3</w:t>
            </w:r>
          </w:p>
          <w:p w14:paraId="0EAF1520" w14:textId="77777777" w:rsidR="008F056A" w:rsidRPr="008E7BBB" w:rsidRDefault="008F056A" w:rsidP="0010086B">
            <w:pPr>
              <w:widowControl w:val="0"/>
              <w:spacing w:line="360" w:lineRule="auto"/>
              <w:jc w:val="center"/>
              <w:rPr>
                <w:sz w:val="28"/>
                <w:szCs w:val="28"/>
              </w:rPr>
            </w:pPr>
          </w:p>
          <w:p w14:paraId="6DCA1C5A" w14:textId="77777777" w:rsidR="008F056A" w:rsidRPr="008E7BBB" w:rsidRDefault="008F056A" w:rsidP="0010086B">
            <w:pPr>
              <w:widowControl w:val="0"/>
              <w:spacing w:line="360" w:lineRule="auto"/>
              <w:jc w:val="center"/>
              <w:rPr>
                <w:sz w:val="28"/>
                <w:szCs w:val="28"/>
              </w:rPr>
            </w:pPr>
            <w:r w:rsidRPr="008E7BBB">
              <w:rPr>
                <w:sz w:val="28"/>
                <w:szCs w:val="28"/>
              </w:rPr>
              <w:t>5</w:t>
            </w:r>
          </w:p>
          <w:p w14:paraId="7DAE9D94" w14:textId="77777777" w:rsidR="008F056A" w:rsidRPr="008D396A" w:rsidRDefault="008F056A" w:rsidP="0010086B">
            <w:pPr>
              <w:widowControl w:val="0"/>
              <w:spacing w:line="360" w:lineRule="auto"/>
              <w:jc w:val="center"/>
              <w:rPr>
                <w:sz w:val="28"/>
                <w:szCs w:val="28"/>
                <w:highlight w:val="yellow"/>
              </w:rPr>
            </w:pPr>
            <w:r w:rsidRPr="008E7BBB">
              <w:rPr>
                <w:sz w:val="28"/>
                <w:szCs w:val="28"/>
              </w:rPr>
              <w:t>5</w:t>
            </w:r>
          </w:p>
          <w:p w14:paraId="2EE044C2" w14:textId="77777777" w:rsidR="008F056A" w:rsidRPr="008E7BBB" w:rsidRDefault="008E7BBB" w:rsidP="0010086B">
            <w:pPr>
              <w:widowControl w:val="0"/>
              <w:spacing w:line="360" w:lineRule="auto"/>
              <w:jc w:val="center"/>
              <w:rPr>
                <w:sz w:val="28"/>
                <w:szCs w:val="28"/>
                <w:lang w:val="uk-UA"/>
              </w:rPr>
            </w:pPr>
            <w:r w:rsidRPr="008E7BBB">
              <w:rPr>
                <w:sz w:val="28"/>
                <w:szCs w:val="28"/>
                <w:lang w:val="uk-UA"/>
              </w:rPr>
              <w:t>6</w:t>
            </w:r>
          </w:p>
          <w:p w14:paraId="6CBA820B" w14:textId="77777777" w:rsidR="008F056A" w:rsidRPr="008E7BBB" w:rsidRDefault="008E7BBB" w:rsidP="0010086B">
            <w:pPr>
              <w:widowControl w:val="0"/>
              <w:spacing w:line="360" w:lineRule="auto"/>
              <w:jc w:val="center"/>
              <w:rPr>
                <w:sz w:val="28"/>
                <w:szCs w:val="28"/>
                <w:lang w:val="uk-UA"/>
              </w:rPr>
            </w:pPr>
            <w:r w:rsidRPr="008E7BBB">
              <w:rPr>
                <w:sz w:val="28"/>
                <w:szCs w:val="28"/>
                <w:lang w:val="uk-UA"/>
              </w:rPr>
              <w:t>10</w:t>
            </w:r>
          </w:p>
          <w:p w14:paraId="4A1BC958" w14:textId="77777777" w:rsidR="008F056A" w:rsidRPr="008E7BBB" w:rsidRDefault="008F056A" w:rsidP="0010086B">
            <w:pPr>
              <w:widowControl w:val="0"/>
              <w:spacing w:line="360" w:lineRule="auto"/>
              <w:jc w:val="center"/>
              <w:rPr>
                <w:sz w:val="28"/>
                <w:szCs w:val="28"/>
              </w:rPr>
            </w:pPr>
          </w:p>
          <w:p w14:paraId="27081DCC" w14:textId="77777777" w:rsidR="008F056A" w:rsidRPr="008E7BBB" w:rsidRDefault="008E7BBB" w:rsidP="0010086B">
            <w:pPr>
              <w:widowControl w:val="0"/>
              <w:spacing w:line="360" w:lineRule="auto"/>
              <w:jc w:val="center"/>
              <w:rPr>
                <w:sz w:val="28"/>
                <w:szCs w:val="28"/>
                <w:lang w:val="uk-UA"/>
              </w:rPr>
            </w:pPr>
            <w:r w:rsidRPr="008E7BBB">
              <w:rPr>
                <w:sz w:val="28"/>
                <w:szCs w:val="28"/>
                <w:lang w:val="uk-UA"/>
              </w:rPr>
              <w:t>10</w:t>
            </w:r>
          </w:p>
          <w:p w14:paraId="7D6BD301" w14:textId="77777777" w:rsidR="008F056A" w:rsidRPr="006007FC" w:rsidRDefault="006007FC" w:rsidP="0010086B">
            <w:pPr>
              <w:widowControl w:val="0"/>
              <w:spacing w:line="360" w:lineRule="auto"/>
              <w:jc w:val="center"/>
              <w:rPr>
                <w:sz w:val="28"/>
                <w:szCs w:val="28"/>
                <w:lang w:val="uk-UA"/>
              </w:rPr>
            </w:pPr>
            <w:r w:rsidRPr="006007FC">
              <w:rPr>
                <w:sz w:val="28"/>
                <w:szCs w:val="28"/>
                <w:lang w:val="uk-UA"/>
              </w:rPr>
              <w:t>17</w:t>
            </w:r>
          </w:p>
          <w:p w14:paraId="2C8ABA89" w14:textId="77777777" w:rsidR="006007FC" w:rsidRPr="006007FC" w:rsidRDefault="006007FC" w:rsidP="0010086B">
            <w:pPr>
              <w:widowControl w:val="0"/>
              <w:spacing w:line="360" w:lineRule="auto"/>
              <w:jc w:val="center"/>
              <w:rPr>
                <w:sz w:val="28"/>
                <w:szCs w:val="28"/>
                <w:lang w:val="uk-UA"/>
              </w:rPr>
            </w:pPr>
          </w:p>
          <w:p w14:paraId="6122E645" w14:textId="77777777" w:rsidR="008F056A" w:rsidRPr="006007FC" w:rsidRDefault="006007FC" w:rsidP="0010086B">
            <w:pPr>
              <w:widowControl w:val="0"/>
              <w:spacing w:line="360" w:lineRule="auto"/>
              <w:jc w:val="center"/>
              <w:rPr>
                <w:sz w:val="28"/>
                <w:szCs w:val="28"/>
                <w:lang w:val="uk-UA"/>
              </w:rPr>
            </w:pPr>
            <w:r w:rsidRPr="006007FC">
              <w:rPr>
                <w:sz w:val="28"/>
                <w:szCs w:val="28"/>
                <w:lang w:val="uk-UA"/>
              </w:rPr>
              <w:t>21</w:t>
            </w:r>
          </w:p>
          <w:p w14:paraId="12E8D05E" w14:textId="77777777" w:rsidR="008F056A" w:rsidRPr="006007FC" w:rsidRDefault="008F056A" w:rsidP="0010086B">
            <w:pPr>
              <w:widowControl w:val="0"/>
              <w:spacing w:line="360" w:lineRule="auto"/>
              <w:jc w:val="center"/>
              <w:rPr>
                <w:sz w:val="28"/>
                <w:szCs w:val="28"/>
              </w:rPr>
            </w:pPr>
          </w:p>
          <w:p w14:paraId="088E5DD3" w14:textId="77777777" w:rsidR="008F056A" w:rsidRPr="006007FC" w:rsidRDefault="006007FC" w:rsidP="0010086B">
            <w:pPr>
              <w:widowControl w:val="0"/>
              <w:spacing w:line="360" w:lineRule="auto"/>
              <w:jc w:val="center"/>
              <w:rPr>
                <w:sz w:val="28"/>
                <w:szCs w:val="28"/>
                <w:highlight w:val="yellow"/>
                <w:lang w:val="uk-UA"/>
              </w:rPr>
            </w:pPr>
            <w:r w:rsidRPr="006007FC">
              <w:rPr>
                <w:sz w:val="28"/>
                <w:szCs w:val="28"/>
                <w:lang w:val="uk-UA"/>
              </w:rPr>
              <w:t>21</w:t>
            </w:r>
          </w:p>
          <w:p w14:paraId="58B2198E" w14:textId="77777777" w:rsidR="008F056A" w:rsidRPr="008D396A" w:rsidRDefault="008F056A" w:rsidP="0010086B">
            <w:pPr>
              <w:widowControl w:val="0"/>
              <w:spacing w:line="360" w:lineRule="auto"/>
              <w:jc w:val="center"/>
              <w:rPr>
                <w:sz w:val="28"/>
                <w:szCs w:val="28"/>
                <w:highlight w:val="yellow"/>
              </w:rPr>
            </w:pPr>
          </w:p>
          <w:p w14:paraId="438B3560" w14:textId="77777777" w:rsidR="008F056A" w:rsidRPr="00585200" w:rsidRDefault="00585200" w:rsidP="0010086B">
            <w:pPr>
              <w:widowControl w:val="0"/>
              <w:spacing w:line="360" w:lineRule="auto"/>
              <w:jc w:val="center"/>
              <w:rPr>
                <w:sz w:val="28"/>
                <w:szCs w:val="28"/>
              </w:rPr>
            </w:pPr>
            <w:r w:rsidRPr="00585200">
              <w:rPr>
                <w:sz w:val="28"/>
                <w:szCs w:val="28"/>
                <w:lang w:val="uk-UA"/>
              </w:rPr>
              <w:t>2</w:t>
            </w:r>
            <w:r w:rsidR="008F056A" w:rsidRPr="00585200">
              <w:rPr>
                <w:sz w:val="28"/>
                <w:szCs w:val="28"/>
              </w:rPr>
              <w:t>4</w:t>
            </w:r>
          </w:p>
          <w:p w14:paraId="4E8B8714" w14:textId="77777777" w:rsidR="00585200" w:rsidRDefault="00585200" w:rsidP="0010086B">
            <w:pPr>
              <w:widowControl w:val="0"/>
              <w:spacing w:line="360" w:lineRule="auto"/>
              <w:jc w:val="center"/>
              <w:rPr>
                <w:sz w:val="28"/>
                <w:szCs w:val="28"/>
                <w:highlight w:val="yellow"/>
                <w:lang w:val="uk-UA"/>
              </w:rPr>
            </w:pPr>
          </w:p>
          <w:p w14:paraId="59C9F6FC" w14:textId="77777777" w:rsidR="008F056A" w:rsidRPr="00585200" w:rsidRDefault="00585200" w:rsidP="0010086B">
            <w:pPr>
              <w:widowControl w:val="0"/>
              <w:spacing w:line="360" w:lineRule="auto"/>
              <w:jc w:val="center"/>
              <w:rPr>
                <w:sz w:val="28"/>
                <w:szCs w:val="28"/>
                <w:lang w:val="uk-UA"/>
              </w:rPr>
            </w:pPr>
            <w:r w:rsidRPr="00585200">
              <w:rPr>
                <w:sz w:val="28"/>
                <w:szCs w:val="28"/>
                <w:lang w:val="uk-UA"/>
              </w:rPr>
              <w:t>28</w:t>
            </w:r>
          </w:p>
          <w:p w14:paraId="341510E4" w14:textId="77777777" w:rsidR="008F056A" w:rsidRPr="00585200" w:rsidRDefault="00585200" w:rsidP="0010086B">
            <w:pPr>
              <w:widowControl w:val="0"/>
              <w:spacing w:line="360" w:lineRule="auto"/>
              <w:jc w:val="center"/>
              <w:rPr>
                <w:sz w:val="28"/>
                <w:szCs w:val="28"/>
                <w:lang w:val="uk-UA"/>
              </w:rPr>
            </w:pPr>
            <w:r w:rsidRPr="00585200">
              <w:rPr>
                <w:sz w:val="28"/>
                <w:szCs w:val="28"/>
                <w:lang w:val="uk-UA"/>
              </w:rPr>
              <w:t>30</w:t>
            </w:r>
          </w:p>
          <w:p w14:paraId="2735D186" w14:textId="77777777" w:rsidR="008F056A" w:rsidRPr="00585200" w:rsidRDefault="00585200" w:rsidP="0010086B">
            <w:pPr>
              <w:widowControl w:val="0"/>
              <w:spacing w:line="360" w:lineRule="auto"/>
              <w:jc w:val="center"/>
              <w:rPr>
                <w:sz w:val="28"/>
                <w:szCs w:val="28"/>
                <w:lang w:val="uk-UA"/>
              </w:rPr>
            </w:pPr>
            <w:r w:rsidRPr="0092646B">
              <w:rPr>
                <w:sz w:val="28"/>
                <w:szCs w:val="28"/>
                <w:lang w:val="uk-UA"/>
              </w:rPr>
              <w:t>31</w:t>
            </w:r>
          </w:p>
        </w:tc>
      </w:tr>
    </w:tbl>
    <w:p w14:paraId="482266BA" w14:textId="77777777" w:rsidR="008F056A" w:rsidRDefault="008F056A" w:rsidP="0010086B">
      <w:pPr>
        <w:widowControl w:val="0"/>
        <w:spacing w:line="360" w:lineRule="auto"/>
        <w:ind w:firstLine="708"/>
        <w:jc w:val="center"/>
        <w:rPr>
          <w:b/>
          <w:sz w:val="28"/>
          <w:szCs w:val="28"/>
        </w:rPr>
      </w:pPr>
    </w:p>
    <w:p w14:paraId="6ACBD26C" w14:textId="77777777" w:rsidR="008F056A" w:rsidRDefault="008F056A" w:rsidP="0010086B">
      <w:pPr>
        <w:widowControl w:val="0"/>
        <w:spacing w:line="360" w:lineRule="auto"/>
        <w:ind w:firstLine="708"/>
        <w:jc w:val="center"/>
        <w:rPr>
          <w:b/>
          <w:sz w:val="28"/>
          <w:szCs w:val="28"/>
          <w:lang w:val="uk-UA"/>
        </w:rPr>
      </w:pPr>
    </w:p>
    <w:p w14:paraId="285465CF" w14:textId="77777777" w:rsidR="008D396A" w:rsidRDefault="008D396A" w:rsidP="0010086B">
      <w:pPr>
        <w:widowControl w:val="0"/>
        <w:spacing w:line="360" w:lineRule="auto"/>
        <w:ind w:firstLine="708"/>
        <w:jc w:val="center"/>
        <w:rPr>
          <w:b/>
          <w:sz w:val="28"/>
          <w:szCs w:val="28"/>
          <w:lang w:val="uk-UA"/>
        </w:rPr>
      </w:pPr>
    </w:p>
    <w:p w14:paraId="48D27151" w14:textId="77777777" w:rsidR="008D396A" w:rsidRDefault="008D396A" w:rsidP="0010086B">
      <w:pPr>
        <w:widowControl w:val="0"/>
        <w:spacing w:line="360" w:lineRule="auto"/>
        <w:ind w:firstLine="708"/>
        <w:jc w:val="center"/>
        <w:rPr>
          <w:b/>
          <w:sz w:val="28"/>
          <w:szCs w:val="28"/>
          <w:lang w:val="uk-UA"/>
        </w:rPr>
      </w:pPr>
    </w:p>
    <w:p w14:paraId="7F0787E6" w14:textId="77777777" w:rsidR="0092646B" w:rsidRDefault="0092646B" w:rsidP="0010086B">
      <w:pPr>
        <w:widowControl w:val="0"/>
        <w:spacing w:line="360" w:lineRule="auto"/>
        <w:ind w:firstLine="708"/>
        <w:jc w:val="center"/>
        <w:rPr>
          <w:b/>
          <w:sz w:val="28"/>
          <w:szCs w:val="28"/>
          <w:lang w:val="uk-UA"/>
        </w:rPr>
      </w:pPr>
    </w:p>
    <w:p w14:paraId="0B30439B" w14:textId="53784B3F" w:rsidR="0010086B" w:rsidRDefault="0010086B" w:rsidP="0010086B">
      <w:pPr>
        <w:widowControl w:val="0"/>
        <w:spacing w:line="360" w:lineRule="auto"/>
        <w:ind w:firstLine="708"/>
        <w:jc w:val="center"/>
        <w:rPr>
          <w:b/>
          <w:sz w:val="28"/>
          <w:szCs w:val="28"/>
          <w:lang w:val="uk-UA"/>
        </w:rPr>
      </w:pPr>
      <w:r>
        <w:rPr>
          <w:b/>
          <w:sz w:val="28"/>
          <w:szCs w:val="28"/>
          <w:lang w:val="uk-UA"/>
        </w:rPr>
        <w:br w:type="page"/>
      </w:r>
    </w:p>
    <w:p w14:paraId="24D6FF93" w14:textId="77777777" w:rsidR="001D0299" w:rsidRDefault="001D0299" w:rsidP="0010086B">
      <w:pPr>
        <w:widowControl w:val="0"/>
        <w:tabs>
          <w:tab w:val="left" w:pos="993"/>
        </w:tabs>
        <w:spacing w:after="0" w:line="360" w:lineRule="auto"/>
        <w:jc w:val="center"/>
        <w:rPr>
          <w:rFonts w:ascii="Times New Roman" w:hAnsi="Times New Roman" w:cs="Times New Roman"/>
          <w:b/>
          <w:sz w:val="28"/>
          <w:szCs w:val="28"/>
          <w:lang w:val="uk-UA"/>
        </w:rPr>
      </w:pPr>
      <w:r w:rsidRPr="00EA6674">
        <w:rPr>
          <w:rFonts w:ascii="Times New Roman" w:hAnsi="Times New Roman" w:cs="Times New Roman"/>
          <w:b/>
          <w:sz w:val="28"/>
          <w:szCs w:val="28"/>
          <w:lang w:val="uk-UA"/>
        </w:rPr>
        <w:lastRenderedPageBreak/>
        <w:t>ВСТУП</w:t>
      </w:r>
    </w:p>
    <w:p w14:paraId="67177E9F" w14:textId="77777777" w:rsidR="00241533" w:rsidRPr="00EA6674" w:rsidRDefault="00241533" w:rsidP="0010086B">
      <w:pPr>
        <w:widowControl w:val="0"/>
        <w:tabs>
          <w:tab w:val="left" w:pos="993"/>
        </w:tabs>
        <w:spacing w:after="0" w:line="360" w:lineRule="auto"/>
        <w:ind w:firstLine="709"/>
        <w:jc w:val="center"/>
        <w:rPr>
          <w:rFonts w:ascii="Times New Roman" w:hAnsi="Times New Roman" w:cs="Times New Roman"/>
          <w:b/>
          <w:sz w:val="28"/>
          <w:szCs w:val="28"/>
          <w:lang w:val="uk-UA"/>
        </w:rPr>
      </w:pPr>
    </w:p>
    <w:p w14:paraId="0B6179E6" w14:textId="77DC693F" w:rsidR="00B16CC3" w:rsidRDefault="00615368" w:rsidP="0010086B">
      <w:pPr>
        <w:widowControl w:val="0"/>
        <w:tabs>
          <w:tab w:val="left" w:pos="993"/>
        </w:tabs>
        <w:spacing w:after="0" w:line="360" w:lineRule="auto"/>
        <w:ind w:firstLine="709"/>
        <w:jc w:val="both"/>
        <w:rPr>
          <w:rFonts w:ascii="Times New Roman" w:hAnsi="Times New Roman" w:cs="Times New Roman"/>
          <w:sz w:val="28"/>
          <w:szCs w:val="28"/>
          <w:lang w:val="uk-UA"/>
        </w:rPr>
      </w:pPr>
      <w:r w:rsidRPr="00615368">
        <w:rPr>
          <w:rFonts w:ascii="Times New Roman" w:hAnsi="Times New Roman" w:cs="Times New Roman"/>
          <w:b/>
          <w:sz w:val="28"/>
          <w:szCs w:val="28"/>
          <w:lang w:val="uk-UA"/>
        </w:rPr>
        <w:t>Актуальність теми.</w:t>
      </w:r>
      <w:r w:rsidRPr="00615368">
        <w:rPr>
          <w:lang w:val="uk-UA"/>
        </w:rPr>
        <w:t xml:space="preserve"> </w:t>
      </w:r>
      <w:r w:rsidR="001D0299" w:rsidRPr="00B023C4">
        <w:rPr>
          <w:rFonts w:ascii="Times New Roman" w:hAnsi="Times New Roman" w:cs="Times New Roman"/>
          <w:sz w:val="28"/>
          <w:szCs w:val="28"/>
          <w:lang w:val="uk-UA"/>
        </w:rPr>
        <w:t xml:space="preserve">Проблема управління конкурентоспроможністю підприємства є однією з вагомих проблем у сучасних умовах розвитку економіки, яка відображається інтеграційними процесами, значною конкуренцією, ліберальними торгівельними умовами, підвищеними вимогами до якості продукції. Конкурентоспроможність підприємства визначає його позицію на ринку і є визначальним фактором успішної комерційної діяльності підприємства. </w:t>
      </w:r>
    </w:p>
    <w:p w14:paraId="358E21C1" w14:textId="77777777" w:rsidR="00ED3DF4" w:rsidRPr="00B023C4" w:rsidRDefault="00ED3DF4" w:rsidP="0010086B">
      <w:pPr>
        <w:widowControl w:val="0"/>
        <w:tabs>
          <w:tab w:val="left" w:pos="993"/>
        </w:tabs>
        <w:spacing w:after="0" w:line="360" w:lineRule="auto"/>
        <w:ind w:firstLine="709"/>
        <w:jc w:val="both"/>
        <w:rPr>
          <w:rFonts w:ascii="Times New Roman" w:eastAsia="Times New Roman" w:hAnsi="Times New Roman" w:cs="Times New Roman"/>
          <w:sz w:val="28"/>
          <w:szCs w:val="28"/>
          <w:lang w:val="uk-UA"/>
        </w:rPr>
      </w:pPr>
      <w:proofErr w:type="spellStart"/>
      <w:r w:rsidRPr="00B023C4">
        <w:rPr>
          <w:rFonts w:ascii="Times New Roman" w:eastAsia="Times New Roman" w:hAnsi="Times New Roman" w:cs="Times New Roman"/>
          <w:sz w:val="28"/>
          <w:szCs w:val="28"/>
        </w:rPr>
        <w:t>Процес</w:t>
      </w:r>
      <w:proofErr w:type="spellEnd"/>
      <w:r w:rsidRPr="00B023C4">
        <w:rPr>
          <w:rFonts w:ascii="Times New Roman" w:eastAsia="Times New Roman" w:hAnsi="Times New Roman" w:cs="Times New Roman"/>
          <w:sz w:val="28"/>
          <w:szCs w:val="28"/>
        </w:rPr>
        <w:t xml:space="preserve"> </w:t>
      </w:r>
      <w:proofErr w:type="spellStart"/>
      <w:r w:rsidRPr="00B023C4">
        <w:rPr>
          <w:rFonts w:ascii="Times New Roman" w:eastAsia="Times New Roman" w:hAnsi="Times New Roman" w:cs="Times New Roman"/>
          <w:sz w:val="28"/>
          <w:szCs w:val="28"/>
        </w:rPr>
        <w:t>формування</w:t>
      </w:r>
      <w:proofErr w:type="spellEnd"/>
      <w:r w:rsidRPr="00B023C4">
        <w:rPr>
          <w:rFonts w:ascii="Times New Roman" w:eastAsia="Times New Roman" w:hAnsi="Times New Roman" w:cs="Times New Roman"/>
          <w:sz w:val="28"/>
          <w:szCs w:val="28"/>
        </w:rPr>
        <w:t xml:space="preserve"> </w:t>
      </w:r>
      <w:proofErr w:type="spellStart"/>
      <w:r w:rsidRPr="00B023C4">
        <w:rPr>
          <w:rFonts w:ascii="Times New Roman" w:eastAsia="Times New Roman" w:hAnsi="Times New Roman" w:cs="Times New Roman"/>
          <w:sz w:val="28"/>
          <w:szCs w:val="28"/>
        </w:rPr>
        <w:t>конкурентоспроможності</w:t>
      </w:r>
      <w:proofErr w:type="spellEnd"/>
      <w:r w:rsidRPr="00B023C4">
        <w:rPr>
          <w:rFonts w:ascii="Times New Roman" w:eastAsia="Times New Roman" w:hAnsi="Times New Roman" w:cs="Times New Roman"/>
          <w:sz w:val="28"/>
          <w:szCs w:val="28"/>
        </w:rPr>
        <w:t xml:space="preserve"> </w:t>
      </w:r>
      <w:proofErr w:type="spellStart"/>
      <w:r w:rsidRPr="00B023C4">
        <w:rPr>
          <w:rFonts w:ascii="Times New Roman" w:eastAsia="Times New Roman" w:hAnsi="Times New Roman" w:cs="Times New Roman"/>
          <w:sz w:val="28"/>
          <w:szCs w:val="28"/>
        </w:rPr>
        <w:t>сучасного</w:t>
      </w:r>
      <w:proofErr w:type="spellEnd"/>
      <w:r w:rsidRPr="00B023C4">
        <w:rPr>
          <w:rFonts w:ascii="Times New Roman" w:eastAsia="Times New Roman" w:hAnsi="Times New Roman" w:cs="Times New Roman"/>
          <w:sz w:val="28"/>
          <w:szCs w:val="28"/>
        </w:rPr>
        <w:t xml:space="preserve"> </w:t>
      </w:r>
      <w:proofErr w:type="spellStart"/>
      <w:r w:rsidRPr="00B023C4">
        <w:rPr>
          <w:rFonts w:ascii="Times New Roman" w:eastAsia="Times New Roman" w:hAnsi="Times New Roman" w:cs="Times New Roman"/>
          <w:sz w:val="28"/>
          <w:szCs w:val="28"/>
        </w:rPr>
        <w:t>підприємства</w:t>
      </w:r>
      <w:proofErr w:type="spellEnd"/>
      <w:r w:rsidRPr="00B023C4">
        <w:rPr>
          <w:rFonts w:ascii="Times New Roman" w:eastAsia="Times New Roman" w:hAnsi="Times New Roman" w:cs="Times New Roman"/>
          <w:sz w:val="28"/>
          <w:szCs w:val="28"/>
        </w:rPr>
        <w:t xml:space="preserve"> </w:t>
      </w:r>
      <w:proofErr w:type="spellStart"/>
      <w:r w:rsidRPr="00B023C4">
        <w:rPr>
          <w:rFonts w:ascii="Times New Roman" w:eastAsia="Times New Roman" w:hAnsi="Times New Roman" w:cs="Times New Roman"/>
          <w:sz w:val="28"/>
          <w:szCs w:val="28"/>
        </w:rPr>
        <w:t>безпосередньо</w:t>
      </w:r>
      <w:proofErr w:type="spellEnd"/>
      <w:r w:rsidRPr="00B023C4">
        <w:rPr>
          <w:rFonts w:ascii="Times New Roman" w:eastAsia="Times New Roman" w:hAnsi="Times New Roman" w:cs="Times New Roman"/>
          <w:sz w:val="28"/>
          <w:szCs w:val="28"/>
        </w:rPr>
        <w:t xml:space="preserve"> </w:t>
      </w:r>
      <w:proofErr w:type="spellStart"/>
      <w:r w:rsidRPr="00B023C4">
        <w:rPr>
          <w:rFonts w:ascii="Times New Roman" w:eastAsia="Times New Roman" w:hAnsi="Times New Roman" w:cs="Times New Roman"/>
          <w:sz w:val="28"/>
          <w:szCs w:val="28"/>
        </w:rPr>
        <w:t>пов’язаний</w:t>
      </w:r>
      <w:proofErr w:type="spellEnd"/>
      <w:r w:rsidRPr="00B023C4">
        <w:rPr>
          <w:rFonts w:ascii="Times New Roman" w:eastAsia="Times New Roman" w:hAnsi="Times New Roman" w:cs="Times New Roman"/>
          <w:sz w:val="28"/>
          <w:szCs w:val="28"/>
        </w:rPr>
        <w:t xml:space="preserve"> з </w:t>
      </w:r>
      <w:proofErr w:type="spellStart"/>
      <w:r w:rsidRPr="00B023C4">
        <w:rPr>
          <w:rFonts w:ascii="Times New Roman" w:eastAsia="Times New Roman" w:hAnsi="Times New Roman" w:cs="Times New Roman"/>
          <w:sz w:val="28"/>
          <w:szCs w:val="28"/>
        </w:rPr>
        <w:t>вирішенням</w:t>
      </w:r>
      <w:proofErr w:type="spellEnd"/>
      <w:r w:rsidRPr="00B023C4">
        <w:rPr>
          <w:rFonts w:ascii="Times New Roman" w:eastAsia="Times New Roman" w:hAnsi="Times New Roman" w:cs="Times New Roman"/>
          <w:sz w:val="28"/>
          <w:szCs w:val="28"/>
        </w:rPr>
        <w:t xml:space="preserve"> </w:t>
      </w:r>
      <w:proofErr w:type="spellStart"/>
      <w:r w:rsidRPr="00B023C4">
        <w:rPr>
          <w:rFonts w:ascii="Times New Roman" w:eastAsia="Times New Roman" w:hAnsi="Times New Roman" w:cs="Times New Roman"/>
          <w:sz w:val="28"/>
          <w:szCs w:val="28"/>
        </w:rPr>
        <w:t>проблеми</w:t>
      </w:r>
      <w:proofErr w:type="spellEnd"/>
      <w:r w:rsidRPr="00B023C4">
        <w:rPr>
          <w:rFonts w:ascii="Times New Roman" w:eastAsia="Times New Roman" w:hAnsi="Times New Roman" w:cs="Times New Roman"/>
          <w:sz w:val="28"/>
          <w:szCs w:val="28"/>
        </w:rPr>
        <w:t xml:space="preserve"> </w:t>
      </w:r>
      <w:proofErr w:type="spellStart"/>
      <w:r w:rsidRPr="00B023C4">
        <w:rPr>
          <w:rFonts w:ascii="Times New Roman" w:eastAsia="Times New Roman" w:hAnsi="Times New Roman" w:cs="Times New Roman"/>
          <w:sz w:val="28"/>
          <w:szCs w:val="28"/>
        </w:rPr>
        <w:t>найшвидшого</w:t>
      </w:r>
      <w:proofErr w:type="spellEnd"/>
      <w:r w:rsidRPr="00B023C4">
        <w:rPr>
          <w:rFonts w:ascii="Times New Roman" w:eastAsia="Times New Roman" w:hAnsi="Times New Roman" w:cs="Times New Roman"/>
          <w:sz w:val="28"/>
          <w:szCs w:val="28"/>
        </w:rPr>
        <w:t xml:space="preserve"> </w:t>
      </w:r>
      <w:proofErr w:type="spellStart"/>
      <w:r w:rsidRPr="00B023C4">
        <w:rPr>
          <w:rFonts w:ascii="Times New Roman" w:eastAsia="Times New Roman" w:hAnsi="Times New Roman" w:cs="Times New Roman"/>
          <w:sz w:val="28"/>
          <w:szCs w:val="28"/>
        </w:rPr>
        <w:t>досягнення</w:t>
      </w:r>
      <w:proofErr w:type="spellEnd"/>
      <w:r w:rsidRPr="00B023C4">
        <w:rPr>
          <w:rFonts w:ascii="Times New Roman" w:eastAsia="Times New Roman" w:hAnsi="Times New Roman" w:cs="Times New Roman"/>
          <w:sz w:val="28"/>
          <w:szCs w:val="28"/>
        </w:rPr>
        <w:t xml:space="preserve"> </w:t>
      </w:r>
      <w:proofErr w:type="spellStart"/>
      <w:r w:rsidRPr="00B023C4">
        <w:rPr>
          <w:rFonts w:ascii="Times New Roman" w:eastAsia="Times New Roman" w:hAnsi="Times New Roman" w:cs="Times New Roman"/>
          <w:sz w:val="28"/>
          <w:szCs w:val="28"/>
        </w:rPr>
        <w:t>запланованих</w:t>
      </w:r>
      <w:proofErr w:type="spellEnd"/>
      <w:r w:rsidRPr="00B023C4">
        <w:rPr>
          <w:rFonts w:ascii="Times New Roman" w:eastAsia="Times New Roman" w:hAnsi="Times New Roman" w:cs="Times New Roman"/>
          <w:sz w:val="28"/>
          <w:szCs w:val="28"/>
        </w:rPr>
        <w:t xml:space="preserve"> </w:t>
      </w:r>
      <w:proofErr w:type="spellStart"/>
      <w:r w:rsidRPr="00B023C4">
        <w:rPr>
          <w:rFonts w:ascii="Times New Roman" w:eastAsia="Times New Roman" w:hAnsi="Times New Roman" w:cs="Times New Roman"/>
          <w:sz w:val="28"/>
          <w:szCs w:val="28"/>
        </w:rPr>
        <w:t>результатів</w:t>
      </w:r>
      <w:proofErr w:type="spellEnd"/>
      <w:r w:rsidRPr="00B023C4">
        <w:rPr>
          <w:rFonts w:ascii="Times New Roman" w:eastAsia="Times New Roman" w:hAnsi="Times New Roman" w:cs="Times New Roman"/>
          <w:sz w:val="28"/>
          <w:szCs w:val="28"/>
        </w:rPr>
        <w:t xml:space="preserve"> в </w:t>
      </w:r>
      <w:proofErr w:type="spellStart"/>
      <w:r w:rsidRPr="00B023C4">
        <w:rPr>
          <w:rFonts w:ascii="Times New Roman" w:eastAsia="Times New Roman" w:hAnsi="Times New Roman" w:cs="Times New Roman"/>
          <w:sz w:val="28"/>
          <w:szCs w:val="28"/>
        </w:rPr>
        <w:t>умовах</w:t>
      </w:r>
      <w:proofErr w:type="spellEnd"/>
      <w:r w:rsidRPr="00B023C4">
        <w:rPr>
          <w:rFonts w:ascii="Times New Roman" w:eastAsia="Times New Roman" w:hAnsi="Times New Roman" w:cs="Times New Roman"/>
          <w:sz w:val="28"/>
          <w:szCs w:val="28"/>
        </w:rPr>
        <w:t xml:space="preserve"> </w:t>
      </w:r>
      <w:proofErr w:type="spellStart"/>
      <w:r w:rsidRPr="00B023C4">
        <w:rPr>
          <w:rFonts w:ascii="Times New Roman" w:eastAsia="Times New Roman" w:hAnsi="Times New Roman" w:cs="Times New Roman"/>
          <w:sz w:val="28"/>
          <w:szCs w:val="28"/>
        </w:rPr>
        <w:t>внутрішнього</w:t>
      </w:r>
      <w:proofErr w:type="spellEnd"/>
      <w:r w:rsidRPr="00B023C4">
        <w:rPr>
          <w:rFonts w:ascii="Times New Roman" w:eastAsia="Times New Roman" w:hAnsi="Times New Roman" w:cs="Times New Roman"/>
          <w:sz w:val="28"/>
          <w:szCs w:val="28"/>
        </w:rPr>
        <w:t xml:space="preserve"> та </w:t>
      </w:r>
      <w:proofErr w:type="spellStart"/>
      <w:r w:rsidRPr="00B023C4">
        <w:rPr>
          <w:rFonts w:ascii="Times New Roman" w:eastAsia="Times New Roman" w:hAnsi="Times New Roman" w:cs="Times New Roman"/>
          <w:sz w:val="28"/>
          <w:szCs w:val="28"/>
        </w:rPr>
        <w:t>зовнішнього</w:t>
      </w:r>
      <w:proofErr w:type="spellEnd"/>
      <w:r w:rsidRPr="00B023C4">
        <w:rPr>
          <w:rFonts w:ascii="Times New Roman" w:eastAsia="Times New Roman" w:hAnsi="Times New Roman" w:cs="Times New Roman"/>
          <w:sz w:val="28"/>
          <w:szCs w:val="28"/>
        </w:rPr>
        <w:t xml:space="preserve"> </w:t>
      </w:r>
      <w:proofErr w:type="spellStart"/>
      <w:r w:rsidRPr="00B023C4">
        <w:rPr>
          <w:rFonts w:ascii="Times New Roman" w:eastAsia="Times New Roman" w:hAnsi="Times New Roman" w:cs="Times New Roman"/>
          <w:sz w:val="28"/>
          <w:szCs w:val="28"/>
        </w:rPr>
        <w:t>середовища</w:t>
      </w:r>
      <w:proofErr w:type="spellEnd"/>
      <w:r w:rsidRPr="00B023C4">
        <w:rPr>
          <w:rFonts w:ascii="Times New Roman" w:eastAsia="Times New Roman" w:hAnsi="Times New Roman" w:cs="Times New Roman"/>
          <w:sz w:val="28"/>
          <w:szCs w:val="28"/>
        </w:rPr>
        <w:t xml:space="preserve"> і </w:t>
      </w:r>
      <w:proofErr w:type="spellStart"/>
      <w:r w:rsidRPr="00B023C4">
        <w:rPr>
          <w:rFonts w:ascii="Times New Roman" w:eastAsia="Times New Roman" w:hAnsi="Times New Roman" w:cs="Times New Roman"/>
          <w:sz w:val="28"/>
          <w:szCs w:val="28"/>
        </w:rPr>
        <w:t>ситуації</w:t>
      </w:r>
      <w:proofErr w:type="spellEnd"/>
      <w:r w:rsidRPr="00B023C4">
        <w:rPr>
          <w:rFonts w:ascii="Times New Roman" w:eastAsia="Times New Roman" w:hAnsi="Times New Roman" w:cs="Times New Roman"/>
          <w:sz w:val="28"/>
          <w:szCs w:val="28"/>
        </w:rPr>
        <w:t xml:space="preserve"> на ринку.</w:t>
      </w:r>
      <w:r w:rsidR="00B023C4" w:rsidRPr="00B023C4">
        <w:rPr>
          <w:rFonts w:ascii="Times New Roman" w:eastAsia="Times New Roman" w:hAnsi="Times New Roman" w:cs="Times New Roman"/>
          <w:sz w:val="28"/>
          <w:szCs w:val="28"/>
          <w:lang w:val="uk-UA"/>
        </w:rPr>
        <w:t xml:space="preserve"> </w:t>
      </w:r>
      <w:r w:rsidR="00B023C4" w:rsidRPr="00B023C4">
        <w:rPr>
          <w:rFonts w:ascii="Times New Roman" w:eastAsia="Times New Roman" w:hAnsi="Times New Roman" w:cs="Times New Roman"/>
          <w:sz w:val="28"/>
          <w:szCs w:val="28"/>
        </w:rPr>
        <w:t xml:space="preserve">Тому проблема </w:t>
      </w:r>
      <w:proofErr w:type="spellStart"/>
      <w:r w:rsidR="00B023C4" w:rsidRPr="00B023C4">
        <w:rPr>
          <w:rFonts w:ascii="Times New Roman" w:eastAsia="Times New Roman" w:hAnsi="Times New Roman" w:cs="Times New Roman"/>
          <w:sz w:val="28"/>
          <w:szCs w:val="28"/>
        </w:rPr>
        <w:t>управління</w:t>
      </w:r>
      <w:proofErr w:type="spellEnd"/>
      <w:r w:rsidR="00B023C4" w:rsidRPr="00B023C4">
        <w:rPr>
          <w:rFonts w:ascii="Times New Roman" w:eastAsia="Times New Roman" w:hAnsi="Times New Roman" w:cs="Times New Roman"/>
          <w:sz w:val="28"/>
          <w:szCs w:val="28"/>
        </w:rPr>
        <w:t xml:space="preserve"> </w:t>
      </w:r>
      <w:proofErr w:type="spellStart"/>
      <w:r w:rsidR="00B023C4" w:rsidRPr="00B023C4">
        <w:rPr>
          <w:rFonts w:ascii="Times New Roman" w:eastAsia="Times New Roman" w:hAnsi="Times New Roman" w:cs="Times New Roman"/>
          <w:sz w:val="28"/>
          <w:szCs w:val="28"/>
        </w:rPr>
        <w:t>конкурентоспроможністю</w:t>
      </w:r>
      <w:proofErr w:type="spellEnd"/>
      <w:r w:rsidR="00B023C4" w:rsidRPr="00B023C4">
        <w:rPr>
          <w:rFonts w:ascii="Times New Roman" w:eastAsia="Times New Roman" w:hAnsi="Times New Roman" w:cs="Times New Roman"/>
          <w:sz w:val="28"/>
          <w:szCs w:val="28"/>
        </w:rPr>
        <w:t xml:space="preserve"> </w:t>
      </w:r>
      <w:proofErr w:type="spellStart"/>
      <w:r w:rsidR="00B023C4" w:rsidRPr="00B023C4">
        <w:rPr>
          <w:rFonts w:ascii="Times New Roman" w:eastAsia="Times New Roman" w:hAnsi="Times New Roman" w:cs="Times New Roman"/>
          <w:sz w:val="28"/>
          <w:szCs w:val="28"/>
        </w:rPr>
        <w:t>підприємств</w:t>
      </w:r>
      <w:proofErr w:type="spellEnd"/>
      <w:r w:rsidR="00B023C4" w:rsidRPr="00B023C4">
        <w:rPr>
          <w:rFonts w:ascii="Times New Roman" w:eastAsia="Times New Roman" w:hAnsi="Times New Roman" w:cs="Times New Roman"/>
          <w:sz w:val="28"/>
          <w:szCs w:val="28"/>
        </w:rPr>
        <w:t xml:space="preserve"> </w:t>
      </w:r>
      <w:proofErr w:type="spellStart"/>
      <w:r w:rsidR="00B023C4" w:rsidRPr="00B023C4">
        <w:rPr>
          <w:rFonts w:ascii="Times New Roman" w:eastAsia="Times New Roman" w:hAnsi="Times New Roman" w:cs="Times New Roman"/>
          <w:sz w:val="28"/>
          <w:szCs w:val="28"/>
        </w:rPr>
        <w:t>набуває</w:t>
      </w:r>
      <w:proofErr w:type="spellEnd"/>
      <w:r w:rsidR="00B023C4" w:rsidRPr="00B023C4">
        <w:rPr>
          <w:rFonts w:ascii="Times New Roman" w:eastAsia="Times New Roman" w:hAnsi="Times New Roman" w:cs="Times New Roman"/>
          <w:sz w:val="28"/>
          <w:szCs w:val="28"/>
        </w:rPr>
        <w:t xml:space="preserve"> на </w:t>
      </w:r>
      <w:proofErr w:type="spellStart"/>
      <w:r w:rsidR="00B023C4" w:rsidRPr="00B023C4">
        <w:rPr>
          <w:rFonts w:ascii="Times New Roman" w:eastAsia="Times New Roman" w:hAnsi="Times New Roman" w:cs="Times New Roman"/>
          <w:sz w:val="28"/>
          <w:szCs w:val="28"/>
        </w:rPr>
        <w:t>сучасному</w:t>
      </w:r>
      <w:proofErr w:type="spellEnd"/>
      <w:r w:rsidR="00B023C4" w:rsidRPr="00B023C4">
        <w:rPr>
          <w:rFonts w:ascii="Times New Roman" w:eastAsia="Times New Roman" w:hAnsi="Times New Roman" w:cs="Times New Roman"/>
          <w:sz w:val="28"/>
          <w:szCs w:val="28"/>
        </w:rPr>
        <w:t xml:space="preserve"> </w:t>
      </w:r>
      <w:proofErr w:type="spellStart"/>
      <w:r w:rsidR="00B023C4" w:rsidRPr="00B023C4">
        <w:rPr>
          <w:rFonts w:ascii="Times New Roman" w:eastAsia="Times New Roman" w:hAnsi="Times New Roman" w:cs="Times New Roman"/>
          <w:sz w:val="28"/>
          <w:szCs w:val="28"/>
        </w:rPr>
        <w:t>етапі</w:t>
      </w:r>
      <w:proofErr w:type="spellEnd"/>
      <w:r w:rsidR="00B023C4" w:rsidRPr="00B023C4">
        <w:rPr>
          <w:rFonts w:ascii="Times New Roman" w:eastAsia="Times New Roman" w:hAnsi="Times New Roman" w:cs="Times New Roman"/>
          <w:sz w:val="28"/>
          <w:szCs w:val="28"/>
        </w:rPr>
        <w:t xml:space="preserve"> </w:t>
      </w:r>
      <w:proofErr w:type="spellStart"/>
      <w:r w:rsidR="00B023C4" w:rsidRPr="00B023C4">
        <w:rPr>
          <w:rFonts w:ascii="Times New Roman" w:eastAsia="Times New Roman" w:hAnsi="Times New Roman" w:cs="Times New Roman"/>
          <w:sz w:val="28"/>
          <w:szCs w:val="28"/>
        </w:rPr>
        <w:t>першорядного</w:t>
      </w:r>
      <w:proofErr w:type="spellEnd"/>
      <w:r w:rsidR="00B023C4" w:rsidRPr="00B023C4">
        <w:rPr>
          <w:rFonts w:ascii="Times New Roman" w:eastAsia="Times New Roman" w:hAnsi="Times New Roman" w:cs="Times New Roman"/>
          <w:sz w:val="28"/>
          <w:szCs w:val="28"/>
        </w:rPr>
        <w:t xml:space="preserve"> </w:t>
      </w:r>
      <w:proofErr w:type="spellStart"/>
      <w:r w:rsidR="00B023C4" w:rsidRPr="00B023C4">
        <w:rPr>
          <w:rFonts w:ascii="Times New Roman" w:eastAsia="Times New Roman" w:hAnsi="Times New Roman" w:cs="Times New Roman"/>
          <w:sz w:val="28"/>
          <w:szCs w:val="28"/>
        </w:rPr>
        <w:t>значення</w:t>
      </w:r>
      <w:proofErr w:type="spellEnd"/>
      <w:r w:rsidR="00B023C4" w:rsidRPr="00B023C4">
        <w:rPr>
          <w:rFonts w:ascii="Times New Roman" w:eastAsia="Times New Roman" w:hAnsi="Times New Roman" w:cs="Times New Roman"/>
          <w:sz w:val="28"/>
          <w:szCs w:val="28"/>
        </w:rPr>
        <w:t>.</w:t>
      </w:r>
    </w:p>
    <w:p w14:paraId="28B1C19B" w14:textId="2134427A" w:rsidR="00B023C4" w:rsidRPr="00B023C4" w:rsidRDefault="001D0299" w:rsidP="0010086B">
      <w:pPr>
        <w:widowControl w:val="0"/>
        <w:tabs>
          <w:tab w:val="left" w:pos="993"/>
        </w:tabs>
        <w:spacing w:after="0" w:line="360" w:lineRule="auto"/>
        <w:ind w:firstLine="709"/>
        <w:jc w:val="both"/>
        <w:rPr>
          <w:rFonts w:ascii="Times New Roman" w:eastAsia="Times New Roman" w:hAnsi="Times New Roman" w:cs="Times New Roman"/>
          <w:sz w:val="28"/>
          <w:szCs w:val="28"/>
          <w:lang w:val="uk-UA"/>
        </w:rPr>
      </w:pPr>
      <w:r w:rsidRPr="00B023C4">
        <w:rPr>
          <w:rFonts w:ascii="Times New Roman" w:hAnsi="Times New Roman" w:cs="Times New Roman"/>
          <w:sz w:val="28"/>
          <w:szCs w:val="28"/>
          <w:lang w:val="uk-UA"/>
        </w:rPr>
        <w:t>Дослідження процесу управління конкурентоспроможністю підприємств знайшли відображення у працях таких науковців як Л.</w:t>
      </w:r>
      <w:r w:rsidR="00717C57">
        <w:rPr>
          <w:rFonts w:ascii="Times New Roman" w:hAnsi="Times New Roman" w:cs="Times New Roman"/>
          <w:sz w:val="28"/>
          <w:szCs w:val="28"/>
          <w:lang w:val="uk-UA"/>
        </w:rPr>
        <w:t> </w:t>
      </w:r>
      <w:r w:rsidRPr="00B023C4">
        <w:rPr>
          <w:rFonts w:ascii="Times New Roman" w:hAnsi="Times New Roman" w:cs="Times New Roman"/>
          <w:sz w:val="28"/>
          <w:szCs w:val="28"/>
          <w:lang w:val="uk-UA"/>
        </w:rPr>
        <w:t>В.</w:t>
      </w:r>
      <w:r w:rsidR="00717C57">
        <w:rPr>
          <w:rFonts w:ascii="Times New Roman" w:hAnsi="Times New Roman" w:cs="Times New Roman"/>
          <w:sz w:val="28"/>
          <w:szCs w:val="28"/>
          <w:lang w:val="uk-UA"/>
        </w:rPr>
        <w:t> </w:t>
      </w:r>
      <w:proofErr w:type="spellStart"/>
      <w:r w:rsidRPr="00B023C4">
        <w:rPr>
          <w:rFonts w:ascii="Times New Roman" w:hAnsi="Times New Roman" w:cs="Times New Roman"/>
          <w:sz w:val="28"/>
          <w:szCs w:val="28"/>
          <w:lang w:val="uk-UA"/>
        </w:rPr>
        <w:t>Балабанова</w:t>
      </w:r>
      <w:proofErr w:type="spellEnd"/>
      <w:r w:rsidRPr="00B023C4">
        <w:rPr>
          <w:rFonts w:ascii="Times New Roman" w:hAnsi="Times New Roman" w:cs="Times New Roman"/>
          <w:sz w:val="28"/>
          <w:szCs w:val="28"/>
          <w:lang w:val="uk-UA"/>
        </w:rPr>
        <w:t>, Г.</w:t>
      </w:r>
      <w:r w:rsidR="00717C57">
        <w:rPr>
          <w:rFonts w:ascii="Times New Roman" w:hAnsi="Times New Roman" w:cs="Times New Roman"/>
          <w:sz w:val="28"/>
          <w:szCs w:val="28"/>
          <w:lang w:val="uk-UA"/>
        </w:rPr>
        <w:t> </w:t>
      </w:r>
      <w:r w:rsidRPr="00B023C4">
        <w:rPr>
          <w:rFonts w:ascii="Times New Roman" w:hAnsi="Times New Roman" w:cs="Times New Roman"/>
          <w:sz w:val="28"/>
          <w:szCs w:val="28"/>
          <w:lang w:val="uk-UA"/>
        </w:rPr>
        <w:t>С.</w:t>
      </w:r>
      <w:r w:rsidR="00717C57">
        <w:rPr>
          <w:rFonts w:ascii="Times New Roman" w:hAnsi="Times New Roman" w:cs="Times New Roman"/>
          <w:sz w:val="28"/>
          <w:szCs w:val="28"/>
          <w:lang w:val="uk-UA"/>
        </w:rPr>
        <w:t> </w:t>
      </w:r>
      <w:r w:rsidRPr="00B023C4">
        <w:rPr>
          <w:rFonts w:ascii="Times New Roman" w:hAnsi="Times New Roman" w:cs="Times New Roman"/>
          <w:sz w:val="28"/>
          <w:szCs w:val="28"/>
          <w:lang w:val="uk-UA"/>
        </w:rPr>
        <w:t xml:space="preserve">Бондаренко, О. А. Гавриш, М. М. </w:t>
      </w:r>
      <w:proofErr w:type="spellStart"/>
      <w:r w:rsidRPr="00B023C4">
        <w:rPr>
          <w:rFonts w:ascii="Times New Roman" w:hAnsi="Times New Roman" w:cs="Times New Roman"/>
          <w:sz w:val="28"/>
          <w:szCs w:val="28"/>
          <w:lang w:val="uk-UA"/>
        </w:rPr>
        <w:t>Галелюк</w:t>
      </w:r>
      <w:proofErr w:type="spellEnd"/>
      <w:r w:rsidRPr="00B023C4">
        <w:rPr>
          <w:rFonts w:ascii="Times New Roman" w:hAnsi="Times New Roman" w:cs="Times New Roman"/>
          <w:sz w:val="28"/>
          <w:szCs w:val="28"/>
          <w:lang w:val="uk-UA"/>
        </w:rPr>
        <w:t xml:space="preserve">, Т. В. </w:t>
      </w:r>
      <w:proofErr w:type="spellStart"/>
      <w:r w:rsidRPr="00B023C4">
        <w:rPr>
          <w:rFonts w:ascii="Times New Roman" w:hAnsi="Times New Roman" w:cs="Times New Roman"/>
          <w:sz w:val="28"/>
          <w:szCs w:val="28"/>
          <w:lang w:val="uk-UA"/>
        </w:rPr>
        <w:t>Омельяненко</w:t>
      </w:r>
      <w:proofErr w:type="spellEnd"/>
      <w:r w:rsidRPr="00B023C4">
        <w:rPr>
          <w:rFonts w:ascii="Times New Roman" w:hAnsi="Times New Roman" w:cs="Times New Roman"/>
          <w:sz w:val="28"/>
          <w:szCs w:val="28"/>
          <w:lang w:val="uk-UA"/>
        </w:rPr>
        <w:t>, С.</w:t>
      </w:r>
      <w:r w:rsidR="00717C57">
        <w:rPr>
          <w:rFonts w:ascii="Times New Roman" w:hAnsi="Times New Roman" w:cs="Times New Roman"/>
          <w:sz w:val="28"/>
          <w:szCs w:val="28"/>
          <w:lang w:val="uk-UA"/>
        </w:rPr>
        <w:t> </w:t>
      </w:r>
      <w:r w:rsidRPr="00B023C4">
        <w:rPr>
          <w:rFonts w:ascii="Times New Roman" w:hAnsi="Times New Roman" w:cs="Times New Roman"/>
          <w:sz w:val="28"/>
          <w:szCs w:val="28"/>
          <w:lang w:val="uk-UA"/>
        </w:rPr>
        <w:t>М.</w:t>
      </w:r>
      <w:r w:rsidR="00717C57">
        <w:rPr>
          <w:rFonts w:ascii="Times New Roman" w:hAnsi="Times New Roman" w:cs="Times New Roman"/>
          <w:sz w:val="28"/>
          <w:szCs w:val="28"/>
          <w:lang w:val="uk-UA"/>
        </w:rPr>
        <w:t> </w:t>
      </w:r>
      <w:r w:rsidRPr="00B023C4">
        <w:rPr>
          <w:rFonts w:ascii="Times New Roman" w:hAnsi="Times New Roman" w:cs="Times New Roman"/>
          <w:sz w:val="28"/>
          <w:szCs w:val="28"/>
          <w:lang w:val="uk-UA"/>
        </w:rPr>
        <w:t xml:space="preserve">Клименко, та ін.. Серед зарубіжних вчених значну увагу цьому питанню було приділено А. Смітом, Д. Рікардо, М. Портером, Ф. </w:t>
      </w:r>
      <w:proofErr w:type="spellStart"/>
      <w:r w:rsidRPr="00B023C4">
        <w:rPr>
          <w:rFonts w:ascii="Times New Roman" w:hAnsi="Times New Roman" w:cs="Times New Roman"/>
          <w:sz w:val="28"/>
          <w:szCs w:val="28"/>
          <w:lang w:val="uk-UA"/>
        </w:rPr>
        <w:t>Котлером</w:t>
      </w:r>
      <w:proofErr w:type="spellEnd"/>
      <w:r w:rsidRPr="00B023C4">
        <w:rPr>
          <w:rFonts w:ascii="Times New Roman" w:hAnsi="Times New Roman" w:cs="Times New Roman"/>
          <w:sz w:val="28"/>
          <w:szCs w:val="28"/>
          <w:lang w:val="uk-UA"/>
        </w:rPr>
        <w:t>, Л.</w:t>
      </w:r>
      <w:r w:rsidR="00717C57">
        <w:rPr>
          <w:rFonts w:ascii="Times New Roman" w:hAnsi="Times New Roman" w:cs="Times New Roman"/>
          <w:sz w:val="28"/>
          <w:szCs w:val="28"/>
          <w:lang w:val="uk-UA"/>
        </w:rPr>
        <w:t> </w:t>
      </w:r>
      <w:proofErr w:type="spellStart"/>
      <w:r w:rsidRPr="00B023C4">
        <w:rPr>
          <w:rFonts w:ascii="Times New Roman" w:hAnsi="Times New Roman" w:cs="Times New Roman"/>
          <w:sz w:val="28"/>
          <w:szCs w:val="28"/>
          <w:lang w:val="uk-UA"/>
        </w:rPr>
        <w:t>Вальрасом</w:t>
      </w:r>
      <w:proofErr w:type="spellEnd"/>
      <w:r w:rsidRPr="00B023C4">
        <w:rPr>
          <w:rFonts w:ascii="Times New Roman" w:hAnsi="Times New Roman" w:cs="Times New Roman"/>
          <w:sz w:val="28"/>
          <w:szCs w:val="28"/>
          <w:lang w:val="uk-UA"/>
        </w:rPr>
        <w:t>, А. Маршалом, Й.</w:t>
      </w:r>
      <w:r w:rsidR="00717C57">
        <w:rPr>
          <w:rFonts w:ascii="Times New Roman" w:hAnsi="Times New Roman" w:cs="Times New Roman"/>
          <w:sz w:val="28"/>
          <w:szCs w:val="28"/>
          <w:lang w:val="uk-UA"/>
        </w:rPr>
        <w:t xml:space="preserve"> </w:t>
      </w:r>
      <w:r w:rsidRPr="00B023C4">
        <w:rPr>
          <w:rFonts w:ascii="Times New Roman" w:hAnsi="Times New Roman" w:cs="Times New Roman"/>
          <w:sz w:val="28"/>
          <w:szCs w:val="28"/>
          <w:lang w:val="uk-UA"/>
        </w:rPr>
        <w:t xml:space="preserve">М. </w:t>
      </w:r>
      <w:proofErr w:type="spellStart"/>
      <w:r w:rsidRPr="00B023C4">
        <w:rPr>
          <w:rFonts w:ascii="Times New Roman" w:hAnsi="Times New Roman" w:cs="Times New Roman"/>
          <w:sz w:val="28"/>
          <w:szCs w:val="28"/>
          <w:lang w:val="uk-UA"/>
        </w:rPr>
        <w:t>Шумпетером</w:t>
      </w:r>
      <w:proofErr w:type="spellEnd"/>
      <w:r w:rsidRPr="00B023C4">
        <w:rPr>
          <w:rFonts w:ascii="Times New Roman" w:hAnsi="Times New Roman" w:cs="Times New Roman"/>
          <w:sz w:val="28"/>
          <w:szCs w:val="28"/>
          <w:lang w:val="uk-UA"/>
        </w:rPr>
        <w:t xml:space="preserve"> та іншими.</w:t>
      </w:r>
      <w:r w:rsidR="00B023C4" w:rsidRPr="00B023C4">
        <w:rPr>
          <w:rFonts w:ascii="Times New Roman" w:hAnsi="Times New Roman" w:cs="Times New Roman"/>
          <w:sz w:val="28"/>
          <w:szCs w:val="28"/>
          <w:lang w:val="uk-UA"/>
        </w:rPr>
        <w:t xml:space="preserve"> </w:t>
      </w:r>
      <w:r w:rsidR="00B023C4" w:rsidRPr="00B023C4">
        <w:rPr>
          <w:rFonts w:ascii="Times New Roman" w:eastAsia="Times New Roman" w:hAnsi="Times New Roman" w:cs="Times New Roman"/>
          <w:sz w:val="28"/>
          <w:szCs w:val="28"/>
          <w:lang w:val="uk-UA"/>
        </w:rPr>
        <w:t>Їх дослідження дозволили встановити, що в умовах формування ринкової економіки українським підприємствам, для підвищення своєї конкурентоспроможності, підвищення можливостей виходу на нові ринки і закріплення на вже наявних ринках збуту, а також для успішного протистояння з конкуруючими підприємствами необхідно переорієнтуватися на маркетинг і прагнути здійснювати систематичну і цілеспрямовану оцінку конкурентоспроможності підприємства з орієнтацією на задоволення потреб потенційних споживачів. Однак ряд проблем в галузі управління конкурентоспроможністю підприємств в умовах їх маркетингової орієнтації ще недостатньо розроблені і вимагають свого рішення.</w:t>
      </w:r>
    </w:p>
    <w:p w14:paraId="2B76768F" w14:textId="77777777" w:rsidR="00DD2AD5" w:rsidRPr="00DD2AD5" w:rsidRDefault="00615368" w:rsidP="0010086B">
      <w:pPr>
        <w:widowControl w:val="0"/>
        <w:spacing w:after="0" w:line="360" w:lineRule="auto"/>
        <w:ind w:firstLine="709"/>
        <w:jc w:val="both"/>
        <w:rPr>
          <w:rFonts w:ascii="Times New Roman" w:hAnsi="Times New Roman" w:cs="Times New Roman"/>
          <w:color w:val="000000" w:themeColor="text1"/>
          <w:sz w:val="28"/>
          <w:szCs w:val="28"/>
        </w:rPr>
      </w:pPr>
      <w:r w:rsidRPr="00DD2AD5">
        <w:rPr>
          <w:rFonts w:ascii="Times New Roman" w:hAnsi="Times New Roman" w:cs="Times New Roman"/>
          <w:b/>
          <w:bCs/>
          <w:iCs/>
          <w:color w:val="000000" w:themeColor="text1"/>
          <w:sz w:val="28"/>
          <w:szCs w:val="28"/>
          <w:lang w:val="uk-UA"/>
        </w:rPr>
        <w:lastRenderedPageBreak/>
        <w:t>Об’єкт</w:t>
      </w:r>
      <w:r w:rsidRPr="00DD2AD5">
        <w:rPr>
          <w:rFonts w:ascii="Times New Roman" w:hAnsi="Times New Roman" w:cs="Times New Roman"/>
          <w:b/>
          <w:bCs/>
          <w:color w:val="000000" w:themeColor="text1"/>
          <w:sz w:val="28"/>
          <w:szCs w:val="28"/>
          <w:lang w:val="uk-UA"/>
        </w:rPr>
        <w:t xml:space="preserve"> дослідження</w:t>
      </w:r>
      <w:r w:rsidRPr="00DD2AD5">
        <w:rPr>
          <w:rFonts w:ascii="Times New Roman" w:hAnsi="Times New Roman" w:cs="Times New Roman"/>
          <w:color w:val="000000" w:themeColor="text1"/>
          <w:sz w:val="28"/>
          <w:szCs w:val="28"/>
          <w:lang w:val="uk-UA"/>
        </w:rPr>
        <w:t xml:space="preserve">: </w:t>
      </w:r>
      <w:r w:rsidR="00DD2AD5" w:rsidRPr="00DD2AD5">
        <w:rPr>
          <w:rFonts w:ascii="Times New Roman" w:hAnsi="Times New Roman" w:cs="Times New Roman"/>
          <w:color w:val="000000" w:themeColor="text1"/>
          <w:sz w:val="28"/>
          <w:szCs w:val="28"/>
          <w:lang w:val="uk-UA"/>
        </w:rPr>
        <w:t xml:space="preserve">процес управління конкурентоспроможністю </w:t>
      </w:r>
      <w:r w:rsidR="00DD2AD5" w:rsidRPr="00DD2AD5">
        <w:rPr>
          <w:rFonts w:ascii="Times New Roman" w:hAnsi="Times New Roman" w:cs="Times New Roman"/>
          <w:color w:val="000000" w:themeColor="text1"/>
          <w:sz w:val="28"/>
          <w:szCs w:val="28"/>
        </w:rPr>
        <w:t xml:space="preserve">у </w:t>
      </w:r>
      <w:proofErr w:type="spellStart"/>
      <w:r w:rsidR="00DD2AD5" w:rsidRPr="00DD2AD5">
        <w:rPr>
          <w:rFonts w:ascii="Times New Roman" w:hAnsi="Times New Roman" w:cs="Times New Roman"/>
          <w:color w:val="000000" w:themeColor="text1"/>
          <w:sz w:val="28"/>
          <w:szCs w:val="28"/>
        </w:rPr>
        <w:t>бізнесі</w:t>
      </w:r>
      <w:proofErr w:type="spellEnd"/>
      <w:r w:rsidR="00DD2AD5" w:rsidRPr="00DD2AD5">
        <w:rPr>
          <w:rFonts w:ascii="Times New Roman" w:hAnsi="Times New Roman" w:cs="Times New Roman"/>
          <w:color w:val="000000" w:themeColor="text1"/>
          <w:sz w:val="28"/>
          <w:szCs w:val="28"/>
        </w:rPr>
        <w:t>.</w:t>
      </w:r>
    </w:p>
    <w:p w14:paraId="12DF62F4" w14:textId="2DC64CA1" w:rsidR="00DD2AD5" w:rsidRPr="00DD2AD5" w:rsidRDefault="00DD2AD5" w:rsidP="0010086B">
      <w:pPr>
        <w:widowControl w:val="0"/>
        <w:spacing w:after="0" w:line="360" w:lineRule="auto"/>
        <w:ind w:firstLine="709"/>
        <w:jc w:val="both"/>
        <w:rPr>
          <w:rFonts w:ascii="Times New Roman" w:hAnsi="Times New Roman" w:cs="Times New Roman"/>
          <w:color w:val="000000" w:themeColor="text1"/>
          <w:sz w:val="28"/>
          <w:szCs w:val="28"/>
        </w:rPr>
      </w:pPr>
      <w:r w:rsidRPr="00DD2AD5">
        <w:rPr>
          <w:rFonts w:ascii="Times New Roman" w:hAnsi="Times New Roman" w:cs="Times New Roman"/>
          <w:b/>
          <w:bCs/>
          <w:iCs/>
          <w:color w:val="000000" w:themeColor="text1"/>
          <w:sz w:val="28"/>
          <w:szCs w:val="28"/>
        </w:rPr>
        <w:t>Предмет</w:t>
      </w:r>
      <w:r w:rsidRPr="00DD2AD5">
        <w:rPr>
          <w:rFonts w:ascii="Times New Roman" w:hAnsi="Times New Roman" w:cs="Times New Roman"/>
          <w:b/>
          <w:bCs/>
          <w:color w:val="000000" w:themeColor="text1"/>
          <w:sz w:val="28"/>
          <w:szCs w:val="28"/>
        </w:rPr>
        <w:t xml:space="preserve"> </w:t>
      </w:r>
      <w:proofErr w:type="spellStart"/>
      <w:r w:rsidRPr="00DD2AD5">
        <w:rPr>
          <w:rFonts w:ascii="Times New Roman" w:hAnsi="Times New Roman" w:cs="Times New Roman"/>
          <w:b/>
          <w:bCs/>
          <w:color w:val="000000" w:themeColor="text1"/>
          <w:sz w:val="28"/>
          <w:szCs w:val="28"/>
        </w:rPr>
        <w:t>дослідження</w:t>
      </w:r>
      <w:proofErr w:type="spellEnd"/>
      <w:r w:rsidRPr="00DD2AD5">
        <w:rPr>
          <w:rFonts w:ascii="Times New Roman" w:hAnsi="Times New Roman" w:cs="Times New Roman"/>
          <w:b/>
          <w:bCs/>
          <w:color w:val="000000" w:themeColor="text1"/>
          <w:sz w:val="28"/>
          <w:szCs w:val="28"/>
          <w:lang w:val="uk-UA"/>
        </w:rPr>
        <w:t>:</w:t>
      </w:r>
      <w:r w:rsidRPr="00DD2AD5">
        <w:rPr>
          <w:rFonts w:ascii="Times New Roman" w:hAnsi="Times New Roman" w:cs="Times New Roman"/>
          <w:color w:val="000000" w:themeColor="text1"/>
          <w:sz w:val="28"/>
          <w:szCs w:val="28"/>
        </w:rPr>
        <w:t xml:space="preserve"> </w:t>
      </w:r>
      <w:r w:rsidRPr="00DD2AD5">
        <w:rPr>
          <w:rFonts w:ascii="Times New Roman" w:hAnsi="Times New Roman" w:cs="Times New Roman"/>
          <w:color w:val="000000" w:themeColor="text1"/>
          <w:sz w:val="28"/>
          <w:szCs w:val="28"/>
          <w:lang w:val="uk-UA"/>
        </w:rPr>
        <w:t xml:space="preserve">управління конкурентоспроможністю </w:t>
      </w:r>
      <w:proofErr w:type="spellStart"/>
      <w:r w:rsidRPr="00DD2AD5">
        <w:rPr>
          <w:rFonts w:ascii="Times New Roman" w:hAnsi="Times New Roman" w:cs="Times New Roman"/>
          <w:color w:val="000000" w:themeColor="text1"/>
          <w:sz w:val="28"/>
          <w:szCs w:val="28"/>
        </w:rPr>
        <w:t>ТзОВ</w:t>
      </w:r>
      <w:proofErr w:type="spellEnd"/>
      <w:r w:rsidRPr="00DD2AD5">
        <w:rPr>
          <w:rFonts w:ascii="Times New Roman" w:hAnsi="Times New Roman" w:cs="Times New Roman"/>
          <w:color w:val="000000" w:themeColor="text1"/>
          <w:sz w:val="28"/>
          <w:szCs w:val="28"/>
        </w:rPr>
        <w:t xml:space="preserve"> «</w:t>
      </w:r>
      <w:proofErr w:type="spellStart"/>
      <w:r w:rsidRPr="00DD2AD5">
        <w:rPr>
          <w:rFonts w:ascii="Times New Roman" w:hAnsi="Times New Roman" w:cs="Times New Roman"/>
          <w:color w:val="000000" w:themeColor="text1"/>
          <w:sz w:val="28"/>
          <w:szCs w:val="28"/>
        </w:rPr>
        <w:t>Євро</w:t>
      </w:r>
      <w:proofErr w:type="spellEnd"/>
      <w:r w:rsidRPr="00DD2AD5">
        <w:rPr>
          <w:rFonts w:ascii="Times New Roman" w:hAnsi="Times New Roman" w:cs="Times New Roman"/>
          <w:color w:val="000000" w:themeColor="text1"/>
          <w:sz w:val="28"/>
          <w:szCs w:val="28"/>
        </w:rPr>
        <w:t>-С».</w:t>
      </w:r>
    </w:p>
    <w:p w14:paraId="465D1EA4" w14:textId="119512BC" w:rsidR="00B023C4" w:rsidRPr="00B023C4" w:rsidRDefault="00615368" w:rsidP="0010086B">
      <w:pPr>
        <w:widowControl w:val="0"/>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rPr>
        <w:t xml:space="preserve">Мета </w:t>
      </w:r>
      <w:proofErr w:type="spellStart"/>
      <w:r>
        <w:rPr>
          <w:rFonts w:ascii="Times New Roman" w:hAnsi="Times New Roman" w:cs="Times New Roman"/>
          <w:b/>
          <w:sz w:val="28"/>
          <w:szCs w:val="28"/>
        </w:rPr>
        <w:t>дослідження</w:t>
      </w:r>
      <w:proofErr w:type="spellEnd"/>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sidR="00B023C4" w:rsidRPr="00B023C4">
        <w:rPr>
          <w:rFonts w:ascii="Times New Roman" w:eastAsia="Times New Roman" w:hAnsi="Times New Roman" w:cs="Times New Roman"/>
          <w:sz w:val="28"/>
          <w:szCs w:val="28"/>
        </w:rPr>
        <w:t>розгляд</w:t>
      </w:r>
      <w:proofErr w:type="spellEnd"/>
      <w:r w:rsidR="00B023C4" w:rsidRPr="00B023C4">
        <w:rPr>
          <w:rFonts w:ascii="Times New Roman" w:hAnsi="Times New Roman" w:cs="Times New Roman"/>
          <w:sz w:val="28"/>
          <w:szCs w:val="28"/>
          <w:lang w:val="uk-UA"/>
        </w:rPr>
        <w:t xml:space="preserve"> теоретичних аспектів управління конкурентоспроможністю підприємства та </w:t>
      </w:r>
      <w:proofErr w:type="spellStart"/>
      <w:r w:rsidR="00B023C4" w:rsidRPr="00B023C4">
        <w:rPr>
          <w:rFonts w:ascii="Times New Roman" w:eastAsia="Times New Roman" w:hAnsi="Times New Roman" w:cs="Times New Roman"/>
          <w:sz w:val="28"/>
          <w:szCs w:val="28"/>
        </w:rPr>
        <w:t>розробка</w:t>
      </w:r>
      <w:proofErr w:type="spellEnd"/>
      <w:r w:rsidR="00B023C4" w:rsidRPr="00B023C4">
        <w:rPr>
          <w:rFonts w:ascii="Times New Roman" w:eastAsia="Times New Roman" w:hAnsi="Times New Roman" w:cs="Times New Roman"/>
          <w:sz w:val="28"/>
          <w:szCs w:val="28"/>
        </w:rPr>
        <w:t xml:space="preserve"> </w:t>
      </w:r>
      <w:proofErr w:type="spellStart"/>
      <w:r w:rsidR="00B023C4" w:rsidRPr="00B023C4">
        <w:rPr>
          <w:rFonts w:ascii="Times New Roman" w:eastAsia="Times New Roman" w:hAnsi="Times New Roman" w:cs="Times New Roman"/>
          <w:sz w:val="28"/>
          <w:szCs w:val="28"/>
        </w:rPr>
        <w:t>практичних</w:t>
      </w:r>
      <w:proofErr w:type="spellEnd"/>
      <w:r w:rsidR="00B023C4" w:rsidRPr="00B023C4">
        <w:rPr>
          <w:rFonts w:ascii="Times New Roman" w:eastAsia="Times New Roman" w:hAnsi="Times New Roman" w:cs="Times New Roman"/>
          <w:sz w:val="28"/>
          <w:szCs w:val="28"/>
        </w:rPr>
        <w:t xml:space="preserve"> </w:t>
      </w:r>
      <w:proofErr w:type="spellStart"/>
      <w:r w:rsidR="00B023C4" w:rsidRPr="00B023C4">
        <w:rPr>
          <w:rFonts w:ascii="Times New Roman" w:eastAsia="Times New Roman" w:hAnsi="Times New Roman" w:cs="Times New Roman"/>
          <w:sz w:val="28"/>
          <w:szCs w:val="28"/>
        </w:rPr>
        <w:t>рекомендацій</w:t>
      </w:r>
      <w:proofErr w:type="spellEnd"/>
      <w:r w:rsidR="00B023C4" w:rsidRPr="00B023C4">
        <w:rPr>
          <w:rFonts w:ascii="Times New Roman" w:hAnsi="Times New Roman" w:cs="Times New Roman"/>
          <w:sz w:val="28"/>
          <w:szCs w:val="28"/>
          <w:lang w:val="uk-UA"/>
        </w:rPr>
        <w:t xml:space="preserve"> щодо управління конкурентоспроможністю ТзОВ «Євро-С».</w:t>
      </w:r>
    </w:p>
    <w:p w14:paraId="7D6D506B" w14:textId="77777777" w:rsidR="00B023C4" w:rsidRPr="00B023C4" w:rsidRDefault="00B023C4" w:rsidP="0010086B">
      <w:pPr>
        <w:widowControl w:val="0"/>
        <w:tabs>
          <w:tab w:val="left" w:pos="993"/>
        </w:tabs>
        <w:spacing w:after="0" w:line="360" w:lineRule="auto"/>
        <w:ind w:firstLine="709"/>
        <w:jc w:val="both"/>
        <w:rPr>
          <w:rFonts w:ascii="Times New Roman" w:hAnsi="Times New Roman" w:cs="Times New Roman"/>
          <w:sz w:val="28"/>
          <w:szCs w:val="28"/>
          <w:lang w:val="uk-UA"/>
        </w:rPr>
      </w:pPr>
      <w:r w:rsidRPr="00B023C4">
        <w:rPr>
          <w:rFonts w:ascii="Times New Roman" w:hAnsi="Times New Roman" w:cs="Times New Roman"/>
          <w:sz w:val="28"/>
          <w:szCs w:val="28"/>
          <w:lang w:val="uk-UA"/>
        </w:rPr>
        <w:t xml:space="preserve">Відповідно до поставленої мети основними </w:t>
      </w:r>
      <w:r w:rsidRPr="00615368">
        <w:rPr>
          <w:rFonts w:ascii="Times New Roman" w:hAnsi="Times New Roman" w:cs="Times New Roman"/>
          <w:b/>
          <w:bCs/>
          <w:sz w:val="28"/>
          <w:szCs w:val="28"/>
          <w:lang w:val="uk-UA"/>
        </w:rPr>
        <w:t xml:space="preserve">завданнями </w:t>
      </w:r>
      <w:r w:rsidRPr="00B023C4">
        <w:rPr>
          <w:rFonts w:ascii="Times New Roman" w:hAnsi="Times New Roman" w:cs="Times New Roman"/>
          <w:sz w:val="28"/>
          <w:szCs w:val="28"/>
          <w:lang w:val="uk-UA"/>
        </w:rPr>
        <w:t>є:</w:t>
      </w:r>
    </w:p>
    <w:p w14:paraId="65B306B7" w14:textId="666DF858" w:rsidR="00B023C4" w:rsidRPr="00B023C4" w:rsidRDefault="00B023C4" w:rsidP="0010086B">
      <w:pPr>
        <w:widowControl w:val="0"/>
        <w:tabs>
          <w:tab w:val="left" w:pos="993"/>
        </w:tabs>
        <w:spacing w:after="0" w:line="360" w:lineRule="auto"/>
        <w:ind w:firstLine="709"/>
        <w:jc w:val="both"/>
        <w:rPr>
          <w:rFonts w:ascii="Times New Roman" w:hAnsi="Times New Roman" w:cs="Times New Roman"/>
          <w:sz w:val="28"/>
          <w:szCs w:val="28"/>
          <w:lang w:val="uk-UA"/>
        </w:rPr>
      </w:pPr>
      <w:r w:rsidRPr="00B023C4">
        <w:rPr>
          <w:rFonts w:ascii="Times New Roman" w:hAnsi="Times New Roman" w:cs="Times New Roman"/>
          <w:sz w:val="28"/>
          <w:szCs w:val="28"/>
          <w:lang w:val="uk-UA"/>
        </w:rPr>
        <w:t>-</w:t>
      </w:r>
      <w:r w:rsidRPr="00B023C4">
        <w:rPr>
          <w:rFonts w:ascii="Times New Roman" w:hAnsi="Times New Roman" w:cs="Times New Roman"/>
          <w:sz w:val="28"/>
          <w:szCs w:val="28"/>
          <w:lang w:val="uk-UA"/>
        </w:rPr>
        <w:tab/>
      </w:r>
      <w:r w:rsidR="00195D56">
        <w:rPr>
          <w:rFonts w:ascii="Times New Roman" w:hAnsi="Times New Roman" w:cs="Times New Roman"/>
          <w:sz w:val="28"/>
          <w:szCs w:val="28"/>
          <w:lang w:val="uk-UA"/>
        </w:rPr>
        <w:t xml:space="preserve">розглянути </w:t>
      </w:r>
      <w:r w:rsidRPr="00B023C4">
        <w:rPr>
          <w:rFonts w:ascii="Times New Roman" w:hAnsi="Times New Roman" w:cs="Times New Roman"/>
          <w:sz w:val="28"/>
          <w:szCs w:val="28"/>
          <w:lang w:val="uk-UA"/>
        </w:rPr>
        <w:t>сутність поняття «конкурентоспроможність» та «управління конкурентоспроможністю»;</w:t>
      </w:r>
    </w:p>
    <w:p w14:paraId="20157F69" w14:textId="77777777" w:rsidR="00B023C4" w:rsidRPr="00B023C4" w:rsidRDefault="00B023C4" w:rsidP="0010086B">
      <w:pPr>
        <w:widowControl w:val="0"/>
        <w:tabs>
          <w:tab w:val="left" w:pos="993"/>
        </w:tabs>
        <w:spacing w:after="0" w:line="360" w:lineRule="auto"/>
        <w:ind w:firstLine="709"/>
        <w:jc w:val="both"/>
        <w:rPr>
          <w:rFonts w:ascii="Times New Roman" w:hAnsi="Times New Roman" w:cs="Times New Roman"/>
          <w:sz w:val="28"/>
          <w:szCs w:val="28"/>
          <w:lang w:val="uk-UA"/>
        </w:rPr>
      </w:pPr>
      <w:r w:rsidRPr="00B023C4">
        <w:rPr>
          <w:rFonts w:ascii="Times New Roman" w:hAnsi="Times New Roman" w:cs="Times New Roman"/>
          <w:sz w:val="28"/>
          <w:szCs w:val="28"/>
          <w:lang w:val="uk-UA"/>
        </w:rPr>
        <w:t>-</w:t>
      </w:r>
      <w:r w:rsidRPr="00B023C4">
        <w:rPr>
          <w:rFonts w:ascii="Times New Roman" w:hAnsi="Times New Roman" w:cs="Times New Roman"/>
          <w:sz w:val="28"/>
          <w:szCs w:val="28"/>
          <w:lang w:val="uk-UA"/>
        </w:rPr>
        <w:tab/>
        <w:t>охарактеризувати діяльність ТзОВ «Євро-С» та провести аналіз основних фінансово-економічних показників його діяльності;</w:t>
      </w:r>
    </w:p>
    <w:p w14:paraId="73C5AC51" w14:textId="77777777" w:rsidR="00B023C4" w:rsidRPr="00B023C4" w:rsidRDefault="00B023C4" w:rsidP="0010086B">
      <w:pPr>
        <w:widowControl w:val="0"/>
        <w:tabs>
          <w:tab w:val="left" w:pos="993"/>
        </w:tabs>
        <w:spacing w:after="0" w:line="360" w:lineRule="auto"/>
        <w:ind w:firstLine="709"/>
        <w:jc w:val="both"/>
        <w:rPr>
          <w:rFonts w:ascii="Times New Roman" w:hAnsi="Times New Roman" w:cs="Times New Roman"/>
          <w:sz w:val="28"/>
          <w:szCs w:val="28"/>
          <w:lang w:val="uk-UA"/>
        </w:rPr>
      </w:pPr>
      <w:r w:rsidRPr="00B023C4">
        <w:rPr>
          <w:rFonts w:ascii="Times New Roman" w:hAnsi="Times New Roman" w:cs="Times New Roman"/>
          <w:sz w:val="28"/>
          <w:szCs w:val="28"/>
          <w:lang w:val="uk-UA"/>
        </w:rPr>
        <w:t>-</w:t>
      </w:r>
      <w:r w:rsidRPr="00B023C4">
        <w:rPr>
          <w:rFonts w:ascii="Times New Roman" w:hAnsi="Times New Roman" w:cs="Times New Roman"/>
          <w:sz w:val="28"/>
          <w:szCs w:val="28"/>
          <w:lang w:val="uk-UA"/>
        </w:rPr>
        <w:tab/>
        <w:t>дослідити особливості управління конкурентоспроможністю на підприємстві;</w:t>
      </w:r>
    </w:p>
    <w:p w14:paraId="0170A314" w14:textId="77777777" w:rsidR="00B023C4" w:rsidRPr="00B023C4" w:rsidRDefault="00B023C4" w:rsidP="0010086B">
      <w:pPr>
        <w:widowControl w:val="0"/>
        <w:tabs>
          <w:tab w:val="left" w:pos="993"/>
        </w:tabs>
        <w:spacing w:after="0" w:line="360" w:lineRule="auto"/>
        <w:ind w:firstLine="709"/>
        <w:jc w:val="both"/>
        <w:rPr>
          <w:rFonts w:ascii="Times New Roman" w:hAnsi="Times New Roman" w:cs="Times New Roman"/>
          <w:sz w:val="28"/>
          <w:szCs w:val="28"/>
          <w:lang w:val="uk-UA"/>
        </w:rPr>
      </w:pPr>
      <w:r w:rsidRPr="00B023C4">
        <w:rPr>
          <w:rFonts w:ascii="Times New Roman" w:hAnsi="Times New Roman" w:cs="Times New Roman"/>
          <w:sz w:val="28"/>
          <w:szCs w:val="28"/>
          <w:lang w:val="uk-UA"/>
        </w:rPr>
        <w:t>-</w:t>
      </w:r>
      <w:r w:rsidRPr="00B023C4">
        <w:rPr>
          <w:rFonts w:ascii="Times New Roman" w:hAnsi="Times New Roman" w:cs="Times New Roman"/>
          <w:sz w:val="28"/>
          <w:szCs w:val="28"/>
          <w:lang w:val="uk-UA"/>
        </w:rPr>
        <w:tab/>
        <w:t xml:space="preserve">провести оцінку конкурентоспроможності товариства;  </w:t>
      </w:r>
    </w:p>
    <w:p w14:paraId="592CEF49" w14:textId="77777777" w:rsidR="00B023C4" w:rsidRPr="00B023C4" w:rsidRDefault="00B023C4" w:rsidP="0010086B">
      <w:pPr>
        <w:widowControl w:val="0"/>
        <w:tabs>
          <w:tab w:val="left" w:pos="993"/>
        </w:tabs>
        <w:spacing w:after="0" w:line="360" w:lineRule="auto"/>
        <w:ind w:firstLine="709"/>
        <w:jc w:val="both"/>
        <w:rPr>
          <w:rFonts w:ascii="Times New Roman" w:hAnsi="Times New Roman" w:cs="Times New Roman"/>
          <w:sz w:val="28"/>
          <w:szCs w:val="28"/>
          <w:lang w:val="uk-UA"/>
        </w:rPr>
      </w:pPr>
      <w:r w:rsidRPr="00B023C4">
        <w:rPr>
          <w:rFonts w:ascii="Times New Roman" w:hAnsi="Times New Roman" w:cs="Times New Roman"/>
          <w:sz w:val="28"/>
          <w:szCs w:val="28"/>
          <w:lang w:val="uk-UA"/>
        </w:rPr>
        <w:t>-</w:t>
      </w:r>
      <w:r w:rsidRPr="00B023C4">
        <w:rPr>
          <w:rFonts w:ascii="Times New Roman" w:hAnsi="Times New Roman" w:cs="Times New Roman"/>
          <w:sz w:val="28"/>
          <w:szCs w:val="28"/>
          <w:lang w:val="uk-UA"/>
        </w:rPr>
        <w:tab/>
        <w:t>виявити проблеми в управлінні конкурентоспроможністю ТзОВ «Євро-С» та запропонувати шляхи їх вирішення.</w:t>
      </w:r>
    </w:p>
    <w:p w14:paraId="7DC6006C" w14:textId="75EF4493" w:rsidR="001D0299" w:rsidRPr="00B023C4" w:rsidRDefault="00615368" w:rsidP="0010086B">
      <w:pPr>
        <w:pStyle w:val="af"/>
        <w:suppressAutoHyphens w:val="0"/>
        <w:spacing w:after="0" w:line="360" w:lineRule="auto"/>
        <w:ind w:firstLine="708"/>
        <w:jc w:val="both"/>
        <w:rPr>
          <w:rFonts w:ascii="Times New Roman" w:hAnsi="Times New Roman" w:cs="Times New Roman"/>
          <w:sz w:val="28"/>
          <w:szCs w:val="28"/>
          <w:lang w:val="uk-UA"/>
        </w:rPr>
      </w:pPr>
      <w:r>
        <w:rPr>
          <w:rFonts w:ascii="Times New Roman" w:eastAsia="Times New Roman" w:hAnsi="Times New Roman" w:cs="Times New Roman"/>
          <w:b/>
          <w:bCs/>
          <w:sz w:val="28"/>
          <w:szCs w:val="28"/>
          <w:lang w:val="uk-UA"/>
        </w:rPr>
        <w:t>Методи</w:t>
      </w:r>
      <w:r>
        <w:rPr>
          <w:rFonts w:ascii="Times New Roman" w:eastAsia="Times New Roman" w:hAnsi="Times New Roman" w:cs="Times New Roman"/>
          <w:b/>
          <w:bCs/>
          <w:spacing w:val="1"/>
          <w:sz w:val="28"/>
          <w:szCs w:val="28"/>
          <w:lang w:val="uk-UA"/>
        </w:rPr>
        <w:t xml:space="preserve"> </w:t>
      </w:r>
      <w:r>
        <w:rPr>
          <w:rFonts w:ascii="Times New Roman" w:eastAsia="Times New Roman" w:hAnsi="Times New Roman" w:cs="Times New Roman"/>
          <w:b/>
          <w:bCs/>
          <w:sz w:val="28"/>
          <w:szCs w:val="28"/>
          <w:lang w:val="uk-UA"/>
        </w:rPr>
        <w:t>дослідження</w:t>
      </w:r>
      <w:r>
        <w:rPr>
          <w:rFonts w:ascii="Times New Roman" w:eastAsia="Times New Roman" w:hAnsi="Times New Roman" w:cs="Times New Roman"/>
          <w:sz w:val="28"/>
          <w:szCs w:val="28"/>
          <w:lang w:val="uk-UA"/>
        </w:rPr>
        <w:t>:</w:t>
      </w:r>
      <w:r>
        <w:rPr>
          <w:rFonts w:ascii="Times New Roman" w:eastAsia="Times New Roman" w:hAnsi="Times New Roman" w:cs="Times New Roman"/>
          <w:spacing w:val="1"/>
          <w:sz w:val="28"/>
          <w:szCs w:val="28"/>
          <w:lang w:val="uk-UA"/>
        </w:rPr>
        <w:t xml:space="preserve"> </w:t>
      </w:r>
      <w:r>
        <w:rPr>
          <w:rFonts w:ascii="Times New Roman" w:eastAsia="Times New Roman" w:hAnsi="Times New Roman" w:cs="Times New Roman"/>
          <w:sz w:val="28"/>
          <w:szCs w:val="28"/>
          <w:lang w:val="uk-UA"/>
        </w:rPr>
        <w:t>теоретичний аналіз літературних джерел, узагальнення та систематизація</w:t>
      </w:r>
      <w:r w:rsidR="00247BAF">
        <w:rPr>
          <w:rFonts w:ascii="Times New Roman" w:eastAsia="Times New Roman" w:hAnsi="Times New Roman" w:cs="Times New Roman"/>
          <w:sz w:val="28"/>
          <w:szCs w:val="28"/>
          <w:lang w:val="uk-UA"/>
        </w:rPr>
        <w:t xml:space="preserve">, </w:t>
      </w:r>
      <w:r w:rsidR="001D0299" w:rsidRPr="00B023C4">
        <w:rPr>
          <w:rFonts w:ascii="Times New Roman" w:hAnsi="Times New Roman" w:cs="Times New Roman"/>
          <w:sz w:val="28"/>
          <w:szCs w:val="28"/>
          <w:lang w:val="uk-UA"/>
        </w:rPr>
        <w:t>порівняння, розрахунково-аналітичні тощо.</w:t>
      </w:r>
    </w:p>
    <w:p w14:paraId="300B3788" w14:textId="77777777" w:rsidR="00241533" w:rsidRPr="00B023C4" w:rsidRDefault="00241533" w:rsidP="0010086B">
      <w:pPr>
        <w:widowControl w:val="0"/>
        <w:tabs>
          <w:tab w:val="left" w:pos="993"/>
        </w:tabs>
        <w:spacing w:after="0" w:line="360" w:lineRule="auto"/>
        <w:ind w:firstLine="709"/>
        <w:jc w:val="both"/>
        <w:rPr>
          <w:rFonts w:ascii="Times New Roman" w:hAnsi="Times New Roman" w:cs="Times New Roman"/>
          <w:sz w:val="28"/>
          <w:szCs w:val="28"/>
          <w:lang w:val="uk-UA"/>
        </w:rPr>
      </w:pPr>
      <w:r w:rsidRPr="00B023C4">
        <w:rPr>
          <w:rFonts w:ascii="Times New Roman" w:hAnsi="Times New Roman" w:cs="Times New Roman"/>
          <w:i/>
          <w:sz w:val="28"/>
          <w:szCs w:val="28"/>
          <w:lang w:val="uk-UA"/>
        </w:rPr>
        <w:t>Теоретичне значення</w:t>
      </w:r>
      <w:r w:rsidRPr="00B023C4">
        <w:rPr>
          <w:rFonts w:ascii="Times New Roman" w:hAnsi="Times New Roman" w:cs="Times New Roman"/>
          <w:sz w:val="28"/>
          <w:szCs w:val="28"/>
          <w:lang w:val="uk-UA"/>
        </w:rPr>
        <w:t xml:space="preserve"> отриманих результатів полягає у тому, що методику інтегральної оцінки конкурентоспроможності підприємств адаптовано до потреб виробників меблів.</w:t>
      </w:r>
    </w:p>
    <w:p w14:paraId="395E1F78" w14:textId="77777777" w:rsidR="00656FA0" w:rsidRDefault="001D0299" w:rsidP="0010086B">
      <w:pPr>
        <w:widowControl w:val="0"/>
        <w:tabs>
          <w:tab w:val="left" w:pos="993"/>
        </w:tabs>
        <w:spacing w:after="0" w:line="360" w:lineRule="auto"/>
        <w:ind w:firstLine="709"/>
        <w:jc w:val="both"/>
        <w:rPr>
          <w:rFonts w:ascii="Times New Roman" w:hAnsi="Times New Roman" w:cs="Times New Roman"/>
          <w:sz w:val="28"/>
          <w:szCs w:val="28"/>
          <w:lang w:val="uk-UA"/>
        </w:rPr>
      </w:pPr>
      <w:r w:rsidRPr="00B023C4">
        <w:rPr>
          <w:rFonts w:ascii="Times New Roman" w:hAnsi="Times New Roman" w:cs="Times New Roman"/>
          <w:i/>
          <w:sz w:val="28"/>
          <w:szCs w:val="28"/>
          <w:lang w:val="uk-UA"/>
        </w:rPr>
        <w:t>Практичне значення.</w:t>
      </w:r>
      <w:r w:rsidRPr="00B023C4">
        <w:rPr>
          <w:rFonts w:ascii="Times New Roman" w:hAnsi="Times New Roman" w:cs="Times New Roman"/>
          <w:sz w:val="28"/>
          <w:szCs w:val="28"/>
          <w:lang w:val="uk-UA"/>
        </w:rPr>
        <w:t xml:space="preserve"> Запропоновані шляхи підвищення рівня конкурентоспроможності підприємства можуть бути використані у подальшій діяльності ТзОВ «Євро-С».</w:t>
      </w:r>
    </w:p>
    <w:p w14:paraId="325A54DC" w14:textId="77777777" w:rsidR="0092646B" w:rsidRDefault="0092646B" w:rsidP="0010086B">
      <w:pPr>
        <w:widowControl w:val="0"/>
        <w:tabs>
          <w:tab w:val="left" w:pos="993"/>
        </w:tabs>
        <w:spacing w:after="0" w:line="360" w:lineRule="auto"/>
        <w:ind w:firstLine="709"/>
        <w:jc w:val="both"/>
        <w:rPr>
          <w:rFonts w:ascii="Times New Roman" w:hAnsi="Times New Roman" w:cs="Times New Roman"/>
          <w:sz w:val="28"/>
          <w:szCs w:val="28"/>
          <w:lang w:val="uk-UA"/>
        </w:rPr>
      </w:pPr>
    </w:p>
    <w:p w14:paraId="2969722F" w14:textId="77777777" w:rsidR="0092646B" w:rsidRDefault="0092646B" w:rsidP="0010086B">
      <w:pPr>
        <w:widowControl w:val="0"/>
        <w:tabs>
          <w:tab w:val="left" w:pos="993"/>
        </w:tabs>
        <w:spacing w:after="0" w:line="360" w:lineRule="auto"/>
        <w:ind w:firstLine="709"/>
        <w:jc w:val="both"/>
        <w:rPr>
          <w:rFonts w:ascii="Times New Roman" w:hAnsi="Times New Roman" w:cs="Times New Roman"/>
          <w:sz w:val="28"/>
          <w:szCs w:val="28"/>
          <w:lang w:val="uk-UA"/>
        </w:rPr>
      </w:pPr>
    </w:p>
    <w:p w14:paraId="4B1493C8" w14:textId="26929B0A" w:rsidR="0010086B" w:rsidRDefault="0010086B" w:rsidP="0010086B">
      <w:pPr>
        <w:widowControl w:val="0"/>
        <w:tabs>
          <w:tab w:val="left" w:pos="993"/>
        </w:tabs>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4DBF323" w14:textId="784B87FE" w:rsidR="001D0299" w:rsidRPr="00EA6674" w:rsidRDefault="001D0299" w:rsidP="00717C57">
      <w:pPr>
        <w:widowControl w:val="0"/>
        <w:spacing w:after="0" w:line="360" w:lineRule="auto"/>
        <w:jc w:val="center"/>
        <w:rPr>
          <w:rFonts w:ascii="Times New Roman" w:hAnsi="Times New Roman" w:cs="Times New Roman"/>
          <w:b/>
          <w:sz w:val="28"/>
          <w:szCs w:val="28"/>
          <w:lang w:val="uk-UA"/>
        </w:rPr>
      </w:pPr>
      <w:r w:rsidRPr="00EA6674">
        <w:rPr>
          <w:rFonts w:ascii="Times New Roman" w:hAnsi="Times New Roman" w:cs="Times New Roman"/>
          <w:b/>
          <w:sz w:val="28"/>
          <w:szCs w:val="28"/>
          <w:lang w:val="uk-UA"/>
        </w:rPr>
        <w:lastRenderedPageBreak/>
        <w:t>РОЗДІЛ 1</w:t>
      </w:r>
      <w:r w:rsidR="00247BAF">
        <w:rPr>
          <w:rFonts w:ascii="Times New Roman" w:hAnsi="Times New Roman" w:cs="Times New Roman"/>
          <w:b/>
          <w:sz w:val="28"/>
          <w:szCs w:val="28"/>
          <w:lang w:val="uk-UA"/>
        </w:rPr>
        <w:t xml:space="preserve">. </w:t>
      </w:r>
      <w:r w:rsidRPr="00EA6674">
        <w:rPr>
          <w:rFonts w:ascii="Times New Roman" w:hAnsi="Times New Roman" w:cs="Times New Roman"/>
          <w:b/>
          <w:sz w:val="28"/>
          <w:szCs w:val="28"/>
          <w:lang w:val="uk-UA"/>
        </w:rPr>
        <w:t>ТЕОРЕТИЧНІ ОСНОВИ УПРАВЛІННЯ КОНКУРЕНТОСПРОМОЖНІСТЮ ПІДПРИЄМСТВА</w:t>
      </w:r>
    </w:p>
    <w:p w14:paraId="150B6B8C" w14:textId="77777777" w:rsidR="001D0299" w:rsidRPr="00EA6674" w:rsidRDefault="001D0299" w:rsidP="0010086B">
      <w:pPr>
        <w:widowControl w:val="0"/>
        <w:spacing w:after="0" w:line="360" w:lineRule="auto"/>
        <w:ind w:firstLine="709"/>
        <w:jc w:val="both"/>
        <w:rPr>
          <w:rFonts w:ascii="Times New Roman" w:hAnsi="Times New Roman" w:cs="Times New Roman"/>
          <w:b/>
          <w:sz w:val="28"/>
          <w:szCs w:val="28"/>
          <w:lang w:val="uk-UA"/>
        </w:rPr>
      </w:pPr>
    </w:p>
    <w:p w14:paraId="72298790" w14:textId="77777777" w:rsidR="001D0299" w:rsidRPr="00717C57" w:rsidRDefault="001D0299" w:rsidP="0010086B">
      <w:pPr>
        <w:widowControl w:val="0"/>
        <w:spacing w:after="0" w:line="360" w:lineRule="auto"/>
        <w:ind w:firstLine="709"/>
        <w:jc w:val="both"/>
        <w:rPr>
          <w:rFonts w:ascii="Times New Roman" w:hAnsi="Times New Roman" w:cs="Times New Roman"/>
          <w:bCs/>
          <w:sz w:val="28"/>
          <w:szCs w:val="28"/>
          <w:lang w:val="uk-UA"/>
        </w:rPr>
      </w:pPr>
      <w:r w:rsidRPr="00717C57">
        <w:rPr>
          <w:rFonts w:ascii="Times New Roman" w:hAnsi="Times New Roman" w:cs="Times New Roman"/>
          <w:bCs/>
          <w:sz w:val="28"/>
          <w:szCs w:val="28"/>
          <w:lang w:val="uk-UA"/>
        </w:rPr>
        <w:t xml:space="preserve">1.1. </w:t>
      </w:r>
      <w:r w:rsidR="00750CD6" w:rsidRPr="00717C57">
        <w:rPr>
          <w:rFonts w:ascii="Times New Roman" w:hAnsi="Times New Roman" w:cs="Times New Roman"/>
          <w:bCs/>
          <w:sz w:val="28"/>
          <w:szCs w:val="28"/>
          <w:lang w:val="uk-UA"/>
        </w:rPr>
        <w:t>Механізм</w:t>
      </w:r>
      <w:r w:rsidR="00580211" w:rsidRPr="00717C57">
        <w:rPr>
          <w:rFonts w:ascii="Times New Roman" w:hAnsi="Times New Roman" w:cs="Times New Roman"/>
          <w:bCs/>
          <w:sz w:val="28"/>
          <w:szCs w:val="28"/>
          <w:lang w:val="uk-UA"/>
        </w:rPr>
        <w:t xml:space="preserve"> </w:t>
      </w:r>
      <w:r w:rsidRPr="00717C57">
        <w:rPr>
          <w:rFonts w:ascii="Times New Roman" w:hAnsi="Times New Roman" w:cs="Times New Roman"/>
          <w:bCs/>
          <w:sz w:val="28"/>
          <w:szCs w:val="28"/>
          <w:lang w:val="uk-UA"/>
        </w:rPr>
        <w:t>управління конкурентоспроможністю підприємства</w:t>
      </w:r>
    </w:p>
    <w:p w14:paraId="3E4297DF" w14:textId="77777777" w:rsidR="001D0299" w:rsidRPr="00020C93" w:rsidRDefault="001D0299" w:rsidP="0010086B">
      <w:pPr>
        <w:widowControl w:val="0"/>
        <w:spacing w:after="0" w:line="360" w:lineRule="auto"/>
        <w:ind w:firstLine="709"/>
        <w:jc w:val="both"/>
        <w:rPr>
          <w:rFonts w:ascii="Times New Roman" w:hAnsi="Times New Roman" w:cs="Times New Roman"/>
          <w:b/>
          <w:sz w:val="28"/>
          <w:szCs w:val="28"/>
          <w:lang w:val="uk-UA"/>
        </w:rPr>
      </w:pPr>
    </w:p>
    <w:p w14:paraId="1BC929E5" w14:textId="53419FCC" w:rsidR="00750CD6" w:rsidRPr="00020C93" w:rsidRDefault="009F5847" w:rsidP="0010086B">
      <w:pPr>
        <w:widowControl w:val="0"/>
        <w:spacing w:after="0" w:line="360" w:lineRule="auto"/>
        <w:ind w:firstLine="709"/>
        <w:jc w:val="both"/>
        <w:rPr>
          <w:sz w:val="28"/>
          <w:szCs w:val="28"/>
          <w:lang w:val="uk-UA"/>
        </w:rPr>
      </w:pPr>
      <w:r w:rsidRPr="00020C93">
        <w:rPr>
          <w:rFonts w:ascii="Times New Roman" w:hAnsi="Times New Roman" w:cs="Times New Roman"/>
          <w:color w:val="000000"/>
          <w:sz w:val="28"/>
          <w:szCs w:val="28"/>
          <w:lang w:val="uk-UA"/>
        </w:rPr>
        <w:t>У</w:t>
      </w:r>
      <w:r w:rsidR="009D519D" w:rsidRPr="00020C93">
        <w:rPr>
          <w:rFonts w:ascii="Times New Roman" w:hAnsi="Times New Roman" w:cs="Times New Roman"/>
          <w:color w:val="000000"/>
          <w:sz w:val="28"/>
          <w:szCs w:val="28"/>
          <w:lang w:val="uk-UA"/>
        </w:rPr>
        <w:t xml:space="preserve">правління конкурентоспроможністю </w:t>
      </w:r>
      <w:r w:rsidR="003C4492">
        <w:rPr>
          <w:rFonts w:ascii="Times New Roman" w:hAnsi="Times New Roman" w:cs="Times New Roman"/>
          <w:color w:val="000000"/>
          <w:sz w:val="28"/>
          <w:szCs w:val="28"/>
          <w:lang w:val="uk-UA"/>
        </w:rPr>
        <w:t>–</w:t>
      </w:r>
      <w:r w:rsidRPr="00020C93">
        <w:rPr>
          <w:rFonts w:ascii="Times New Roman" w:hAnsi="Times New Roman" w:cs="Times New Roman"/>
          <w:color w:val="000000"/>
          <w:sz w:val="28"/>
          <w:szCs w:val="28"/>
          <w:lang w:val="uk-UA"/>
        </w:rPr>
        <w:t xml:space="preserve"> це</w:t>
      </w:r>
      <w:r w:rsidR="009D519D" w:rsidRPr="00020C93">
        <w:rPr>
          <w:rFonts w:ascii="Times New Roman" w:hAnsi="Times New Roman" w:cs="Times New Roman"/>
          <w:color w:val="000000"/>
          <w:sz w:val="28"/>
          <w:szCs w:val="28"/>
          <w:lang w:val="uk-UA"/>
        </w:rPr>
        <w:t xml:space="preserve"> певний процес виконання управлінських функцій, керування окремими елементами, що забезпечують вигідну позицію підприємства на ринку. </w:t>
      </w:r>
      <w:r w:rsidR="00750CD6" w:rsidRPr="00020C93">
        <w:rPr>
          <w:rFonts w:ascii="Times New Roman" w:hAnsi="Times New Roman" w:cs="Times New Roman"/>
          <w:sz w:val="28"/>
          <w:szCs w:val="28"/>
          <w:lang w:val="uk-UA"/>
        </w:rPr>
        <w:t>Зокрема, існують підходи, які розглядають управління конкурентоспроможністю як функцію управління, як сукупність певних дій та як процес управління</w:t>
      </w:r>
      <w:r w:rsidR="00750CD6" w:rsidRPr="00020C93">
        <w:rPr>
          <w:sz w:val="28"/>
          <w:szCs w:val="28"/>
          <w:lang w:val="uk-UA"/>
        </w:rPr>
        <w:t xml:space="preserve">. </w:t>
      </w:r>
    </w:p>
    <w:p w14:paraId="0F58EE8A" w14:textId="179C2895" w:rsidR="009D519D" w:rsidRDefault="009F5847"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М</w:t>
      </w:r>
      <w:r w:rsidR="009D519D" w:rsidRPr="00020C93">
        <w:rPr>
          <w:rFonts w:ascii="Times New Roman" w:hAnsi="Times New Roman" w:cs="Times New Roman"/>
          <w:sz w:val="28"/>
          <w:szCs w:val="28"/>
          <w:lang w:val="uk-UA"/>
        </w:rPr>
        <w:t>еханізм управління конкурентоспроможністю підприємства включає в себе наступні елементи (рис. 1.1).</w:t>
      </w:r>
    </w:p>
    <w:p w14:paraId="5CCD9CF1" w14:textId="77777777" w:rsidR="003C4492" w:rsidRPr="00020C93" w:rsidRDefault="003C4492" w:rsidP="0010086B">
      <w:pPr>
        <w:widowControl w:val="0"/>
        <w:spacing w:after="0" w:line="360" w:lineRule="auto"/>
        <w:ind w:firstLine="709"/>
        <w:jc w:val="both"/>
        <w:rPr>
          <w:rFonts w:ascii="Times New Roman" w:hAnsi="Times New Roman" w:cs="Times New Roman"/>
          <w:sz w:val="28"/>
          <w:szCs w:val="28"/>
          <w:lang w:val="uk-UA"/>
        </w:rPr>
      </w:pPr>
    </w:p>
    <w:p w14:paraId="5EF7A511" w14:textId="77777777" w:rsidR="003C4492" w:rsidRDefault="00FB28EE" w:rsidP="003C4492">
      <w:pPr>
        <w:widowControl w:val="0"/>
        <w:spacing w:after="0" w:line="360" w:lineRule="auto"/>
        <w:jc w:val="center"/>
        <w:rPr>
          <w:rFonts w:ascii="Times New Roman" w:hAnsi="Times New Roman" w:cs="Times New Roman"/>
          <w:sz w:val="28"/>
          <w:szCs w:val="28"/>
          <w:lang w:val="uk-UA"/>
        </w:rPr>
      </w:pPr>
      <w:r w:rsidRPr="00020C93">
        <w:rPr>
          <w:rFonts w:ascii="Times New Roman" w:hAnsi="Times New Roman" w:cs="Times New Roman"/>
          <w:sz w:val="28"/>
          <w:szCs w:val="28"/>
          <w:lang w:val="uk-UA"/>
        </w:rPr>
        <w:object w:dxaOrig="9717" w:dyaOrig="3912" w14:anchorId="26ECB2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40.75pt" o:ole="">
            <v:imagedata r:id="rId8" o:title=""/>
          </v:shape>
          <o:OLEObject Type="Embed" ProgID="Word.Picture.8" ShapeID="_x0000_i1025" DrawAspect="Content" ObjectID="_1754971128" r:id="rId9"/>
        </w:object>
      </w:r>
    </w:p>
    <w:p w14:paraId="61C3EE63" w14:textId="3784066F" w:rsidR="009D519D" w:rsidRPr="00020C93" w:rsidRDefault="009D519D" w:rsidP="003C4492">
      <w:pPr>
        <w:widowControl w:val="0"/>
        <w:spacing w:after="0" w:line="360" w:lineRule="auto"/>
        <w:jc w:val="center"/>
        <w:rPr>
          <w:rFonts w:ascii="Times New Roman" w:hAnsi="Times New Roman" w:cs="Times New Roman"/>
          <w:sz w:val="28"/>
          <w:szCs w:val="28"/>
          <w:lang w:val="uk-UA"/>
        </w:rPr>
      </w:pPr>
      <w:r w:rsidRPr="00020C93">
        <w:rPr>
          <w:rFonts w:ascii="Times New Roman" w:hAnsi="Times New Roman" w:cs="Times New Roman"/>
          <w:sz w:val="28"/>
          <w:szCs w:val="28"/>
          <w:lang w:val="uk-UA"/>
        </w:rPr>
        <w:t>Рис. 1.1. Механізм управління конкурентоспроможністю підприємства</w:t>
      </w:r>
    </w:p>
    <w:p w14:paraId="349D2608" w14:textId="77777777" w:rsidR="009D519D" w:rsidRPr="00020C93" w:rsidRDefault="009D519D" w:rsidP="0010086B">
      <w:pPr>
        <w:widowControl w:val="0"/>
        <w:spacing w:after="0" w:line="360" w:lineRule="auto"/>
        <w:ind w:firstLine="709"/>
        <w:jc w:val="both"/>
        <w:rPr>
          <w:rFonts w:ascii="Times New Roman" w:hAnsi="Times New Roman" w:cs="Times New Roman"/>
          <w:i/>
          <w:sz w:val="28"/>
          <w:szCs w:val="28"/>
          <w:lang w:val="uk-UA"/>
        </w:rPr>
      </w:pPr>
      <w:r w:rsidRPr="00020C93">
        <w:rPr>
          <w:rFonts w:ascii="Times New Roman" w:hAnsi="Times New Roman" w:cs="Times New Roman"/>
          <w:i/>
          <w:sz w:val="28"/>
          <w:szCs w:val="28"/>
          <w:lang w:val="uk-UA"/>
        </w:rPr>
        <w:t xml:space="preserve">Джерело: складено автором на основі </w:t>
      </w:r>
      <w:r w:rsidRPr="00020C93">
        <w:rPr>
          <w:rFonts w:ascii="Times New Roman" w:hAnsi="Times New Roman" w:cs="Times New Roman"/>
          <w:i/>
          <w:sz w:val="28"/>
          <w:szCs w:val="28"/>
          <w:lang w:val="uk-UA"/>
        </w:rPr>
        <w:sym w:font="Symbol" w:char="F05B"/>
      </w:r>
      <w:r w:rsidR="00181BFB" w:rsidRPr="00020C93">
        <w:rPr>
          <w:rFonts w:ascii="Times New Roman" w:hAnsi="Times New Roman" w:cs="Times New Roman"/>
          <w:i/>
          <w:sz w:val="28"/>
          <w:szCs w:val="28"/>
          <w:lang w:val="uk-UA"/>
        </w:rPr>
        <w:t>4</w:t>
      </w:r>
      <w:r w:rsidRPr="00020C93">
        <w:rPr>
          <w:rFonts w:ascii="Times New Roman" w:hAnsi="Times New Roman" w:cs="Times New Roman"/>
          <w:i/>
          <w:sz w:val="28"/>
          <w:szCs w:val="28"/>
          <w:lang w:val="uk-UA"/>
        </w:rPr>
        <w:sym w:font="Symbol" w:char="F05D"/>
      </w:r>
    </w:p>
    <w:p w14:paraId="4EDA5D1C" w14:textId="77777777" w:rsidR="003C4492" w:rsidRDefault="003C4492" w:rsidP="0010086B">
      <w:pPr>
        <w:widowControl w:val="0"/>
        <w:spacing w:after="0" w:line="360" w:lineRule="auto"/>
        <w:ind w:firstLine="709"/>
        <w:jc w:val="both"/>
        <w:rPr>
          <w:rFonts w:ascii="Times New Roman" w:hAnsi="Times New Roman" w:cs="Times New Roman"/>
          <w:sz w:val="28"/>
          <w:szCs w:val="28"/>
          <w:lang w:val="uk-UA"/>
        </w:rPr>
      </w:pPr>
    </w:p>
    <w:p w14:paraId="0BC8C120" w14:textId="570AA7F6" w:rsidR="001D0299" w:rsidRPr="00020C93" w:rsidRDefault="009D519D"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Основною метою управління конкурентоспроможністю будь-якого підприємства є забезпечити умови успішного функціонування підприємства в конкурентному середовищі.</w:t>
      </w:r>
    </w:p>
    <w:p w14:paraId="2FA58F4A" w14:textId="77777777" w:rsidR="001D0299" w:rsidRPr="00020C93" w:rsidRDefault="001D0299"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 xml:space="preserve">Суб’єктами управління конкурентоспроможністю підприємства виступає </w:t>
      </w:r>
      <w:r w:rsidRPr="00020C93">
        <w:rPr>
          <w:rFonts w:ascii="Times New Roman" w:hAnsi="Times New Roman" w:cs="Times New Roman"/>
          <w:sz w:val="28"/>
          <w:szCs w:val="28"/>
          <w:lang w:val="uk-UA"/>
        </w:rPr>
        <w:lastRenderedPageBreak/>
        <w:t>скоординована група осіб, які приймають участь у розробці й реалізації управлінських рішень у сфері формування та забезпечення конкурентоспроможністю підприємства [</w:t>
      </w:r>
      <w:r w:rsidR="00181BFB" w:rsidRPr="00020C93">
        <w:rPr>
          <w:rFonts w:ascii="Times New Roman" w:hAnsi="Times New Roman" w:cs="Times New Roman"/>
          <w:sz w:val="28"/>
          <w:szCs w:val="28"/>
          <w:lang w:val="uk-UA"/>
        </w:rPr>
        <w:t>8</w:t>
      </w:r>
      <w:r w:rsidRPr="00020C93">
        <w:rPr>
          <w:rFonts w:ascii="Times New Roman" w:hAnsi="Times New Roman" w:cs="Times New Roman"/>
          <w:sz w:val="28"/>
          <w:szCs w:val="28"/>
          <w:lang w:val="uk-UA"/>
        </w:rPr>
        <w:t>].</w:t>
      </w:r>
    </w:p>
    <w:p w14:paraId="7D76D93A" w14:textId="77777777" w:rsidR="001D0299" w:rsidRPr="00020C93" w:rsidRDefault="001D0299"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Предметом управління конкурентоспроможністю підприємства виступає процес формування та розвитку конкурентоспроможності суб’єкта господарювання [</w:t>
      </w:r>
      <w:r w:rsidR="00181BFB" w:rsidRPr="00020C93">
        <w:rPr>
          <w:rFonts w:ascii="Times New Roman" w:hAnsi="Times New Roman" w:cs="Times New Roman"/>
          <w:sz w:val="28"/>
          <w:szCs w:val="28"/>
          <w:lang w:val="uk-UA"/>
        </w:rPr>
        <w:t>8</w:t>
      </w:r>
      <w:r w:rsidRPr="00020C93">
        <w:rPr>
          <w:rFonts w:ascii="Times New Roman" w:hAnsi="Times New Roman" w:cs="Times New Roman"/>
          <w:sz w:val="28"/>
          <w:szCs w:val="28"/>
          <w:lang w:val="uk-UA"/>
        </w:rPr>
        <w:t>]. Об’єктами управління конкурентоспроможністю підприємства є фінансова, виробнича, інноваційна та маркетингова діяльність, персонал, техніко-</w:t>
      </w:r>
      <w:r w:rsidRPr="00020C93">
        <w:rPr>
          <w:rFonts w:ascii="Times New Roman" w:hAnsi="Times New Roman" w:cs="Times New Roman"/>
          <w:sz w:val="28"/>
          <w:szCs w:val="28"/>
          <w:lang w:val="uk-UA"/>
        </w:rPr>
        <w:softHyphen/>
        <w:t>технологічна забезпеченість та організаційно-управлінська структура комерційно-виробничого підприємства [</w:t>
      </w:r>
      <w:r w:rsidR="00181BFB" w:rsidRPr="00020C93">
        <w:rPr>
          <w:rFonts w:ascii="Times New Roman" w:hAnsi="Times New Roman" w:cs="Times New Roman"/>
          <w:sz w:val="28"/>
          <w:szCs w:val="28"/>
          <w:lang w:val="uk-UA"/>
        </w:rPr>
        <w:t>8</w:t>
      </w:r>
      <w:r w:rsidRPr="00020C93">
        <w:rPr>
          <w:rFonts w:ascii="Times New Roman" w:hAnsi="Times New Roman" w:cs="Times New Roman"/>
          <w:sz w:val="28"/>
          <w:szCs w:val="28"/>
          <w:lang w:val="uk-UA"/>
        </w:rPr>
        <w:t>].</w:t>
      </w:r>
    </w:p>
    <w:p w14:paraId="537893FC" w14:textId="77777777" w:rsidR="001D0299" w:rsidRPr="00020C93" w:rsidRDefault="001D0299"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Забезпечення управління конкурентоспроможністю підприємства доцільно розглядати на кількох рівнях управління: оперативному, тактичному та стратегічному. При цьому на оперативному рівні забезпечується, насамперед, конкурентоспроможність продукції, на тактичному – фінансово-економічний стан підприємства, а на стратегічному – інвестиційно-інноваційна привабливість підприємства [</w:t>
      </w:r>
      <w:r w:rsidR="00181BFB" w:rsidRPr="00020C93">
        <w:rPr>
          <w:rFonts w:ascii="Times New Roman" w:hAnsi="Times New Roman" w:cs="Times New Roman"/>
          <w:sz w:val="28"/>
          <w:szCs w:val="28"/>
          <w:lang w:val="uk-UA"/>
        </w:rPr>
        <w:t>5</w:t>
      </w:r>
      <w:r w:rsidRPr="00020C93">
        <w:rPr>
          <w:rFonts w:ascii="Times New Roman" w:hAnsi="Times New Roman" w:cs="Times New Roman"/>
          <w:sz w:val="28"/>
          <w:szCs w:val="28"/>
          <w:lang w:val="uk-UA"/>
        </w:rPr>
        <w:t>].</w:t>
      </w:r>
    </w:p>
    <w:p w14:paraId="53D20595" w14:textId="77777777" w:rsidR="001D0299" w:rsidRPr="00020C93" w:rsidRDefault="001D0299"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Щодо методів впливу на фактори управління конкурентоспроможністю, то науковці відзначають, що найбільш ефективними є методи стратегічного управління, контролю та самоорганізації, що дають змогу ефективно організувати діяльність, пов’язану з підвищенням рівня конкурентоспроможності підприємства [</w:t>
      </w:r>
      <w:r w:rsidR="00181BFB" w:rsidRPr="00020C93">
        <w:rPr>
          <w:rFonts w:ascii="Times New Roman" w:hAnsi="Times New Roman" w:cs="Times New Roman"/>
          <w:sz w:val="28"/>
          <w:szCs w:val="28"/>
          <w:lang w:val="uk-UA"/>
        </w:rPr>
        <w:t>1</w:t>
      </w:r>
      <w:r w:rsidRPr="00020C93">
        <w:rPr>
          <w:rFonts w:ascii="Times New Roman" w:hAnsi="Times New Roman" w:cs="Times New Roman"/>
          <w:sz w:val="28"/>
          <w:szCs w:val="28"/>
          <w:lang w:val="uk-UA"/>
        </w:rPr>
        <w:t>].</w:t>
      </w:r>
    </w:p>
    <w:p w14:paraId="3B2D1991" w14:textId="38139E4A" w:rsidR="009F5847" w:rsidRDefault="009F5847" w:rsidP="0010086B">
      <w:pPr>
        <w:widowControl w:val="0"/>
        <w:spacing w:after="0" w:line="360" w:lineRule="auto"/>
        <w:ind w:firstLine="709"/>
        <w:jc w:val="both"/>
        <w:rPr>
          <w:b/>
          <w:sz w:val="28"/>
          <w:szCs w:val="28"/>
          <w:lang w:val="uk-UA"/>
        </w:rPr>
      </w:pPr>
    </w:p>
    <w:p w14:paraId="63AC4E2E" w14:textId="77777777" w:rsidR="0010086B" w:rsidRPr="00020C93" w:rsidRDefault="0010086B" w:rsidP="0010086B">
      <w:pPr>
        <w:widowControl w:val="0"/>
        <w:spacing w:after="0" w:line="360" w:lineRule="auto"/>
        <w:ind w:firstLine="709"/>
        <w:jc w:val="both"/>
        <w:rPr>
          <w:b/>
          <w:sz w:val="28"/>
          <w:szCs w:val="28"/>
          <w:lang w:val="uk-UA"/>
        </w:rPr>
      </w:pPr>
    </w:p>
    <w:p w14:paraId="4C3AB3DB" w14:textId="77777777" w:rsidR="009F5847" w:rsidRPr="0010086B" w:rsidRDefault="009F5847" w:rsidP="0010086B">
      <w:pPr>
        <w:widowControl w:val="0"/>
        <w:spacing w:after="0" w:line="360" w:lineRule="auto"/>
        <w:ind w:firstLine="709"/>
        <w:jc w:val="both"/>
        <w:rPr>
          <w:rFonts w:ascii="Times New Roman" w:hAnsi="Times New Roman" w:cs="Times New Roman"/>
          <w:bCs/>
          <w:sz w:val="28"/>
          <w:szCs w:val="28"/>
          <w:lang w:val="uk-UA"/>
        </w:rPr>
      </w:pPr>
      <w:r w:rsidRPr="0010086B">
        <w:rPr>
          <w:rFonts w:ascii="Times New Roman" w:hAnsi="Times New Roman" w:cs="Times New Roman"/>
          <w:bCs/>
          <w:sz w:val="28"/>
          <w:szCs w:val="28"/>
          <w:lang w:val="uk-UA"/>
        </w:rPr>
        <w:t>1.2. Система управління конкурентоспроможністю підприємства</w:t>
      </w:r>
    </w:p>
    <w:p w14:paraId="0312ACC8" w14:textId="77777777" w:rsidR="009F5847" w:rsidRPr="00020C93" w:rsidRDefault="009F5847" w:rsidP="0010086B">
      <w:pPr>
        <w:widowControl w:val="0"/>
        <w:spacing w:after="0" w:line="360" w:lineRule="auto"/>
        <w:ind w:firstLine="709"/>
        <w:jc w:val="both"/>
        <w:rPr>
          <w:rFonts w:ascii="Times New Roman" w:hAnsi="Times New Roman" w:cs="Times New Roman"/>
          <w:sz w:val="28"/>
          <w:szCs w:val="28"/>
          <w:lang w:val="uk-UA"/>
        </w:rPr>
      </w:pPr>
    </w:p>
    <w:p w14:paraId="7E7B2E6C" w14:textId="5A93BBD8" w:rsidR="00FB28EE" w:rsidRDefault="009F5847"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Система управління конкурентоспроможністю підприємства характеризується як багатофункціональна система, що утворюється з комплексу взаємопов'язаних складових, що створюють певну цілісність [</w:t>
      </w:r>
      <w:r w:rsidR="00181BFB" w:rsidRPr="00020C93">
        <w:rPr>
          <w:rFonts w:ascii="Times New Roman" w:hAnsi="Times New Roman" w:cs="Times New Roman"/>
          <w:sz w:val="28"/>
          <w:szCs w:val="28"/>
          <w:lang w:val="uk-UA"/>
        </w:rPr>
        <w:t>2</w:t>
      </w:r>
      <w:r w:rsidRPr="00020C93">
        <w:rPr>
          <w:rFonts w:ascii="Times New Roman" w:hAnsi="Times New Roman" w:cs="Times New Roman"/>
          <w:sz w:val="28"/>
          <w:szCs w:val="28"/>
          <w:lang w:val="uk-UA"/>
        </w:rPr>
        <w:t xml:space="preserve">]. Структуру системи управління конкурентоспроможністю підприємства формують структурні елементи. При цьому, кожен з елементів системи може розглядатися як міні-система, що включає </w:t>
      </w:r>
      <w:proofErr w:type="spellStart"/>
      <w:r w:rsidRPr="00020C93">
        <w:rPr>
          <w:rFonts w:ascii="Times New Roman" w:hAnsi="Times New Roman" w:cs="Times New Roman"/>
          <w:sz w:val="28"/>
          <w:szCs w:val="28"/>
          <w:lang w:val="uk-UA"/>
        </w:rPr>
        <w:t>системоутворюючі</w:t>
      </w:r>
      <w:proofErr w:type="spellEnd"/>
      <w:r w:rsidRPr="00020C93">
        <w:rPr>
          <w:rFonts w:ascii="Times New Roman" w:hAnsi="Times New Roman" w:cs="Times New Roman"/>
          <w:sz w:val="28"/>
          <w:szCs w:val="28"/>
          <w:lang w:val="uk-UA"/>
        </w:rPr>
        <w:t xml:space="preserve"> компоненти</w:t>
      </w:r>
      <w:r w:rsidR="003C4492">
        <w:rPr>
          <w:rFonts w:ascii="Times New Roman" w:hAnsi="Times New Roman" w:cs="Times New Roman"/>
          <w:sz w:val="28"/>
          <w:szCs w:val="28"/>
          <w:lang w:val="uk-UA"/>
        </w:rPr>
        <w:t xml:space="preserve"> </w:t>
      </w:r>
      <w:r w:rsidRPr="00020C93">
        <w:rPr>
          <w:rFonts w:ascii="Times New Roman" w:hAnsi="Times New Roman" w:cs="Times New Roman"/>
          <w:sz w:val="28"/>
          <w:szCs w:val="28"/>
          <w:lang w:val="uk-UA"/>
        </w:rPr>
        <w:lastRenderedPageBreak/>
        <w:t>(рис.</w:t>
      </w:r>
      <w:r w:rsidR="003C4492">
        <w:rPr>
          <w:rFonts w:ascii="Times New Roman" w:hAnsi="Times New Roman" w:cs="Times New Roman"/>
          <w:sz w:val="28"/>
          <w:szCs w:val="28"/>
          <w:lang w:val="uk-UA"/>
        </w:rPr>
        <w:t> </w:t>
      </w:r>
      <w:r w:rsidRPr="00020C93">
        <w:rPr>
          <w:rFonts w:ascii="Times New Roman" w:hAnsi="Times New Roman" w:cs="Times New Roman"/>
          <w:sz w:val="28"/>
          <w:szCs w:val="28"/>
          <w:lang w:val="uk-UA"/>
        </w:rPr>
        <w:t>1.</w:t>
      </w:r>
      <w:r w:rsidR="00E468D4" w:rsidRPr="00020C93">
        <w:rPr>
          <w:rFonts w:ascii="Times New Roman" w:hAnsi="Times New Roman" w:cs="Times New Roman"/>
          <w:sz w:val="28"/>
          <w:szCs w:val="28"/>
          <w:lang w:val="uk-UA"/>
        </w:rPr>
        <w:t>2</w:t>
      </w:r>
      <w:r w:rsidRPr="00020C93">
        <w:rPr>
          <w:rFonts w:ascii="Times New Roman" w:hAnsi="Times New Roman" w:cs="Times New Roman"/>
          <w:sz w:val="28"/>
          <w:szCs w:val="28"/>
          <w:lang w:val="uk-UA"/>
        </w:rPr>
        <w:t>)</w:t>
      </w:r>
      <w:r w:rsidR="00FB28EE" w:rsidRPr="00020C93">
        <w:rPr>
          <w:rFonts w:ascii="Times New Roman" w:hAnsi="Times New Roman" w:cs="Times New Roman"/>
          <w:sz w:val="28"/>
          <w:szCs w:val="28"/>
          <w:lang w:val="uk-UA"/>
        </w:rPr>
        <w:t xml:space="preserve"> </w:t>
      </w:r>
      <w:r w:rsidRPr="00020C93">
        <w:rPr>
          <w:rFonts w:ascii="Times New Roman" w:hAnsi="Times New Roman" w:cs="Times New Roman"/>
          <w:sz w:val="28"/>
          <w:szCs w:val="28"/>
          <w:lang w:val="uk-UA"/>
        </w:rPr>
        <w:t>[</w:t>
      </w:r>
      <w:r w:rsidR="00181BFB" w:rsidRPr="00020C93">
        <w:rPr>
          <w:rFonts w:ascii="Times New Roman" w:hAnsi="Times New Roman" w:cs="Times New Roman"/>
          <w:sz w:val="28"/>
          <w:szCs w:val="28"/>
          <w:lang w:val="uk-UA"/>
        </w:rPr>
        <w:t>2</w:t>
      </w:r>
      <w:r w:rsidRPr="00020C93">
        <w:rPr>
          <w:rFonts w:ascii="Times New Roman" w:hAnsi="Times New Roman" w:cs="Times New Roman"/>
          <w:sz w:val="28"/>
          <w:szCs w:val="28"/>
          <w:lang w:val="uk-UA"/>
        </w:rPr>
        <w:t>].</w:t>
      </w:r>
    </w:p>
    <w:p w14:paraId="56B0E729" w14:textId="77777777" w:rsidR="009F5847" w:rsidRPr="00EA6674" w:rsidRDefault="009F5847" w:rsidP="003C4492">
      <w:pPr>
        <w:widowControl w:val="0"/>
        <w:spacing w:after="0" w:line="360" w:lineRule="auto"/>
        <w:jc w:val="center"/>
        <w:rPr>
          <w:rFonts w:ascii="Times New Roman" w:hAnsi="Times New Roman" w:cs="Times New Roman"/>
          <w:sz w:val="28"/>
          <w:szCs w:val="28"/>
          <w:lang w:val="uk-UA"/>
        </w:rPr>
      </w:pPr>
      <w:r w:rsidRPr="00EA6674">
        <w:rPr>
          <w:rFonts w:ascii="Times New Roman" w:hAnsi="Times New Roman" w:cs="Times New Roman"/>
          <w:noProof/>
          <w:sz w:val="28"/>
          <w:szCs w:val="28"/>
        </w:rPr>
        <w:drawing>
          <wp:inline distT="0" distB="0" distL="0" distR="0" wp14:anchorId="6193C998" wp14:editId="7DA9C0BB">
            <wp:extent cx="5551876" cy="3771900"/>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51876" cy="3771900"/>
                    </a:xfrm>
                    <a:prstGeom prst="rect">
                      <a:avLst/>
                    </a:prstGeom>
                    <a:noFill/>
                    <a:ln>
                      <a:noFill/>
                    </a:ln>
                  </pic:spPr>
                </pic:pic>
              </a:graphicData>
            </a:graphic>
          </wp:inline>
        </w:drawing>
      </w:r>
    </w:p>
    <w:p w14:paraId="5BA0FF76" w14:textId="77777777" w:rsidR="009F5847" w:rsidRPr="00020C93" w:rsidRDefault="009F5847" w:rsidP="003C4492">
      <w:pPr>
        <w:widowControl w:val="0"/>
        <w:spacing w:after="0" w:line="360" w:lineRule="auto"/>
        <w:jc w:val="center"/>
        <w:rPr>
          <w:rFonts w:ascii="Times New Roman" w:hAnsi="Times New Roman" w:cs="Times New Roman"/>
          <w:sz w:val="28"/>
          <w:szCs w:val="28"/>
          <w:lang w:val="uk-UA"/>
        </w:rPr>
      </w:pPr>
      <w:r w:rsidRPr="00EA6674">
        <w:rPr>
          <w:rFonts w:ascii="Times New Roman" w:hAnsi="Times New Roman" w:cs="Times New Roman"/>
          <w:sz w:val="28"/>
          <w:szCs w:val="28"/>
          <w:lang w:val="uk-UA"/>
        </w:rPr>
        <w:t>Рис. 1.</w:t>
      </w:r>
      <w:r w:rsidR="00E468D4">
        <w:rPr>
          <w:rFonts w:ascii="Times New Roman" w:hAnsi="Times New Roman" w:cs="Times New Roman"/>
          <w:sz w:val="28"/>
          <w:szCs w:val="28"/>
          <w:lang w:val="uk-UA"/>
        </w:rPr>
        <w:t>2</w:t>
      </w:r>
      <w:r w:rsidRPr="00EA6674">
        <w:rPr>
          <w:rFonts w:ascii="Times New Roman" w:hAnsi="Times New Roman" w:cs="Times New Roman"/>
          <w:sz w:val="28"/>
          <w:szCs w:val="28"/>
          <w:lang w:val="uk-UA"/>
        </w:rPr>
        <w:t xml:space="preserve">. </w:t>
      </w:r>
      <w:r w:rsidRPr="00020C93">
        <w:rPr>
          <w:rFonts w:ascii="Times New Roman" w:hAnsi="Times New Roman" w:cs="Times New Roman"/>
          <w:sz w:val="28"/>
          <w:szCs w:val="28"/>
          <w:lang w:val="uk-UA"/>
        </w:rPr>
        <w:t>Структура системи управління конкурентоспроможністю</w:t>
      </w:r>
    </w:p>
    <w:p w14:paraId="4A753D77" w14:textId="77777777" w:rsidR="009F5847" w:rsidRPr="00020C93" w:rsidRDefault="009F5847" w:rsidP="0010086B">
      <w:pPr>
        <w:widowControl w:val="0"/>
        <w:spacing w:after="0" w:line="360" w:lineRule="auto"/>
        <w:ind w:firstLine="709"/>
        <w:jc w:val="both"/>
        <w:rPr>
          <w:rFonts w:ascii="Times New Roman" w:hAnsi="Times New Roman" w:cs="Times New Roman"/>
          <w:i/>
          <w:sz w:val="28"/>
          <w:szCs w:val="28"/>
          <w:lang w:val="uk-UA"/>
        </w:rPr>
      </w:pPr>
      <w:r w:rsidRPr="00020C93">
        <w:rPr>
          <w:rFonts w:ascii="Times New Roman" w:hAnsi="Times New Roman" w:cs="Times New Roman"/>
          <w:i/>
          <w:sz w:val="28"/>
          <w:szCs w:val="28"/>
          <w:lang w:val="uk-UA"/>
        </w:rPr>
        <w:t xml:space="preserve">Джерело: складено автором на основі </w:t>
      </w:r>
      <w:r w:rsidRPr="00020C93">
        <w:rPr>
          <w:rFonts w:ascii="Times New Roman" w:hAnsi="Times New Roman" w:cs="Times New Roman"/>
          <w:i/>
          <w:sz w:val="28"/>
          <w:szCs w:val="28"/>
          <w:lang w:val="uk-UA"/>
        </w:rPr>
        <w:sym w:font="Symbol" w:char="F05B"/>
      </w:r>
      <w:r w:rsidR="00181BFB" w:rsidRPr="00020C93">
        <w:rPr>
          <w:rFonts w:ascii="Times New Roman" w:hAnsi="Times New Roman" w:cs="Times New Roman"/>
          <w:i/>
          <w:sz w:val="28"/>
          <w:szCs w:val="28"/>
          <w:lang w:val="uk-UA"/>
        </w:rPr>
        <w:t>12</w:t>
      </w:r>
      <w:r w:rsidRPr="00020C93">
        <w:rPr>
          <w:rFonts w:ascii="Times New Roman" w:hAnsi="Times New Roman" w:cs="Times New Roman"/>
          <w:i/>
          <w:sz w:val="28"/>
          <w:szCs w:val="28"/>
          <w:lang w:val="uk-UA"/>
        </w:rPr>
        <w:sym w:font="Symbol" w:char="F05D"/>
      </w:r>
    </w:p>
    <w:p w14:paraId="11B658E3" w14:textId="77777777" w:rsidR="003C4492" w:rsidRDefault="003C4492" w:rsidP="0010086B">
      <w:pPr>
        <w:widowControl w:val="0"/>
        <w:spacing w:after="0" w:line="360" w:lineRule="auto"/>
        <w:ind w:firstLine="709"/>
        <w:jc w:val="both"/>
        <w:rPr>
          <w:rFonts w:ascii="Times New Roman" w:hAnsi="Times New Roman" w:cs="Times New Roman"/>
          <w:sz w:val="28"/>
          <w:szCs w:val="28"/>
          <w:lang w:val="uk-UA"/>
        </w:rPr>
      </w:pPr>
    </w:p>
    <w:p w14:paraId="0EC3D1C7" w14:textId="70E4B9BC" w:rsidR="00FB28EE" w:rsidRPr="00020C93" w:rsidRDefault="00FB28EE"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Дані рис. 1.</w:t>
      </w:r>
      <w:r w:rsidR="00E468D4" w:rsidRPr="00020C93">
        <w:rPr>
          <w:rFonts w:ascii="Times New Roman" w:hAnsi="Times New Roman" w:cs="Times New Roman"/>
          <w:sz w:val="28"/>
          <w:szCs w:val="28"/>
          <w:lang w:val="uk-UA"/>
        </w:rPr>
        <w:t>2</w:t>
      </w:r>
      <w:r w:rsidRPr="00020C93">
        <w:rPr>
          <w:rFonts w:ascii="Times New Roman" w:hAnsi="Times New Roman" w:cs="Times New Roman"/>
          <w:sz w:val="28"/>
          <w:szCs w:val="28"/>
          <w:lang w:val="uk-UA"/>
        </w:rPr>
        <w:t xml:space="preserve"> свідчать, що систему управління конкурентоспроможністю підприємства формують організаційна структура, ресурси, процеси, методики потрібні для створення й реалізації умов, які, сприятимуть формуванню конкурентних переваг для підприємства у поточному чи майбутньому бізнес-середовищі [</w:t>
      </w:r>
      <w:r w:rsidR="00181BFB" w:rsidRPr="00020C93">
        <w:rPr>
          <w:rFonts w:ascii="Times New Roman" w:hAnsi="Times New Roman" w:cs="Times New Roman"/>
          <w:sz w:val="28"/>
          <w:szCs w:val="28"/>
          <w:lang w:val="uk-UA"/>
        </w:rPr>
        <w:t>2</w:t>
      </w:r>
      <w:r w:rsidRPr="00020C93">
        <w:rPr>
          <w:rFonts w:ascii="Times New Roman" w:hAnsi="Times New Roman" w:cs="Times New Roman"/>
          <w:sz w:val="28"/>
          <w:szCs w:val="28"/>
          <w:lang w:val="uk-UA"/>
        </w:rPr>
        <w:t>].</w:t>
      </w:r>
    </w:p>
    <w:p w14:paraId="09538714" w14:textId="77777777" w:rsidR="009F5847" w:rsidRPr="00020C93" w:rsidRDefault="009F5847"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Загалом, ефективно побудована система управління конкурентоспроможністю підприємства стосується усіх видів його діяльності і охоплює всі стадії життєвого циклу продукту: виробництво чи надання послуг; планування та розроблення процесів; маркетинг і вивчення ринку; збут і продаж; контроль; технічну допомогу та обслуговування; монтаж і здачу в експлуатацію; утилізацію чи вторинне перероблення продукції після закінчення терміну її використання [6].</w:t>
      </w:r>
    </w:p>
    <w:p w14:paraId="6471BE30" w14:textId="77777777" w:rsidR="009F5847" w:rsidRDefault="009F5847"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 xml:space="preserve">З огляду на це, виконання управлінських функцій у системі управління </w:t>
      </w:r>
      <w:r w:rsidRPr="00020C93">
        <w:rPr>
          <w:rFonts w:ascii="Times New Roman" w:hAnsi="Times New Roman" w:cs="Times New Roman"/>
          <w:sz w:val="28"/>
          <w:szCs w:val="28"/>
          <w:lang w:val="uk-UA"/>
        </w:rPr>
        <w:lastRenderedPageBreak/>
        <w:t>конкурентоспроможністю підприємства, матиме наступний вигляд (табл. 1.</w:t>
      </w:r>
      <w:r w:rsidR="00E468D4" w:rsidRPr="00020C93">
        <w:rPr>
          <w:rFonts w:ascii="Times New Roman" w:hAnsi="Times New Roman" w:cs="Times New Roman"/>
          <w:sz w:val="28"/>
          <w:szCs w:val="28"/>
          <w:lang w:val="uk-UA"/>
        </w:rPr>
        <w:t>1</w:t>
      </w:r>
      <w:r w:rsidRPr="00020C93">
        <w:rPr>
          <w:rFonts w:ascii="Times New Roman" w:hAnsi="Times New Roman" w:cs="Times New Roman"/>
          <w:sz w:val="28"/>
          <w:szCs w:val="28"/>
          <w:lang w:val="uk-UA"/>
        </w:rPr>
        <w:t>).</w:t>
      </w:r>
      <w:r w:rsidR="00FB28EE" w:rsidRPr="00020C93">
        <w:rPr>
          <w:rFonts w:ascii="Times New Roman" w:hAnsi="Times New Roman" w:cs="Times New Roman"/>
          <w:sz w:val="28"/>
          <w:szCs w:val="28"/>
          <w:lang w:val="uk-UA"/>
        </w:rPr>
        <w:t xml:space="preserve"> </w:t>
      </w:r>
    </w:p>
    <w:p w14:paraId="7F205E17" w14:textId="77777777" w:rsidR="003C4492" w:rsidRDefault="003C4492" w:rsidP="0010086B">
      <w:pPr>
        <w:widowControl w:val="0"/>
        <w:spacing w:after="0" w:line="360" w:lineRule="auto"/>
        <w:ind w:firstLine="709"/>
        <w:jc w:val="right"/>
        <w:rPr>
          <w:rFonts w:ascii="Times New Roman" w:hAnsi="Times New Roman" w:cs="Times New Roman"/>
          <w:sz w:val="28"/>
          <w:szCs w:val="28"/>
          <w:lang w:val="uk-UA"/>
        </w:rPr>
      </w:pPr>
    </w:p>
    <w:p w14:paraId="08A04867" w14:textId="072B00A2" w:rsidR="009F5847" w:rsidRPr="00020C93" w:rsidRDefault="009F5847" w:rsidP="0010086B">
      <w:pPr>
        <w:widowControl w:val="0"/>
        <w:spacing w:after="0" w:line="360" w:lineRule="auto"/>
        <w:ind w:firstLine="709"/>
        <w:jc w:val="right"/>
        <w:rPr>
          <w:rFonts w:ascii="Times New Roman" w:hAnsi="Times New Roman" w:cs="Times New Roman"/>
          <w:sz w:val="28"/>
          <w:szCs w:val="28"/>
          <w:lang w:val="uk-UA"/>
        </w:rPr>
      </w:pPr>
      <w:r w:rsidRPr="00020C93">
        <w:rPr>
          <w:rFonts w:ascii="Times New Roman" w:hAnsi="Times New Roman" w:cs="Times New Roman"/>
          <w:sz w:val="28"/>
          <w:szCs w:val="28"/>
          <w:lang w:val="uk-UA"/>
        </w:rPr>
        <w:t>Таблиця 1.</w:t>
      </w:r>
      <w:r w:rsidR="00E468D4" w:rsidRPr="00020C93">
        <w:rPr>
          <w:rFonts w:ascii="Times New Roman" w:hAnsi="Times New Roman" w:cs="Times New Roman"/>
          <w:sz w:val="28"/>
          <w:szCs w:val="28"/>
          <w:lang w:val="uk-UA"/>
        </w:rPr>
        <w:t>1</w:t>
      </w:r>
    </w:p>
    <w:p w14:paraId="0806419B" w14:textId="77777777" w:rsidR="009F5847" w:rsidRPr="00020C93" w:rsidRDefault="009F5847" w:rsidP="003C4492">
      <w:pPr>
        <w:widowControl w:val="0"/>
        <w:spacing w:after="0" w:line="360" w:lineRule="auto"/>
        <w:jc w:val="center"/>
        <w:rPr>
          <w:rFonts w:ascii="Times New Roman" w:hAnsi="Times New Roman" w:cs="Times New Roman"/>
          <w:sz w:val="28"/>
          <w:szCs w:val="28"/>
          <w:lang w:val="uk-UA"/>
        </w:rPr>
      </w:pPr>
      <w:r w:rsidRPr="00020C93">
        <w:rPr>
          <w:rFonts w:ascii="Times New Roman" w:hAnsi="Times New Roman" w:cs="Times New Roman"/>
          <w:sz w:val="28"/>
          <w:szCs w:val="28"/>
          <w:lang w:val="uk-UA"/>
        </w:rPr>
        <w:t>Особливості виконання управлінських функцій у системі управління конкурентоспроможністю підприємства</w:t>
      </w:r>
    </w:p>
    <w:tbl>
      <w:tblPr>
        <w:tblStyle w:val="a5"/>
        <w:tblW w:w="0" w:type="auto"/>
        <w:tblLayout w:type="fixed"/>
        <w:tblLook w:val="04A0" w:firstRow="1" w:lastRow="0" w:firstColumn="1" w:lastColumn="0" w:noHBand="0" w:noVBand="1"/>
      </w:tblPr>
      <w:tblGrid>
        <w:gridCol w:w="1384"/>
        <w:gridCol w:w="1559"/>
        <w:gridCol w:w="1560"/>
        <w:gridCol w:w="1701"/>
        <w:gridCol w:w="1701"/>
        <w:gridCol w:w="1842"/>
      </w:tblGrid>
      <w:tr w:rsidR="00FB28EE" w:rsidRPr="00020C93" w14:paraId="4697C101" w14:textId="77777777" w:rsidTr="003C4492">
        <w:tc>
          <w:tcPr>
            <w:tcW w:w="1384" w:type="dxa"/>
            <w:vMerge w:val="restart"/>
            <w:vAlign w:val="center"/>
          </w:tcPr>
          <w:p w14:paraId="730F94E6" w14:textId="77777777" w:rsidR="00FB28EE" w:rsidRPr="00020C93" w:rsidRDefault="00FB28EE" w:rsidP="0010086B">
            <w:pPr>
              <w:widowControl w:val="0"/>
              <w:jc w:val="center"/>
              <w:rPr>
                <w:sz w:val="22"/>
                <w:szCs w:val="22"/>
                <w:lang w:val="uk-UA"/>
              </w:rPr>
            </w:pPr>
            <w:r w:rsidRPr="00020C93">
              <w:rPr>
                <w:sz w:val="22"/>
                <w:szCs w:val="22"/>
                <w:lang w:val="uk-UA"/>
              </w:rPr>
              <w:t>Функція</w:t>
            </w:r>
          </w:p>
        </w:tc>
        <w:tc>
          <w:tcPr>
            <w:tcW w:w="8363" w:type="dxa"/>
            <w:gridSpan w:val="5"/>
          </w:tcPr>
          <w:p w14:paraId="37D0213C" w14:textId="77777777" w:rsidR="00FB28EE" w:rsidRPr="00020C93" w:rsidRDefault="00FB28EE" w:rsidP="0010086B">
            <w:pPr>
              <w:widowControl w:val="0"/>
              <w:jc w:val="center"/>
              <w:rPr>
                <w:sz w:val="22"/>
                <w:szCs w:val="22"/>
                <w:lang w:val="uk-UA"/>
              </w:rPr>
            </w:pPr>
            <w:r w:rsidRPr="00020C93">
              <w:rPr>
                <w:sz w:val="22"/>
                <w:szCs w:val="22"/>
                <w:lang w:val="uk-UA"/>
              </w:rPr>
              <w:t>Напрям</w:t>
            </w:r>
          </w:p>
        </w:tc>
      </w:tr>
      <w:tr w:rsidR="009513D2" w:rsidRPr="00020C93" w14:paraId="1977F1ED" w14:textId="77777777" w:rsidTr="003C4492">
        <w:tc>
          <w:tcPr>
            <w:tcW w:w="1384" w:type="dxa"/>
            <w:vMerge/>
          </w:tcPr>
          <w:p w14:paraId="46D424C5" w14:textId="77777777" w:rsidR="00FB28EE" w:rsidRPr="00020C93" w:rsidRDefault="00FB28EE" w:rsidP="0010086B">
            <w:pPr>
              <w:widowControl w:val="0"/>
              <w:jc w:val="center"/>
              <w:rPr>
                <w:sz w:val="22"/>
                <w:szCs w:val="22"/>
                <w:lang w:val="uk-UA"/>
              </w:rPr>
            </w:pPr>
          </w:p>
        </w:tc>
        <w:tc>
          <w:tcPr>
            <w:tcW w:w="1559" w:type="dxa"/>
          </w:tcPr>
          <w:p w14:paraId="53937880" w14:textId="77777777" w:rsidR="00FB28EE" w:rsidRPr="00020C93" w:rsidRDefault="00FB28EE" w:rsidP="0010086B">
            <w:pPr>
              <w:widowControl w:val="0"/>
              <w:jc w:val="center"/>
              <w:rPr>
                <w:sz w:val="22"/>
                <w:szCs w:val="22"/>
                <w:lang w:val="uk-UA"/>
              </w:rPr>
            </w:pPr>
            <w:r w:rsidRPr="00020C93">
              <w:rPr>
                <w:sz w:val="22"/>
                <w:szCs w:val="22"/>
                <w:lang w:val="uk-UA"/>
              </w:rPr>
              <w:t>Фінанси</w:t>
            </w:r>
          </w:p>
        </w:tc>
        <w:tc>
          <w:tcPr>
            <w:tcW w:w="1560" w:type="dxa"/>
          </w:tcPr>
          <w:p w14:paraId="5B82A5A8" w14:textId="77777777" w:rsidR="00FB28EE" w:rsidRPr="00020C93" w:rsidRDefault="00FB28EE" w:rsidP="0010086B">
            <w:pPr>
              <w:widowControl w:val="0"/>
              <w:jc w:val="center"/>
              <w:rPr>
                <w:sz w:val="22"/>
                <w:szCs w:val="22"/>
                <w:lang w:val="uk-UA"/>
              </w:rPr>
            </w:pPr>
            <w:r w:rsidRPr="00020C93">
              <w:rPr>
                <w:sz w:val="22"/>
                <w:szCs w:val="22"/>
                <w:lang w:val="uk-UA"/>
              </w:rPr>
              <w:t>Виробництво</w:t>
            </w:r>
          </w:p>
        </w:tc>
        <w:tc>
          <w:tcPr>
            <w:tcW w:w="1701" w:type="dxa"/>
          </w:tcPr>
          <w:p w14:paraId="3E1A1218" w14:textId="77777777" w:rsidR="00FB28EE" w:rsidRPr="00020C93" w:rsidRDefault="00FB28EE" w:rsidP="0010086B">
            <w:pPr>
              <w:widowControl w:val="0"/>
              <w:jc w:val="center"/>
              <w:rPr>
                <w:sz w:val="22"/>
                <w:szCs w:val="22"/>
                <w:lang w:val="uk-UA"/>
              </w:rPr>
            </w:pPr>
            <w:r w:rsidRPr="00020C93">
              <w:rPr>
                <w:sz w:val="22"/>
                <w:szCs w:val="22"/>
                <w:lang w:val="uk-UA"/>
              </w:rPr>
              <w:t>Технологія</w:t>
            </w:r>
          </w:p>
        </w:tc>
        <w:tc>
          <w:tcPr>
            <w:tcW w:w="1701" w:type="dxa"/>
          </w:tcPr>
          <w:p w14:paraId="09350A6C" w14:textId="77777777" w:rsidR="00FB28EE" w:rsidRPr="00020C93" w:rsidRDefault="00FB28EE" w:rsidP="0010086B">
            <w:pPr>
              <w:widowControl w:val="0"/>
              <w:jc w:val="center"/>
              <w:rPr>
                <w:sz w:val="22"/>
                <w:szCs w:val="22"/>
                <w:lang w:val="uk-UA"/>
              </w:rPr>
            </w:pPr>
            <w:r w:rsidRPr="00020C93">
              <w:rPr>
                <w:sz w:val="22"/>
                <w:szCs w:val="22"/>
                <w:lang w:val="uk-UA"/>
              </w:rPr>
              <w:t>Персонал</w:t>
            </w:r>
          </w:p>
        </w:tc>
        <w:tc>
          <w:tcPr>
            <w:tcW w:w="1842" w:type="dxa"/>
          </w:tcPr>
          <w:p w14:paraId="52DD93B2" w14:textId="77777777" w:rsidR="00FB28EE" w:rsidRPr="00020C93" w:rsidRDefault="00FB28EE" w:rsidP="0010086B">
            <w:pPr>
              <w:widowControl w:val="0"/>
              <w:jc w:val="center"/>
              <w:rPr>
                <w:sz w:val="22"/>
                <w:szCs w:val="22"/>
                <w:lang w:val="uk-UA"/>
              </w:rPr>
            </w:pPr>
            <w:r w:rsidRPr="00020C93">
              <w:rPr>
                <w:sz w:val="22"/>
                <w:szCs w:val="22"/>
                <w:lang w:val="uk-UA"/>
              </w:rPr>
              <w:t>Маркетинг</w:t>
            </w:r>
          </w:p>
        </w:tc>
      </w:tr>
      <w:tr w:rsidR="009513D2" w:rsidRPr="00020C93" w14:paraId="679F4EE2" w14:textId="77777777" w:rsidTr="003C4492">
        <w:tc>
          <w:tcPr>
            <w:tcW w:w="1384" w:type="dxa"/>
          </w:tcPr>
          <w:p w14:paraId="2988D7E8" w14:textId="77777777" w:rsidR="00FB28EE" w:rsidRPr="00020C93" w:rsidRDefault="00FB28EE" w:rsidP="0010086B">
            <w:pPr>
              <w:widowControl w:val="0"/>
              <w:jc w:val="center"/>
              <w:rPr>
                <w:sz w:val="22"/>
                <w:szCs w:val="22"/>
                <w:lang w:val="uk-UA"/>
              </w:rPr>
            </w:pPr>
            <w:r w:rsidRPr="00020C93">
              <w:rPr>
                <w:sz w:val="22"/>
                <w:szCs w:val="22"/>
                <w:lang w:val="uk-UA"/>
              </w:rPr>
              <w:t>Планування</w:t>
            </w:r>
          </w:p>
        </w:tc>
        <w:tc>
          <w:tcPr>
            <w:tcW w:w="1559" w:type="dxa"/>
          </w:tcPr>
          <w:p w14:paraId="01CFABB6" w14:textId="77777777" w:rsidR="00FB28EE" w:rsidRPr="00020C93" w:rsidRDefault="00FB28EE" w:rsidP="0010086B">
            <w:pPr>
              <w:widowControl w:val="0"/>
              <w:jc w:val="center"/>
              <w:rPr>
                <w:sz w:val="22"/>
                <w:szCs w:val="22"/>
                <w:lang w:val="uk-UA"/>
              </w:rPr>
            </w:pPr>
            <w:r w:rsidRPr="00020C93">
              <w:rPr>
                <w:sz w:val="22"/>
                <w:szCs w:val="22"/>
                <w:lang w:val="uk-UA"/>
              </w:rPr>
              <w:t>Обсяг фінансових ресурсів, їх ефективний розподіл</w:t>
            </w:r>
          </w:p>
        </w:tc>
        <w:tc>
          <w:tcPr>
            <w:tcW w:w="1560" w:type="dxa"/>
          </w:tcPr>
          <w:p w14:paraId="16FB2316" w14:textId="77777777" w:rsidR="00FB28EE" w:rsidRPr="00020C93" w:rsidRDefault="00FB28EE" w:rsidP="0010086B">
            <w:pPr>
              <w:widowControl w:val="0"/>
              <w:jc w:val="center"/>
              <w:rPr>
                <w:sz w:val="22"/>
                <w:szCs w:val="22"/>
                <w:lang w:val="uk-UA"/>
              </w:rPr>
            </w:pPr>
            <w:r w:rsidRPr="00020C93">
              <w:rPr>
                <w:sz w:val="22"/>
                <w:szCs w:val="22"/>
                <w:lang w:val="uk-UA"/>
              </w:rPr>
              <w:t>Розробка виробничої політики, планування виробничих ресурсів</w:t>
            </w:r>
          </w:p>
        </w:tc>
        <w:tc>
          <w:tcPr>
            <w:tcW w:w="1701" w:type="dxa"/>
          </w:tcPr>
          <w:p w14:paraId="3B7DBECA" w14:textId="77777777" w:rsidR="00FB28EE" w:rsidRPr="00020C93" w:rsidRDefault="00FB28EE" w:rsidP="0010086B">
            <w:pPr>
              <w:widowControl w:val="0"/>
              <w:jc w:val="center"/>
              <w:rPr>
                <w:sz w:val="22"/>
                <w:szCs w:val="22"/>
                <w:lang w:val="uk-UA"/>
              </w:rPr>
            </w:pPr>
            <w:r w:rsidRPr="00020C93">
              <w:rPr>
                <w:sz w:val="22"/>
                <w:szCs w:val="22"/>
                <w:lang w:val="uk-UA"/>
              </w:rPr>
              <w:t>Розробка проектів удосконалення технологічного процесу</w:t>
            </w:r>
          </w:p>
        </w:tc>
        <w:tc>
          <w:tcPr>
            <w:tcW w:w="1701" w:type="dxa"/>
          </w:tcPr>
          <w:p w14:paraId="620D13E9" w14:textId="77777777" w:rsidR="00FB28EE" w:rsidRPr="00020C93" w:rsidRDefault="00FB28EE" w:rsidP="0010086B">
            <w:pPr>
              <w:widowControl w:val="0"/>
              <w:jc w:val="center"/>
              <w:rPr>
                <w:sz w:val="22"/>
                <w:szCs w:val="22"/>
                <w:lang w:val="uk-UA"/>
              </w:rPr>
            </w:pPr>
            <w:r w:rsidRPr="00020C93">
              <w:rPr>
                <w:sz w:val="22"/>
                <w:szCs w:val="22"/>
                <w:lang w:val="uk-UA"/>
              </w:rPr>
              <w:t>Кадрове планування, розробка програм мотивації персоналу</w:t>
            </w:r>
          </w:p>
        </w:tc>
        <w:tc>
          <w:tcPr>
            <w:tcW w:w="1842" w:type="dxa"/>
          </w:tcPr>
          <w:p w14:paraId="2AC1CB41" w14:textId="77777777" w:rsidR="00FB28EE" w:rsidRPr="00020C93" w:rsidRDefault="00FB28EE" w:rsidP="0010086B">
            <w:pPr>
              <w:widowControl w:val="0"/>
              <w:jc w:val="center"/>
              <w:rPr>
                <w:sz w:val="22"/>
                <w:szCs w:val="22"/>
                <w:lang w:val="uk-UA"/>
              </w:rPr>
            </w:pPr>
            <w:r w:rsidRPr="00020C93">
              <w:rPr>
                <w:sz w:val="22"/>
                <w:szCs w:val="22"/>
                <w:lang w:val="uk-UA"/>
              </w:rPr>
              <w:t>Планування обсягу та асортименту продукції, каналів збуту</w:t>
            </w:r>
          </w:p>
        </w:tc>
      </w:tr>
      <w:tr w:rsidR="009513D2" w:rsidRPr="00020C93" w14:paraId="07DF59CD" w14:textId="77777777" w:rsidTr="003C4492">
        <w:tc>
          <w:tcPr>
            <w:tcW w:w="1384" w:type="dxa"/>
          </w:tcPr>
          <w:p w14:paraId="65A21EDF" w14:textId="77777777" w:rsidR="00FB28EE" w:rsidRPr="00020C93" w:rsidRDefault="00FB28EE" w:rsidP="0010086B">
            <w:pPr>
              <w:widowControl w:val="0"/>
              <w:jc w:val="center"/>
              <w:rPr>
                <w:sz w:val="22"/>
                <w:szCs w:val="22"/>
                <w:lang w:val="uk-UA"/>
              </w:rPr>
            </w:pPr>
            <w:r w:rsidRPr="00020C93">
              <w:rPr>
                <w:sz w:val="22"/>
                <w:szCs w:val="22"/>
                <w:lang w:val="uk-UA"/>
              </w:rPr>
              <w:t>Організація</w:t>
            </w:r>
          </w:p>
        </w:tc>
        <w:tc>
          <w:tcPr>
            <w:tcW w:w="1559" w:type="dxa"/>
          </w:tcPr>
          <w:p w14:paraId="17874AFF" w14:textId="77777777" w:rsidR="00FB28EE" w:rsidRPr="00020C93" w:rsidRDefault="009513D2" w:rsidP="0010086B">
            <w:pPr>
              <w:widowControl w:val="0"/>
              <w:jc w:val="center"/>
              <w:rPr>
                <w:sz w:val="22"/>
                <w:szCs w:val="22"/>
                <w:lang w:val="uk-UA"/>
              </w:rPr>
            </w:pPr>
            <w:r w:rsidRPr="00020C93">
              <w:rPr>
                <w:sz w:val="22"/>
                <w:szCs w:val="22"/>
                <w:lang w:val="uk-UA"/>
              </w:rPr>
              <w:t>Побудова ефективної фінансової структури, організація фінансової роботи</w:t>
            </w:r>
          </w:p>
        </w:tc>
        <w:tc>
          <w:tcPr>
            <w:tcW w:w="1560" w:type="dxa"/>
          </w:tcPr>
          <w:p w14:paraId="3C54E763" w14:textId="77777777" w:rsidR="00FB28EE" w:rsidRPr="00020C93" w:rsidRDefault="009513D2" w:rsidP="0010086B">
            <w:pPr>
              <w:widowControl w:val="0"/>
              <w:jc w:val="center"/>
              <w:rPr>
                <w:sz w:val="22"/>
                <w:szCs w:val="22"/>
                <w:lang w:val="uk-UA"/>
              </w:rPr>
            </w:pPr>
            <w:r w:rsidRPr="00020C93">
              <w:rPr>
                <w:sz w:val="22"/>
                <w:szCs w:val="22"/>
                <w:lang w:val="uk-UA"/>
              </w:rPr>
              <w:t>Організація випуску продукції</w:t>
            </w:r>
          </w:p>
        </w:tc>
        <w:tc>
          <w:tcPr>
            <w:tcW w:w="1701" w:type="dxa"/>
          </w:tcPr>
          <w:p w14:paraId="203D9722" w14:textId="77777777" w:rsidR="00FB28EE" w:rsidRPr="00020C93" w:rsidRDefault="009513D2" w:rsidP="0010086B">
            <w:pPr>
              <w:widowControl w:val="0"/>
              <w:jc w:val="center"/>
              <w:rPr>
                <w:sz w:val="22"/>
                <w:szCs w:val="22"/>
                <w:lang w:val="uk-UA"/>
              </w:rPr>
            </w:pPr>
            <w:r w:rsidRPr="00020C93">
              <w:rPr>
                <w:sz w:val="22"/>
                <w:szCs w:val="22"/>
                <w:lang w:val="uk-UA"/>
              </w:rPr>
              <w:t>Налагодження технічного і технологічного переозброєння і модернізації</w:t>
            </w:r>
          </w:p>
        </w:tc>
        <w:tc>
          <w:tcPr>
            <w:tcW w:w="1701" w:type="dxa"/>
          </w:tcPr>
          <w:p w14:paraId="75DBC8D7" w14:textId="77777777" w:rsidR="00FB28EE" w:rsidRPr="00020C93" w:rsidRDefault="009513D2" w:rsidP="0010086B">
            <w:pPr>
              <w:widowControl w:val="0"/>
              <w:jc w:val="center"/>
              <w:rPr>
                <w:sz w:val="22"/>
                <w:szCs w:val="22"/>
                <w:lang w:val="uk-UA"/>
              </w:rPr>
            </w:pPr>
            <w:r w:rsidRPr="00020C93">
              <w:rPr>
                <w:sz w:val="22"/>
                <w:szCs w:val="22"/>
                <w:lang w:val="uk-UA"/>
              </w:rPr>
              <w:t>Розробка оптимальної</w:t>
            </w:r>
          </w:p>
          <w:p w14:paraId="0BB4E9FA" w14:textId="77777777" w:rsidR="009513D2" w:rsidRPr="00020C93" w:rsidRDefault="009513D2" w:rsidP="0010086B">
            <w:pPr>
              <w:widowControl w:val="0"/>
              <w:jc w:val="center"/>
              <w:rPr>
                <w:sz w:val="22"/>
                <w:szCs w:val="22"/>
                <w:lang w:val="uk-UA"/>
              </w:rPr>
            </w:pPr>
            <w:r w:rsidRPr="00020C93">
              <w:rPr>
                <w:sz w:val="22"/>
                <w:szCs w:val="22"/>
                <w:lang w:val="uk-UA"/>
              </w:rPr>
              <w:t>організаційної структури підприємства</w:t>
            </w:r>
          </w:p>
        </w:tc>
        <w:tc>
          <w:tcPr>
            <w:tcW w:w="1842" w:type="dxa"/>
          </w:tcPr>
          <w:p w14:paraId="3680D7B0" w14:textId="77777777" w:rsidR="00FB28EE" w:rsidRPr="00020C93" w:rsidRDefault="009513D2" w:rsidP="0010086B">
            <w:pPr>
              <w:widowControl w:val="0"/>
              <w:jc w:val="center"/>
              <w:rPr>
                <w:sz w:val="22"/>
                <w:szCs w:val="22"/>
                <w:lang w:val="uk-UA"/>
              </w:rPr>
            </w:pPr>
            <w:r w:rsidRPr="00020C93">
              <w:rPr>
                <w:sz w:val="22"/>
                <w:szCs w:val="22"/>
                <w:lang w:val="uk-UA"/>
              </w:rPr>
              <w:t>Проведення маркетингових досліджень, моніторинг конкурентів</w:t>
            </w:r>
          </w:p>
        </w:tc>
      </w:tr>
      <w:tr w:rsidR="009513D2" w:rsidRPr="00B026BE" w14:paraId="08C35913" w14:textId="77777777" w:rsidTr="003C4492">
        <w:tc>
          <w:tcPr>
            <w:tcW w:w="1384" w:type="dxa"/>
          </w:tcPr>
          <w:p w14:paraId="1E84BF4D" w14:textId="77777777" w:rsidR="009513D2" w:rsidRPr="00020C93" w:rsidRDefault="009513D2" w:rsidP="0010086B">
            <w:pPr>
              <w:widowControl w:val="0"/>
              <w:jc w:val="center"/>
              <w:rPr>
                <w:sz w:val="22"/>
                <w:szCs w:val="22"/>
                <w:lang w:val="uk-UA"/>
              </w:rPr>
            </w:pPr>
            <w:r w:rsidRPr="00020C93">
              <w:rPr>
                <w:sz w:val="22"/>
                <w:szCs w:val="22"/>
                <w:lang w:val="uk-UA"/>
              </w:rPr>
              <w:t>Мотивація</w:t>
            </w:r>
          </w:p>
        </w:tc>
        <w:tc>
          <w:tcPr>
            <w:tcW w:w="8363" w:type="dxa"/>
            <w:gridSpan w:val="5"/>
          </w:tcPr>
          <w:p w14:paraId="65ABBECB" w14:textId="77777777" w:rsidR="009513D2" w:rsidRPr="00020C93" w:rsidRDefault="009513D2" w:rsidP="0010086B">
            <w:pPr>
              <w:widowControl w:val="0"/>
              <w:jc w:val="center"/>
              <w:rPr>
                <w:sz w:val="22"/>
                <w:szCs w:val="22"/>
                <w:lang w:val="uk-UA"/>
              </w:rPr>
            </w:pPr>
            <w:r w:rsidRPr="00020C93">
              <w:rPr>
                <w:sz w:val="22"/>
                <w:szCs w:val="22"/>
                <w:lang w:val="uk-UA"/>
              </w:rPr>
              <w:t>Використання матеріального та морального стимулювання працівників для формування мобілізуючого впливу і забезпеченості персоналу в результаті діяльності підприємства, що дозволить отримати додаткові конкурентні переваги</w:t>
            </w:r>
          </w:p>
        </w:tc>
      </w:tr>
      <w:tr w:rsidR="009513D2" w:rsidRPr="00020C93" w14:paraId="6E4E40DE" w14:textId="77777777" w:rsidTr="003C4492">
        <w:tc>
          <w:tcPr>
            <w:tcW w:w="1384" w:type="dxa"/>
          </w:tcPr>
          <w:p w14:paraId="493CF3E3" w14:textId="77777777" w:rsidR="00FB28EE" w:rsidRPr="00020C93" w:rsidRDefault="009513D2" w:rsidP="0010086B">
            <w:pPr>
              <w:widowControl w:val="0"/>
              <w:jc w:val="center"/>
              <w:rPr>
                <w:sz w:val="22"/>
                <w:szCs w:val="22"/>
                <w:lang w:val="uk-UA"/>
              </w:rPr>
            </w:pPr>
            <w:r w:rsidRPr="00020C93">
              <w:rPr>
                <w:sz w:val="22"/>
                <w:szCs w:val="22"/>
                <w:lang w:val="uk-UA"/>
              </w:rPr>
              <w:t>Контроль</w:t>
            </w:r>
          </w:p>
        </w:tc>
        <w:tc>
          <w:tcPr>
            <w:tcW w:w="1559" w:type="dxa"/>
          </w:tcPr>
          <w:p w14:paraId="426517F8" w14:textId="77777777" w:rsidR="00FB28EE" w:rsidRPr="00020C93" w:rsidRDefault="009513D2" w:rsidP="0010086B">
            <w:pPr>
              <w:widowControl w:val="0"/>
              <w:jc w:val="center"/>
              <w:rPr>
                <w:sz w:val="22"/>
                <w:szCs w:val="22"/>
                <w:lang w:val="uk-UA"/>
              </w:rPr>
            </w:pPr>
            <w:r w:rsidRPr="00020C93">
              <w:rPr>
                <w:sz w:val="22"/>
                <w:szCs w:val="22"/>
                <w:lang w:val="uk-UA"/>
              </w:rPr>
              <w:t xml:space="preserve">Контроль за показниками ефективного використання </w:t>
            </w:r>
            <w:proofErr w:type="spellStart"/>
            <w:r w:rsidRPr="00020C93">
              <w:rPr>
                <w:sz w:val="22"/>
                <w:szCs w:val="22"/>
                <w:lang w:val="uk-UA"/>
              </w:rPr>
              <w:t>фінресурсів</w:t>
            </w:r>
            <w:proofErr w:type="spellEnd"/>
          </w:p>
        </w:tc>
        <w:tc>
          <w:tcPr>
            <w:tcW w:w="1560" w:type="dxa"/>
          </w:tcPr>
          <w:p w14:paraId="3B554A07" w14:textId="6AD79CA3" w:rsidR="00FB28EE" w:rsidRPr="00020C93" w:rsidRDefault="009513D2" w:rsidP="0010086B">
            <w:pPr>
              <w:widowControl w:val="0"/>
              <w:jc w:val="center"/>
              <w:rPr>
                <w:sz w:val="22"/>
                <w:szCs w:val="22"/>
                <w:lang w:val="uk-UA"/>
              </w:rPr>
            </w:pPr>
            <w:proofErr w:type="spellStart"/>
            <w:r w:rsidRPr="00020C93">
              <w:rPr>
                <w:sz w:val="22"/>
                <w:szCs w:val="22"/>
                <w:lang w:val="uk-UA"/>
              </w:rPr>
              <w:t>Перевіфрка</w:t>
            </w:r>
            <w:proofErr w:type="spellEnd"/>
            <w:r w:rsidRPr="00020C93">
              <w:rPr>
                <w:sz w:val="22"/>
                <w:szCs w:val="22"/>
                <w:lang w:val="uk-UA"/>
              </w:rPr>
              <w:t xml:space="preserve"> відповідн</w:t>
            </w:r>
            <w:r w:rsidR="003C4492">
              <w:rPr>
                <w:sz w:val="22"/>
                <w:szCs w:val="22"/>
                <w:lang w:val="uk-UA"/>
              </w:rPr>
              <w:t>о</w:t>
            </w:r>
            <w:r w:rsidRPr="00020C93">
              <w:rPr>
                <w:sz w:val="22"/>
                <w:szCs w:val="22"/>
                <w:lang w:val="uk-UA"/>
              </w:rPr>
              <w:t>сті продукції виробничим умовам</w:t>
            </w:r>
          </w:p>
        </w:tc>
        <w:tc>
          <w:tcPr>
            <w:tcW w:w="1701" w:type="dxa"/>
          </w:tcPr>
          <w:p w14:paraId="5205CC94" w14:textId="77777777" w:rsidR="00FB28EE" w:rsidRPr="00020C93" w:rsidRDefault="009513D2" w:rsidP="0010086B">
            <w:pPr>
              <w:widowControl w:val="0"/>
              <w:jc w:val="center"/>
              <w:rPr>
                <w:sz w:val="22"/>
                <w:szCs w:val="22"/>
                <w:lang w:val="uk-UA"/>
              </w:rPr>
            </w:pPr>
            <w:r w:rsidRPr="00020C93">
              <w:rPr>
                <w:sz w:val="22"/>
                <w:szCs w:val="22"/>
                <w:lang w:val="uk-UA"/>
              </w:rPr>
              <w:t>Облік витрат, контроль за джерелами фінансування</w:t>
            </w:r>
          </w:p>
        </w:tc>
        <w:tc>
          <w:tcPr>
            <w:tcW w:w="1701" w:type="dxa"/>
          </w:tcPr>
          <w:p w14:paraId="43862208" w14:textId="77777777" w:rsidR="00FB28EE" w:rsidRPr="00020C93" w:rsidRDefault="009513D2" w:rsidP="0010086B">
            <w:pPr>
              <w:widowControl w:val="0"/>
              <w:jc w:val="center"/>
              <w:rPr>
                <w:sz w:val="22"/>
                <w:szCs w:val="22"/>
                <w:lang w:val="uk-UA"/>
              </w:rPr>
            </w:pPr>
            <w:r w:rsidRPr="00020C93">
              <w:rPr>
                <w:sz w:val="22"/>
                <w:szCs w:val="22"/>
                <w:lang w:val="uk-UA"/>
              </w:rPr>
              <w:t>Кадровий облік персоналу, табельний облік робочого часу</w:t>
            </w:r>
          </w:p>
        </w:tc>
        <w:tc>
          <w:tcPr>
            <w:tcW w:w="1842" w:type="dxa"/>
          </w:tcPr>
          <w:p w14:paraId="0BD465B3" w14:textId="77777777" w:rsidR="00FB28EE" w:rsidRPr="00020C93" w:rsidRDefault="00BF6ADD" w:rsidP="0010086B">
            <w:pPr>
              <w:widowControl w:val="0"/>
              <w:jc w:val="center"/>
              <w:rPr>
                <w:sz w:val="22"/>
                <w:szCs w:val="22"/>
                <w:lang w:val="uk-UA"/>
              </w:rPr>
            </w:pPr>
            <w:r w:rsidRPr="00020C93">
              <w:rPr>
                <w:sz w:val="22"/>
                <w:szCs w:val="22"/>
                <w:lang w:val="uk-UA"/>
              </w:rPr>
              <w:t>Контроль за виконання річних планів збуту</w:t>
            </w:r>
          </w:p>
        </w:tc>
      </w:tr>
    </w:tbl>
    <w:p w14:paraId="4B1B715E" w14:textId="77777777" w:rsidR="009F5847" w:rsidRPr="00020C93" w:rsidRDefault="009F5847" w:rsidP="0010086B">
      <w:pPr>
        <w:widowControl w:val="0"/>
        <w:spacing w:after="0" w:line="360" w:lineRule="auto"/>
        <w:ind w:firstLine="709"/>
        <w:jc w:val="both"/>
        <w:rPr>
          <w:rFonts w:ascii="Times New Roman" w:hAnsi="Times New Roman" w:cs="Times New Roman"/>
          <w:i/>
          <w:sz w:val="28"/>
          <w:szCs w:val="28"/>
          <w:lang w:val="uk-UA"/>
        </w:rPr>
      </w:pPr>
      <w:r w:rsidRPr="00020C93">
        <w:rPr>
          <w:rFonts w:ascii="Times New Roman" w:hAnsi="Times New Roman" w:cs="Times New Roman"/>
          <w:i/>
          <w:sz w:val="28"/>
          <w:szCs w:val="28"/>
          <w:lang w:val="uk-UA"/>
        </w:rPr>
        <w:t xml:space="preserve">Джерело: складено автором на основі </w:t>
      </w:r>
      <w:r w:rsidRPr="00020C93">
        <w:rPr>
          <w:rFonts w:ascii="Times New Roman" w:hAnsi="Times New Roman" w:cs="Times New Roman"/>
          <w:i/>
          <w:sz w:val="28"/>
          <w:szCs w:val="28"/>
          <w:lang w:val="uk-UA"/>
        </w:rPr>
        <w:sym w:font="Symbol" w:char="F05B"/>
      </w:r>
      <w:r w:rsidR="00181BFB" w:rsidRPr="00020C93">
        <w:rPr>
          <w:rFonts w:ascii="Times New Roman" w:hAnsi="Times New Roman" w:cs="Times New Roman"/>
          <w:i/>
          <w:sz w:val="28"/>
          <w:szCs w:val="28"/>
          <w:lang w:val="uk-UA"/>
        </w:rPr>
        <w:t>3</w:t>
      </w:r>
      <w:r w:rsidRPr="00020C93">
        <w:rPr>
          <w:rFonts w:ascii="Times New Roman" w:hAnsi="Times New Roman" w:cs="Times New Roman"/>
          <w:i/>
          <w:sz w:val="28"/>
          <w:szCs w:val="28"/>
          <w:lang w:val="uk-UA"/>
        </w:rPr>
        <w:sym w:font="Symbol" w:char="F05D"/>
      </w:r>
    </w:p>
    <w:p w14:paraId="4752D5C5" w14:textId="77777777" w:rsidR="003C4492" w:rsidRDefault="003C4492" w:rsidP="0010086B">
      <w:pPr>
        <w:widowControl w:val="0"/>
        <w:spacing w:after="0" w:line="360" w:lineRule="auto"/>
        <w:ind w:firstLine="709"/>
        <w:jc w:val="both"/>
        <w:rPr>
          <w:rFonts w:ascii="Times New Roman" w:hAnsi="Times New Roman" w:cs="Times New Roman"/>
          <w:sz w:val="28"/>
          <w:szCs w:val="28"/>
          <w:lang w:val="uk-UA"/>
        </w:rPr>
      </w:pPr>
    </w:p>
    <w:p w14:paraId="76D91290" w14:textId="7E6016AD" w:rsidR="009F5847" w:rsidRPr="00020C93" w:rsidRDefault="009F5847"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Залежно від того, яким є рівень конкурентоспроможності підприємства, система управління конкурентоспроможністю може мати різне спрямування (рис. 1.</w:t>
      </w:r>
      <w:r w:rsidR="00E468D4" w:rsidRPr="00020C93">
        <w:rPr>
          <w:rFonts w:ascii="Times New Roman" w:hAnsi="Times New Roman" w:cs="Times New Roman"/>
          <w:sz w:val="28"/>
          <w:szCs w:val="28"/>
          <w:lang w:val="uk-UA"/>
        </w:rPr>
        <w:t>3</w:t>
      </w:r>
      <w:r w:rsidRPr="00020C93">
        <w:rPr>
          <w:rFonts w:ascii="Times New Roman" w:hAnsi="Times New Roman" w:cs="Times New Roman"/>
          <w:sz w:val="28"/>
          <w:szCs w:val="28"/>
          <w:lang w:val="uk-UA"/>
        </w:rPr>
        <w:t>).</w:t>
      </w:r>
    </w:p>
    <w:p w14:paraId="29524252" w14:textId="1E46A011" w:rsidR="003C4492" w:rsidRDefault="003C4492" w:rsidP="003C4492">
      <w:pPr>
        <w:widowControl w:val="0"/>
        <w:spacing w:after="0" w:line="360" w:lineRule="auto"/>
        <w:jc w:val="center"/>
        <w:rPr>
          <w:rFonts w:ascii="Times New Roman" w:hAnsi="Times New Roman" w:cs="Times New Roman"/>
          <w:sz w:val="28"/>
          <w:szCs w:val="28"/>
          <w:lang w:val="uk-UA"/>
        </w:rPr>
      </w:pPr>
      <w:r w:rsidRPr="00020C93">
        <w:rPr>
          <w:rFonts w:ascii="Times New Roman" w:hAnsi="Times New Roman" w:cs="Times New Roman"/>
          <w:sz w:val="28"/>
          <w:szCs w:val="28"/>
          <w:lang w:val="uk-UA"/>
        </w:rPr>
        <w:object w:dxaOrig="9717" w:dyaOrig="3152" w14:anchorId="7453B114">
          <v:shape id="_x0000_i1026" type="#_x0000_t75" style="width:429.75pt;height:128.25pt" o:ole="">
            <v:imagedata r:id="rId11" o:title=""/>
          </v:shape>
          <o:OLEObject Type="Embed" ProgID="Word.Picture.8" ShapeID="_x0000_i1026" DrawAspect="Content" ObjectID="_1754971129" r:id="rId12"/>
        </w:object>
      </w:r>
    </w:p>
    <w:p w14:paraId="00AA2257" w14:textId="67EA79DF" w:rsidR="009F5847" w:rsidRPr="00020C93" w:rsidRDefault="009F5847" w:rsidP="003C4492">
      <w:pPr>
        <w:widowControl w:val="0"/>
        <w:spacing w:after="0" w:line="360" w:lineRule="auto"/>
        <w:jc w:val="center"/>
        <w:rPr>
          <w:rFonts w:ascii="Times New Roman" w:hAnsi="Times New Roman" w:cs="Times New Roman"/>
          <w:sz w:val="28"/>
          <w:szCs w:val="28"/>
          <w:lang w:val="uk-UA"/>
        </w:rPr>
      </w:pPr>
      <w:r w:rsidRPr="00020C93">
        <w:rPr>
          <w:rFonts w:ascii="Times New Roman" w:hAnsi="Times New Roman" w:cs="Times New Roman"/>
          <w:sz w:val="28"/>
          <w:szCs w:val="28"/>
          <w:lang w:val="uk-UA"/>
        </w:rPr>
        <w:t>Рис. 1.</w:t>
      </w:r>
      <w:r w:rsidR="00E468D4" w:rsidRPr="00020C93">
        <w:rPr>
          <w:rFonts w:ascii="Times New Roman" w:hAnsi="Times New Roman" w:cs="Times New Roman"/>
          <w:sz w:val="28"/>
          <w:szCs w:val="28"/>
          <w:lang w:val="uk-UA"/>
        </w:rPr>
        <w:t>3</w:t>
      </w:r>
      <w:r w:rsidRPr="00020C93">
        <w:rPr>
          <w:rFonts w:ascii="Times New Roman" w:hAnsi="Times New Roman" w:cs="Times New Roman"/>
          <w:sz w:val="28"/>
          <w:szCs w:val="28"/>
          <w:lang w:val="uk-UA"/>
        </w:rPr>
        <w:t>. Напрямки системи управління конкурентоспроможності підприємства</w:t>
      </w:r>
    </w:p>
    <w:p w14:paraId="19F4192F" w14:textId="77777777" w:rsidR="009F5847" w:rsidRPr="00020C93" w:rsidRDefault="009F5847" w:rsidP="0010086B">
      <w:pPr>
        <w:widowControl w:val="0"/>
        <w:spacing w:after="0" w:line="360" w:lineRule="auto"/>
        <w:ind w:firstLine="709"/>
        <w:jc w:val="both"/>
        <w:rPr>
          <w:rFonts w:ascii="Times New Roman" w:hAnsi="Times New Roman" w:cs="Times New Roman"/>
          <w:i/>
          <w:sz w:val="28"/>
          <w:szCs w:val="28"/>
          <w:lang w:val="uk-UA"/>
        </w:rPr>
      </w:pPr>
      <w:r w:rsidRPr="00020C93">
        <w:rPr>
          <w:rFonts w:ascii="Times New Roman" w:hAnsi="Times New Roman" w:cs="Times New Roman"/>
          <w:i/>
          <w:sz w:val="28"/>
          <w:szCs w:val="28"/>
          <w:lang w:val="uk-UA"/>
        </w:rPr>
        <w:t xml:space="preserve">Джерело: складено автором на основі </w:t>
      </w:r>
      <w:r w:rsidRPr="00020C93">
        <w:rPr>
          <w:rFonts w:ascii="Times New Roman" w:hAnsi="Times New Roman" w:cs="Times New Roman"/>
          <w:i/>
          <w:sz w:val="28"/>
          <w:szCs w:val="28"/>
          <w:lang w:val="uk-UA"/>
        </w:rPr>
        <w:sym w:font="Symbol" w:char="F05B"/>
      </w:r>
      <w:r w:rsidR="00181BFB" w:rsidRPr="00020C93">
        <w:rPr>
          <w:rFonts w:ascii="Times New Roman" w:hAnsi="Times New Roman" w:cs="Times New Roman"/>
          <w:i/>
          <w:sz w:val="28"/>
          <w:szCs w:val="28"/>
          <w:lang w:val="uk-UA"/>
        </w:rPr>
        <w:t>10</w:t>
      </w:r>
      <w:r w:rsidRPr="00020C93">
        <w:rPr>
          <w:rFonts w:ascii="Times New Roman" w:hAnsi="Times New Roman" w:cs="Times New Roman"/>
          <w:i/>
          <w:sz w:val="28"/>
          <w:szCs w:val="28"/>
          <w:lang w:val="uk-UA"/>
        </w:rPr>
        <w:sym w:font="Symbol" w:char="F05D"/>
      </w:r>
    </w:p>
    <w:p w14:paraId="4476CEAE" w14:textId="77777777" w:rsidR="009F5847" w:rsidRPr="00020C93" w:rsidRDefault="009F5847"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lastRenderedPageBreak/>
        <w:t>Процес формування системи управління конкурентоспроможністю можна розділити за логічною взаємопов'язаністю етапів використання інструментарію (рис. 1.</w:t>
      </w:r>
      <w:r w:rsidR="00E468D4" w:rsidRPr="00020C93">
        <w:rPr>
          <w:rFonts w:ascii="Times New Roman" w:hAnsi="Times New Roman" w:cs="Times New Roman"/>
          <w:sz w:val="28"/>
          <w:szCs w:val="28"/>
          <w:lang w:val="uk-UA"/>
        </w:rPr>
        <w:t>4</w:t>
      </w:r>
      <w:r w:rsidRPr="00020C93">
        <w:rPr>
          <w:rFonts w:ascii="Times New Roman" w:hAnsi="Times New Roman" w:cs="Times New Roman"/>
          <w:sz w:val="28"/>
          <w:szCs w:val="28"/>
          <w:lang w:val="uk-UA"/>
        </w:rPr>
        <w:t>).</w:t>
      </w:r>
    </w:p>
    <w:p w14:paraId="1CE3CDCE" w14:textId="77777777" w:rsidR="009F5847" w:rsidRPr="00020C93" w:rsidRDefault="009F5847" w:rsidP="003C4492">
      <w:pPr>
        <w:widowControl w:val="0"/>
        <w:spacing w:after="0" w:line="360" w:lineRule="auto"/>
        <w:jc w:val="center"/>
        <w:rPr>
          <w:rFonts w:ascii="Times New Roman" w:hAnsi="Times New Roman" w:cs="Times New Roman"/>
          <w:sz w:val="28"/>
          <w:szCs w:val="28"/>
          <w:lang w:val="uk-UA"/>
        </w:rPr>
      </w:pPr>
      <w:r w:rsidRPr="00020C93">
        <w:rPr>
          <w:rFonts w:ascii="Times New Roman" w:hAnsi="Times New Roman" w:cs="Times New Roman"/>
          <w:noProof/>
          <w:sz w:val="28"/>
          <w:szCs w:val="28"/>
        </w:rPr>
        <w:drawing>
          <wp:inline distT="0" distB="0" distL="0" distR="0" wp14:anchorId="49BD42E0" wp14:editId="18A6F2BE">
            <wp:extent cx="4704715" cy="33051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5758" cy="3305908"/>
                    </a:xfrm>
                    <a:prstGeom prst="rect">
                      <a:avLst/>
                    </a:prstGeom>
                    <a:noFill/>
                    <a:ln>
                      <a:noFill/>
                    </a:ln>
                  </pic:spPr>
                </pic:pic>
              </a:graphicData>
            </a:graphic>
          </wp:inline>
        </w:drawing>
      </w:r>
    </w:p>
    <w:p w14:paraId="6A5B18DF" w14:textId="77777777" w:rsidR="009F5847" w:rsidRPr="00020C93" w:rsidRDefault="009F5847" w:rsidP="003C4492">
      <w:pPr>
        <w:widowControl w:val="0"/>
        <w:spacing w:after="0" w:line="360" w:lineRule="auto"/>
        <w:jc w:val="center"/>
        <w:rPr>
          <w:rFonts w:ascii="Times New Roman" w:hAnsi="Times New Roman" w:cs="Times New Roman"/>
          <w:sz w:val="28"/>
          <w:szCs w:val="28"/>
          <w:lang w:val="uk-UA"/>
        </w:rPr>
      </w:pPr>
      <w:r w:rsidRPr="00020C93">
        <w:rPr>
          <w:rFonts w:ascii="Times New Roman" w:hAnsi="Times New Roman" w:cs="Times New Roman"/>
          <w:sz w:val="28"/>
          <w:szCs w:val="28"/>
          <w:lang w:val="uk-UA"/>
        </w:rPr>
        <w:t>Рис. 1.</w:t>
      </w:r>
      <w:r w:rsidR="00E468D4" w:rsidRPr="00020C93">
        <w:rPr>
          <w:rFonts w:ascii="Times New Roman" w:hAnsi="Times New Roman" w:cs="Times New Roman"/>
          <w:sz w:val="28"/>
          <w:szCs w:val="28"/>
          <w:lang w:val="uk-UA"/>
        </w:rPr>
        <w:t>4</w:t>
      </w:r>
      <w:r w:rsidRPr="00020C93">
        <w:rPr>
          <w:rFonts w:ascii="Times New Roman" w:hAnsi="Times New Roman" w:cs="Times New Roman"/>
          <w:sz w:val="28"/>
          <w:szCs w:val="28"/>
          <w:lang w:val="uk-UA"/>
        </w:rPr>
        <w:t>. Реалізація інструментарію стратегічного управління конкурентоспроможністю підприємства</w:t>
      </w:r>
    </w:p>
    <w:p w14:paraId="43D61654" w14:textId="77777777" w:rsidR="009F5847" w:rsidRPr="00020C93" w:rsidRDefault="009F5847" w:rsidP="0010086B">
      <w:pPr>
        <w:widowControl w:val="0"/>
        <w:spacing w:after="0" w:line="360" w:lineRule="auto"/>
        <w:ind w:firstLine="709"/>
        <w:jc w:val="both"/>
        <w:rPr>
          <w:rFonts w:ascii="Times New Roman" w:hAnsi="Times New Roman" w:cs="Times New Roman"/>
          <w:i/>
          <w:sz w:val="28"/>
          <w:szCs w:val="28"/>
          <w:lang w:val="uk-UA"/>
        </w:rPr>
      </w:pPr>
      <w:r w:rsidRPr="00020C93">
        <w:rPr>
          <w:rFonts w:ascii="Times New Roman" w:hAnsi="Times New Roman" w:cs="Times New Roman"/>
          <w:i/>
          <w:sz w:val="28"/>
          <w:szCs w:val="28"/>
          <w:lang w:val="uk-UA"/>
        </w:rPr>
        <w:t xml:space="preserve">Джерело: складено автором на основі </w:t>
      </w:r>
      <w:r w:rsidRPr="00020C93">
        <w:rPr>
          <w:rFonts w:ascii="Times New Roman" w:hAnsi="Times New Roman" w:cs="Times New Roman"/>
          <w:i/>
          <w:sz w:val="28"/>
          <w:szCs w:val="28"/>
          <w:lang w:val="uk-UA"/>
        </w:rPr>
        <w:sym w:font="Symbol" w:char="F05B"/>
      </w:r>
      <w:r w:rsidR="00181BFB" w:rsidRPr="00020C93">
        <w:rPr>
          <w:rFonts w:ascii="Times New Roman" w:hAnsi="Times New Roman" w:cs="Times New Roman"/>
          <w:i/>
          <w:sz w:val="28"/>
          <w:szCs w:val="28"/>
          <w:lang w:val="uk-UA"/>
        </w:rPr>
        <w:t>9</w:t>
      </w:r>
      <w:r w:rsidRPr="00020C93">
        <w:rPr>
          <w:rFonts w:ascii="Times New Roman" w:hAnsi="Times New Roman" w:cs="Times New Roman"/>
          <w:i/>
          <w:sz w:val="28"/>
          <w:szCs w:val="28"/>
          <w:lang w:val="uk-UA"/>
        </w:rPr>
        <w:sym w:font="Symbol" w:char="F05D"/>
      </w:r>
    </w:p>
    <w:p w14:paraId="7DA2EF91" w14:textId="77777777" w:rsidR="003C4492" w:rsidRDefault="003C4492" w:rsidP="0010086B">
      <w:pPr>
        <w:widowControl w:val="0"/>
        <w:spacing w:after="0" w:line="360" w:lineRule="auto"/>
        <w:ind w:firstLine="709"/>
        <w:jc w:val="both"/>
        <w:rPr>
          <w:rFonts w:ascii="Times New Roman" w:hAnsi="Times New Roman" w:cs="Times New Roman"/>
          <w:sz w:val="28"/>
          <w:szCs w:val="28"/>
          <w:lang w:val="uk-UA"/>
        </w:rPr>
      </w:pPr>
    </w:p>
    <w:p w14:paraId="07235CE6" w14:textId="16776679" w:rsidR="009F5847" w:rsidRPr="00020C93" w:rsidRDefault="009F5847"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Відзначимо, що вибір певного набору інструментів для формування та реалізації системи управління конкурентоздатністю визначається багатогранністю цілей, на які має бути спрямовано керуючий вплив, і застосовується тільки після точного і детального аналізу відповідності стратегічним цілям і завданням підприємства [</w:t>
      </w:r>
      <w:r w:rsidR="00181BFB" w:rsidRPr="00020C93">
        <w:rPr>
          <w:rFonts w:ascii="Times New Roman" w:hAnsi="Times New Roman" w:cs="Times New Roman"/>
          <w:sz w:val="28"/>
          <w:szCs w:val="28"/>
          <w:lang w:val="uk-UA"/>
        </w:rPr>
        <w:t>11</w:t>
      </w:r>
      <w:r w:rsidRPr="00020C93">
        <w:rPr>
          <w:rFonts w:ascii="Times New Roman" w:hAnsi="Times New Roman" w:cs="Times New Roman"/>
          <w:sz w:val="28"/>
          <w:szCs w:val="28"/>
          <w:lang w:val="uk-UA"/>
        </w:rPr>
        <w:t>].</w:t>
      </w:r>
    </w:p>
    <w:p w14:paraId="4816ABB8" w14:textId="011D878A" w:rsidR="003C4492" w:rsidRDefault="009F5847"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Таким чином, підсумовуючи наведену вище інформацію, відзначимо, що сучасним підприємствам для ефективної комерційної діяльності необхідно застосовувати адаптивні системи управління конкурентоспроможністю, спрямовані на стратегічний розвиток. Такі системи дадуть змогу не тільки підвищити ефективність управління конкурентоспроможністю підприємства, а й зроблять систему управління конкурентоспроможністю мобільною та</w:t>
      </w:r>
      <w:r w:rsidRPr="00BF6ADD">
        <w:rPr>
          <w:rFonts w:ascii="Times New Roman" w:hAnsi="Times New Roman" w:cs="Times New Roman"/>
          <w:sz w:val="28"/>
          <w:szCs w:val="28"/>
          <w:lang w:val="uk-UA"/>
        </w:rPr>
        <w:t xml:space="preserve"> гнучкою.</w:t>
      </w:r>
      <w:r w:rsidR="003C4492">
        <w:rPr>
          <w:rFonts w:ascii="Times New Roman" w:hAnsi="Times New Roman" w:cs="Times New Roman"/>
          <w:sz w:val="28"/>
          <w:szCs w:val="28"/>
          <w:lang w:val="uk-UA"/>
        </w:rPr>
        <w:br w:type="page"/>
      </w:r>
    </w:p>
    <w:p w14:paraId="60A17C22" w14:textId="7D2EBF52" w:rsidR="00C168F6" w:rsidRPr="0010086B" w:rsidRDefault="00C168F6" w:rsidP="0010086B">
      <w:pPr>
        <w:widowControl w:val="0"/>
        <w:spacing w:after="0" w:line="360" w:lineRule="auto"/>
        <w:jc w:val="center"/>
        <w:rPr>
          <w:rFonts w:ascii="Times New Roman" w:hAnsi="Times New Roman" w:cs="Times New Roman"/>
          <w:sz w:val="28"/>
          <w:szCs w:val="28"/>
          <w:lang w:val="uk-UA"/>
        </w:rPr>
      </w:pPr>
      <w:r w:rsidRPr="00EA6674">
        <w:rPr>
          <w:rFonts w:ascii="Times New Roman" w:hAnsi="Times New Roman" w:cs="Times New Roman"/>
          <w:b/>
          <w:sz w:val="28"/>
          <w:szCs w:val="28"/>
          <w:lang w:val="uk-UA"/>
        </w:rPr>
        <w:lastRenderedPageBreak/>
        <w:t>РОЗДІЛ 2</w:t>
      </w:r>
      <w:r w:rsidR="00247BAF">
        <w:rPr>
          <w:rFonts w:ascii="Times New Roman" w:hAnsi="Times New Roman" w:cs="Times New Roman"/>
          <w:b/>
          <w:sz w:val="28"/>
          <w:szCs w:val="28"/>
          <w:lang w:val="uk-UA"/>
        </w:rPr>
        <w:t xml:space="preserve">. </w:t>
      </w:r>
      <w:r w:rsidR="00241533">
        <w:rPr>
          <w:rFonts w:ascii="Times New Roman" w:hAnsi="Times New Roman" w:cs="Times New Roman"/>
          <w:b/>
          <w:sz w:val="28"/>
          <w:szCs w:val="28"/>
          <w:lang w:val="uk-UA"/>
        </w:rPr>
        <w:t xml:space="preserve">ДОСЛІДЖЕННЯ </w:t>
      </w:r>
      <w:r w:rsidRPr="00EA6674">
        <w:rPr>
          <w:rFonts w:ascii="Times New Roman" w:hAnsi="Times New Roman" w:cs="Times New Roman"/>
          <w:b/>
          <w:sz w:val="28"/>
          <w:szCs w:val="28"/>
          <w:lang w:val="uk-UA"/>
        </w:rPr>
        <w:t>УПРАВЛІННЯ КОНКУРЕНТОСПРОМОЖНІСТЮ ТзОВ «ЄВРО-С»</w:t>
      </w:r>
    </w:p>
    <w:p w14:paraId="2E23FF04" w14:textId="77777777" w:rsidR="00C168F6" w:rsidRPr="00EA6674" w:rsidRDefault="00C168F6" w:rsidP="0010086B">
      <w:pPr>
        <w:widowControl w:val="0"/>
        <w:spacing w:after="0" w:line="360" w:lineRule="auto"/>
        <w:ind w:firstLine="709"/>
        <w:jc w:val="both"/>
        <w:rPr>
          <w:rFonts w:ascii="Times New Roman" w:hAnsi="Times New Roman" w:cs="Times New Roman"/>
          <w:b/>
          <w:sz w:val="28"/>
          <w:szCs w:val="28"/>
          <w:lang w:val="uk-UA"/>
        </w:rPr>
      </w:pPr>
    </w:p>
    <w:p w14:paraId="35FB0E0D" w14:textId="145ED0EC" w:rsidR="00C168F6" w:rsidRPr="0010086B" w:rsidRDefault="00C168F6" w:rsidP="0010086B">
      <w:pPr>
        <w:widowControl w:val="0"/>
        <w:spacing w:after="0" w:line="360" w:lineRule="auto"/>
        <w:ind w:firstLine="709"/>
        <w:jc w:val="both"/>
        <w:rPr>
          <w:rFonts w:ascii="Times New Roman" w:hAnsi="Times New Roman" w:cs="Times New Roman"/>
          <w:bCs/>
          <w:sz w:val="28"/>
          <w:szCs w:val="28"/>
          <w:lang w:val="uk-UA"/>
        </w:rPr>
      </w:pPr>
      <w:r w:rsidRPr="0010086B">
        <w:rPr>
          <w:rFonts w:ascii="Times New Roman" w:hAnsi="Times New Roman" w:cs="Times New Roman"/>
          <w:bCs/>
          <w:sz w:val="28"/>
          <w:szCs w:val="28"/>
          <w:lang w:val="uk-UA"/>
        </w:rPr>
        <w:t>2.1</w:t>
      </w:r>
      <w:r w:rsidR="0010086B">
        <w:rPr>
          <w:rFonts w:ascii="Times New Roman" w:hAnsi="Times New Roman" w:cs="Times New Roman"/>
          <w:bCs/>
          <w:sz w:val="28"/>
          <w:szCs w:val="28"/>
          <w:lang w:val="uk-UA"/>
        </w:rPr>
        <w:t>.</w:t>
      </w:r>
      <w:r w:rsidRPr="0010086B">
        <w:rPr>
          <w:rFonts w:ascii="Times New Roman" w:hAnsi="Times New Roman" w:cs="Times New Roman"/>
          <w:bCs/>
          <w:sz w:val="28"/>
          <w:szCs w:val="28"/>
          <w:lang w:val="uk-UA"/>
        </w:rPr>
        <w:t xml:space="preserve"> </w:t>
      </w:r>
      <w:r w:rsidR="00353D83" w:rsidRPr="0010086B">
        <w:rPr>
          <w:rFonts w:ascii="Times New Roman" w:hAnsi="Times New Roman" w:cs="Times New Roman"/>
          <w:bCs/>
          <w:sz w:val="28"/>
          <w:szCs w:val="28"/>
          <w:lang w:val="uk-UA"/>
        </w:rPr>
        <w:t xml:space="preserve">Організаційно-економічна </w:t>
      </w:r>
      <w:r w:rsidRPr="0010086B">
        <w:rPr>
          <w:rFonts w:ascii="Times New Roman" w:hAnsi="Times New Roman" w:cs="Times New Roman"/>
          <w:bCs/>
          <w:sz w:val="28"/>
          <w:szCs w:val="28"/>
          <w:lang w:val="uk-UA"/>
        </w:rPr>
        <w:t>характеристика діяльності підприємства</w:t>
      </w:r>
    </w:p>
    <w:p w14:paraId="7B56DB24" w14:textId="77777777" w:rsidR="00C168F6" w:rsidRPr="0010086B" w:rsidRDefault="00C168F6" w:rsidP="0010086B">
      <w:pPr>
        <w:widowControl w:val="0"/>
        <w:spacing w:after="0" w:line="360" w:lineRule="auto"/>
        <w:ind w:firstLine="709"/>
        <w:jc w:val="both"/>
        <w:rPr>
          <w:rFonts w:ascii="Times New Roman" w:hAnsi="Times New Roman" w:cs="Times New Roman"/>
          <w:b/>
          <w:color w:val="000000" w:themeColor="text1"/>
          <w:sz w:val="28"/>
          <w:szCs w:val="28"/>
          <w:lang w:val="uk-UA"/>
        </w:rPr>
      </w:pPr>
    </w:p>
    <w:p w14:paraId="4E21ECC9" w14:textId="77777777" w:rsidR="00C168F6" w:rsidRPr="00EA6674" w:rsidRDefault="00C168F6" w:rsidP="0010086B">
      <w:pPr>
        <w:widowControl w:val="0"/>
        <w:spacing w:after="0" w:line="360" w:lineRule="auto"/>
        <w:ind w:firstLine="709"/>
        <w:jc w:val="both"/>
        <w:rPr>
          <w:rFonts w:ascii="Times New Roman" w:hAnsi="Times New Roman" w:cs="Times New Roman"/>
          <w:sz w:val="28"/>
          <w:szCs w:val="28"/>
          <w:lang w:val="uk-UA"/>
        </w:rPr>
      </w:pPr>
      <w:r w:rsidRPr="00EA6674">
        <w:rPr>
          <w:rFonts w:ascii="Times New Roman" w:hAnsi="Times New Roman" w:cs="Times New Roman"/>
          <w:sz w:val="28"/>
          <w:szCs w:val="28"/>
          <w:lang w:val="uk-UA"/>
        </w:rPr>
        <w:t xml:space="preserve">ТзОВ «Євро-С» виготовляє на замовлення оздоблювальні матеріали із натурального дерева: вільхи, </w:t>
      </w:r>
      <w:proofErr w:type="spellStart"/>
      <w:r w:rsidRPr="00EA6674">
        <w:rPr>
          <w:rFonts w:ascii="Times New Roman" w:hAnsi="Times New Roman" w:cs="Times New Roman"/>
          <w:sz w:val="28"/>
          <w:szCs w:val="28"/>
          <w:lang w:val="uk-UA"/>
        </w:rPr>
        <w:t>ясена</w:t>
      </w:r>
      <w:proofErr w:type="spellEnd"/>
      <w:r w:rsidRPr="00EA6674">
        <w:rPr>
          <w:rFonts w:ascii="Times New Roman" w:hAnsi="Times New Roman" w:cs="Times New Roman"/>
          <w:sz w:val="28"/>
          <w:szCs w:val="28"/>
          <w:lang w:val="uk-UA"/>
        </w:rPr>
        <w:t xml:space="preserve">, осики, сосни, липи, клена, </w:t>
      </w:r>
      <w:proofErr w:type="spellStart"/>
      <w:r w:rsidRPr="00EA6674">
        <w:rPr>
          <w:rFonts w:ascii="Times New Roman" w:hAnsi="Times New Roman" w:cs="Times New Roman"/>
          <w:sz w:val="28"/>
          <w:szCs w:val="28"/>
          <w:lang w:val="uk-UA"/>
        </w:rPr>
        <w:t>дуба</w:t>
      </w:r>
      <w:proofErr w:type="spellEnd"/>
      <w:r w:rsidRPr="00EA6674">
        <w:rPr>
          <w:rFonts w:ascii="Times New Roman" w:hAnsi="Times New Roman" w:cs="Times New Roman"/>
          <w:sz w:val="28"/>
          <w:szCs w:val="28"/>
          <w:lang w:val="uk-UA"/>
        </w:rPr>
        <w:t xml:space="preserve">. До послуг </w:t>
      </w:r>
      <w:r w:rsidR="000D6E71">
        <w:rPr>
          <w:rFonts w:ascii="Times New Roman" w:hAnsi="Times New Roman" w:cs="Times New Roman"/>
          <w:sz w:val="28"/>
          <w:szCs w:val="28"/>
          <w:lang w:val="uk-UA"/>
        </w:rPr>
        <w:t xml:space="preserve">споживачів </w:t>
      </w:r>
      <w:r w:rsidRPr="00EA6674">
        <w:rPr>
          <w:rFonts w:ascii="Times New Roman" w:hAnsi="Times New Roman" w:cs="Times New Roman"/>
          <w:sz w:val="28"/>
          <w:szCs w:val="28"/>
          <w:lang w:val="uk-UA"/>
        </w:rPr>
        <w:t>широкий асортимент столярних виробів: дошка для підлоги; східцеві марші; блок-</w:t>
      </w:r>
      <w:proofErr w:type="spellStart"/>
      <w:r w:rsidRPr="00EA6674">
        <w:rPr>
          <w:rFonts w:ascii="Times New Roman" w:hAnsi="Times New Roman" w:cs="Times New Roman"/>
          <w:sz w:val="28"/>
          <w:szCs w:val="28"/>
          <w:lang w:val="uk-UA"/>
        </w:rPr>
        <w:t>хаус</w:t>
      </w:r>
      <w:proofErr w:type="spellEnd"/>
      <w:r w:rsidRPr="00EA6674">
        <w:rPr>
          <w:rFonts w:ascii="Times New Roman" w:hAnsi="Times New Roman" w:cs="Times New Roman"/>
          <w:sz w:val="28"/>
          <w:szCs w:val="28"/>
          <w:lang w:val="uk-UA"/>
        </w:rPr>
        <w:t xml:space="preserve">; фальш-брус; вагонка; плінтуси для підлоги і стелі; </w:t>
      </w:r>
      <w:proofErr w:type="spellStart"/>
      <w:r w:rsidRPr="00EA6674">
        <w:rPr>
          <w:rFonts w:ascii="Times New Roman" w:hAnsi="Times New Roman" w:cs="Times New Roman"/>
          <w:sz w:val="28"/>
          <w:szCs w:val="28"/>
          <w:lang w:val="uk-UA"/>
        </w:rPr>
        <w:t>притворна</w:t>
      </w:r>
      <w:proofErr w:type="spellEnd"/>
      <w:r w:rsidRPr="00EA6674">
        <w:rPr>
          <w:rFonts w:ascii="Times New Roman" w:hAnsi="Times New Roman" w:cs="Times New Roman"/>
          <w:sz w:val="28"/>
          <w:szCs w:val="28"/>
          <w:lang w:val="uk-UA"/>
        </w:rPr>
        <w:t xml:space="preserve"> планка; зовнішні кутики на вагонку; рейки під вагонку; дверні коробки; лиштва на двері; штапик. </w:t>
      </w:r>
    </w:p>
    <w:p w14:paraId="0685CCD7" w14:textId="77777777" w:rsidR="00D4190F" w:rsidRPr="00EA6674" w:rsidRDefault="00D4190F" w:rsidP="0010086B">
      <w:pPr>
        <w:widowControl w:val="0"/>
        <w:spacing w:after="0" w:line="360" w:lineRule="auto"/>
        <w:ind w:firstLine="709"/>
        <w:jc w:val="both"/>
        <w:rPr>
          <w:rFonts w:ascii="Times New Roman" w:hAnsi="Times New Roman" w:cs="Times New Roman"/>
          <w:sz w:val="28"/>
          <w:szCs w:val="28"/>
          <w:lang w:val="uk-UA"/>
        </w:rPr>
      </w:pPr>
      <w:r w:rsidRPr="00EA6674">
        <w:rPr>
          <w:rFonts w:ascii="Times New Roman" w:hAnsi="Times New Roman" w:cs="Times New Roman"/>
          <w:sz w:val="28"/>
          <w:szCs w:val="28"/>
          <w:lang w:val="uk-UA"/>
        </w:rPr>
        <w:t xml:space="preserve">З метою </w:t>
      </w:r>
      <w:r w:rsidR="005C614A" w:rsidRPr="00EA6674">
        <w:rPr>
          <w:rFonts w:ascii="Times New Roman" w:hAnsi="Times New Roman" w:cs="Times New Roman"/>
          <w:sz w:val="28"/>
          <w:szCs w:val="28"/>
          <w:lang w:val="uk-UA"/>
        </w:rPr>
        <w:t xml:space="preserve">ефективної роботи ТзОВ «ЄВРО-С» </w:t>
      </w:r>
      <w:r w:rsidRPr="00EA6674">
        <w:rPr>
          <w:rFonts w:ascii="Times New Roman" w:hAnsi="Times New Roman" w:cs="Times New Roman"/>
          <w:sz w:val="28"/>
          <w:szCs w:val="28"/>
          <w:lang w:val="uk-UA"/>
        </w:rPr>
        <w:t>сформована</w:t>
      </w:r>
      <w:r w:rsidR="005C614A" w:rsidRPr="00EA6674">
        <w:rPr>
          <w:rFonts w:ascii="Times New Roman" w:hAnsi="Times New Roman" w:cs="Times New Roman"/>
          <w:sz w:val="28"/>
          <w:szCs w:val="28"/>
          <w:lang w:val="uk-UA"/>
        </w:rPr>
        <w:t xml:space="preserve"> функціональна організаційна структура.</w:t>
      </w:r>
      <w:r w:rsidRPr="00EA6674">
        <w:rPr>
          <w:rFonts w:ascii="Times New Roman" w:hAnsi="Times New Roman" w:cs="Times New Roman"/>
          <w:sz w:val="28"/>
          <w:szCs w:val="28"/>
          <w:lang w:val="uk-UA"/>
        </w:rPr>
        <w:t xml:space="preserve"> До ланок управління належать керівники, їхні заступники, що управляють декількома структурними підрозділами, самі структурні підрозділи і провідні спеціалісти, що виконують окремі функції або частину функцій, їм підпорядковуються безпосередні виконавці (обслуговуючий персонал). Обов'язки різних працівників можуть змінюватися залежно від їхньої кваліфікації і чисельного складу (рис. 2.1).</w:t>
      </w:r>
    </w:p>
    <w:p w14:paraId="56100435" w14:textId="77777777" w:rsidR="001F3DC7" w:rsidRPr="00EA6674" w:rsidRDefault="001F3DC7" w:rsidP="0010086B">
      <w:pPr>
        <w:widowControl w:val="0"/>
        <w:spacing w:after="0" w:line="360" w:lineRule="auto"/>
        <w:ind w:firstLine="709"/>
        <w:jc w:val="both"/>
        <w:rPr>
          <w:rFonts w:ascii="Times New Roman" w:hAnsi="Times New Roman" w:cs="Times New Roman"/>
          <w:sz w:val="28"/>
          <w:szCs w:val="28"/>
          <w:lang w:val="uk-UA"/>
        </w:rPr>
      </w:pPr>
      <w:r w:rsidRPr="00EA6674">
        <w:rPr>
          <w:rFonts w:ascii="Times New Roman" w:hAnsi="Times New Roman" w:cs="Times New Roman"/>
          <w:sz w:val="28"/>
          <w:szCs w:val="28"/>
          <w:lang w:val="uk-UA"/>
        </w:rPr>
        <w:t xml:space="preserve">На чолі підприємства стоїть директор </w:t>
      </w:r>
      <w:r w:rsidRPr="00EA6674">
        <w:rPr>
          <w:rFonts w:ascii="Times New Roman" w:hAnsi="Times New Roman" w:cs="Times New Roman"/>
          <w:sz w:val="28"/>
          <w:szCs w:val="28"/>
          <w:lang w:val="uk-UA"/>
        </w:rPr>
        <w:sym w:font="Symbol" w:char="F02D"/>
      </w:r>
      <w:r w:rsidRPr="00EA6674">
        <w:rPr>
          <w:rFonts w:ascii="Times New Roman" w:hAnsi="Times New Roman" w:cs="Times New Roman"/>
          <w:sz w:val="28"/>
          <w:szCs w:val="28"/>
          <w:lang w:val="uk-UA"/>
        </w:rPr>
        <w:t xml:space="preserve"> він визначає загальну стратегію розвитку підприємства, здійснює кадрову політику підприємства, спільно із заступником директора і головним інженером вирішує, яке обладнання необхідно закуповувати, веде переговори з найважливішими замовниками, на підставі доповідей заступника директора та головного інженера приймає рішення з питань, які вони самі вирішити не можуть.</w:t>
      </w:r>
    </w:p>
    <w:p w14:paraId="3F7E569F" w14:textId="77777777" w:rsidR="005C614A" w:rsidRPr="00EA6674" w:rsidRDefault="005C614A" w:rsidP="0010086B">
      <w:pPr>
        <w:widowControl w:val="0"/>
        <w:spacing w:after="0" w:line="360" w:lineRule="auto"/>
        <w:ind w:firstLine="709"/>
        <w:jc w:val="both"/>
        <w:rPr>
          <w:rFonts w:ascii="Times New Roman" w:hAnsi="Times New Roman" w:cs="Times New Roman"/>
          <w:sz w:val="28"/>
          <w:szCs w:val="28"/>
          <w:lang w:val="uk-UA"/>
        </w:rPr>
      </w:pPr>
      <w:r w:rsidRPr="00EA6674">
        <w:rPr>
          <w:rFonts w:ascii="Times New Roman" w:hAnsi="Times New Roman" w:cs="Times New Roman"/>
          <w:sz w:val="28"/>
          <w:szCs w:val="28"/>
          <w:lang w:val="uk-UA"/>
        </w:rPr>
        <w:t xml:space="preserve">У безпосередньому підпорядкуванні в директора знаходяться комерційний відділ, який включає в себе заступника директора з постачання та реалізації, виробничий відділ, який складається із столяра та маляра, склад підприємства, до якого відносяться зав. складом сировини та готової продукції, а також працівники складу, господарський відділ, до якого входять інженер з </w:t>
      </w:r>
      <w:r w:rsidR="000D6E71">
        <w:rPr>
          <w:rFonts w:ascii="Times New Roman" w:hAnsi="Times New Roman" w:cs="Times New Roman"/>
          <w:sz w:val="28"/>
          <w:szCs w:val="28"/>
          <w:lang w:val="uk-UA"/>
        </w:rPr>
        <w:t>охорони праці</w:t>
      </w:r>
      <w:r w:rsidRPr="00EA6674">
        <w:rPr>
          <w:rFonts w:ascii="Times New Roman" w:hAnsi="Times New Roman" w:cs="Times New Roman"/>
          <w:sz w:val="28"/>
          <w:szCs w:val="28"/>
          <w:lang w:val="uk-UA"/>
        </w:rPr>
        <w:t>, охоронець</w:t>
      </w:r>
      <w:r w:rsidR="000D6E71">
        <w:rPr>
          <w:rFonts w:ascii="Times New Roman" w:hAnsi="Times New Roman" w:cs="Times New Roman"/>
          <w:sz w:val="28"/>
          <w:szCs w:val="28"/>
          <w:lang w:val="uk-UA"/>
        </w:rPr>
        <w:t>,</w:t>
      </w:r>
      <w:r w:rsidRPr="00EA6674">
        <w:rPr>
          <w:rFonts w:ascii="Times New Roman" w:hAnsi="Times New Roman" w:cs="Times New Roman"/>
          <w:sz w:val="28"/>
          <w:szCs w:val="28"/>
          <w:lang w:val="uk-UA"/>
        </w:rPr>
        <w:t xml:space="preserve"> прибиральник та головний бухгалтер. </w:t>
      </w:r>
    </w:p>
    <w:p w14:paraId="6CCDE4C8" w14:textId="77777777" w:rsidR="00C168F6" w:rsidRPr="00EA6674" w:rsidRDefault="00B026BE" w:rsidP="0010086B">
      <w:pPr>
        <w:widowControl w:val="0"/>
        <w:spacing w:after="0" w:line="360" w:lineRule="auto"/>
        <w:ind w:firstLine="709"/>
        <w:rPr>
          <w:rFonts w:ascii="Times New Roman" w:hAnsi="Times New Roman" w:cs="Times New Roman"/>
          <w:sz w:val="28"/>
          <w:szCs w:val="28"/>
          <w:lang w:val="uk-UA"/>
        </w:rPr>
      </w:pPr>
      <w:r>
        <w:rPr>
          <w:rFonts w:ascii="Times New Roman" w:hAnsi="Times New Roman" w:cs="Times New Roman"/>
          <w:noProof/>
          <w:sz w:val="28"/>
          <w:szCs w:val="28"/>
        </w:rPr>
        <w:lastRenderedPageBreak/>
        <w:pict w14:anchorId="3F401CF5">
          <v:group id="_x0000_s1085" style="position:absolute;left:0;text-align:left;margin-left:-28.7pt;margin-top:2.4pt;width:499.65pt;height:372.8pt;z-index:251742208" coordorigin="1238,4221" coordsize="9993,7456">
            <v:shapetype id="_x0000_t32" coordsize="21600,21600" o:spt="32" o:oned="t" path="m,l21600,21600e" filled="f">
              <v:path arrowok="t" fillok="f" o:connecttype="none"/>
              <o:lock v:ext="edit" shapetype="t"/>
            </v:shapetype>
            <v:shape id="Прямая со стрелкой 53" o:spid="_x0000_s1047" type="#_x0000_t32" style="position:absolute;left:6307;top:4916;width:0;height:3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" strokecolor="black [3040]">
              <v:stroke endarrow="open"/>
            </v:shape>
            <v:group id="_x0000_s1084" style="position:absolute;left:1238;top:4221;width:9993;height:7456" coordorigin="1238,4221" coordsize="9993,7456">
              <v:shape id="Прямая со стрелкой 39" o:spid="_x0000_s1057" type="#_x0000_t32" style="position:absolute;left:5647;top:9114;width:0;height:339;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" strokecolor="black [3040]">
                <v:stroke endarrow="open"/>
              </v:shape>
              <v:shape id="Прямая со стрелкой 40" o:spid="_x0000_s1058" type="#_x0000_t32" style="position:absolute;left:6580;top:9114;width:0;height: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" strokecolor="black [3040]">
                <v:stroke endarrow="open"/>
              </v:shape>
              <v:group id="_x0000_s1064" style="position:absolute;left:1238;top:5296;width:9779;height:856" coordorigin="1494,4363" coordsize="9779,856">
                <v:shapetype id="_x0000_t202" coordsize="21600,21600" o:spt="202" path="m,l,21600r21600,l21600,xe">
                  <v:stroke joinstyle="miter"/>
                  <v:path gradientshapeok="t" o:connecttype="rect"/>
                </v:shapetype>
                <v:shape id="Поле 98" o:spid="_x0000_s1027" type="#_x0000_t202" style="position:absolute;left:1494;top:4377;width:1902;height:84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" fillcolor="white [3201]" strokeweight=".5pt">
                  <v:textbox style="mso-next-textbox:#Поле 98">
                    <w:txbxContent>
                      <w:p w14:paraId="7D6A0F4F" w14:textId="77777777" w:rsidR="00B026BE" w:rsidRPr="009B519E" w:rsidRDefault="00B026BE" w:rsidP="003C4492">
                        <w:pPr>
                          <w:spacing w:after="0" w:line="240" w:lineRule="auto"/>
                          <w:jc w:val="center"/>
                          <w:rPr>
                            <w:rFonts w:ascii="Times New Roman" w:hAnsi="Times New Roman" w:cs="Times New Roman"/>
                            <w:sz w:val="24"/>
                            <w:szCs w:val="24"/>
                            <w:lang w:val="uk-UA"/>
                          </w:rPr>
                        </w:pPr>
                        <w:r w:rsidRPr="009B519E">
                          <w:rPr>
                            <w:rFonts w:ascii="Times New Roman" w:hAnsi="Times New Roman" w:cs="Times New Roman"/>
                            <w:sz w:val="24"/>
                            <w:szCs w:val="24"/>
                            <w:lang w:val="uk-UA"/>
                          </w:rPr>
                          <w:t>Комерційний</w:t>
                        </w:r>
                      </w:p>
                      <w:p w14:paraId="68DA4F85" w14:textId="77777777" w:rsidR="00B026BE" w:rsidRPr="009B519E" w:rsidRDefault="00B026BE" w:rsidP="003C4492">
                        <w:pPr>
                          <w:spacing w:after="0" w:line="240" w:lineRule="auto"/>
                          <w:jc w:val="center"/>
                          <w:rPr>
                            <w:rFonts w:ascii="Times New Roman" w:hAnsi="Times New Roman" w:cs="Times New Roman"/>
                            <w:sz w:val="24"/>
                            <w:szCs w:val="24"/>
                            <w:lang w:val="uk-UA"/>
                          </w:rPr>
                        </w:pPr>
                        <w:r w:rsidRPr="009B519E">
                          <w:rPr>
                            <w:rFonts w:ascii="Times New Roman" w:hAnsi="Times New Roman" w:cs="Times New Roman"/>
                            <w:sz w:val="24"/>
                            <w:szCs w:val="24"/>
                            <w:lang w:val="uk-UA"/>
                          </w:rPr>
                          <w:t>відділ</w:t>
                        </w:r>
                      </w:p>
                    </w:txbxContent>
                  </v:textbox>
                </v:shape>
                <v:shape id="Поле 97" o:spid="_x0000_s1028" type="#_x0000_t202" style="position:absolute;left:3571;top:4363;width:1956;height:84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" fillcolor="white [3201]" strokeweight=".5pt">
                  <v:textbox style="mso-next-textbox:#Поле 97">
                    <w:txbxContent>
                      <w:p w14:paraId="46C7E3C9" w14:textId="77777777" w:rsidR="00B026BE" w:rsidRPr="009B519E" w:rsidRDefault="00B026BE" w:rsidP="003C4492">
                        <w:pPr>
                          <w:spacing w:after="0" w:line="240" w:lineRule="auto"/>
                          <w:jc w:val="center"/>
                          <w:rPr>
                            <w:rFonts w:ascii="Times New Roman" w:hAnsi="Times New Roman" w:cs="Times New Roman"/>
                            <w:sz w:val="24"/>
                            <w:szCs w:val="24"/>
                            <w:lang w:val="uk-UA"/>
                          </w:rPr>
                        </w:pPr>
                        <w:r w:rsidRPr="009B519E">
                          <w:rPr>
                            <w:rFonts w:ascii="Times New Roman" w:hAnsi="Times New Roman" w:cs="Times New Roman"/>
                            <w:sz w:val="24"/>
                            <w:szCs w:val="24"/>
                            <w:lang w:val="uk-UA"/>
                          </w:rPr>
                          <w:t>Виробничий</w:t>
                        </w:r>
                      </w:p>
                      <w:p w14:paraId="7D7A7819" w14:textId="77777777" w:rsidR="00B026BE" w:rsidRPr="009B519E" w:rsidRDefault="00B026BE" w:rsidP="003C4492">
                        <w:pPr>
                          <w:spacing w:after="0" w:line="240" w:lineRule="auto"/>
                          <w:jc w:val="center"/>
                          <w:rPr>
                            <w:rFonts w:ascii="Times New Roman" w:hAnsi="Times New Roman" w:cs="Times New Roman"/>
                            <w:sz w:val="24"/>
                            <w:szCs w:val="24"/>
                            <w:lang w:val="uk-UA"/>
                          </w:rPr>
                        </w:pPr>
                        <w:r w:rsidRPr="009B519E">
                          <w:rPr>
                            <w:rFonts w:ascii="Times New Roman" w:hAnsi="Times New Roman" w:cs="Times New Roman"/>
                            <w:sz w:val="24"/>
                            <w:szCs w:val="24"/>
                            <w:lang w:val="uk-UA"/>
                          </w:rPr>
                          <w:t>відділ</w:t>
                        </w:r>
                      </w:p>
                    </w:txbxContent>
                  </v:textbox>
                </v:shape>
                <v:shape id="Поле 96" o:spid="_x0000_s1029" type="#_x0000_t202" style="position:absolute;left:5689;top:4363;width:1358;height:5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" fillcolor="white [3201]" strokeweight=".5pt">
                  <v:textbox style="mso-next-textbox:#Поле 96">
                    <w:txbxContent>
                      <w:p w14:paraId="62F14C94" w14:textId="77777777" w:rsidR="00B026BE" w:rsidRPr="009B519E" w:rsidRDefault="00B026BE" w:rsidP="003C4492">
                        <w:pPr>
                          <w:jc w:val="center"/>
                          <w:rPr>
                            <w:rFonts w:ascii="Times New Roman" w:hAnsi="Times New Roman" w:cs="Times New Roman"/>
                            <w:sz w:val="24"/>
                            <w:szCs w:val="24"/>
                          </w:rPr>
                        </w:pPr>
                        <w:r w:rsidRPr="009B519E">
                          <w:rPr>
                            <w:rFonts w:ascii="Times New Roman" w:hAnsi="Times New Roman" w:cs="Times New Roman"/>
                            <w:sz w:val="24"/>
                            <w:szCs w:val="24"/>
                          </w:rPr>
                          <w:t>Склад</w:t>
                        </w:r>
                      </w:p>
                    </w:txbxContent>
                  </v:textbox>
                </v:shape>
                <v:shape id="Поле 7" o:spid="_x0000_s1030" type="#_x0000_t202" style="position:absolute;left:7227;top:4377;width:2255;height:8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" fillcolor="white [3201]" strokeweight=".5pt">
                  <v:textbox style="mso-next-textbox:#Поле 7">
                    <w:txbxContent>
                      <w:p w14:paraId="36E7AFE6" w14:textId="77777777" w:rsidR="00B026BE" w:rsidRPr="009B519E" w:rsidRDefault="00B026BE" w:rsidP="003C4492">
                        <w:pPr>
                          <w:jc w:val="center"/>
                          <w:rPr>
                            <w:rFonts w:ascii="Times New Roman" w:hAnsi="Times New Roman" w:cs="Times New Roman"/>
                            <w:sz w:val="24"/>
                            <w:szCs w:val="24"/>
                            <w:lang w:val="uk-UA"/>
                          </w:rPr>
                        </w:pPr>
                        <w:r w:rsidRPr="009B519E">
                          <w:rPr>
                            <w:rFonts w:ascii="Times New Roman" w:hAnsi="Times New Roman" w:cs="Times New Roman"/>
                            <w:sz w:val="24"/>
                            <w:szCs w:val="24"/>
                            <w:lang w:val="uk-UA"/>
                          </w:rPr>
                          <w:t>Господарський  відділ</w:t>
                        </w:r>
                      </w:p>
                    </w:txbxContent>
                  </v:textbox>
                </v:shape>
                <v:shape id="Поле 95" o:spid="_x0000_s1031" type="#_x0000_t202" style="position:absolute;left:9671;top:4376;width:1602;height:5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" fillcolor="white [3201]" strokeweight=".5pt">
                  <v:textbox style="mso-next-textbox:#Поле 95">
                    <w:txbxContent>
                      <w:p w14:paraId="37E145B9" w14:textId="77777777" w:rsidR="00B026BE" w:rsidRPr="009B519E" w:rsidRDefault="00B026BE" w:rsidP="003C4492">
                        <w:pPr>
                          <w:rPr>
                            <w:rFonts w:ascii="Times New Roman" w:hAnsi="Times New Roman" w:cs="Times New Roman"/>
                            <w:sz w:val="24"/>
                            <w:szCs w:val="24"/>
                            <w:lang w:val="uk-UA"/>
                          </w:rPr>
                        </w:pPr>
                        <w:r w:rsidRPr="009B519E">
                          <w:rPr>
                            <w:rFonts w:ascii="Times New Roman" w:hAnsi="Times New Roman" w:cs="Times New Roman"/>
                            <w:sz w:val="24"/>
                            <w:szCs w:val="24"/>
                            <w:lang w:val="uk-UA"/>
                          </w:rPr>
                          <w:t>Бухгалтерія</w:t>
                        </w:r>
                      </w:p>
                    </w:txbxContent>
                  </v:textbox>
                </v:shape>
              </v:group>
              <v:shape id="Поле 94" o:spid="_x0000_s1032" type="#_x0000_t202" style="position:absolute;left:1341;top:6531;width:842;height:303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" fillcolor="white [3201]" strokeweight=".5pt">
                <v:textbox style="layout-flow:vertical;mso-layout-flow-alt:bottom-to-top;mso-next-textbox:#Поле 94">
                  <w:txbxContent>
                    <w:p w14:paraId="25D65B6B" w14:textId="77777777" w:rsidR="00B026BE" w:rsidRPr="009B519E" w:rsidRDefault="00B026BE" w:rsidP="003C4492">
                      <w:pPr>
                        <w:spacing w:after="0" w:line="240" w:lineRule="auto"/>
                        <w:jc w:val="center"/>
                        <w:rPr>
                          <w:rFonts w:ascii="Times New Roman" w:hAnsi="Times New Roman" w:cs="Times New Roman"/>
                          <w:sz w:val="24"/>
                          <w:szCs w:val="24"/>
                          <w:lang w:val="uk-UA"/>
                        </w:rPr>
                      </w:pPr>
                      <w:r w:rsidRPr="009B519E">
                        <w:rPr>
                          <w:rFonts w:ascii="Times New Roman" w:hAnsi="Times New Roman" w:cs="Times New Roman"/>
                          <w:sz w:val="24"/>
                          <w:szCs w:val="24"/>
                          <w:lang w:val="uk-UA"/>
                        </w:rPr>
                        <w:t>Заступник директора з постачання та реалізації</w:t>
                      </w:r>
                    </w:p>
                  </w:txbxContent>
                </v:textbox>
              </v:shape>
              <v:shape id="Поле 93" o:spid="_x0000_s1033" type="#_x0000_t202" style="position:absolute;left:2401;top:6531;width:530;height:303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" fillcolor="white [3201]" strokeweight=".5pt">
                <v:textbox style="layout-flow:vertical;mso-layout-flow-alt:bottom-to-top;mso-next-textbox:#Поле 93">
                  <w:txbxContent>
                    <w:p w14:paraId="16058EF4" w14:textId="77777777" w:rsidR="00B026BE" w:rsidRPr="0078190E" w:rsidRDefault="00B026BE" w:rsidP="003C4492">
                      <w:pPr>
                        <w:spacing w:after="0" w:line="240" w:lineRule="auto"/>
                        <w:jc w:val="center"/>
                        <w:rPr>
                          <w:rFonts w:ascii="Times New Roman" w:hAnsi="Times New Roman" w:cs="Times New Roman"/>
                          <w:sz w:val="24"/>
                          <w:szCs w:val="24"/>
                          <w:lang w:val="uk-UA"/>
                        </w:rPr>
                      </w:pPr>
                      <w:r w:rsidRPr="0078190E">
                        <w:rPr>
                          <w:rFonts w:ascii="Times New Roman" w:hAnsi="Times New Roman" w:cs="Times New Roman"/>
                          <w:sz w:val="24"/>
                          <w:szCs w:val="24"/>
                          <w:lang w:val="uk-UA"/>
                        </w:rPr>
                        <w:t>Менеджер зі збуту</w:t>
                      </w:r>
                    </w:p>
                  </w:txbxContent>
                </v:textbox>
              </v:shape>
              <v:shape id="Поле 92" o:spid="_x0000_s1034" type="#_x0000_t202" style="position:absolute;left:3396;top:6543;width:611;height:199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" fillcolor="white [3201]" strokeweight=".5pt">
                <v:textbox style="layout-flow:vertical;mso-layout-flow-alt:bottom-to-top;mso-next-textbox:#Поле 92">
                  <w:txbxContent>
                    <w:p w14:paraId="224D020E" w14:textId="77777777" w:rsidR="00B026BE" w:rsidRPr="0078190E" w:rsidRDefault="00B026BE" w:rsidP="003C4492">
                      <w:pPr>
                        <w:spacing w:after="0" w:line="240" w:lineRule="auto"/>
                        <w:jc w:val="center"/>
                        <w:rPr>
                          <w:rFonts w:ascii="Times New Roman" w:hAnsi="Times New Roman" w:cs="Times New Roman"/>
                          <w:sz w:val="24"/>
                          <w:szCs w:val="24"/>
                        </w:rPr>
                      </w:pPr>
                      <w:r w:rsidRPr="0078190E">
                        <w:rPr>
                          <w:rFonts w:ascii="Times New Roman" w:hAnsi="Times New Roman" w:cs="Times New Roman"/>
                          <w:sz w:val="24"/>
                          <w:szCs w:val="24"/>
                        </w:rPr>
                        <w:t>Столяр</w:t>
                      </w:r>
                    </w:p>
                  </w:txbxContent>
                </v:textbox>
              </v:shape>
              <v:shape id="Поле 91" o:spid="_x0000_s1035" type="#_x0000_t202" style="position:absolute;left:4356;top:6491;width:584;height:199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" fillcolor="white [3201]" strokeweight=".5pt">
                <v:textbox style="layout-flow:vertical;mso-layout-flow-alt:bottom-to-top;mso-next-textbox:#Поле 91">
                  <w:txbxContent>
                    <w:p w14:paraId="6BF6EEBC" w14:textId="77777777" w:rsidR="00B026BE" w:rsidRPr="0078190E" w:rsidRDefault="00B026BE" w:rsidP="003C4492">
                      <w:pPr>
                        <w:spacing w:after="0" w:line="240" w:lineRule="auto"/>
                        <w:jc w:val="center"/>
                        <w:rPr>
                          <w:rFonts w:ascii="Times New Roman" w:hAnsi="Times New Roman" w:cs="Times New Roman"/>
                          <w:sz w:val="24"/>
                          <w:szCs w:val="24"/>
                        </w:rPr>
                      </w:pPr>
                      <w:r w:rsidRPr="0078190E">
                        <w:rPr>
                          <w:rFonts w:ascii="Times New Roman" w:hAnsi="Times New Roman" w:cs="Times New Roman"/>
                          <w:sz w:val="24"/>
                          <w:szCs w:val="24"/>
                        </w:rPr>
                        <w:t>Маляр</w:t>
                      </w:r>
                    </w:p>
                  </w:txbxContent>
                </v:textbox>
              </v:shape>
              <v:shape id="Поле 80" o:spid="_x0000_s1036" type="#_x0000_t202" style="position:absolute;left:5271;top:6485;width:625;height:2637;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" fillcolor="white [3201]" strokeweight=".5pt">
                <v:textbox style="layout-flow:vertical;mso-layout-flow-alt:bottom-to-top;mso-next-textbox:#Поле 80">
                  <w:txbxContent>
                    <w:p w14:paraId="3A8456A0" w14:textId="77777777" w:rsidR="00B026BE" w:rsidRPr="0078190E" w:rsidRDefault="00B026BE" w:rsidP="003C4492">
                      <w:pPr>
                        <w:spacing w:after="0" w:line="240" w:lineRule="auto"/>
                        <w:jc w:val="center"/>
                        <w:rPr>
                          <w:rFonts w:ascii="Times New Roman" w:hAnsi="Times New Roman" w:cs="Times New Roman"/>
                          <w:sz w:val="24"/>
                          <w:szCs w:val="24"/>
                          <w:lang w:val="uk-UA"/>
                        </w:rPr>
                      </w:pPr>
                      <w:r w:rsidRPr="009B519E">
                        <w:rPr>
                          <w:rFonts w:ascii="Times New Roman" w:hAnsi="Times New Roman" w:cs="Times New Roman"/>
                          <w:sz w:val="24"/>
                          <w:szCs w:val="24"/>
                        </w:rPr>
                        <w:t xml:space="preserve">Зав. складом </w:t>
                      </w:r>
                      <w:r w:rsidRPr="0078190E">
                        <w:rPr>
                          <w:rFonts w:ascii="Times New Roman" w:hAnsi="Times New Roman" w:cs="Times New Roman"/>
                          <w:sz w:val="24"/>
                          <w:szCs w:val="24"/>
                          <w:lang w:val="uk-UA"/>
                        </w:rPr>
                        <w:t>сировини</w:t>
                      </w:r>
                    </w:p>
                  </w:txbxContent>
                </v:textbox>
              </v:shape>
              <v:shape id="Поле 78" o:spid="_x0000_s1037" type="#_x0000_t202" style="position:absolute;left:6165;top:6451;width:806;height:267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" fillcolor="white [3201]" strokeweight=".5pt">
                <v:textbox style="layout-flow:vertical;mso-layout-flow-alt:bottom-to-top;mso-next-textbox:#Поле 78">
                  <w:txbxContent>
                    <w:p w14:paraId="3F3B778A" w14:textId="77777777" w:rsidR="00B026BE" w:rsidRPr="0078190E" w:rsidRDefault="00B026BE" w:rsidP="003C4492">
                      <w:pPr>
                        <w:spacing w:after="0" w:line="240" w:lineRule="auto"/>
                        <w:jc w:val="center"/>
                        <w:rPr>
                          <w:rFonts w:ascii="Times New Roman" w:hAnsi="Times New Roman" w:cs="Times New Roman"/>
                          <w:sz w:val="24"/>
                          <w:szCs w:val="24"/>
                          <w:lang w:val="uk-UA"/>
                        </w:rPr>
                      </w:pPr>
                      <w:r w:rsidRPr="0078190E">
                        <w:rPr>
                          <w:rFonts w:ascii="Times New Roman" w:hAnsi="Times New Roman" w:cs="Times New Roman"/>
                          <w:sz w:val="24"/>
                          <w:szCs w:val="24"/>
                          <w:lang w:val="uk-UA"/>
                        </w:rPr>
                        <w:t>Зав. складом готової продукції</w:t>
                      </w:r>
                    </w:p>
                  </w:txbxContent>
                </v:textbox>
              </v:shape>
              <v:shape id="Поле 77" o:spid="_x0000_s1038" type="#_x0000_t202" style="position:absolute;left:5271;top:9461;width:625;height:2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" fillcolor="white [3201]" strokeweight=".5pt">
                <v:textbox style="layout-flow:vertical;mso-layout-flow-alt:bottom-to-top;mso-next-textbox:#Поле 77">
                  <w:txbxContent>
                    <w:p w14:paraId="45C1F576" w14:textId="77777777" w:rsidR="00B026BE" w:rsidRPr="0078190E" w:rsidRDefault="00B026BE" w:rsidP="003C4492">
                      <w:pPr>
                        <w:spacing w:after="0" w:line="240" w:lineRule="auto"/>
                        <w:jc w:val="center"/>
                        <w:rPr>
                          <w:rFonts w:ascii="Times New Roman" w:hAnsi="Times New Roman" w:cs="Times New Roman"/>
                          <w:sz w:val="24"/>
                          <w:szCs w:val="24"/>
                          <w:lang w:val="uk-UA"/>
                        </w:rPr>
                      </w:pPr>
                      <w:r w:rsidRPr="0078190E">
                        <w:rPr>
                          <w:rFonts w:ascii="Times New Roman" w:hAnsi="Times New Roman" w:cs="Times New Roman"/>
                          <w:sz w:val="24"/>
                          <w:szCs w:val="24"/>
                          <w:lang w:val="uk-UA"/>
                        </w:rPr>
                        <w:t>Працівник складу</w:t>
                      </w:r>
                    </w:p>
                  </w:txbxContent>
                </v:textbox>
              </v:shape>
              <v:shape id="Поле 75" o:spid="_x0000_s1039" type="#_x0000_t202" style="position:absolute;left:6273;top:9461;width:624;height:2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" fillcolor="white [3201]" strokeweight=".5pt">
                <v:textbox style="layout-flow:vertical;mso-layout-flow-alt:bottom-to-top;mso-next-textbox:#Поле 75">
                  <w:txbxContent>
                    <w:p w14:paraId="3DCAEB3F" w14:textId="77777777" w:rsidR="00B026BE" w:rsidRPr="0078190E" w:rsidRDefault="00B026BE" w:rsidP="003C4492">
                      <w:pPr>
                        <w:spacing w:after="0" w:line="240" w:lineRule="auto"/>
                        <w:jc w:val="center"/>
                        <w:rPr>
                          <w:rFonts w:ascii="Times New Roman" w:hAnsi="Times New Roman" w:cs="Times New Roman"/>
                          <w:sz w:val="24"/>
                          <w:szCs w:val="24"/>
                          <w:lang w:val="uk-UA"/>
                        </w:rPr>
                      </w:pPr>
                      <w:r w:rsidRPr="0078190E">
                        <w:rPr>
                          <w:rFonts w:ascii="Times New Roman" w:hAnsi="Times New Roman" w:cs="Times New Roman"/>
                          <w:sz w:val="24"/>
                          <w:szCs w:val="24"/>
                          <w:lang w:val="uk-UA"/>
                        </w:rPr>
                        <w:t>Працівник складу</w:t>
                      </w:r>
                    </w:p>
                  </w:txbxContent>
                </v:textbox>
              </v:shape>
              <v:shape id="Поле 76" o:spid="_x0000_s1040" type="#_x0000_t202" style="position:absolute;left:7148;top:6505;width:2078;height:503;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" fillcolor="white [3201]" strokeweight=".5pt">
                <v:textbox style="mso-next-textbox:#Поле 76">
                  <w:txbxContent>
                    <w:p w14:paraId="6BAFE37D" w14:textId="77777777" w:rsidR="00B026BE" w:rsidRPr="00CD1DB9" w:rsidRDefault="00B026BE" w:rsidP="003C4492">
                      <w:pPr>
                        <w:spacing w:after="0" w:line="240" w:lineRule="auto"/>
                        <w:jc w:val="center"/>
                        <w:rPr>
                          <w:rFonts w:ascii="Times New Roman" w:hAnsi="Times New Roman" w:cs="Times New Roman"/>
                          <w:sz w:val="24"/>
                          <w:szCs w:val="24"/>
                          <w:lang w:val="uk-UA"/>
                        </w:rPr>
                      </w:pPr>
                      <w:r w:rsidRPr="00CD1DB9">
                        <w:rPr>
                          <w:rFonts w:ascii="Times New Roman" w:hAnsi="Times New Roman" w:cs="Times New Roman"/>
                          <w:sz w:val="24"/>
                          <w:szCs w:val="24"/>
                          <w:lang w:val="uk-UA"/>
                        </w:rPr>
                        <w:t>Інженер з ОП</w:t>
                      </w:r>
                    </w:p>
                  </w:txbxContent>
                </v:textbox>
              </v:shape>
              <v:shape id="Поле 73" o:spid="_x0000_s1041" type="#_x0000_t202" style="position:absolute;left:7400;top:7695;width:624;height:176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" fillcolor="white [3201]" strokeweight=".5pt">
                <v:textbox style="layout-flow:vertical;mso-layout-flow-alt:bottom-to-top;mso-next-textbox:#Поле 73">
                  <w:txbxContent>
                    <w:p w14:paraId="6CBC49C8" w14:textId="77777777" w:rsidR="00B026BE" w:rsidRPr="00CD1DB9" w:rsidRDefault="00B026BE" w:rsidP="003C4492">
                      <w:pPr>
                        <w:spacing w:after="0" w:line="240" w:lineRule="auto"/>
                        <w:jc w:val="center"/>
                        <w:rPr>
                          <w:rFonts w:ascii="Times New Roman" w:hAnsi="Times New Roman" w:cs="Times New Roman"/>
                          <w:sz w:val="24"/>
                          <w:szCs w:val="24"/>
                          <w:lang w:val="uk-UA"/>
                        </w:rPr>
                      </w:pPr>
                      <w:r w:rsidRPr="00CD1DB9">
                        <w:rPr>
                          <w:rFonts w:ascii="Times New Roman" w:hAnsi="Times New Roman" w:cs="Times New Roman"/>
                          <w:sz w:val="24"/>
                          <w:szCs w:val="24"/>
                          <w:lang w:val="uk-UA"/>
                        </w:rPr>
                        <w:t>Охоронець</w:t>
                      </w:r>
                    </w:p>
                  </w:txbxContent>
                </v:textbox>
              </v:shape>
              <v:shape id="Поле 74" o:spid="_x0000_s1042" type="#_x0000_t202" style="position:absolute;left:8270;top:7687;width:624;height:176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" fillcolor="white [3201]" strokeweight=".5pt">
                <v:textbox style="layout-flow:vertical;mso-layout-flow-alt:bottom-to-top;mso-next-textbox:#Поле 74">
                  <w:txbxContent>
                    <w:p w14:paraId="31856791" w14:textId="77777777" w:rsidR="00B026BE" w:rsidRPr="00CD1DB9" w:rsidRDefault="00B026BE" w:rsidP="003C4492">
                      <w:pPr>
                        <w:spacing w:after="0" w:line="240" w:lineRule="auto"/>
                        <w:jc w:val="center"/>
                        <w:rPr>
                          <w:rFonts w:ascii="Times New Roman" w:hAnsi="Times New Roman" w:cs="Times New Roman"/>
                          <w:sz w:val="24"/>
                          <w:szCs w:val="24"/>
                          <w:lang w:val="uk-UA"/>
                        </w:rPr>
                      </w:pPr>
                      <w:r w:rsidRPr="00CD1DB9">
                        <w:rPr>
                          <w:rFonts w:ascii="Times New Roman" w:hAnsi="Times New Roman" w:cs="Times New Roman"/>
                          <w:sz w:val="24"/>
                          <w:szCs w:val="24"/>
                          <w:lang w:val="uk-UA"/>
                        </w:rPr>
                        <w:t>Прибиральник</w:t>
                      </w:r>
                    </w:p>
                  </w:txbxContent>
                </v:textbox>
              </v:shape>
              <v:shape id="Поле 72" o:spid="_x0000_s1043" type="#_x0000_t202" style="position:absolute;left:9492;top:6192;width:1739;height:84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" fillcolor="white [3201]" strokeweight=".5pt">
                <v:textbox style="mso-next-textbox:#Поле 72">
                  <w:txbxContent>
                    <w:p w14:paraId="4E68F408" w14:textId="77777777" w:rsidR="00B026BE" w:rsidRPr="00CD1DB9" w:rsidRDefault="00B026BE" w:rsidP="003C4492">
                      <w:pPr>
                        <w:spacing w:after="0" w:line="240" w:lineRule="auto"/>
                        <w:jc w:val="center"/>
                        <w:rPr>
                          <w:rFonts w:ascii="Times New Roman" w:hAnsi="Times New Roman" w:cs="Times New Roman"/>
                          <w:sz w:val="24"/>
                          <w:szCs w:val="24"/>
                          <w:lang w:val="uk-UA"/>
                        </w:rPr>
                      </w:pPr>
                      <w:r w:rsidRPr="00CD1DB9">
                        <w:rPr>
                          <w:rFonts w:ascii="Times New Roman" w:hAnsi="Times New Roman" w:cs="Times New Roman"/>
                          <w:sz w:val="24"/>
                          <w:szCs w:val="24"/>
                          <w:lang w:val="uk-UA"/>
                        </w:rPr>
                        <w:t>Головний бухгалтер</w:t>
                      </w:r>
                    </w:p>
                  </w:txbxContent>
                </v:textbox>
              </v:shape>
              <v:shape id="Прямая со стрелкой 42" o:spid="_x0000_s1060" type="#_x0000_t32" style="position:absolute;left:7699;top:7034;width:0;height:653;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" strokecolor="black [3040]">
                <v:stroke endarrow="open"/>
              </v:shape>
              <v:shape id="Прямая со стрелкой 43" o:spid="_x0000_s1061" type="#_x0000_t32" style="position:absolute;left:8541;top:7008;width:0;height:6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" strokecolor="black [3040]">
                <v:stroke endarrow="open"/>
              </v:shape>
              <v:shape id="Прямая со стрелкой 39" o:spid="_x0000_s1066" type="#_x0000_t32" style="position:absolute;left:1747;top:6166;width:0;height:339;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" strokecolor="black [3040]">
                <v:stroke endarrow="open"/>
              </v:shape>
              <v:shape id="Прямая со стрелкой 39" o:spid="_x0000_s1069" type="#_x0000_t32" style="position:absolute;left:2627;top:6192;width:0;height:339;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" strokecolor="black [3040]">
                <v:stroke endarrow="open"/>
              </v:shape>
              <v:shape id="Прямая со стрелкой 39" o:spid="_x0000_s1070" type="#_x0000_t32" style="position:absolute;left:3727;top:6166;width:0;height:339;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" strokecolor="black [3040]">
                <v:stroke endarrow="open"/>
              </v:shape>
              <v:shape id="Прямая со стрелкой 39" o:spid="_x0000_s1071" type="#_x0000_t32" style="position:absolute;left:4607;top:6152;width:0;height:339;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" strokecolor="black [3040]">
                <v:stroke endarrow="open"/>
              </v:shape>
              <v:shape id="Прямая со стрелкой 41" o:spid="_x0000_s1072" type="#_x0000_t32" style="position:absolute;left:5647;top:5846;width:0;height:6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" strokecolor="black [3040]">
                <v:stroke endarrow="open"/>
              </v:shape>
              <v:shape id="Прямая со стрелкой 41" o:spid="_x0000_s1073" type="#_x0000_t32" style="position:absolute;left:6467;top:5812;width:0;height:639;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" strokecolor="black [3040]">
                <v:stroke endarrow="open"/>
              </v:shape>
              <v:shape id="Прямая со стрелкой 39" o:spid="_x0000_s1074" type="#_x0000_t32" style="position:absolute;left:8024;top:6112;width:0;height:339;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" strokecolor="black [3040]">
                <v:stroke endarrow="open"/>
              </v:shape>
              <v:shape id="Прямая со стрелкой 39" o:spid="_x0000_s1075" type="#_x0000_t32" style="position:absolute;left:10292;top:5853;width:0;height:339;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" strokecolor="black [3040]">
                <v:stroke endarrow="open"/>
              </v:shape>
              <v:shape id="Поле 99" o:spid="_x0000_s1026" type="#_x0000_t202" style="position:absolute;left:2510;top:4221;width:7648;height:435;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" fillcolor="white [3201]" strokeweight=".5pt">
                <v:textbox style="mso-next-textbox:#Поле 99">
                  <w:txbxContent>
                    <w:p w14:paraId="2012A47B" w14:textId="77777777" w:rsidR="00B026BE" w:rsidRPr="009B519E" w:rsidRDefault="00B026BE" w:rsidP="003C4492">
                      <w:pPr>
                        <w:jc w:val="center"/>
                        <w:rPr>
                          <w:rFonts w:ascii="Times New Roman" w:hAnsi="Times New Roman" w:cs="Times New Roman"/>
                          <w:sz w:val="24"/>
                          <w:szCs w:val="24"/>
                        </w:rPr>
                      </w:pPr>
                      <w:r w:rsidRPr="009B519E">
                        <w:rPr>
                          <w:rFonts w:ascii="Times New Roman" w:hAnsi="Times New Roman" w:cs="Times New Roman"/>
                          <w:sz w:val="24"/>
                          <w:szCs w:val="24"/>
                        </w:rPr>
                        <w:t>ДИРЕКТОР</w:t>
                      </w:r>
                    </w:p>
                  </w:txbxContent>
                </v:textbox>
              </v:shape>
              <v:group id="_x0000_s1063" style="position:absolute;left:2264;top:4902;width:8029;height:394" coordorigin="2418,3983" coordsize="8029,394">
                <v:line id="Прямая соединительная линия 71" o:spid="_x0000_s1044" style="position:absolute;visibility:visible" from="2418,3983" to="10447,39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" strokecolor="black [3040]"/>
                <v:shape id="Прямая со стрелкой 70" o:spid="_x0000_s1045" type="#_x0000_t32" style="position:absolute;left:2418;top:3983;width:0;height:3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" strokecolor="black [3040]">
                  <v:stroke endarrow="open"/>
                </v:shape>
                <v:shape id="Прямая со стрелкой 54" o:spid="_x0000_s1046" type="#_x0000_t32" style="position:absolute;left:4510;top:3983;width:0;height:3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" strokecolor="black [3040]">
                  <v:stroke endarrow="open"/>
                </v:shape>
                <v:shape id="Прямая со стрелкой 52" o:spid="_x0000_s1048" type="#_x0000_t32" style="position:absolute;left:8300;top:3983;width:0;height:38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" strokecolor="black [3040]">
                  <v:stroke endarrow="open"/>
                </v:shape>
                <v:shape id="Прямая со стрелкой 51" o:spid="_x0000_s1049" type="#_x0000_t32" style="position:absolute;left:10446;top:3983;width:0;height:39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" strokecolor="black [3040]">
                  <v:stroke endarrow="open"/>
                </v:shape>
              </v:group>
              <v:shape id="_x0000_s1083" type="#_x0000_t32" style="position:absolute;left:6307;top:4656;width:0;height:246" o:connectortype="straight">
                <v:stroke endarrow="block"/>
              </v:shape>
            </v:group>
          </v:group>
        </w:pict>
      </w:r>
    </w:p>
    <w:p w14:paraId="31CEB063" w14:textId="77777777" w:rsidR="00C168F6" w:rsidRPr="00EA6674" w:rsidRDefault="00C168F6" w:rsidP="0010086B">
      <w:pPr>
        <w:widowControl w:val="0"/>
        <w:spacing w:after="0" w:line="360" w:lineRule="auto"/>
        <w:ind w:firstLine="709"/>
        <w:rPr>
          <w:rFonts w:ascii="Times New Roman" w:hAnsi="Times New Roman" w:cs="Times New Roman"/>
          <w:sz w:val="28"/>
          <w:szCs w:val="28"/>
          <w:lang w:val="uk-UA"/>
        </w:rPr>
      </w:pPr>
    </w:p>
    <w:p w14:paraId="615196D0" w14:textId="77777777" w:rsidR="00C168F6" w:rsidRPr="00EA6674" w:rsidRDefault="00C168F6" w:rsidP="0010086B">
      <w:pPr>
        <w:widowControl w:val="0"/>
        <w:spacing w:after="0" w:line="360" w:lineRule="auto"/>
        <w:ind w:firstLine="709"/>
        <w:rPr>
          <w:rFonts w:ascii="Times New Roman" w:hAnsi="Times New Roman" w:cs="Times New Roman"/>
          <w:sz w:val="28"/>
          <w:szCs w:val="28"/>
          <w:lang w:val="uk-UA"/>
        </w:rPr>
      </w:pPr>
    </w:p>
    <w:p w14:paraId="12138308" w14:textId="77777777" w:rsidR="00C168F6" w:rsidRPr="00EA6674" w:rsidRDefault="00C168F6" w:rsidP="0010086B">
      <w:pPr>
        <w:widowControl w:val="0"/>
        <w:spacing w:after="0" w:line="360" w:lineRule="auto"/>
        <w:ind w:firstLine="709"/>
        <w:rPr>
          <w:rFonts w:ascii="Times New Roman" w:hAnsi="Times New Roman" w:cs="Times New Roman"/>
          <w:sz w:val="28"/>
          <w:szCs w:val="28"/>
          <w:lang w:val="uk-UA"/>
        </w:rPr>
      </w:pPr>
    </w:p>
    <w:p w14:paraId="119678BD" w14:textId="77777777" w:rsidR="00C168F6" w:rsidRPr="00EA6674" w:rsidRDefault="00C168F6" w:rsidP="0010086B">
      <w:pPr>
        <w:widowControl w:val="0"/>
        <w:spacing w:after="0" w:line="360" w:lineRule="auto"/>
        <w:ind w:firstLine="709"/>
        <w:rPr>
          <w:rFonts w:ascii="Times New Roman" w:hAnsi="Times New Roman" w:cs="Times New Roman"/>
          <w:sz w:val="28"/>
          <w:szCs w:val="28"/>
          <w:lang w:val="uk-UA"/>
        </w:rPr>
      </w:pPr>
    </w:p>
    <w:p w14:paraId="54A2B24A" w14:textId="77777777" w:rsidR="00C168F6" w:rsidRPr="00EA6674" w:rsidRDefault="00C168F6" w:rsidP="0010086B">
      <w:pPr>
        <w:widowControl w:val="0"/>
        <w:spacing w:after="0" w:line="360" w:lineRule="auto"/>
        <w:ind w:firstLine="709"/>
        <w:rPr>
          <w:rFonts w:ascii="Times New Roman" w:hAnsi="Times New Roman" w:cs="Times New Roman"/>
          <w:sz w:val="28"/>
          <w:szCs w:val="28"/>
          <w:lang w:val="uk-UA"/>
        </w:rPr>
      </w:pPr>
    </w:p>
    <w:p w14:paraId="009EB39A" w14:textId="77777777" w:rsidR="00C168F6" w:rsidRPr="00EA6674" w:rsidRDefault="00C168F6" w:rsidP="0010086B">
      <w:pPr>
        <w:widowControl w:val="0"/>
        <w:spacing w:after="0" w:line="360" w:lineRule="auto"/>
        <w:ind w:firstLine="709"/>
        <w:rPr>
          <w:rFonts w:ascii="Times New Roman" w:hAnsi="Times New Roman" w:cs="Times New Roman"/>
          <w:sz w:val="28"/>
          <w:szCs w:val="28"/>
          <w:lang w:val="uk-UA"/>
        </w:rPr>
      </w:pPr>
    </w:p>
    <w:p w14:paraId="635CD1F1" w14:textId="77777777" w:rsidR="00C168F6" w:rsidRPr="00EA6674" w:rsidRDefault="00C168F6" w:rsidP="0010086B">
      <w:pPr>
        <w:widowControl w:val="0"/>
        <w:spacing w:after="0" w:line="360" w:lineRule="auto"/>
        <w:ind w:firstLine="709"/>
        <w:rPr>
          <w:rFonts w:ascii="Times New Roman" w:hAnsi="Times New Roman" w:cs="Times New Roman"/>
          <w:sz w:val="28"/>
          <w:szCs w:val="28"/>
          <w:lang w:val="uk-UA"/>
        </w:rPr>
      </w:pPr>
    </w:p>
    <w:p w14:paraId="7AEEF0D3" w14:textId="77777777" w:rsidR="00C168F6" w:rsidRPr="00EA6674" w:rsidRDefault="00C168F6" w:rsidP="0010086B">
      <w:pPr>
        <w:widowControl w:val="0"/>
        <w:spacing w:after="0" w:line="360" w:lineRule="auto"/>
        <w:ind w:firstLine="709"/>
        <w:rPr>
          <w:rFonts w:ascii="Times New Roman" w:hAnsi="Times New Roman" w:cs="Times New Roman"/>
          <w:sz w:val="28"/>
          <w:szCs w:val="28"/>
          <w:lang w:val="uk-UA"/>
        </w:rPr>
      </w:pPr>
    </w:p>
    <w:p w14:paraId="3B99D7FF" w14:textId="77777777" w:rsidR="00C168F6" w:rsidRPr="00EA6674" w:rsidRDefault="00C168F6" w:rsidP="0010086B">
      <w:pPr>
        <w:widowControl w:val="0"/>
        <w:spacing w:after="0" w:line="360" w:lineRule="auto"/>
        <w:ind w:firstLine="709"/>
        <w:rPr>
          <w:rFonts w:ascii="Times New Roman" w:hAnsi="Times New Roman" w:cs="Times New Roman"/>
          <w:sz w:val="28"/>
          <w:szCs w:val="28"/>
          <w:lang w:val="uk-UA"/>
        </w:rPr>
      </w:pPr>
    </w:p>
    <w:p w14:paraId="18002988" w14:textId="77777777" w:rsidR="00C168F6" w:rsidRPr="00EA6674" w:rsidRDefault="00C168F6" w:rsidP="0010086B">
      <w:pPr>
        <w:widowControl w:val="0"/>
        <w:spacing w:after="0" w:line="360" w:lineRule="auto"/>
        <w:ind w:firstLine="709"/>
        <w:rPr>
          <w:rFonts w:ascii="Times New Roman" w:hAnsi="Times New Roman" w:cs="Times New Roman"/>
          <w:sz w:val="28"/>
          <w:szCs w:val="28"/>
          <w:lang w:val="uk-UA"/>
        </w:rPr>
      </w:pPr>
    </w:p>
    <w:p w14:paraId="5945FC5A" w14:textId="77777777" w:rsidR="00C168F6" w:rsidRPr="00EA6674" w:rsidRDefault="00C168F6" w:rsidP="0010086B">
      <w:pPr>
        <w:widowControl w:val="0"/>
        <w:spacing w:after="0" w:line="360" w:lineRule="auto"/>
        <w:ind w:firstLine="709"/>
        <w:rPr>
          <w:rFonts w:ascii="Times New Roman" w:hAnsi="Times New Roman" w:cs="Times New Roman"/>
          <w:sz w:val="28"/>
          <w:szCs w:val="28"/>
          <w:lang w:val="uk-UA"/>
        </w:rPr>
      </w:pPr>
    </w:p>
    <w:p w14:paraId="6CEF0081" w14:textId="77777777" w:rsidR="00C168F6" w:rsidRPr="00EA6674" w:rsidRDefault="00C168F6" w:rsidP="0010086B">
      <w:pPr>
        <w:widowControl w:val="0"/>
        <w:spacing w:after="0" w:line="360" w:lineRule="auto"/>
        <w:ind w:firstLine="709"/>
        <w:rPr>
          <w:rFonts w:ascii="Times New Roman" w:hAnsi="Times New Roman" w:cs="Times New Roman"/>
          <w:sz w:val="28"/>
          <w:szCs w:val="28"/>
          <w:lang w:val="uk-UA"/>
        </w:rPr>
      </w:pPr>
    </w:p>
    <w:p w14:paraId="27F33FB6" w14:textId="77777777" w:rsidR="00C168F6" w:rsidRPr="00EA6674" w:rsidRDefault="00C168F6" w:rsidP="0010086B">
      <w:pPr>
        <w:widowControl w:val="0"/>
        <w:spacing w:after="0" w:line="360" w:lineRule="auto"/>
        <w:ind w:firstLine="709"/>
        <w:rPr>
          <w:rFonts w:ascii="Times New Roman" w:hAnsi="Times New Roman" w:cs="Times New Roman"/>
          <w:sz w:val="28"/>
          <w:szCs w:val="28"/>
          <w:lang w:val="uk-UA"/>
        </w:rPr>
      </w:pPr>
    </w:p>
    <w:p w14:paraId="39E003DB" w14:textId="77777777" w:rsidR="00C168F6" w:rsidRPr="00EA6674" w:rsidRDefault="00C168F6" w:rsidP="0010086B">
      <w:pPr>
        <w:widowControl w:val="0"/>
        <w:spacing w:after="0" w:line="360" w:lineRule="auto"/>
        <w:ind w:firstLine="709"/>
        <w:rPr>
          <w:rFonts w:ascii="Times New Roman" w:hAnsi="Times New Roman" w:cs="Times New Roman"/>
          <w:sz w:val="28"/>
          <w:szCs w:val="28"/>
          <w:lang w:val="uk-UA"/>
        </w:rPr>
      </w:pPr>
    </w:p>
    <w:p w14:paraId="6200C11F" w14:textId="77777777" w:rsidR="00C168F6" w:rsidRPr="00EA6674" w:rsidRDefault="00C168F6" w:rsidP="0010086B">
      <w:pPr>
        <w:widowControl w:val="0"/>
        <w:spacing w:after="0" w:line="360" w:lineRule="auto"/>
        <w:ind w:firstLine="709"/>
        <w:rPr>
          <w:rFonts w:ascii="Times New Roman" w:hAnsi="Times New Roman" w:cs="Times New Roman"/>
          <w:sz w:val="28"/>
          <w:szCs w:val="28"/>
          <w:lang w:val="uk-UA"/>
        </w:rPr>
      </w:pPr>
    </w:p>
    <w:p w14:paraId="51FDB6ED" w14:textId="77777777" w:rsidR="00C168F6" w:rsidRPr="00020C93" w:rsidRDefault="00C168F6" w:rsidP="0010086B">
      <w:pPr>
        <w:widowControl w:val="0"/>
        <w:shd w:val="clear" w:color="auto" w:fill="FDFDFD"/>
        <w:spacing w:after="0" w:line="360" w:lineRule="auto"/>
        <w:ind w:firstLine="709"/>
        <w:jc w:val="both"/>
        <w:rPr>
          <w:rFonts w:ascii="Times New Roman" w:hAnsi="Times New Roman" w:cs="Times New Roman"/>
          <w:color w:val="000000"/>
          <w:sz w:val="28"/>
          <w:szCs w:val="28"/>
          <w:lang w:val="uk-UA"/>
        </w:rPr>
      </w:pPr>
      <w:r w:rsidRPr="00020C93">
        <w:rPr>
          <w:rFonts w:ascii="Times New Roman" w:hAnsi="Times New Roman" w:cs="Times New Roman"/>
          <w:color w:val="000000"/>
          <w:sz w:val="28"/>
          <w:szCs w:val="28"/>
          <w:lang w:val="uk-UA"/>
        </w:rPr>
        <w:t xml:space="preserve">Рис. 2.1. Організаційна структура управління </w:t>
      </w:r>
      <w:r w:rsidRPr="00020C93">
        <w:rPr>
          <w:rFonts w:ascii="Times New Roman" w:hAnsi="Times New Roman" w:cs="Times New Roman"/>
          <w:sz w:val="28"/>
          <w:szCs w:val="28"/>
          <w:lang w:val="uk-UA"/>
        </w:rPr>
        <w:t>ТзОВ «ЄВРО-С»</w:t>
      </w:r>
    </w:p>
    <w:p w14:paraId="0D5F74D2" w14:textId="77777777" w:rsidR="00C168F6" w:rsidRPr="00020C93" w:rsidRDefault="00C168F6" w:rsidP="0010086B">
      <w:pPr>
        <w:widowControl w:val="0"/>
        <w:spacing w:after="0" w:line="360" w:lineRule="auto"/>
        <w:ind w:firstLine="709"/>
        <w:rPr>
          <w:rFonts w:ascii="Times New Roman" w:hAnsi="Times New Roman" w:cs="Times New Roman"/>
          <w:i/>
          <w:color w:val="000000" w:themeColor="text1"/>
          <w:sz w:val="28"/>
          <w:szCs w:val="28"/>
          <w:lang w:val="uk-UA"/>
        </w:rPr>
      </w:pPr>
      <w:r w:rsidRPr="00020C93">
        <w:rPr>
          <w:rFonts w:ascii="Times New Roman" w:hAnsi="Times New Roman" w:cs="Times New Roman"/>
          <w:i/>
          <w:color w:val="000000" w:themeColor="text1"/>
          <w:sz w:val="28"/>
          <w:szCs w:val="28"/>
          <w:lang w:val="uk-UA"/>
        </w:rPr>
        <w:t xml:space="preserve">Джерело: власна розробка автора на основі </w:t>
      </w:r>
      <w:r w:rsidRPr="00020C93">
        <w:rPr>
          <w:rFonts w:ascii="Times New Roman" w:hAnsi="Times New Roman" w:cs="Times New Roman"/>
          <w:i/>
          <w:color w:val="000000" w:themeColor="text1"/>
          <w:sz w:val="28"/>
          <w:szCs w:val="28"/>
          <w:lang w:val="uk-UA"/>
        </w:rPr>
        <w:sym w:font="Symbol" w:char="F05B"/>
      </w:r>
      <w:r w:rsidR="00181BFB" w:rsidRPr="00020C93">
        <w:rPr>
          <w:rFonts w:ascii="Times New Roman" w:hAnsi="Times New Roman" w:cs="Times New Roman"/>
          <w:i/>
          <w:color w:val="000000" w:themeColor="text1"/>
          <w:sz w:val="28"/>
          <w:szCs w:val="28"/>
          <w:lang w:val="uk-UA"/>
        </w:rPr>
        <w:t>7</w:t>
      </w:r>
      <w:r w:rsidRPr="00020C93">
        <w:rPr>
          <w:rFonts w:ascii="Times New Roman" w:hAnsi="Times New Roman" w:cs="Times New Roman"/>
          <w:i/>
          <w:color w:val="000000" w:themeColor="text1"/>
          <w:sz w:val="28"/>
          <w:szCs w:val="28"/>
          <w:lang w:val="uk-UA"/>
        </w:rPr>
        <w:sym w:font="Symbol" w:char="F05D"/>
      </w:r>
    </w:p>
    <w:p w14:paraId="3DD5AD7F" w14:textId="77777777" w:rsidR="003C4492" w:rsidRDefault="003C4492" w:rsidP="0010086B">
      <w:pPr>
        <w:widowControl w:val="0"/>
        <w:spacing w:after="0" w:line="360" w:lineRule="auto"/>
        <w:ind w:firstLine="709"/>
        <w:jc w:val="both"/>
        <w:rPr>
          <w:rFonts w:ascii="Times New Roman" w:hAnsi="Times New Roman" w:cs="Times New Roman"/>
          <w:sz w:val="28"/>
          <w:szCs w:val="28"/>
          <w:lang w:val="uk-UA"/>
        </w:rPr>
      </w:pPr>
    </w:p>
    <w:p w14:paraId="22116426" w14:textId="40B36926" w:rsidR="00C168F6" w:rsidRPr="00020C93" w:rsidRDefault="00D4190F"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В даний час на підприємстві постійно працю</w:t>
      </w:r>
      <w:r w:rsidR="00580211" w:rsidRPr="00020C93">
        <w:rPr>
          <w:rFonts w:ascii="Times New Roman" w:hAnsi="Times New Roman" w:cs="Times New Roman"/>
          <w:sz w:val="28"/>
          <w:szCs w:val="28"/>
          <w:lang w:val="uk-UA"/>
        </w:rPr>
        <w:t xml:space="preserve">є </w:t>
      </w:r>
      <w:r w:rsidRPr="00020C93">
        <w:rPr>
          <w:rFonts w:ascii="Times New Roman" w:hAnsi="Times New Roman" w:cs="Times New Roman"/>
          <w:sz w:val="28"/>
          <w:szCs w:val="28"/>
          <w:lang w:val="uk-UA"/>
        </w:rPr>
        <w:t xml:space="preserve">10 осіб. </w:t>
      </w:r>
      <w:r w:rsidR="00353D83" w:rsidRPr="00020C93">
        <w:rPr>
          <w:rFonts w:ascii="Times New Roman" w:hAnsi="Times New Roman" w:cs="Times New Roman"/>
          <w:sz w:val="28"/>
          <w:szCs w:val="28"/>
          <w:lang w:val="uk-UA"/>
        </w:rPr>
        <w:t>За характером виконання трудових функцій персонал ТзОВ «ЄВРО-С» поділяється на робітників та службовців. Робітники безпосередньо надають послуги. Службовці здійснюють організацію діяльності людей, управління підрозділами</w:t>
      </w:r>
      <w:r w:rsidR="00A655A4" w:rsidRPr="00020C93">
        <w:rPr>
          <w:rFonts w:ascii="Times New Roman" w:hAnsi="Times New Roman" w:cs="Times New Roman"/>
          <w:sz w:val="28"/>
          <w:szCs w:val="28"/>
          <w:lang w:val="uk-UA"/>
        </w:rPr>
        <w:t xml:space="preserve"> підприємства</w:t>
      </w:r>
      <w:r w:rsidR="00353D83" w:rsidRPr="00020C93">
        <w:rPr>
          <w:rFonts w:ascii="Times New Roman" w:hAnsi="Times New Roman" w:cs="Times New Roman"/>
          <w:sz w:val="28"/>
          <w:szCs w:val="28"/>
          <w:lang w:val="uk-UA"/>
        </w:rPr>
        <w:t xml:space="preserve">, фінансово-бухгалтерські, постачальницькі, юридичні й інші функції. </w:t>
      </w:r>
      <w:r w:rsidRPr="00020C93">
        <w:rPr>
          <w:rFonts w:ascii="Times New Roman" w:hAnsi="Times New Roman" w:cs="Times New Roman"/>
          <w:sz w:val="28"/>
          <w:szCs w:val="28"/>
          <w:lang w:val="uk-UA"/>
        </w:rPr>
        <w:t>Сформована організаційна структура ТзОВ «ЄВРО-С» забезпечує  ефективне виконання ключових функцій працівників, визначення їх підзвітності, забезпечення належних зусиль з боку персоналу.</w:t>
      </w:r>
    </w:p>
    <w:p w14:paraId="103BC0B4" w14:textId="77777777" w:rsidR="00353D83" w:rsidRPr="00020C93" w:rsidRDefault="00580211"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Аналіз</w:t>
      </w:r>
      <w:r w:rsidR="00A655A4" w:rsidRPr="00020C93">
        <w:rPr>
          <w:rFonts w:ascii="Times New Roman" w:hAnsi="Times New Roman" w:cs="Times New Roman"/>
          <w:sz w:val="28"/>
          <w:szCs w:val="28"/>
          <w:lang w:val="uk-UA"/>
        </w:rPr>
        <w:t xml:space="preserve"> господарськ</w:t>
      </w:r>
      <w:r w:rsidRPr="00020C93">
        <w:rPr>
          <w:rFonts w:ascii="Times New Roman" w:hAnsi="Times New Roman" w:cs="Times New Roman"/>
          <w:sz w:val="28"/>
          <w:szCs w:val="28"/>
          <w:lang w:val="uk-UA"/>
        </w:rPr>
        <w:t>ої</w:t>
      </w:r>
      <w:r w:rsidR="00A655A4" w:rsidRPr="00020C93">
        <w:rPr>
          <w:rFonts w:ascii="Times New Roman" w:hAnsi="Times New Roman" w:cs="Times New Roman"/>
          <w:sz w:val="28"/>
          <w:szCs w:val="28"/>
          <w:lang w:val="uk-UA"/>
        </w:rPr>
        <w:t xml:space="preserve"> діяльності </w:t>
      </w:r>
      <w:r w:rsidR="00353D83" w:rsidRPr="00020C93">
        <w:rPr>
          <w:rFonts w:ascii="Times New Roman" w:hAnsi="Times New Roman" w:cs="Times New Roman"/>
          <w:sz w:val="28"/>
          <w:szCs w:val="28"/>
          <w:lang w:val="uk-UA"/>
        </w:rPr>
        <w:t xml:space="preserve">ТзОВ «ЄВРО-С» </w:t>
      </w:r>
      <w:r w:rsidRPr="00020C93">
        <w:rPr>
          <w:rFonts w:ascii="Times New Roman" w:hAnsi="Times New Roman" w:cs="Times New Roman"/>
          <w:sz w:val="28"/>
          <w:szCs w:val="28"/>
          <w:lang w:val="uk-UA"/>
        </w:rPr>
        <w:t xml:space="preserve">показав, що підприємство </w:t>
      </w:r>
      <w:r w:rsidR="00353D83" w:rsidRPr="00020C93">
        <w:rPr>
          <w:rFonts w:ascii="Times New Roman" w:hAnsi="Times New Roman" w:cs="Times New Roman"/>
          <w:sz w:val="28"/>
          <w:szCs w:val="28"/>
          <w:lang w:val="uk-UA"/>
        </w:rPr>
        <w:t>має дуже багато недоліків</w:t>
      </w:r>
      <w:r w:rsidRPr="00020C93">
        <w:rPr>
          <w:rFonts w:ascii="Times New Roman" w:hAnsi="Times New Roman" w:cs="Times New Roman"/>
          <w:sz w:val="28"/>
          <w:szCs w:val="28"/>
          <w:lang w:val="uk-UA"/>
        </w:rPr>
        <w:t xml:space="preserve"> у своїй роботі.</w:t>
      </w:r>
    </w:p>
    <w:p w14:paraId="1293B005" w14:textId="6588D1DF" w:rsidR="003C4492" w:rsidRDefault="003C4492" w:rsidP="0010086B">
      <w:pPr>
        <w:widowControl w:val="0"/>
        <w:spacing w:after="0" w:line="360" w:lineRule="auto"/>
        <w:ind w:firstLine="709"/>
        <w:jc w:val="right"/>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5F5C6406" w14:textId="496DC10B" w:rsidR="00353D83" w:rsidRPr="00020C93" w:rsidRDefault="00353D83" w:rsidP="0010086B">
      <w:pPr>
        <w:widowControl w:val="0"/>
        <w:spacing w:after="0" w:line="360" w:lineRule="auto"/>
        <w:ind w:firstLine="709"/>
        <w:jc w:val="right"/>
        <w:rPr>
          <w:rFonts w:ascii="Times New Roman" w:hAnsi="Times New Roman" w:cs="Times New Roman"/>
          <w:sz w:val="28"/>
          <w:szCs w:val="28"/>
          <w:lang w:val="uk-UA"/>
        </w:rPr>
      </w:pPr>
      <w:r w:rsidRPr="00020C93">
        <w:rPr>
          <w:rFonts w:ascii="Times New Roman" w:hAnsi="Times New Roman" w:cs="Times New Roman"/>
          <w:sz w:val="28"/>
          <w:szCs w:val="28"/>
          <w:lang w:val="uk-UA"/>
        </w:rPr>
        <w:lastRenderedPageBreak/>
        <w:t>Таблиця 2.</w:t>
      </w:r>
      <w:r w:rsidR="00E468D4" w:rsidRPr="00020C93">
        <w:rPr>
          <w:rFonts w:ascii="Times New Roman" w:hAnsi="Times New Roman" w:cs="Times New Roman"/>
          <w:sz w:val="28"/>
          <w:szCs w:val="28"/>
          <w:lang w:val="uk-UA"/>
        </w:rPr>
        <w:t>1</w:t>
      </w:r>
      <w:r w:rsidRPr="00020C93">
        <w:rPr>
          <w:rFonts w:ascii="Times New Roman" w:hAnsi="Times New Roman" w:cs="Times New Roman"/>
          <w:sz w:val="28"/>
          <w:szCs w:val="28"/>
          <w:lang w:val="uk-UA"/>
        </w:rPr>
        <w:t xml:space="preserve"> </w:t>
      </w:r>
    </w:p>
    <w:p w14:paraId="76762194" w14:textId="77777777" w:rsidR="00353D83" w:rsidRPr="00020C93" w:rsidRDefault="00353D83" w:rsidP="0010086B">
      <w:pPr>
        <w:widowControl w:val="0"/>
        <w:spacing w:after="0" w:line="360" w:lineRule="auto"/>
        <w:ind w:firstLine="709"/>
        <w:jc w:val="center"/>
        <w:rPr>
          <w:rFonts w:ascii="Times New Roman" w:hAnsi="Times New Roman" w:cs="Times New Roman"/>
          <w:sz w:val="28"/>
          <w:szCs w:val="28"/>
          <w:lang w:val="uk-UA"/>
        </w:rPr>
      </w:pPr>
      <w:r w:rsidRPr="00020C93">
        <w:rPr>
          <w:rFonts w:ascii="Times New Roman" w:hAnsi="Times New Roman" w:cs="Times New Roman"/>
          <w:sz w:val="28"/>
          <w:szCs w:val="28"/>
          <w:lang w:val="uk-UA"/>
        </w:rPr>
        <w:t>Динаміка фінансових результатів ТзОВ «ЄВРО-С»</w:t>
      </w:r>
    </w:p>
    <w:tbl>
      <w:tblPr>
        <w:tblStyle w:val="a5"/>
        <w:tblW w:w="9606" w:type="dxa"/>
        <w:tblLayout w:type="fixed"/>
        <w:tblLook w:val="0000" w:firstRow="0" w:lastRow="0" w:firstColumn="0" w:lastColumn="0" w:noHBand="0" w:noVBand="0"/>
      </w:tblPr>
      <w:tblGrid>
        <w:gridCol w:w="2943"/>
        <w:gridCol w:w="851"/>
        <w:gridCol w:w="850"/>
        <w:gridCol w:w="851"/>
        <w:gridCol w:w="1134"/>
        <w:gridCol w:w="1134"/>
        <w:gridCol w:w="850"/>
        <w:gridCol w:w="993"/>
      </w:tblGrid>
      <w:tr w:rsidR="00353D83" w:rsidRPr="00020C93" w14:paraId="7A405508" w14:textId="77777777" w:rsidTr="00AE5EC8">
        <w:trPr>
          <w:trHeight w:val="530"/>
        </w:trPr>
        <w:tc>
          <w:tcPr>
            <w:tcW w:w="2943" w:type="dxa"/>
            <w:vMerge w:val="restart"/>
          </w:tcPr>
          <w:p w14:paraId="2CF31E15"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Стаття</w:t>
            </w:r>
          </w:p>
        </w:tc>
        <w:tc>
          <w:tcPr>
            <w:tcW w:w="851" w:type="dxa"/>
            <w:vMerge w:val="restart"/>
          </w:tcPr>
          <w:p w14:paraId="05D5D417" w14:textId="77777777" w:rsidR="00353D83" w:rsidRPr="00020C93" w:rsidRDefault="00A655A4" w:rsidP="0010086B">
            <w:pPr>
              <w:widowControl w:val="0"/>
              <w:autoSpaceDE w:val="0"/>
              <w:autoSpaceDN w:val="0"/>
              <w:adjustRightInd w:val="0"/>
              <w:jc w:val="center"/>
              <w:rPr>
                <w:sz w:val="24"/>
                <w:szCs w:val="24"/>
                <w:lang w:val="uk-UA"/>
              </w:rPr>
            </w:pPr>
            <w:r w:rsidRPr="00020C93">
              <w:rPr>
                <w:sz w:val="24"/>
                <w:szCs w:val="24"/>
                <w:lang w:val="uk-UA"/>
              </w:rPr>
              <w:t>2019</w:t>
            </w:r>
            <w:r w:rsidR="00353D83" w:rsidRPr="00020C93">
              <w:rPr>
                <w:sz w:val="24"/>
                <w:szCs w:val="24"/>
                <w:lang w:val="uk-UA"/>
              </w:rPr>
              <w:t xml:space="preserve"> </w:t>
            </w:r>
          </w:p>
          <w:p w14:paraId="77361C44"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тис. грн.</w:t>
            </w:r>
          </w:p>
        </w:tc>
        <w:tc>
          <w:tcPr>
            <w:tcW w:w="850" w:type="dxa"/>
            <w:vMerge w:val="restart"/>
          </w:tcPr>
          <w:p w14:paraId="71E75975" w14:textId="77777777" w:rsidR="00353D83" w:rsidRPr="00020C93" w:rsidRDefault="00A655A4" w:rsidP="0010086B">
            <w:pPr>
              <w:widowControl w:val="0"/>
              <w:autoSpaceDE w:val="0"/>
              <w:autoSpaceDN w:val="0"/>
              <w:adjustRightInd w:val="0"/>
              <w:jc w:val="center"/>
              <w:rPr>
                <w:sz w:val="24"/>
                <w:szCs w:val="24"/>
                <w:lang w:val="uk-UA"/>
              </w:rPr>
            </w:pPr>
            <w:r w:rsidRPr="00020C93">
              <w:rPr>
                <w:sz w:val="24"/>
                <w:szCs w:val="24"/>
                <w:lang w:val="uk-UA"/>
              </w:rPr>
              <w:t>2020</w:t>
            </w:r>
            <w:r w:rsidR="00353D83" w:rsidRPr="00020C93">
              <w:rPr>
                <w:sz w:val="24"/>
                <w:szCs w:val="24"/>
                <w:lang w:val="uk-UA"/>
              </w:rPr>
              <w:t xml:space="preserve"> </w:t>
            </w:r>
          </w:p>
          <w:p w14:paraId="535FC7FA"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тис. грн.</w:t>
            </w:r>
          </w:p>
        </w:tc>
        <w:tc>
          <w:tcPr>
            <w:tcW w:w="851" w:type="dxa"/>
            <w:vMerge w:val="restart"/>
          </w:tcPr>
          <w:p w14:paraId="1C87A002" w14:textId="77777777" w:rsidR="00353D83" w:rsidRPr="00020C93" w:rsidRDefault="00A655A4" w:rsidP="0010086B">
            <w:pPr>
              <w:widowControl w:val="0"/>
              <w:autoSpaceDE w:val="0"/>
              <w:autoSpaceDN w:val="0"/>
              <w:adjustRightInd w:val="0"/>
              <w:jc w:val="center"/>
              <w:rPr>
                <w:sz w:val="24"/>
                <w:szCs w:val="24"/>
                <w:lang w:val="uk-UA"/>
              </w:rPr>
            </w:pPr>
            <w:r w:rsidRPr="00020C93">
              <w:rPr>
                <w:sz w:val="24"/>
                <w:szCs w:val="24"/>
                <w:lang w:val="uk-UA"/>
              </w:rPr>
              <w:t>2021</w:t>
            </w:r>
          </w:p>
          <w:p w14:paraId="1A122C91"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тис. грн.</w:t>
            </w:r>
          </w:p>
        </w:tc>
        <w:tc>
          <w:tcPr>
            <w:tcW w:w="2268" w:type="dxa"/>
            <w:gridSpan w:val="2"/>
          </w:tcPr>
          <w:p w14:paraId="46448739"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Відх</w:t>
            </w:r>
            <w:r w:rsidR="00A655A4" w:rsidRPr="00020C93">
              <w:rPr>
                <w:sz w:val="24"/>
                <w:szCs w:val="24"/>
                <w:lang w:val="uk-UA"/>
              </w:rPr>
              <w:t>илення (+,-)</w:t>
            </w:r>
          </w:p>
          <w:p w14:paraId="4E0479A9"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тис. грн.</w:t>
            </w:r>
          </w:p>
        </w:tc>
        <w:tc>
          <w:tcPr>
            <w:tcW w:w="1843" w:type="dxa"/>
            <w:gridSpan w:val="2"/>
          </w:tcPr>
          <w:p w14:paraId="1CBC2E13"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Темп росту, %</w:t>
            </w:r>
          </w:p>
        </w:tc>
      </w:tr>
      <w:tr w:rsidR="00353D83" w:rsidRPr="00020C93" w14:paraId="467B0CC4" w14:textId="77777777" w:rsidTr="00AE5EC8">
        <w:trPr>
          <w:trHeight w:val="300"/>
        </w:trPr>
        <w:tc>
          <w:tcPr>
            <w:tcW w:w="2943" w:type="dxa"/>
            <w:vMerge/>
          </w:tcPr>
          <w:p w14:paraId="110B14B6" w14:textId="77777777" w:rsidR="00353D83" w:rsidRPr="00020C93" w:rsidRDefault="00353D83" w:rsidP="0010086B">
            <w:pPr>
              <w:widowControl w:val="0"/>
              <w:autoSpaceDE w:val="0"/>
              <w:autoSpaceDN w:val="0"/>
              <w:adjustRightInd w:val="0"/>
              <w:jc w:val="center"/>
              <w:rPr>
                <w:sz w:val="24"/>
                <w:szCs w:val="24"/>
                <w:lang w:val="uk-UA"/>
              </w:rPr>
            </w:pPr>
          </w:p>
        </w:tc>
        <w:tc>
          <w:tcPr>
            <w:tcW w:w="851" w:type="dxa"/>
            <w:vMerge/>
          </w:tcPr>
          <w:p w14:paraId="712646E2" w14:textId="77777777" w:rsidR="00353D83" w:rsidRPr="00020C93" w:rsidRDefault="00353D83" w:rsidP="0010086B">
            <w:pPr>
              <w:widowControl w:val="0"/>
              <w:autoSpaceDE w:val="0"/>
              <w:autoSpaceDN w:val="0"/>
              <w:adjustRightInd w:val="0"/>
              <w:jc w:val="center"/>
              <w:rPr>
                <w:sz w:val="24"/>
                <w:szCs w:val="24"/>
                <w:lang w:val="uk-UA"/>
              </w:rPr>
            </w:pPr>
          </w:p>
        </w:tc>
        <w:tc>
          <w:tcPr>
            <w:tcW w:w="850" w:type="dxa"/>
            <w:vMerge/>
          </w:tcPr>
          <w:p w14:paraId="647A31DA" w14:textId="77777777" w:rsidR="00353D83" w:rsidRPr="00020C93" w:rsidRDefault="00353D83" w:rsidP="0010086B">
            <w:pPr>
              <w:widowControl w:val="0"/>
              <w:autoSpaceDE w:val="0"/>
              <w:autoSpaceDN w:val="0"/>
              <w:adjustRightInd w:val="0"/>
              <w:jc w:val="center"/>
              <w:rPr>
                <w:sz w:val="24"/>
                <w:szCs w:val="24"/>
                <w:lang w:val="uk-UA"/>
              </w:rPr>
            </w:pPr>
          </w:p>
        </w:tc>
        <w:tc>
          <w:tcPr>
            <w:tcW w:w="851" w:type="dxa"/>
            <w:vMerge/>
          </w:tcPr>
          <w:p w14:paraId="3ED76BCF" w14:textId="77777777" w:rsidR="00353D83" w:rsidRPr="00020C93" w:rsidRDefault="00353D83" w:rsidP="0010086B">
            <w:pPr>
              <w:widowControl w:val="0"/>
              <w:autoSpaceDE w:val="0"/>
              <w:autoSpaceDN w:val="0"/>
              <w:adjustRightInd w:val="0"/>
              <w:jc w:val="center"/>
              <w:rPr>
                <w:sz w:val="24"/>
                <w:szCs w:val="24"/>
                <w:lang w:val="uk-UA"/>
              </w:rPr>
            </w:pPr>
          </w:p>
        </w:tc>
        <w:tc>
          <w:tcPr>
            <w:tcW w:w="1134" w:type="dxa"/>
          </w:tcPr>
          <w:p w14:paraId="694FC873"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2021-2020</w:t>
            </w:r>
          </w:p>
        </w:tc>
        <w:tc>
          <w:tcPr>
            <w:tcW w:w="1134" w:type="dxa"/>
          </w:tcPr>
          <w:p w14:paraId="34C9E554"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2020-2019</w:t>
            </w:r>
          </w:p>
        </w:tc>
        <w:tc>
          <w:tcPr>
            <w:tcW w:w="850" w:type="dxa"/>
          </w:tcPr>
          <w:p w14:paraId="406FA387"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2021/</w:t>
            </w:r>
          </w:p>
          <w:p w14:paraId="15E14DFC"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2020</w:t>
            </w:r>
          </w:p>
        </w:tc>
        <w:tc>
          <w:tcPr>
            <w:tcW w:w="993" w:type="dxa"/>
          </w:tcPr>
          <w:p w14:paraId="7F796B26"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2020/</w:t>
            </w:r>
          </w:p>
          <w:p w14:paraId="70109041"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2019</w:t>
            </w:r>
          </w:p>
        </w:tc>
      </w:tr>
      <w:tr w:rsidR="00353D83" w:rsidRPr="00020C93" w14:paraId="4A32AF15" w14:textId="77777777" w:rsidTr="00AE5EC8">
        <w:trPr>
          <w:trHeight w:val="200"/>
        </w:trPr>
        <w:tc>
          <w:tcPr>
            <w:tcW w:w="2943" w:type="dxa"/>
          </w:tcPr>
          <w:p w14:paraId="79A59E7B" w14:textId="77777777" w:rsidR="00353D83" w:rsidRPr="00020C93" w:rsidRDefault="00353D83" w:rsidP="0010086B">
            <w:pPr>
              <w:widowControl w:val="0"/>
              <w:autoSpaceDE w:val="0"/>
              <w:autoSpaceDN w:val="0"/>
              <w:adjustRightInd w:val="0"/>
              <w:rPr>
                <w:sz w:val="24"/>
                <w:szCs w:val="24"/>
                <w:lang w:val="uk-UA"/>
              </w:rPr>
            </w:pPr>
            <w:r w:rsidRPr="00020C93">
              <w:rPr>
                <w:sz w:val="24"/>
                <w:szCs w:val="24"/>
                <w:lang w:val="uk-UA"/>
              </w:rPr>
              <w:t>Чистий дохід від реалізації продукції (товарів, робіт, послуг)</w:t>
            </w:r>
          </w:p>
        </w:tc>
        <w:tc>
          <w:tcPr>
            <w:tcW w:w="851" w:type="dxa"/>
          </w:tcPr>
          <w:p w14:paraId="61BDC85F"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85,5</w:t>
            </w:r>
          </w:p>
        </w:tc>
        <w:tc>
          <w:tcPr>
            <w:tcW w:w="850" w:type="dxa"/>
          </w:tcPr>
          <w:p w14:paraId="48BCCFBC"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102,4</w:t>
            </w:r>
          </w:p>
        </w:tc>
        <w:tc>
          <w:tcPr>
            <w:tcW w:w="851" w:type="dxa"/>
          </w:tcPr>
          <w:p w14:paraId="0E7A365E"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34,1</w:t>
            </w:r>
          </w:p>
        </w:tc>
        <w:tc>
          <w:tcPr>
            <w:tcW w:w="1134" w:type="dxa"/>
          </w:tcPr>
          <w:p w14:paraId="01846A2D"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-68,3</w:t>
            </w:r>
          </w:p>
        </w:tc>
        <w:tc>
          <w:tcPr>
            <w:tcW w:w="1134" w:type="dxa"/>
          </w:tcPr>
          <w:p w14:paraId="4FE9F266"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16,9</w:t>
            </w:r>
          </w:p>
        </w:tc>
        <w:tc>
          <w:tcPr>
            <w:tcW w:w="850" w:type="dxa"/>
          </w:tcPr>
          <w:p w14:paraId="5D0519C8"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33,3</w:t>
            </w:r>
          </w:p>
        </w:tc>
        <w:tc>
          <w:tcPr>
            <w:tcW w:w="993" w:type="dxa"/>
          </w:tcPr>
          <w:p w14:paraId="27BAF416"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119,7</w:t>
            </w:r>
          </w:p>
        </w:tc>
      </w:tr>
      <w:tr w:rsidR="00353D83" w:rsidRPr="00020C93" w14:paraId="46953077" w14:textId="77777777" w:rsidTr="00AE5EC8">
        <w:trPr>
          <w:trHeight w:val="200"/>
        </w:trPr>
        <w:tc>
          <w:tcPr>
            <w:tcW w:w="2943" w:type="dxa"/>
          </w:tcPr>
          <w:p w14:paraId="15739039" w14:textId="77777777" w:rsidR="00353D83" w:rsidRPr="00020C93" w:rsidRDefault="00353D83" w:rsidP="0010086B">
            <w:pPr>
              <w:widowControl w:val="0"/>
              <w:autoSpaceDE w:val="0"/>
              <w:autoSpaceDN w:val="0"/>
              <w:adjustRightInd w:val="0"/>
              <w:rPr>
                <w:sz w:val="24"/>
                <w:szCs w:val="24"/>
                <w:lang w:val="uk-UA"/>
              </w:rPr>
            </w:pPr>
            <w:r w:rsidRPr="00020C93">
              <w:rPr>
                <w:sz w:val="24"/>
                <w:szCs w:val="24"/>
                <w:lang w:val="uk-UA"/>
              </w:rPr>
              <w:t>Інші операційні доходи</w:t>
            </w:r>
          </w:p>
        </w:tc>
        <w:tc>
          <w:tcPr>
            <w:tcW w:w="851" w:type="dxa"/>
          </w:tcPr>
          <w:p w14:paraId="0D709B26" w14:textId="77777777" w:rsidR="00353D83" w:rsidRPr="00020C93" w:rsidRDefault="00353D83" w:rsidP="0010086B">
            <w:pPr>
              <w:widowControl w:val="0"/>
              <w:autoSpaceDE w:val="0"/>
              <w:autoSpaceDN w:val="0"/>
              <w:adjustRightInd w:val="0"/>
              <w:jc w:val="center"/>
              <w:rPr>
                <w:sz w:val="24"/>
                <w:szCs w:val="24"/>
                <w:lang w:val="uk-UA"/>
              </w:rPr>
            </w:pPr>
          </w:p>
        </w:tc>
        <w:tc>
          <w:tcPr>
            <w:tcW w:w="850" w:type="dxa"/>
          </w:tcPr>
          <w:p w14:paraId="33FCBC60" w14:textId="77777777" w:rsidR="00353D83" w:rsidRPr="00020C93" w:rsidRDefault="00353D83" w:rsidP="0010086B">
            <w:pPr>
              <w:widowControl w:val="0"/>
              <w:autoSpaceDE w:val="0"/>
              <w:autoSpaceDN w:val="0"/>
              <w:adjustRightInd w:val="0"/>
              <w:jc w:val="center"/>
              <w:rPr>
                <w:sz w:val="24"/>
                <w:szCs w:val="24"/>
                <w:lang w:val="uk-UA"/>
              </w:rPr>
            </w:pPr>
          </w:p>
        </w:tc>
        <w:tc>
          <w:tcPr>
            <w:tcW w:w="851" w:type="dxa"/>
          </w:tcPr>
          <w:p w14:paraId="01D371DD" w14:textId="77777777" w:rsidR="00353D83" w:rsidRPr="00020C93" w:rsidRDefault="00353D83" w:rsidP="0010086B">
            <w:pPr>
              <w:widowControl w:val="0"/>
              <w:autoSpaceDE w:val="0"/>
              <w:autoSpaceDN w:val="0"/>
              <w:adjustRightInd w:val="0"/>
              <w:jc w:val="center"/>
              <w:rPr>
                <w:sz w:val="24"/>
                <w:szCs w:val="24"/>
                <w:lang w:val="uk-UA"/>
              </w:rPr>
            </w:pPr>
          </w:p>
        </w:tc>
        <w:tc>
          <w:tcPr>
            <w:tcW w:w="1134" w:type="dxa"/>
          </w:tcPr>
          <w:p w14:paraId="27C3ED99" w14:textId="77777777" w:rsidR="00353D83" w:rsidRPr="00020C93" w:rsidRDefault="00353D83" w:rsidP="0010086B">
            <w:pPr>
              <w:widowControl w:val="0"/>
              <w:autoSpaceDE w:val="0"/>
              <w:autoSpaceDN w:val="0"/>
              <w:adjustRightInd w:val="0"/>
              <w:jc w:val="center"/>
              <w:rPr>
                <w:sz w:val="24"/>
                <w:szCs w:val="24"/>
                <w:lang w:val="uk-UA"/>
              </w:rPr>
            </w:pPr>
          </w:p>
        </w:tc>
        <w:tc>
          <w:tcPr>
            <w:tcW w:w="1134" w:type="dxa"/>
          </w:tcPr>
          <w:p w14:paraId="227ED6E9" w14:textId="77777777" w:rsidR="00353D83" w:rsidRPr="00020C93" w:rsidRDefault="00353D83" w:rsidP="0010086B">
            <w:pPr>
              <w:widowControl w:val="0"/>
              <w:autoSpaceDE w:val="0"/>
              <w:autoSpaceDN w:val="0"/>
              <w:adjustRightInd w:val="0"/>
              <w:jc w:val="center"/>
              <w:rPr>
                <w:sz w:val="24"/>
                <w:szCs w:val="24"/>
                <w:lang w:val="uk-UA"/>
              </w:rPr>
            </w:pPr>
          </w:p>
        </w:tc>
        <w:tc>
          <w:tcPr>
            <w:tcW w:w="850" w:type="dxa"/>
          </w:tcPr>
          <w:p w14:paraId="77076855" w14:textId="77777777" w:rsidR="00353D83" w:rsidRPr="00020C93" w:rsidRDefault="00353D83" w:rsidP="0010086B">
            <w:pPr>
              <w:widowControl w:val="0"/>
              <w:autoSpaceDE w:val="0"/>
              <w:autoSpaceDN w:val="0"/>
              <w:adjustRightInd w:val="0"/>
              <w:jc w:val="center"/>
              <w:rPr>
                <w:sz w:val="24"/>
                <w:szCs w:val="24"/>
                <w:lang w:val="uk-UA"/>
              </w:rPr>
            </w:pPr>
          </w:p>
        </w:tc>
        <w:tc>
          <w:tcPr>
            <w:tcW w:w="993" w:type="dxa"/>
          </w:tcPr>
          <w:p w14:paraId="723A6DDA" w14:textId="77777777" w:rsidR="00353D83" w:rsidRPr="00020C93" w:rsidRDefault="00353D83" w:rsidP="0010086B">
            <w:pPr>
              <w:widowControl w:val="0"/>
              <w:autoSpaceDE w:val="0"/>
              <w:autoSpaceDN w:val="0"/>
              <w:adjustRightInd w:val="0"/>
              <w:jc w:val="center"/>
              <w:rPr>
                <w:sz w:val="24"/>
                <w:szCs w:val="24"/>
                <w:lang w:val="uk-UA"/>
              </w:rPr>
            </w:pPr>
          </w:p>
        </w:tc>
      </w:tr>
      <w:tr w:rsidR="00353D83" w:rsidRPr="00020C93" w14:paraId="1BBB688F" w14:textId="77777777" w:rsidTr="00AE5EC8">
        <w:trPr>
          <w:trHeight w:val="200"/>
        </w:trPr>
        <w:tc>
          <w:tcPr>
            <w:tcW w:w="2943" w:type="dxa"/>
          </w:tcPr>
          <w:p w14:paraId="64713133" w14:textId="77777777" w:rsidR="00353D83" w:rsidRPr="00020C93" w:rsidRDefault="00353D83" w:rsidP="0010086B">
            <w:pPr>
              <w:widowControl w:val="0"/>
              <w:autoSpaceDE w:val="0"/>
              <w:autoSpaceDN w:val="0"/>
              <w:adjustRightInd w:val="0"/>
              <w:rPr>
                <w:sz w:val="24"/>
                <w:szCs w:val="24"/>
                <w:lang w:val="uk-UA"/>
              </w:rPr>
            </w:pPr>
            <w:r w:rsidRPr="00020C93">
              <w:rPr>
                <w:sz w:val="24"/>
                <w:szCs w:val="24"/>
                <w:lang w:val="uk-UA"/>
              </w:rPr>
              <w:t>Інші доходи</w:t>
            </w:r>
          </w:p>
        </w:tc>
        <w:tc>
          <w:tcPr>
            <w:tcW w:w="851" w:type="dxa"/>
          </w:tcPr>
          <w:p w14:paraId="657967E9" w14:textId="77777777" w:rsidR="00353D83" w:rsidRPr="00020C93" w:rsidRDefault="00353D83" w:rsidP="0010086B">
            <w:pPr>
              <w:widowControl w:val="0"/>
              <w:autoSpaceDE w:val="0"/>
              <w:autoSpaceDN w:val="0"/>
              <w:adjustRightInd w:val="0"/>
              <w:jc w:val="center"/>
              <w:rPr>
                <w:sz w:val="24"/>
                <w:szCs w:val="24"/>
                <w:lang w:val="uk-UA"/>
              </w:rPr>
            </w:pPr>
          </w:p>
        </w:tc>
        <w:tc>
          <w:tcPr>
            <w:tcW w:w="850" w:type="dxa"/>
          </w:tcPr>
          <w:p w14:paraId="7D94558B" w14:textId="77777777" w:rsidR="00353D83" w:rsidRPr="00020C93" w:rsidRDefault="00353D83" w:rsidP="0010086B">
            <w:pPr>
              <w:widowControl w:val="0"/>
              <w:autoSpaceDE w:val="0"/>
              <w:autoSpaceDN w:val="0"/>
              <w:adjustRightInd w:val="0"/>
              <w:jc w:val="center"/>
              <w:rPr>
                <w:sz w:val="24"/>
                <w:szCs w:val="24"/>
                <w:lang w:val="uk-UA"/>
              </w:rPr>
            </w:pPr>
          </w:p>
        </w:tc>
        <w:tc>
          <w:tcPr>
            <w:tcW w:w="851" w:type="dxa"/>
          </w:tcPr>
          <w:p w14:paraId="3EA2B806"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0,2</w:t>
            </w:r>
          </w:p>
        </w:tc>
        <w:tc>
          <w:tcPr>
            <w:tcW w:w="1134" w:type="dxa"/>
          </w:tcPr>
          <w:p w14:paraId="037A81D8"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0,2</w:t>
            </w:r>
          </w:p>
        </w:tc>
        <w:tc>
          <w:tcPr>
            <w:tcW w:w="1134" w:type="dxa"/>
          </w:tcPr>
          <w:p w14:paraId="0DD3EFC6"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w:t>
            </w:r>
          </w:p>
        </w:tc>
        <w:tc>
          <w:tcPr>
            <w:tcW w:w="850" w:type="dxa"/>
          </w:tcPr>
          <w:p w14:paraId="16A22A2B"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100,0</w:t>
            </w:r>
          </w:p>
        </w:tc>
        <w:tc>
          <w:tcPr>
            <w:tcW w:w="993" w:type="dxa"/>
          </w:tcPr>
          <w:p w14:paraId="66385FAD"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w:t>
            </w:r>
          </w:p>
        </w:tc>
      </w:tr>
      <w:tr w:rsidR="00353D83" w:rsidRPr="00020C93" w14:paraId="3BB3A3A3" w14:textId="77777777" w:rsidTr="00AE5EC8">
        <w:trPr>
          <w:trHeight w:val="200"/>
        </w:trPr>
        <w:tc>
          <w:tcPr>
            <w:tcW w:w="2943" w:type="dxa"/>
          </w:tcPr>
          <w:p w14:paraId="7FA70153" w14:textId="77777777" w:rsidR="00353D83" w:rsidRPr="00020C93" w:rsidRDefault="00353D83" w:rsidP="0010086B">
            <w:pPr>
              <w:widowControl w:val="0"/>
              <w:autoSpaceDE w:val="0"/>
              <w:autoSpaceDN w:val="0"/>
              <w:adjustRightInd w:val="0"/>
              <w:rPr>
                <w:sz w:val="24"/>
                <w:szCs w:val="24"/>
                <w:lang w:val="uk-UA"/>
              </w:rPr>
            </w:pPr>
            <w:r w:rsidRPr="00020C93">
              <w:rPr>
                <w:bCs/>
                <w:sz w:val="24"/>
                <w:szCs w:val="24"/>
                <w:lang w:val="uk-UA"/>
              </w:rPr>
              <w:t xml:space="preserve">Разом доходи </w:t>
            </w:r>
            <w:r w:rsidRPr="00020C93">
              <w:rPr>
                <w:sz w:val="24"/>
                <w:szCs w:val="24"/>
                <w:lang w:val="uk-UA"/>
              </w:rPr>
              <w:t>(2000 + 2120 + 2240)</w:t>
            </w:r>
          </w:p>
        </w:tc>
        <w:tc>
          <w:tcPr>
            <w:tcW w:w="851" w:type="dxa"/>
          </w:tcPr>
          <w:p w14:paraId="44EAC304"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85,5</w:t>
            </w:r>
          </w:p>
        </w:tc>
        <w:tc>
          <w:tcPr>
            <w:tcW w:w="850" w:type="dxa"/>
          </w:tcPr>
          <w:p w14:paraId="7D483FA6"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102,4</w:t>
            </w:r>
          </w:p>
        </w:tc>
        <w:tc>
          <w:tcPr>
            <w:tcW w:w="851" w:type="dxa"/>
          </w:tcPr>
          <w:p w14:paraId="57BEC348"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34,3</w:t>
            </w:r>
          </w:p>
        </w:tc>
        <w:tc>
          <w:tcPr>
            <w:tcW w:w="1134" w:type="dxa"/>
          </w:tcPr>
          <w:p w14:paraId="4C568449"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-68,1</w:t>
            </w:r>
          </w:p>
        </w:tc>
        <w:tc>
          <w:tcPr>
            <w:tcW w:w="1134" w:type="dxa"/>
          </w:tcPr>
          <w:p w14:paraId="2E1DCA46"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16,9</w:t>
            </w:r>
          </w:p>
        </w:tc>
        <w:tc>
          <w:tcPr>
            <w:tcW w:w="850" w:type="dxa"/>
          </w:tcPr>
          <w:p w14:paraId="47E5AC88"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33,3</w:t>
            </w:r>
          </w:p>
        </w:tc>
        <w:tc>
          <w:tcPr>
            <w:tcW w:w="993" w:type="dxa"/>
          </w:tcPr>
          <w:p w14:paraId="5118B3B9"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119,7</w:t>
            </w:r>
          </w:p>
        </w:tc>
      </w:tr>
      <w:tr w:rsidR="00353D83" w:rsidRPr="00020C93" w14:paraId="34C6A98B" w14:textId="77777777" w:rsidTr="00AE5EC8">
        <w:trPr>
          <w:trHeight w:val="200"/>
        </w:trPr>
        <w:tc>
          <w:tcPr>
            <w:tcW w:w="2943" w:type="dxa"/>
          </w:tcPr>
          <w:p w14:paraId="75997F79" w14:textId="77777777" w:rsidR="00353D83" w:rsidRPr="00020C93" w:rsidRDefault="00353D83" w:rsidP="0010086B">
            <w:pPr>
              <w:widowControl w:val="0"/>
              <w:autoSpaceDE w:val="0"/>
              <w:autoSpaceDN w:val="0"/>
              <w:adjustRightInd w:val="0"/>
              <w:rPr>
                <w:sz w:val="24"/>
                <w:szCs w:val="24"/>
                <w:lang w:val="uk-UA"/>
              </w:rPr>
            </w:pPr>
            <w:r w:rsidRPr="00020C93">
              <w:rPr>
                <w:sz w:val="24"/>
                <w:szCs w:val="24"/>
                <w:lang w:val="uk-UA"/>
              </w:rPr>
              <w:t>Собівартість реалізованої продукції (товарів, робіт, послуг)</w:t>
            </w:r>
          </w:p>
        </w:tc>
        <w:tc>
          <w:tcPr>
            <w:tcW w:w="851" w:type="dxa"/>
          </w:tcPr>
          <w:p w14:paraId="1CBC4E4E"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71,4</w:t>
            </w:r>
          </w:p>
        </w:tc>
        <w:tc>
          <w:tcPr>
            <w:tcW w:w="850" w:type="dxa"/>
          </w:tcPr>
          <w:p w14:paraId="7F14B7DC"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55,0</w:t>
            </w:r>
          </w:p>
        </w:tc>
        <w:tc>
          <w:tcPr>
            <w:tcW w:w="851" w:type="dxa"/>
          </w:tcPr>
          <w:p w14:paraId="58DE7598"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65,7</w:t>
            </w:r>
          </w:p>
        </w:tc>
        <w:tc>
          <w:tcPr>
            <w:tcW w:w="1134" w:type="dxa"/>
          </w:tcPr>
          <w:p w14:paraId="69524007"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10,7</w:t>
            </w:r>
          </w:p>
        </w:tc>
        <w:tc>
          <w:tcPr>
            <w:tcW w:w="1134" w:type="dxa"/>
          </w:tcPr>
          <w:p w14:paraId="136F3765"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-16,4</w:t>
            </w:r>
          </w:p>
        </w:tc>
        <w:tc>
          <w:tcPr>
            <w:tcW w:w="850" w:type="dxa"/>
          </w:tcPr>
          <w:p w14:paraId="2CACD1EB"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118,2</w:t>
            </w:r>
          </w:p>
        </w:tc>
        <w:tc>
          <w:tcPr>
            <w:tcW w:w="993" w:type="dxa"/>
          </w:tcPr>
          <w:p w14:paraId="7CFDEEFF"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77,0</w:t>
            </w:r>
          </w:p>
        </w:tc>
      </w:tr>
      <w:tr w:rsidR="00353D83" w:rsidRPr="00020C93" w14:paraId="45D330EC" w14:textId="77777777" w:rsidTr="00AE5EC8">
        <w:trPr>
          <w:trHeight w:val="200"/>
        </w:trPr>
        <w:tc>
          <w:tcPr>
            <w:tcW w:w="2943" w:type="dxa"/>
          </w:tcPr>
          <w:p w14:paraId="44630B8B" w14:textId="77777777" w:rsidR="00353D83" w:rsidRPr="00020C93" w:rsidRDefault="00353D83" w:rsidP="0010086B">
            <w:pPr>
              <w:widowControl w:val="0"/>
              <w:autoSpaceDE w:val="0"/>
              <w:autoSpaceDN w:val="0"/>
              <w:adjustRightInd w:val="0"/>
              <w:rPr>
                <w:sz w:val="24"/>
                <w:szCs w:val="24"/>
                <w:lang w:val="uk-UA"/>
              </w:rPr>
            </w:pPr>
            <w:r w:rsidRPr="00020C93">
              <w:rPr>
                <w:sz w:val="24"/>
                <w:szCs w:val="24"/>
                <w:lang w:val="uk-UA"/>
              </w:rPr>
              <w:t>Інші операційні витрати</w:t>
            </w:r>
          </w:p>
        </w:tc>
        <w:tc>
          <w:tcPr>
            <w:tcW w:w="851" w:type="dxa"/>
          </w:tcPr>
          <w:p w14:paraId="26BEA95E"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25,1</w:t>
            </w:r>
          </w:p>
        </w:tc>
        <w:tc>
          <w:tcPr>
            <w:tcW w:w="850" w:type="dxa"/>
          </w:tcPr>
          <w:p w14:paraId="7B7434C4"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25,2</w:t>
            </w:r>
          </w:p>
        </w:tc>
        <w:tc>
          <w:tcPr>
            <w:tcW w:w="851" w:type="dxa"/>
          </w:tcPr>
          <w:p w14:paraId="34193731"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12,3</w:t>
            </w:r>
          </w:p>
        </w:tc>
        <w:tc>
          <w:tcPr>
            <w:tcW w:w="1134" w:type="dxa"/>
          </w:tcPr>
          <w:p w14:paraId="46673388"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-12,09</w:t>
            </w:r>
          </w:p>
        </w:tc>
        <w:tc>
          <w:tcPr>
            <w:tcW w:w="1134" w:type="dxa"/>
          </w:tcPr>
          <w:p w14:paraId="0030D55B"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0,1</w:t>
            </w:r>
          </w:p>
        </w:tc>
        <w:tc>
          <w:tcPr>
            <w:tcW w:w="850" w:type="dxa"/>
          </w:tcPr>
          <w:p w14:paraId="6C75BB94"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48,0</w:t>
            </w:r>
          </w:p>
        </w:tc>
        <w:tc>
          <w:tcPr>
            <w:tcW w:w="993" w:type="dxa"/>
          </w:tcPr>
          <w:p w14:paraId="7BAA0D75"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100,1</w:t>
            </w:r>
          </w:p>
        </w:tc>
      </w:tr>
      <w:tr w:rsidR="00353D83" w:rsidRPr="00020C93" w14:paraId="3166B125" w14:textId="77777777" w:rsidTr="00AE5EC8">
        <w:trPr>
          <w:trHeight w:val="200"/>
        </w:trPr>
        <w:tc>
          <w:tcPr>
            <w:tcW w:w="2943" w:type="dxa"/>
          </w:tcPr>
          <w:p w14:paraId="5208AB78" w14:textId="77777777" w:rsidR="00353D83" w:rsidRPr="00020C93" w:rsidRDefault="00353D83" w:rsidP="0010086B">
            <w:pPr>
              <w:widowControl w:val="0"/>
              <w:autoSpaceDE w:val="0"/>
              <w:autoSpaceDN w:val="0"/>
              <w:adjustRightInd w:val="0"/>
              <w:rPr>
                <w:sz w:val="24"/>
                <w:szCs w:val="24"/>
                <w:lang w:val="uk-UA"/>
              </w:rPr>
            </w:pPr>
            <w:r w:rsidRPr="00020C93">
              <w:rPr>
                <w:sz w:val="24"/>
                <w:szCs w:val="24"/>
                <w:lang w:val="uk-UA"/>
              </w:rPr>
              <w:t>Інші витрати</w:t>
            </w:r>
          </w:p>
        </w:tc>
        <w:tc>
          <w:tcPr>
            <w:tcW w:w="851" w:type="dxa"/>
          </w:tcPr>
          <w:p w14:paraId="31A6FD5A" w14:textId="77777777" w:rsidR="00353D83" w:rsidRPr="00020C93" w:rsidRDefault="00353D83" w:rsidP="0010086B">
            <w:pPr>
              <w:widowControl w:val="0"/>
              <w:autoSpaceDE w:val="0"/>
              <w:autoSpaceDN w:val="0"/>
              <w:adjustRightInd w:val="0"/>
              <w:jc w:val="center"/>
              <w:rPr>
                <w:sz w:val="24"/>
                <w:szCs w:val="24"/>
                <w:lang w:val="uk-UA"/>
              </w:rPr>
            </w:pPr>
          </w:p>
        </w:tc>
        <w:tc>
          <w:tcPr>
            <w:tcW w:w="850" w:type="dxa"/>
          </w:tcPr>
          <w:p w14:paraId="6E52289B" w14:textId="77777777" w:rsidR="00353D83" w:rsidRPr="00020C93" w:rsidRDefault="00353D83" w:rsidP="0010086B">
            <w:pPr>
              <w:widowControl w:val="0"/>
              <w:autoSpaceDE w:val="0"/>
              <w:autoSpaceDN w:val="0"/>
              <w:adjustRightInd w:val="0"/>
              <w:jc w:val="center"/>
              <w:rPr>
                <w:sz w:val="24"/>
                <w:szCs w:val="24"/>
                <w:lang w:val="uk-UA"/>
              </w:rPr>
            </w:pPr>
          </w:p>
        </w:tc>
        <w:tc>
          <w:tcPr>
            <w:tcW w:w="851" w:type="dxa"/>
          </w:tcPr>
          <w:p w14:paraId="60ECA403" w14:textId="77777777" w:rsidR="00353D83" w:rsidRPr="00020C93" w:rsidRDefault="00353D83" w:rsidP="0010086B">
            <w:pPr>
              <w:widowControl w:val="0"/>
              <w:autoSpaceDE w:val="0"/>
              <w:autoSpaceDN w:val="0"/>
              <w:adjustRightInd w:val="0"/>
              <w:jc w:val="center"/>
              <w:rPr>
                <w:sz w:val="24"/>
                <w:szCs w:val="24"/>
                <w:lang w:val="uk-UA"/>
              </w:rPr>
            </w:pPr>
          </w:p>
        </w:tc>
        <w:tc>
          <w:tcPr>
            <w:tcW w:w="1134" w:type="dxa"/>
          </w:tcPr>
          <w:p w14:paraId="715D01E5" w14:textId="77777777" w:rsidR="00353D83" w:rsidRPr="00020C93" w:rsidRDefault="00353D83" w:rsidP="0010086B">
            <w:pPr>
              <w:widowControl w:val="0"/>
              <w:autoSpaceDE w:val="0"/>
              <w:autoSpaceDN w:val="0"/>
              <w:adjustRightInd w:val="0"/>
              <w:jc w:val="center"/>
              <w:rPr>
                <w:sz w:val="24"/>
                <w:szCs w:val="24"/>
                <w:lang w:val="uk-UA"/>
              </w:rPr>
            </w:pPr>
          </w:p>
        </w:tc>
        <w:tc>
          <w:tcPr>
            <w:tcW w:w="1134" w:type="dxa"/>
          </w:tcPr>
          <w:p w14:paraId="181EA33B" w14:textId="77777777" w:rsidR="00353D83" w:rsidRPr="00020C93" w:rsidRDefault="00353D83" w:rsidP="0010086B">
            <w:pPr>
              <w:widowControl w:val="0"/>
              <w:autoSpaceDE w:val="0"/>
              <w:autoSpaceDN w:val="0"/>
              <w:adjustRightInd w:val="0"/>
              <w:jc w:val="center"/>
              <w:rPr>
                <w:sz w:val="24"/>
                <w:szCs w:val="24"/>
                <w:lang w:val="uk-UA"/>
              </w:rPr>
            </w:pPr>
          </w:p>
        </w:tc>
        <w:tc>
          <w:tcPr>
            <w:tcW w:w="850" w:type="dxa"/>
          </w:tcPr>
          <w:p w14:paraId="6A68DDC8" w14:textId="77777777" w:rsidR="00353D83" w:rsidRPr="00020C93" w:rsidRDefault="00353D83" w:rsidP="0010086B">
            <w:pPr>
              <w:widowControl w:val="0"/>
              <w:autoSpaceDE w:val="0"/>
              <w:autoSpaceDN w:val="0"/>
              <w:adjustRightInd w:val="0"/>
              <w:jc w:val="center"/>
              <w:rPr>
                <w:sz w:val="24"/>
                <w:szCs w:val="24"/>
                <w:lang w:val="uk-UA"/>
              </w:rPr>
            </w:pPr>
          </w:p>
        </w:tc>
        <w:tc>
          <w:tcPr>
            <w:tcW w:w="993" w:type="dxa"/>
          </w:tcPr>
          <w:p w14:paraId="54112935" w14:textId="77777777" w:rsidR="00353D83" w:rsidRPr="00020C93" w:rsidRDefault="00353D83" w:rsidP="0010086B">
            <w:pPr>
              <w:widowControl w:val="0"/>
              <w:autoSpaceDE w:val="0"/>
              <w:autoSpaceDN w:val="0"/>
              <w:adjustRightInd w:val="0"/>
              <w:jc w:val="center"/>
              <w:rPr>
                <w:sz w:val="24"/>
                <w:szCs w:val="24"/>
                <w:lang w:val="uk-UA"/>
              </w:rPr>
            </w:pPr>
          </w:p>
        </w:tc>
      </w:tr>
      <w:tr w:rsidR="00353D83" w:rsidRPr="00020C93" w14:paraId="40CAE69F" w14:textId="77777777" w:rsidTr="00AE5EC8">
        <w:trPr>
          <w:trHeight w:val="200"/>
        </w:trPr>
        <w:tc>
          <w:tcPr>
            <w:tcW w:w="2943" w:type="dxa"/>
          </w:tcPr>
          <w:p w14:paraId="4BA69894" w14:textId="77777777" w:rsidR="00353D83" w:rsidRPr="00020C93" w:rsidRDefault="00353D83" w:rsidP="0010086B">
            <w:pPr>
              <w:widowControl w:val="0"/>
              <w:autoSpaceDE w:val="0"/>
              <w:autoSpaceDN w:val="0"/>
              <w:adjustRightInd w:val="0"/>
              <w:rPr>
                <w:sz w:val="24"/>
                <w:szCs w:val="24"/>
                <w:lang w:val="uk-UA"/>
              </w:rPr>
            </w:pPr>
            <w:r w:rsidRPr="00020C93">
              <w:rPr>
                <w:bCs/>
                <w:sz w:val="24"/>
                <w:szCs w:val="24"/>
                <w:lang w:val="uk-UA"/>
              </w:rPr>
              <w:t xml:space="preserve">Разом витрати </w:t>
            </w:r>
            <w:r w:rsidRPr="00020C93">
              <w:rPr>
                <w:sz w:val="24"/>
                <w:szCs w:val="24"/>
                <w:lang w:val="uk-UA"/>
              </w:rPr>
              <w:t>(2050 + 2180 + 2270)</w:t>
            </w:r>
          </w:p>
        </w:tc>
        <w:tc>
          <w:tcPr>
            <w:tcW w:w="851" w:type="dxa"/>
          </w:tcPr>
          <w:p w14:paraId="51385230"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96,5</w:t>
            </w:r>
          </w:p>
        </w:tc>
        <w:tc>
          <w:tcPr>
            <w:tcW w:w="850" w:type="dxa"/>
          </w:tcPr>
          <w:p w14:paraId="78B5CEE8"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80,2</w:t>
            </w:r>
          </w:p>
        </w:tc>
        <w:tc>
          <w:tcPr>
            <w:tcW w:w="851" w:type="dxa"/>
          </w:tcPr>
          <w:p w14:paraId="71CF8174"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78,0</w:t>
            </w:r>
          </w:p>
        </w:tc>
        <w:tc>
          <w:tcPr>
            <w:tcW w:w="1134" w:type="dxa"/>
          </w:tcPr>
          <w:p w14:paraId="40A643FD"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-2,2</w:t>
            </w:r>
          </w:p>
        </w:tc>
        <w:tc>
          <w:tcPr>
            <w:tcW w:w="1134" w:type="dxa"/>
          </w:tcPr>
          <w:p w14:paraId="458B1CB3"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-16,3</w:t>
            </w:r>
          </w:p>
        </w:tc>
        <w:tc>
          <w:tcPr>
            <w:tcW w:w="850" w:type="dxa"/>
          </w:tcPr>
          <w:p w14:paraId="04D8C610"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75,0</w:t>
            </w:r>
          </w:p>
        </w:tc>
        <w:tc>
          <w:tcPr>
            <w:tcW w:w="993" w:type="dxa"/>
          </w:tcPr>
          <w:p w14:paraId="0B330EC9"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83,4</w:t>
            </w:r>
          </w:p>
        </w:tc>
      </w:tr>
      <w:tr w:rsidR="00353D83" w:rsidRPr="00020C93" w14:paraId="6E7B4ACD" w14:textId="77777777" w:rsidTr="00AE5EC8">
        <w:trPr>
          <w:trHeight w:val="200"/>
        </w:trPr>
        <w:tc>
          <w:tcPr>
            <w:tcW w:w="2943" w:type="dxa"/>
          </w:tcPr>
          <w:p w14:paraId="42FE450B" w14:textId="77777777" w:rsidR="00353D83" w:rsidRPr="00020C93" w:rsidRDefault="00353D83" w:rsidP="0010086B">
            <w:pPr>
              <w:widowControl w:val="0"/>
              <w:autoSpaceDE w:val="0"/>
              <w:autoSpaceDN w:val="0"/>
              <w:adjustRightInd w:val="0"/>
              <w:rPr>
                <w:sz w:val="24"/>
                <w:szCs w:val="24"/>
                <w:lang w:val="uk-UA"/>
              </w:rPr>
            </w:pPr>
            <w:r w:rsidRPr="00020C93">
              <w:rPr>
                <w:sz w:val="24"/>
                <w:szCs w:val="24"/>
                <w:lang w:val="uk-UA"/>
              </w:rPr>
              <w:t>Фінансовий результат до оподаткування (2280 - 2285)</w:t>
            </w:r>
          </w:p>
        </w:tc>
        <w:tc>
          <w:tcPr>
            <w:tcW w:w="851" w:type="dxa"/>
          </w:tcPr>
          <w:p w14:paraId="2FAB8453"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(11,0)</w:t>
            </w:r>
          </w:p>
        </w:tc>
        <w:tc>
          <w:tcPr>
            <w:tcW w:w="850" w:type="dxa"/>
          </w:tcPr>
          <w:p w14:paraId="62002902"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22,2</w:t>
            </w:r>
          </w:p>
        </w:tc>
        <w:tc>
          <w:tcPr>
            <w:tcW w:w="851" w:type="dxa"/>
          </w:tcPr>
          <w:p w14:paraId="3B322F28"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(43,7)</w:t>
            </w:r>
          </w:p>
        </w:tc>
        <w:tc>
          <w:tcPr>
            <w:tcW w:w="1134" w:type="dxa"/>
          </w:tcPr>
          <w:p w14:paraId="0F47EDEC"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-65,9</w:t>
            </w:r>
          </w:p>
        </w:tc>
        <w:tc>
          <w:tcPr>
            <w:tcW w:w="1134" w:type="dxa"/>
          </w:tcPr>
          <w:p w14:paraId="557F28C9"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33,2</w:t>
            </w:r>
          </w:p>
        </w:tc>
        <w:tc>
          <w:tcPr>
            <w:tcW w:w="850" w:type="dxa"/>
          </w:tcPr>
          <w:p w14:paraId="0A4C8DC0"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51,6</w:t>
            </w:r>
          </w:p>
        </w:tc>
        <w:tc>
          <w:tcPr>
            <w:tcW w:w="993" w:type="dxa"/>
          </w:tcPr>
          <w:p w14:paraId="35E6B35A"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200,0</w:t>
            </w:r>
          </w:p>
        </w:tc>
      </w:tr>
      <w:tr w:rsidR="00353D83" w:rsidRPr="00020C93" w14:paraId="18AE2F89" w14:textId="77777777" w:rsidTr="00AE5EC8">
        <w:trPr>
          <w:trHeight w:val="200"/>
        </w:trPr>
        <w:tc>
          <w:tcPr>
            <w:tcW w:w="2943" w:type="dxa"/>
          </w:tcPr>
          <w:p w14:paraId="0AF182C7" w14:textId="77777777" w:rsidR="00353D83" w:rsidRPr="00020C93" w:rsidRDefault="00353D83" w:rsidP="0010086B">
            <w:pPr>
              <w:widowControl w:val="0"/>
              <w:autoSpaceDE w:val="0"/>
              <w:autoSpaceDN w:val="0"/>
              <w:adjustRightInd w:val="0"/>
              <w:rPr>
                <w:sz w:val="24"/>
                <w:szCs w:val="24"/>
                <w:lang w:val="uk-UA"/>
              </w:rPr>
            </w:pPr>
            <w:r w:rsidRPr="00020C93">
              <w:rPr>
                <w:sz w:val="24"/>
                <w:szCs w:val="24"/>
                <w:lang w:val="uk-UA"/>
              </w:rPr>
              <w:t>Податок на прибуток</w:t>
            </w:r>
          </w:p>
        </w:tc>
        <w:tc>
          <w:tcPr>
            <w:tcW w:w="851" w:type="dxa"/>
          </w:tcPr>
          <w:p w14:paraId="6E32B9C6" w14:textId="77777777" w:rsidR="00353D83" w:rsidRPr="00020C93" w:rsidRDefault="00353D83" w:rsidP="0010086B">
            <w:pPr>
              <w:widowControl w:val="0"/>
              <w:autoSpaceDE w:val="0"/>
              <w:autoSpaceDN w:val="0"/>
              <w:adjustRightInd w:val="0"/>
              <w:jc w:val="center"/>
              <w:rPr>
                <w:sz w:val="24"/>
                <w:szCs w:val="24"/>
                <w:lang w:val="uk-UA"/>
              </w:rPr>
            </w:pPr>
          </w:p>
        </w:tc>
        <w:tc>
          <w:tcPr>
            <w:tcW w:w="850" w:type="dxa"/>
          </w:tcPr>
          <w:p w14:paraId="2B0DC496" w14:textId="77777777" w:rsidR="00353D83" w:rsidRPr="00020C93" w:rsidRDefault="00353D83" w:rsidP="0010086B">
            <w:pPr>
              <w:widowControl w:val="0"/>
              <w:autoSpaceDE w:val="0"/>
              <w:autoSpaceDN w:val="0"/>
              <w:adjustRightInd w:val="0"/>
              <w:jc w:val="center"/>
              <w:rPr>
                <w:sz w:val="24"/>
                <w:szCs w:val="24"/>
                <w:lang w:val="uk-UA"/>
              </w:rPr>
            </w:pPr>
          </w:p>
        </w:tc>
        <w:tc>
          <w:tcPr>
            <w:tcW w:w="851" w:type="dxa"/>
          </w:tcPr>
          <w:p w14:paraId="4A3B7872" w14:textId="77777777" w:rsidR="00353D83" w:rsidRPr="00020C93" w:rsidRDefault="00353D83" w:rsidP="0010086B">
            <w:pPr>
              <w:widowControl w:val="0"/>
              <w:autoSpaceDE w:val="0"/>
              <w:autoSpaceDN w:val="0"/>
              <w:adjustRightInd w:val="0"/>
              <w:jc w:val="center"/>
              <w:rPr>
                <w:sz w:val="24"/>
                <w:szCs w:val="24"/>
                <w:lang w:val="uk-UA"/>
              </w:rPr>
            </w:pPr>
          </w:p>
        </w:tc>
        <w:tc>
          <w:tcPr>
            <w:tcW w:w="1134" w:type="dxa"/>
          </w:tcPr>
          <w:p w14:paraId="668891F7" w14:textId="77777777" w:rsidR="00353D83" w:rsidRPr="00020C93" w:rsidRDefault="00353D83" w:rsidP="0010086B">
            <w:pPr>
              <w:widowControl w:val="0"/>
              <w:autoSpaceDE w:val="0"/>
              <w:autoSpaceDN w:val="0"/>
              <w:adjustRightInd w:val="0"/>
              <w:jc w:val="center"/>
              <w:rPr>
                <w:sz w:val="24"/>
                <w:szCs w:val="24"/>
                <w:lang w:val="uk-UA"/>
              </w:rPr>
            </w:pPr>
          </w:p>
        </w:tc>
        <w:tc>
          <w:tcPr>
            <w:tcW w:w="1134" w:type="dxa"/>
          </w:tcPr>
          <w:p w14:paraId="2054A7CB" w14:textId="77777777" w:rsidR="00353D83" w:rsidRPr="00020C93" w:rsidRDefault="00353D83" w:rsidP="0010086B">
            <w:pPr>
              <w:widowControl w:val="0"/>
              <w:autoSpaceDE w:val="0"/>
              <w:autoSpaceDN w:val="0"/>
              <w:adjustRightInd w:val="0"/>
              <w:jc w:val="center"/>
              <w:rPr>
                <w:sz w:val="24"/>
                <w:szCs w:val="24"/>
                <w:lang w:val="uk-UA"/>
              </w:rPr>
            </w:pPr>
          </w:p>
        </w:tc>
        <w:tc>
          <w:tcPr>
            <w:tcW w:w="850" w:type="dxa"/>
          </w:tcPr>
          <w:p w14:paraId="6AB5E246" w14:textId="77777777" w:rsidR="00353D83" w:rsidRPr="00020C93" w:rsidRDefault="00353D83" w:rsidP="0010086B">
            <w:pPr>
              <w:widowControl w:val="0"/>
              <w:autoSpaceDE w:val="0"/>
              <w:autoSpaceDN w:val="0"/>
              <w:adjustRightInd w:val="0"/>
              <w:jc w:val="center"/>
              <w:rPr>
                <w:sz w:val="24"/>
                <w:szCs w:val="24"/>
                <w:lang w:val="uk-UA"/>
              </w:rPr>
            </w:pPr>
          </w:p>
        </w:tc>
        <w:tc>
          <w:tcPr>
            <w:tcW w:w="993" w:type="dxa"/>
          </w:tcPr>
          <w:p w14:paraId="5EB674DD" w14:textId="77777777" w:rsidR="00353D83" w:rsidRPr="00020C93" w:rsidRDefault="00353D83" w:rsidP="0010086B">
            <w:pPr>
              <w:widowControl w:val="0"/>
              <w:autoSpaceDE w:val="0"/>
              <w:autoSpaceDN w:val="0"/>
              <w:adjustRightInd w:val="0"/>
              <w:jc w:val="center"/>
              <w:rPr>
                <w:sz w:val="24"/>
                <w:szCs w:val="24"/>
                <w:lang w:val="uk-UA"/>
              </w:rPr>
            </w:pPr>
          </w:p>
        </w:tc>
      </w:tr>
      <w:tr w:rsidR="00353D83" w:rsidRPr="00020C93" w14:paraId="18FB3257" w14:textId="77777777" w:rsidTr="00AE5EC8">
        <w:trPr>
          <w:trHeight w:val="200"/>
        </w:trPr>
        <w:tc>
          <w:tcPr>
            <w:tcW w:w="2943" w:type="dxa"/>
          </w:tcPr>
          <w:p w14:paraId="6D6247CD" w14:textId="77777777" w:rsidR="00353D83" w:rsidRPr="00020C93" w:rsidRDefault="00353D83" w:rsidP="0010086B">
            <w:pPr>
              <w:widowControl w:val="0"/>
              <w:autoSpaceDE w:val="0"/>
              <w:autoSpaceDN w:val="0"/>
              <w:adjustRightInd w:val="0"/>
              <w:rPr>
                <w:sz w:val="24"/>
                <w:szCs w:val="24"/>
                <w:lang w:val="uk-UA"/>
              </w:rPr>
            </w:pPr>
            <w:r w:rsidRPr="00020C93">
              <w:rPr>
                <w:bCs/>
                <w:sz w:val="24"/>
                <w:szCs w:val="24"/>
                <w:lang w:val="uk-UA"/>
              </w:rPr>
              <w:t xml:space="preserve">Чистий прибуток (збиток) </w:t>
            </w:r>
          </w:p>
        </w:tc>
        <w:tc>
          <w:tcPr>
            <w:tcW w:w="851" w:type="dxa"/>
          </w:tcPr>
          <w:p w14:paraId="6E6963AE"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(11,0)</w:t>
            </w:r>
          </w:p>
        </w:tc>
        <w:tc>
          <w:tcPr>
            <w:tcW w:w="850" w:type="dxa"/>
          </w:tcPr>
          <w:p w14:paraId="5C21ECBE"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22,2</w:t>
            </w:r>
          </w:p>
        </w:tc>
        <w:tc>
          <w:tcPr>
            <w:tcW w:w="851" w:type="dxa"/>
          </w:tcPr>
          <w:p w14:paraId="1C840978"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(43,7)</w:t>
            </w:r>
          </w:p>
        </w:tc>
        <w:tc>
          <w:tcPr>
            <w:tcW w:w="1134" w:type="dxa"/>
          </w:tcPr>
          <w:p w14:paraId="106C0F46"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-65,9</w:t>
            </w:r>
          </w:p>
        </w:tc>
        <w:tc>
          <w:tcPr>
            <w:tcW w:w="1134" w:type="dxa"/>
          </w:tcPr>
          <w:p w14:paraId="1C929945"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33,2</w:t>
            </w:r>
          </w:p>
        </w:tc>
        <w:tc>
          <w:tcPr>
            <w:tcW w:w="850" w:type="dxa"/>
          </w:tcPr>
          <w:p w14:paraId="3F0E9F51"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51,6</w:t>
            </w:r>
          </w:p>
        </w:tc>
        <w:tc>
          <w:tcPr>
            <w:tcW w:w="993" w:type="dxa"/>
          </w:tcPr>
          <w:p w14:paraId="2F02C98F" w14:textId="77777777" w:rsidR="00353D83" w:rsidRPr="00020C93" w:rsidRDefault="00353D83" w:rsidP="0010086B">
            <w:pPr>
              <w:widowControl w:val="0"/>
              <w:autoSpaceDE w:val="0"/>
              <w:autoSpaceDN w:val="0"/>
              <w:adjustRightInd w:val="0"/>
              <w:jc w:val="center"/>
              <w:rPr>
                <w:sz w:val="24"/>
                <w:szCs w:val="24"/>
                <w:lang w:val="uk-UA"/>
              </w:rPr>
            </w:pPr>
            <w:r w:rsidRPr="00020C93">
              <w:rPr>
                <w:sz w:val="24"/>
                <w:szCs w:val="24"/>
                <w:lang w:val="uk-UA"/>
              </w:rPr>
              <w:t>200,0</w:t>
            </w:r>
          </w:p>
        </w:tc>
      </w:tr>
    </w:tbl>
    <w:p w14:paraId="77C700B4" w14:textId="77777777" w:rsidR="00353D83" w:rsidRPr="00020C93" w:rsidRDefault="00353D83" w:rsidP="0010086B">
      <w:pPr>
        <w:widowControl w:val="0"/>
        <w:spacing w:after="0" w:line="360" w:lineRule="auto"/>
        <w:ind w:firstLine="709"/>
        <w:jc w:val="both"/>
        <w:rPr>
          <w:rFonts w:ascii="Times New Roman" w:hAnsi="Times New Roman" w:cs="Times New Roman"/>
          <w:i/>
          <w:color w:val="000000" w:themeColor="text1"/>
          <w:sz w:val="28"/>
          <w:szCs w:val="28"/>
          <w:lang w:val="uk-UA"/>
        </w:rPr>
      </w:pPr>
      <w:r w:rsidRPr="00020C93">
        <w:rPr>
          <w:rFonts w:ascii="Times New Roman" w:hAnsi="Times New Roman" w:cs="Times New Roman"/>
          <w:i/>
          <w:color w:val="000000" w:themeColor="text1"/>
          <w:sz w:val="28"/>
          <w:szCs w:val="28"/>
          <w:lang w:val="uk-UA"/>
        </w:rPr>
        <w:t xml:space="preserve">Джерело: власна розробка автора на основі Звіту про фінансові результати за 2019-2021 рр. </w:t>
      </w:r>
      <w:r w:rsidRPr="00020C93">
        <w:rPr>
          <w:rFonts w:ascii="Times New Roman" w:hAnsi="Times New Roman" w:cs="Times New Roman"/>
          <w:i/>
          <w:color w:val="000000" w:themeColor="text1"/>
          <w:sz w:val="28"/>
          <w:szCs w:val="28"/>
          <w:lang w:val="uk-UA"/>
        </w:rPr>
        <w:sym w:font="Symbol" w:char="F05B"/>
      </w:r>
      <w:r w:rsidRPr="00020C93">
        <w:rPr>
          <w:rFonts w:ascii="Times New Roman" w:hAnsi="Times New Roman" w:cs="Times New Roman"/>
          <w:i/>
          <w:sz w:val="28"/>
          <w:szCs w:val="28"/>
          <w:lang w:val="uk-UA"/>
        </w:rPr>
        <w:t>Додаток А, Б, В</w:t>
      </w:r>
      <w:r w:rsidRPr="00020C93">
        <w:rPr>
          <w:rFonts w:ascii="Times New Roman" w:hAnsi="Times New Roman" w:cs="Times New Roman"/>
          <w:i/>
          <w:color w:val="000000" w:themeColor="text1"/>
          <w:sz w:val="28"/>
          <w:szCs w:val="28"/>
          <w:lang w:val="uk-UA"/>
        </w:rPr>
        <w:sym w:font="Symbol" w:char="F05D"/>
      </w:r>
    </w:p>
    <w:p w14:paraId="21EFB450" w14:textId="77777777" w:rsidR="00E04E49" w:rsidRDefault="00E04E49" w:rsidP="0010086B">
      <w:pPr>
        <w:widowControl w:val="0"/>
        <w:spacing w:after="0" w:line="360" w:lineRule="auto"/>
        <w:ind w:firstLine="709"/>
        <w:jc w:val="both"/>
        <w:rPr>
          <w:rFonts w:ascii="Times New Roman" w:hAnsi="Times New Roman" w:cs="Times New Roman"/>
          <w:spacing w:val="-4"/>
          <w:sz w:val="28"/>
          <w:szCs w:val="28"/>
          <w:lang w:val="uk-UA"/>
        </w:rPr>
      </w:pPr>
    </w:p>
    <w:p w14:paraId="2872F613" w14:textId="11205F2B" w:rsidR="00C35B68" w:rsidRPr="00020C93" w:rsidRDefault="00353D83" w:rsidP="0010086B">
      <w:pPr>
        <w:widowControl w:val="0"/>
        <w:spacing w:after="0" w:line="360" w:lineRule="auto"/>
        <w:ind w:firstLine="709"/>
        <w:jc w:val="both"/>
        <w:rPr>
          <w:rFonts w:ascii="Times New Roman" w:hAnsi="Times New Roman" w:cs="Times New Roman"/>
          <w:spacing w:val="-4"/>
          <w:sz w:val="28"/>
          <w:szCs w:val="28"/>
          <w:lang w:val="uk-UA"/>
        </w:rPr>
      </w:pPr>
      <w:r w:rsidRPr="00020C93">
        <w:rPr>
          <w:rFonts w:ascii="Times New Roman" w:hAnsi="Times New Roman" w:cs="Times New Roman"/>
          <w:spacing w:val="-4"/>
          <w:sz w:val="28"/>
          <w:szCs w:val="28"/>
          <w:lang w:val="uk-UA"/>
        </w:rPr>
        <w:t xml:space="preserve">У 2019 році обсяг чистого доходу склав </w:t>
      </w:r>
      <w:r w:rsidR="00AE5EC8" w:rsidRPr="00020C93">
        <w:rPr>
          <w:rFonts w:ascii="Times New Roman" w:hAnsi="Times New Roman" w:cs="Times New Roman"/>
          <w:spacing w:val="-4"/>
          <w:sz w:val="28"/>
          <w:szCs w:val="28"/>
          <w:lang w:val="uk-UA"/>
        </w:rPr>
        <w:t>85,5</w:t>
      </w:r>
      <w:r w:rsidRPr="00020C93">
        <w:rPr>
          <w:rFonts w:ascii="Times New Roman" w:hAnsi="Times New Roman" w:cs="Times New Roman"/>
          <w:spacing w:val="-4"/>
          <w:sz w:val="28"/>
          <w:szCs w:val="28"/>
          <w:lang w:val="uk-UA"/>
        </w:rPr>
        <w:t xml:space="preserve"> тис. грн., а у 202</w:t>
      </w:r>
      <w:r w:rsidR="00AE5EC8" w:rsidRPr="00020C93">
        <w:rPr>
          <w:rFonts w:ascii="Times New Roman" w:hAnsi="Times New Roman" w:cs="Times New Roman"/>
          <w:spacing w:val="-4"/>
          <w:sz w:val="28"/>
          <w:szCs w:val="28"/>
          <w:lang w:val="uk-UA"/>
        </w:rPr>
        <w:t>1</w:t>
      </w:r>
      <w:r w:rsidRPr="00020C93">
        <w:rPr>
          <w:rFonts w:ascii="Times New Roman" w:hAnsi="Times New Roman" w:cs="Times New Roman"/>
          <w:spacing w:val="-4"/>
          <w:sz w:val="28"/>
          <w:szCs w:val="28"/>
          <w:lang w:val="uk-UA"/>
        </w:rPr>
        <w:t xml:space="preserve"> році у порівнянні з попереднім він зменшився на </w:t>
      </w:r>
      <w:r w:rsidR="00AE5EC8" w:rsidRPr="00020C93">
        <w:rPr>
          <w:rFonts w:ascii="Times New Roman" w:hAnsi="Times New Roman" w:cs="Times New Roman"/>
          <w:spacing w:val="-4"/>
          <w:sz w:val="28"/>
          <w:szCs w:val="28"/>
          <w:lang w:val="uk-UA"/>
        </w:rPr>
        <w:t>68,3</w:t>
      </w:r>
      <w:r w:rsidRPr="00020C93">
        <w:rPr>
          <w:rFonts w:ascii="Times New Roman" w:hAnsi="Times New Roman" w:cs="Times New Roman"/>
          <w:spacing w:val="-4"/>
          <w:sz w:val="28"/>
          <w:szCs w:val="28"/>
          <w:lang w:val="uk-UA"/>
        </w:rPr>
        <w:t xml:space="preserve"> тис. грн. що негативно відбилося на діяльності досліджуваного підприємства. Щодо собівартості реалізованої продукції, то в 2019 році вона становила </w:t>
      </w:r>
      <w:r w:rsidR="00AE5EC8" w:rsidRPr="00020C93">
        <w:rPr>
          <w:rFonts w:ascii="Times New Roman" w:hAnsi="Times New Roman" w:cs="Times New Roman"/>
          <w:spacing w:val="-4"/>
          <w:sz w:val="28"/>
          <w:szCs w:val="28"/>
          <w:lang w:val="uk-UA"/>
        </w:rPr>
        <w:t>71,4</w:t>
      </w:r>
      <w:r w:rsidRPr="00020C93">
        <w:rPr>
          <w:rFonts w:ascii="Times New Roman" w:hAnsi="Times New Roman" w:cs="Times New Roman"/>
          <w:spacing w:val="-4"/>
          <w:sz w:val="28"/>
          <w:szCs w:val="28"/>
          <w:lang w:val="uk-UA"/>
        </w:rPr>
        <w:t xml:space="preserve"> тис. грн., а в 202</w:t>
      </w:r>
      <w:r w:rsidR="00AE5EC8" w:rsidRPr="00020C93">
        <w:rPr>
          <w:rFonts w:ascii="Times New Roman" w:hAnsi="Times New Roman" w:cs="Times New Roman"/>
          <w:spacing w:val="-4"/>
          <w:sz w:val="28"/>
          <w:szCs w:val="28"/>
          <w:lang w:val="uk-UA"/>
        </w:rPr>
        <w:t>1</w:t>
      </w:r>
      <w:r w:rsidRPr="00020C93">
        <w:rPr>
          <w:rFonts w:ascii="Times New Roman" w:hAnsi="Times New Roman" w:cs="Times New Roman"/>
          <w:spacing w:val="-4"/>
          <w:sz w:val="28"/>
          <w:szCs w:val="28"/>
          <w:lang w:val="uk-UA"/>
        </w:rPr>
        <w:t xml:space="preserve"> – </w:t>
      </w:r>
      <w:r w:rsidR="00AE5EC8" w:rsidRPr="00020C93">
        <w:rPr>
          <w:rFonts w:ascii="Times New Roman" w:hAnsi="Times New Roman" w:cs="Times New Roman"/>
          <w:spacing w:val="-4"/>
          <w:sz w:val="28"/>
          <w:szCs w:val="28"/>
          <w:lang w:val="uk-UA"/>
        </w:rPr>
        <w:t>зменшилась</w:t>
      </w:r>
      <w:r w:rsidRPr="00020C93">
        <w:rPr>
          <w:rFonts w:ascii="Times New Roman" w:hAnsi="Times New Roman" w:cs="Times New Roman"/>
          <w:spacing w:val="-4"/>
          <w:sz w:val="28"/>
          <w:szCs w:val="28"/>
          <w:lang w:val="uk-UA"/>
        </w:rPr>
        <w:t xml:space="preserve"> до 65,7 тис. грн. Чистий прибуток зменшився на 65,9 тис. грн.</w:t>
      </w:r>
      <w:r w:rsidR="00593174" w:rsidRPr="00020C93">
        <w:rPr>
          <w:rFonts w:ascii="Times New Roman" w:hAnsi="Times New Roman" w:cs="Times New Roman"/>
          <w:spacing w:val="-4"/>
          <w:sz w:val="28"/>
          <w:szCs w:val="28"/>
          <w:lang w:val="uk-UA"/>
        </w:rPr>
        <w:t xml:space="preserve">, </w:t>
      </w:r>
      <w:proofErr w:type="spellStart"/>
      <w:r w:rsidRPr="00020C93">
        <w:rPr>
          <w:rFonts w:ascii="Times New Roman" w:hAnsi="Times New Roman" w:cs="Times New Roman"/>
          <w:spacing w:val="-4"/>
          <w:sz w:val="28"/>
          <w:szCs w:val="28"/>
          <w:lang w:val="uk-UA"/>
        </w:rPr>
        <w:t>збитко</w:t>
      </w:r>
      <w:r w:rsidR="00593174" w:rsidRPr="00020C93">
        <w:rPr>
          <w:rFonts w:ascii="Times New Roman" w:hAnsi="Times New Roman" w:cs="Times New Roman"/>
          <w:spacing w:val="-4"/>
          <w:sz w:val="28"/>
          <w:szCs w:val="28"/>
          <w:lang w:val="uk-UA"/>
        </w:rPr>
        <w:t>к</w:t>
      </w:r>
      <w:proofErr w:type="spellEnd"/>
      <w:r w:rsidR="00593174" w:rsidRPr="00020C93">
        <w:rPr>
          <w:rFonts w:ascii="Times New Roman" w:hAnsi="Times New Roman" w:cs="Times New Roman"/>
          <w:spacing w:val="-4"/>
          <w:sz w:val="28"/>
          <w:szCs w:val="28"/>
          <w:lang w:val="uk-UA"/>
        </w:rPr>
        <w:t xml:space="preserve"> товариства у 2021році становив 43,7 тис. грн.</w:t>
      </w:r>
      <w:r w:rsidRPr="00020C93">
        <w:rPr>
          <w:rFonts w:ascii="Times New Roman" w:hAnsi="Times New Roman" w:cs="Times New Roman"/>
          <w:spacing w:val="-4"/>
          <w:sz w:val="28"/>
          <w:szCs w:val="28"/>
          <w:lang w:val="uk-UA"/>
        </w:rPr>
        <w:t xml:space="preserve"> </w:t>
      </w:r>
    </w:p>
    <w:p w14:paraId="6BDA4C5B" w14:textId="164CDD74" w:rsidR="000D6E71" w:rsidRPr="00020C93" w:rsidRDefault="00362CBE"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pacing w:val="-4"/>
          <w:sz w:val="28"/>
          <w:szCs w:val="28"/>
          <w:lang w:val="uk-UA"/>
        </w:rPr>
        <w:t>В таблицях 2.</w:t>
      </w:r>
      <w:r w:rsidR="00E468D4" w:rsidRPr="00020C93">
        <w:rPr>
          <w:rFonts w:ascii="Times New Roman" w:hAnsi="Times New Roman" w:cs="Times New Roman"/>
          <w:spacing w:val="-4"/>
          <w:sz w:val="28"/>
          <w:szCs w:val="28"/>
          <w:lang w:val="uk-UA"/>
        </w:rPr>
        <w:t>2</w:t>
      </w:r>
      <w:r w:rsidRPr="00020C93">
        <w:rPr>
          <w:rFonts w:ascii="Times New Roman" w:hAnsi="Times New Roman" w:cs="Times New Roman"/>
          <w:spacing w:val="-4"/>
          <w:sz w:val="28"/>
          <w:szCs w:val="28"/>
          <w:lang w:val="uk-UA"/>
        </w:rPr>
        <w:t xml:space="preserve"> та 2.</w:t>
      </w:r>
      <w:r w:rsidR="00E468D4" w:rsidRPr="00020C93">
        <w:rPr>
          <w:rFonts w:ascii="Times New Roman" w:hAnsi="Times New Roman" w:cs="Times New Roman"/>
          <w:spacing w:val="-4"/>
          <w:sz w:val="28"/>
          <w:szCs w:val="28"/>
          <w:lang w:val="uk-UA"/>
        </w:rPr>
        <w:t>3</w:t>
      </w:r>
      <w:r w:rsidRPr="00020C93">
        <w:rPr>
          <w:rFonts w:ascii="Times New Roman" w:hAnsi="Times New Roman" w:cs="Times New Roman"/>
          <w:spacing w:val="-4"/>
          <w:sz w:val="28"/>
          <w:szCs w:val="28"/>
          <w:lang w:val="uk-UA"/>
        </w:rPr>
        <w:t xml:space="preserve"> наведемо аналіз динаміки та структури  активів підприємства та джерел їх формування</w:t>
      </w:r>
      <w:r w:rsidRPr="00020C93">
        <w:rPr>
          <w:sz w:val="28"/>
          <w:szCs w:val="28"/>
        </w:rPr>
        <w:t>.</w:t>
      </w:r>
      <w:r w:rsidR="008A60E7">
        <w:rPr>
          <w:sz w:val="28"/>
          <w:szCs w:val="28"/>
          <w:lang w:val="uk-UA"/>
        </w:rPr>
        <w:t xml:space="preserve"> </w:t>
      </w:r>
      <w:r w:rsidR="000D6E71" w:rsidRPr="00020C93">
        <w:rPr>
          <w:rFonts w:ascii="Times New Roman" w:hAnsi="Times New Roman" w:cs="Times New Roman"/>
          <w:sz w:val="28"/>
          <w:szCs w:val="28"/>
          <w:lang w:val="uk-UA"/>
        </w:rPr>
        <w:t>З таблиці 2.2 ми бачимо, що активи ТОВ «ЄВРО-С» у 2021 року у порівнянні з 2020 роком зменшились на 17,4 тис. грн., або на 54,3%.</w:t>
      </w:r>
      <w:r w:rsidR="000D6E71" w:rsidRPr="000D6E71">
        <w:rPr>
          <w:rFonts w:ascii="Times New Roman" w:hAnsi="Times New Roman" w:cs="Times New Roman"/>
          <w:sz w:val="28"/>
          <w:szCs w:val="28"/>
          <w:lang w:val="uk-UA"/>
        </w:rPr>
        <w:t xml:space="preserve"> </w:t>
      </w:r>
      <w:r w:rsidR="000D6E71" w:rsidRPr="00020C93">
        <w:rPr>
          <w:rFonts w:ascii="Times New Roman" w:hAnsi="Times New Roman" w:cs="Times New Roman"/>
          <w:sz w:val="28"/>
          <w:szCs w:val="28"/>
          <w:lang w:val="uk-UA"/>
        </w:rPr>
        <w:t>Основні засоби в 2020-2021 роках не змінювались і становили 7,1 тис. грн.</w:t>
      </w:r>
      <w:r w:rsidR="000D6E71">
        <w:rPr>
          <w:rFonts w:ascii="Times New Roman" w:hAnsi="Times New Roman" w:cs="Times New Roman"/>
          <w:sz w:val="28"/>
          <w:szCs w:val="28"/>
          <w:lang w:val="uk-UA"/>
        </w:rPr>
        <w:t xml:space="preserve"> </w:t>
      </w:r>
      <w:r w:rsidR="000D6E71" w:rsidRPr="00020C93">
        <w:rPr>
          <w:rFonts w:ascii="Times New Roman" w:hAnsi="Times New Roman" w:cs="Times New Roman"/>
          <w:sz w:val="28"/>
          <w:szCs w:val="28"/>
          <w:lang w:val="uk-UA"/>
        </w:rPr>
        <w:t xml:space="preserve">Дебіторська заборгованість зменшилась на 5,4 тис. грн., або на 51,0%, </w:t>
      </w:r>
      <w:r w:rsidR="000D6E71" w:rsidRPr="00020C93">
        <w:rPr>
          <w:rFonts w:ascii="Times New Roman" w:hAnsi="Times New Roman" w:cs="Times New Roman"/>
          <w:sz w:val="28"/>
          <w:szCs w:val="28"/>
          <w:lang w:val="uk-UA"/>
        </w:rPr>
        <w:lastRenderedPageBreak/>
        <w:t>в тому числі за товари роботи і послуги – на 3,4 тис. грн., або на 44,7%, з бюджетом – на 2,0 тис. грн., або на 69,0%. Грошові кошти у 2021 року у порівнянні з 2020 роком зменшились на 12,0 тис. грн., або на 83,3%.</w:t>
      </w:r>
    </w:p>
    <w:p w14:paraId="3A8B7D05" w14:textId="77777777" w:rsidR="00E04E49" w:rsidRDefault="00E04E49" w:rsidP="0010086B">
      <w:pPr>
        <w:widowControl w:val="0"/>
        <w:spacing w:after="0" w:line="360" w:lineRule="auto"/>
        <w:ind w:firstLine="709"/>
        <w:jc w:val="right"/>
        <w:rPr>
          <w:rFonts w:ascii="Times New Roman" w:hAnsi="Times New Roman" w:cs="Times New Roman"/>
          <w:sz w:val="28"/>
          <w:szCs w:val="28"/>
          <w:lang w:val="uk-UA"/>
        </w:rPr>
      </w:pPr>
    </w:p>
    <w:p w14:paraId="30B0220A" w14:textId="3E7C1DAE" w:rsidR="00C35B68" w:rsidRPr="00020C93" w:rsidRDefault="00C35B68" w:rsidP="0010086B">
      <w:pPr>
        <w:widowControl w:val="0"/>
        <w:spacing w:after="0" w:line="360" w:lineRule="auto"/>
        <w:ind w:firstLine="709"/>
        <w:jc w:val="right"/>
        <w:rPr>
          <w:rFonts w:ascii="Times New Roman" w:hAnsi="Times New Roman" w:cs="Times New Roman"/>
          <w:sz w:val="28"/>
          <w:szCs w:val="28"/>
          <w:lang w:val="uk-UA"/>
        </w:rPr>
      </w:pPr>
      <w:r w:rsidRPr="00020C93">
        <w:rPr>
          <w:rFonts w:ascii="Times New Roman" w:hAnsi="Times New Roman" w:cs="Times New Roman"/>
          <w:sz w:val="28"/>
          <w:szCs w:val="28"/>
          <w:lang w:val="uk-UA"/>
        </w:rPr>
        <w:t>Таблиця 2.</w:t>
      </w:r>
      <w:r w:rsidR="00E468D4" w:rsidRPr="00020C93">
        <w:rPr>
          <w:rFonts w:ascii="Times New Roman" w:hAnsi="Times New Roman" w:cs="Times New Roman"/>
          <w:sz w:val="28"/>
          <w:szCs w:val="28"/>
          <w:lang w:val="uk-UA"/>
        </w:rPr>
        <w:t>2</w:t>
      </w:r>
      <w:r w:rsidRPr="00020C93">
        <w:rPr>
          <w:rFonts w:ascii="Times New Roman" w:hAnsi="Times New Roman" w:cs="Times New Roman"/>
          <w:sz w:val="28"/>
          <w:szCs w:val="28"/>
          <w:lang w:val="uk-UA"/>
        </w:rPr>
        <w:t xml:space="preserve"> </w:t>
      </w:r>
    </w:p>
    <w:p w14:paraId="7016B185" w14:textId="77777777" w:rsidR="00C35B68" w:rsidRPr="00020C93" w:rsidRDefault="00C35B68" w:rsidP="0010086B">
      <w:pPr>
        <w:widowControl w:val="0"/>
        <w:spacing w:after="0" w:line="360" w:lineRule="auto"/>
        <w:ind w:firstLine="709"/>
        <w:jc w:val="center"/>
        <w:rPr>
          <w:rFonts w:ascii="Times New Roman" w:hAnsi="Times New Roman" w:cs="Times New Roman"/>
          <w:sz w:val="28"/>
          <w:szCs w:val="28"/>
          <w:lang w:val="uk-UA"/>
        </w:rPr>
      </w:pPr>
      <w:r w:rsidRPr="00020C93">
        <w:rPr>
          <w:rFonts w:ascii="Times New Roman" w:hAnsi="Times New Roman" w:cs="Times New Roman"/>
          <w:sz w:val="28"/>
          <w:szCs w:val="28"/>
          <w:lang w:val="uk-UA"/>
        </w:rPr>
        <w:t>Аналіз динаміки та структури активів ТзОВ «ЄВРО-С»</w:t>
      </w:r>
    </w:p>
    <w:tbl>
      <w:tblPr>
        <w:tblW w:w="9847" w:type="dxa"/>
        <w:tblLayout w:type="fixed"/>
        <w:tblCellMar>
          <w:left w:w="0" w:type="dxa"/>
          <w:right w:w="0" w:type="dxa"/>
        </w:tblCellMar>
        <w:tblLook w:val="0000" w:firstRow="0" w:lastRow="0" w:firstColumn="0" w:lastColumn="0" w:noHBand="0" w:noVBand="0"/>
      </w:tblPr>
      <w:tblGrid>
        <w:gridCol w:w="470"/>
        <w:gridCol w:w="2512"/>
        <w:gridCol w:w="1134"/>
        <w:gridCol w:w="22"/>
        <w:gridCol w:w="1112"/>
        <w:gridCol w:w="1276"/>
        <w:gridCol w:w="992"/>
        <w:gridCol w:w="1276"/>
        <w:gridCol w:w="1053"/>
      </w:tblGrid>
      <w:tr w:rsidR="00C35B68" w:rsidRPr="00020C93" w14:paraId="266164C8" w14:textId="77777777" w:rsidTr="00C45B8A">
        <w:trPr>
          <w:cantSplit/>
          <w:trHeight w:val="705"/>
        </w:trPr>
        <w:tc>
          <w:tcPr>
            <w:tcW w:w="470" w:type="dxa"/>
            <w:vMerge w:val="restart"/>
            <w:tcBorders>
              <w:top w:val="single" w:sz="4" w:space="0" w:color="auto"/>
              <w:left w:val="single" w:sz="4" w:space="0" w:color="auto"/>
              <w:bottom w:val="single" w:sz="4" w:space="0" w:color="auto"/>
              <w:right w:val="single" w:sz="4" w:space="0" w:color="auto"/>
            </w:tcBorders>
            <w:vAlign w:val="center"/>
          </w:tcPr>
          <w:p w14:paraId="31A53DFE"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N з/п </w:t>
            </w:r>
          </w:p>
        </w:tc>
        <w:tc>
          <w:tcPr>
            <w:tcW w:w="2512" w:type="dxa"/>
            <w:vMerge w:val="restart"/>
            <w:tcBorders>
              <w:top w:val="single" w:sz="4" w:space="0" w:color="auto"/>
              <w:left w:val="single" w:sz="4" w:space="0" w:color="auto"/>
              <w:bottom w:val="single" w:sz="4" w:space="0" w:color="auto"/>
              <w:right w:val="single" w:sz="4" w:space="0" w:color="auto"/>
            </w:tcBorders>
            <w:vAlign w:val="center"/>
          </w:tcPr>
          <w:p w14:paraId="2B480AB9"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Найменування</w:t>
            </w:r>
            <w:r w:rsidR="00AA17B8" w:rsidRPr="00020C93">
              <w:rPr>
                <w:rFonts w:ascii="Times New Roman" w:hAnsi="Times New Roman" w:cs="Times New Roman"/>
                <w:sz w:val="24"/>
                <w:szCs w:val="24"/>
                <w:lang w:val="uk-UA"/>
              </w:rPr>
              <w:t xml:space="preserve"> </w:t>
            </w:r>
            <w:r w:rsidRPr="00020C93">
              <w:rPr>
                <w:rFonts w:ascii="Times New Roman" w:hAnsi="Times New Roman" w:cs="Times New Roman"/>
                <w:sz w:val="24"/>
                <w:szCs w:val="24"/>
                <w:lang w:val="uk-UA"/>
              </w:rPr>
              <w:t>показників</w:t>
            </w:r>
          </w:p>
        </w:tc>
        <w:tc>
          <w:tcPr>
            <w:tcW w:w="2268" w:type="dxa"/>
            <w:gridSpan w:val="3"/>
            <w:tcBorders>
              <w:top w:val="single" w:sz="4" w:space="0" w:color="auto"/>
              <w:left w:val="nil"/>
              <w:bottom w:val="single" w:sz="4" w:space="0" w:color="auto"/>
              <w:right w:val="single" w:sz="4" w:space="0" w:color="auto"/>
            </w:tcBorders>
            <w:vAlign w:val="center"/>
          </w:tcPr>
          <w:p w14:paraId="05D01FB2"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станом на 01.01.2021 року</w:t>
            </w:r>
          </w:p>
        </w:tc>
        <w:tc>
          <w:tcPr>
            <w:tcW w:w="2268" w:type="dxa"/>
            <w:gridSpan w:val="2"/>
            <w:tcBorders>
              <w:top w:val="single" w:sz="4" w:space="0" w:color="auto"/>
              <w:left w:val="nil"/>
              <w:bottom w:val="single" w:sz="4" w:space="0" w:color="auto"/>
              <w:right w:val="single" w:sz="4" w:space="0" w:color="auto"/>
            </w:tcBorders>
            <w:vAlign w:val="center"/>
          </w:tcPr>
          <w:p w14:paraId="1C5CA3E4"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станом на 01.01.2022 року</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9082C75" w14:textId="77777777" w:rsidR="00C35B68" w:rsidRPr="00020C93" w:rsidRDefault="00C35B68" w:rsidP="0010086B">
            <w:pPr>
              <w:pStyle w:val="2"/>
              <w:keepNext w:val="0"/>
              <w:keepLines w:val="0"/>
              <w:widowControl w:val="0"/>
              <w:spacing w:before="0" w:line="240" w:lineRule="auto"/>
              <w:jc w:val="center"/>
              <w:rPr>
                <w:rFonts w:ascii="Times New Roman" w:hAnsi="Times New Roman" w:cs="Times New Roman"/>
                <w:b w:val="0"/>
                <w:bCs w:val="0"/>
                <w:i/>
                <w:color w:val="auto"/>
                <w:sz w:val="24"/>
                <w:szCs w:val="24"/>
                <w:lang w:val="uk-UA"/>
              </w:rPr>
            </w:pPr>
            <w:proofErr w:type="spellStart"/>
            <w:r w:rsidRPr="00020C93">
              <w:rPr>
                <w:rFonts w:ascii="Times New Roman" w:hAnsi="Times New Roman" w:cs="Times New Roman"/>
                <w:b w:val="0"/>
                <w:bCs w:val="0"/>
                <w:color w:val="auto"/>
                <w:sz w:val="24"/>
                <w:szCs w:val="24"/>
                <w:lang w:val="uk-UA"/>
              </w:rPr>
              <w:t>Відхи</w:t>
            </w:r>
            <w:proofErr w:type="spellEnd"/>
            <w:r w:rsidRPr="00020C93">
              <w:rPr>
                <w:rFonts w:ascii="Times New Roman" w:hAnsi="Times New Roman" w:cs="Times New Roman"/>
                <w:b w:val="0"/>
                <w:bCs w:val="0"/>
                <w:color w:val="auto"/>
                <w:sz w:val="24"/>
                <w:szCs w:val="24"/>
                <w:lang w:val="uk-UA"/>
              </w:rPr>
              <w:t>-</w:t>
            </w:r>
          </w:p>
          <w:p w14:paraId="399E5B0C"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proofErr w:type="spellStart"/>
            <w:r w:rsidRPr="00020C93">
              <w:rPr>
                <w:rFonts w:ascii="Times New Roman" w:hAnsi="Times New Roman" w:cs="Times New Roman"/>
                <w:sz w:val="24"/>
                <w:szCs w:val="24"/>
                <w:lang w:val="uk-UA"/>
              </w:rPr>
              <w:t>лення</w:t>
            </w:r>
            <w:proofErr w:type="spellEnd"/>
            <w:r w:rsidRPr="00020C93">
              <w:rPr>
                <w:rFonts w:ascii="Times New Roman" w:hAnsi="Times New Roman" w:cs="Times New Roman"/>
                <w:sz w:val="24"/>
                <w:szCs w:val="24"/>
                <w:lang w:val="uk-UA"/>
              </w:rPr>
              <w:t>, тис. грн.</w:t>
            </w:r>
          </w:p>
        </w:tc>
        <w:tc>
          <w:tcPr>
            <w:tcW w:w="1053" w:type="dxa"/>
            <w:vMerge w:val="restart"/>
            <w:tcBorders>
              <w:top w:val="single" w:sz="4" w:space="0" w:color="auto"/>
              <w:left w:val="single" w:sz="4" w:space="0" w:color="auto"/>
              <w:bottom w:val="single" w:sz="4" w:space="0" w:color="auto"/>
              <w:right w:val="single" w:sz="4" w:space="0" w:color="auto"/>
            </w:tcBorders>
            <w:vAlign w:val="center"/>
          </w:tcPr>
          <w:p w14:paraId="0B17AD56"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Процент</w:t>
            </w:r>
            <w:r w:rsidRPr="00020C93">
              <w:rPr>
                <w:rFonts w:ascii="Times New Roman" w:hAnsi="Times New Roman" w:cs="Times New Roman"/>
                <w:sz w:val="24"/>
                <w:szCs w:val="24"/>
                <w:lang w:val="uk-UA"/>
              </w:rPr>
              <w:br/>
              <w:t>росту,</w:t>
            </w:r>
            <w:r w:rsidRPr="00020C93">
              <w:rPr>
                <w:rFonts w:ascii="Times New Roman" w:hAnsi="Times New Roman" w:cs="Times New Roman"/>
                <w:sz w:val="24"/>
                <w:szCs w:val="24"/>
                <w:lang w:val="uk-UA"/>
              </w:rPr>
              <w:br/>
              <w:t>%</w:t>
            </w:r>
          </w:p>
        </w:tc>
      </w:tr>
      <w:tr w:rsidR="00C35B68" w:rsidRPr="00020C93" w14:paraId="6FACCCAB" w14:textId="77777777" w:rsidTr="00C45B8A">
        <w:trPr>
          <w:cantSplit/>
          <w:trHeight w:val="735"/>
        </w:trPr>
        <w:tc>
          <w:tcPr>
            <w:tcW w:w="470" w:type="dxa"/>
            <w:vMerge/>
            <w:tcBorders>
              <w:top w:val="single" w:sz="4" w:space="0" w:color="auto"/>
              <w:left w:val="single" w:sz="4" w:space="0" w:color="auto"/>
              <w:bottom w:val="single" w:sz="4" w:space="0" w:color="auto"/>
              <w:right w:val="single" w:sz="4" w:space="0" w:color="auto"/>
            </w:tcBorders>
            <w:vAlign w:val="center"/>
          </w:tcPr>
          <w:p w14:paraId="01640A67" w14:textId="77777777" w:rsidR="00C35B68" w:rsidRPr="00020C93" w:rsidRDefault="00C35B68" w:rsidP="0010086B">
            <w:pPr>
              <w:widowControl w:val="0"/>
              <w:spacing w:after="0" w:line="240" w:lineRule="auto"/>
              <w:rPr>
                <w:rFonts w:ascii="Times New Roman" w:hAnsi="Times New Roman" w:cs="Times New Roman"/>
                <w:bCs/>
                <w:sz w:val="24"/>
                <w:szCs w:val="24"/>
                <w:lang w:val="uk-UA"/>
              </w:rPr>
            </w:pPr>
          </w:p>
        </w:tc>
        <w:tc>
          <w:tcPr>
            <w:tcW w:w="2512" w:type="dxa"/>
            <w:vMerge/>
            <w:tcBorders>
              <w:top w:val="single" w:sz="4" w:space="0" w:color="auto"/>
              <w:left w:val="single" w:sz="4" w:space="0" w:color="auto"/>
              <w:bottom w:val="single" w:sz="4" w:space="0" w:color="auto"/>
              <w:right w:val="single" w:sz="4" w:space="0" w:color="auto"/>
            </w:tcBorders>
            <w:vAlign w:val="center"/>
          </w:tcPr>
          <w:p w14:paraId="75EFB84E" w14:textId="77777777" w:rsidR="00C35B68" w:rsidRPr="00020C93" w:rsidRDefault="00C35B68" w:rsidP="0010086B">
            <w:pPr>
              <w:widowControl w:val="0"/>
              <w:spacing w:after="0" w:line="240" w:lineRule="auto"/>
              <w:rPr>
                <w:rFonts w:ascii="Times New Roman" w:hAnsi="Times New Roman" w:cs="Times New Roman"/>
                <w:bCs/>
                <w:sz w:val="24"/>
                <w:szCs w:val="24"/>
                <w:lang w:val="uk-UA"/>
              </w:rPr>
            </w:pPr>
          </w:p>
        </w:tc>
        <w:tc>
          <w:tcPr>
            <w:tcW w:w="1134" w:type="dxa"/>
            <w:tcBorders>
              <w:top w:val="nil"/>
              <w:left w:val="nil"/>
              <w:bottom w:val="single" w:sz="4" w:space="0" w:color="auto"/>
              <w:right w:val="single" w:sz="4" w:space="0" w:color="auto"/>
            </w:tcBorders>
            <w:vAlign w:val="center"/>
          </w:tcPr>
          <w:p w14:paraId="087E6C98"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сума,</w:t>
            </w:r>
          </w:p>
          <w:p w14:paraId="7518C394"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тис. грн. </w:t>
            </w:r>
          </w:p>
        </w:tc>
        <w:tc>
          <w:tcPr>
            <w:tcW w:w="1134" w:type="dxa"/>
            <w:gridSpan w:val="2"/>
            <w:tcBorders>
              <w:top w:val="nil"/>
              <w:left w:val="nil"/>
              <w:bottom w:val="single" w:sz="4" w:space="0" w:color="auto"/>
              <w:right w:val="single" w:sz="4" w:space="0" w:color="auto"/>
            </w:tcBorders>
            <w:vAlign w:val="center"/>
          </w:tcPr>
          <w:p w14:paraId="52140617"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питома вага, % </w:t>
            </w:r>
          </w:p>
        </w:tc>
        <w:tc>
          <w:tcPr>
            <w:tcW w:w="1276" w:type="dxa"/>
            <w:tcBorders>
              <w:top w:val="nil"/>
              <w:left w:val="nil"/>
              <w:bottom w:val="single" w:sz="4" w:space="0" w:color="auto"/>
              <w:right w:val="single" w:sz="4" w:space="0" w:color="auto"/>
            </w:tcBorders>
            <w:vAlign w:val="center"/>
          </w:tcPr>
          <w:p w14:paraId="653A8DF9"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сума,</w:t>
            </w:r>
          </w:p>
          <w:p w14:paraId="12657FB2"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тис. грн. </w:t>
            </w:r>
          </w:p>
        </w:tc>
        <w:tc>
          <w:tcPr>
            <w:tcW w:w="992" w:type="dxa"/>
            <w:tcBorders>
              <w:top w:val="nil"/>
              <w:left w:val="nil"/>
              <w:bottom w:val="single" w:sz="4" w:space="0" w:color="auto"/>
              <w:right w:val="single" w:sz="4" w:space="0" w:color="auto"/>
            </w:tcBorders>
            <w:vAlign w:val="center"/>
          </w:tcPr>
          <w:p w14:paraId="5AE09B44"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питома вага, % </w:t>
            </w:r>
          </w:p>
        </w:tc>
        <w:tc>
          <w:tcPr>
            <w:tcW w:w="1276" w:type="dxa"/>
            <w:vMerge/>
            <w:tcBorders>
              <w:top w:val="single" w:sz="4" w:space="0" w:color="auto"/>
              <w:left w:val="single" w:sz="4" w:space="0" w:color="auto"/>
              <w:bottom w:val="single" w:sz="4" w:space="0" w:color="auto"/>
              <w:right w:val="single" w:sz="4" w:space="0" w:color="auto"/>
            </w:tcBorders>
            <w:vAlign w:val="center"/>
          </w:tcPr>
          <w:p w14:paraId="75B1641B" w14:textId="77777777" w:rsidR="00C35B68" w:rsidRPr="00020C93" w:rsidRDefault="00C35B68" w:rsidP="0010086B">
            <w:pPr>
              <w:widowControl w:val="0"/>
              <w:spacing w:after="0" w:line="240" w:lineRule="auto"/>
              <w:rPr>
                <w:rFonts w:ascii="Times New Roman" w:hAnsi="Times New Roman" w:cs="Times New Roman"/>
                <w:bCs/>
                <w:sz w:val="24"/>
                <w:szCs w:val="24"/>
                <w:lang w:val="uk-UA"/>
              </w:rPr>
            </w:pPr>
          </w:p>
        </w:tc>
        <w:tc>
          <w:tcPr>
            <w:tcW w:w="1053" w:type="dxa"/>
            <w:vMerge/>
            <w:tcBorders>
              <w:top w:val="single" w:sz="4" w:space="0" w:color="auto"/>
              <w:left w:val="single" w:sz="4" w:space="0" w:color="auto"/>
              <w:bottom w:val="single" w:sz="4" w:space="0" w:color="auto"/>
              <w:right w:val="single" w:sz="4" w:space="0" w:color="auto"/>
            </w:tcBorders>
            <w:vAlign w:val="center"/>
          </w:tcPr>
          <w:p w14:paraId="315A48EF" w14:textId="77777777" w:rsidR="00C35B68" w:rsidRPr="00020C93" w:rsidRDefault="00C35B68" w:rsidP="0010086B">
            <w:pPr>
              <w:widowControl w:val="0"/>
              <w:spacing w:after="0" w:line="240" w:lineRule="auto"/>
              <w:rPr>
                <w:rFonts w:ascii="Times New Roman" w:hAnsi="Times New Roman" w:cs="Times New Roman"/>
                <w:bCs/>
                <w:sz w:val="24"/>
                <w:szCs w:val="24"/>
                <w:lang w:val="uk-UA"/>
              </w:rPr>
            </w:pPr>
          </w:p>
        </w:tc>
      </w:tr>
      <w:tr w:rsidR="00C35B68" w:rsidRPr="00020C93" w14:paraId="091CDF44" w14:textId="77777777" w:rsidTr="00C45B8A">
        <w:trPr>
          <w:trHeight w:val="315"/>
        </w:trPr>
        <w:tc>
          <w:tcPr>
            <w:tcW w:w="470" w:type="dxa"/>
            <w:tcBorders>
              <w:top w:val="nil"/>
              <w:left w:val="single" w:sz="4" w:space="0" w:color="auto"/>
              <w:bottom w:val="single" w:sz="4" w:space="0" w:color="auto"/>
              <w:right w:val="single" w:sz="4" w:space="0" w:color="auto"/>
            </w:tcBorders>
          </w:tcPr>
          <w:p w14:paraId="53349FC6"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1 </w:t>
            </w:r>
          </w:p>
        </w:tc>
        <w:tc>
          <w:tcPr>
            <w:tcW w:w="2512" w:type="dxa"/>
            <w:tcBorders>
              <w:top w:val="nil"/>
              <w:left w:val="nil"/>
              <w:bottom w:val="single" w:sz="4" w:space="0" w:color="auto"/>
              <w:right w:val="single" w:sz="4" w:space="0" w:color="auto"/>
            </w:tcBorders>
          </w:tcPr>
          <w:p w14:paraId="24E25F40"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2 </w:t>
            </w:r>
          </w:p>
        </w:tc>
        <w:tc>
          <w:tcPr>
            <w:tcW w:w="1134" w:type="dxa"/>
            <w:tcBorders>
              <w:top w:val="nil"/>
              <w:left w:val="nil"/>
              <w:bottom w:val="single" w:sz="4" w:space="0" w:color="auto"/>
              <w:right w:val="single" w:sz="4" w:space="0" w:color="auto"/>
            </w:tcBorders>
          </w:tcPr>
          <w:p w14:paraId="1B6CD871"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4 </w:t>
            </w:r>
          </w:p>
        </w:tc>
        <w:tc>
          <w:tcPr>
            <w:tcW w:w="1134" w:type="dxa"/>
            <w:gridSpan w:val="2"/>
            <w:tcBorders>
              <w:top w:val="nil"/>
              <w:left w:val="nil"/>
              <w:bottom w:val="single" w:sz="4" w:space="0" w:color="auto"/>
              <w:right w:val="single" w:sz="4" w:space="0" w:color="auto"/>
            </w:tcBorders>
          </w:tcPr>
          <w:p w14:paraId="39B837C0"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5 </w:t>
            </w:r>
          </w:p>
        </w:tc>
        <w:tc>
          <w:tcPr>
            <w:tcW w:w="1276" w:type="dxa"/>
            <w:tcBorders>
              <w:top w:val="nil"/>
              <w:left w:val="nil"/>
              <w:bottom w:val="single" w:sz="4" w:space="0" w:color="auto"/>
              <w:right w:val="single" w:sz="4" w:space="0" w:color="auto"/>
            </w:tcBorders>
          </w:tcPr>
          <w:p w14:paraId="6B3F8C47"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6 </w:t>
            </w:r>
          </w:p>
        </w:tc>
        <w:tc>
          <w:tcPr>
            <w:tcW w:w="992" w:type="dxa"/>
            <w:tcBorders>
              <w:top w:val="nil"/>
              <w:left w:val="nil"/>
              <w:bottom w:val="single" w:sz="4" w:space="0" w:color="auto"/>
              <w:right w:val="single" w:sz="4" w:space="0" w:color="auto"/>
            </w:tcBorders>
          </w:tcPr>
          <w:p w14:paraId="7FF55D3A"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7 </w:t>
            </w:r>
          </w:p>
        </w:tc>
        <w:tc>
          <w:tcPr>
            <w:tcW w:w="1276" w:type="dxa"/>
            <w:tcBorders>
              <w:top w:val="nil"/>
              <w:left w:val="nil"/>
              <w:bottom w:val="single" w:sz="4" w:space="0" w:color="auto"/>
              <w:right w:val="single" w:sz="4" w:space="0" w:color="auto"/>
            </w:tcBorders>
          </w:tcPr>
          <w:p w14:paraId="03066765"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8 </w:t>
            </w:r>
          </w:p>
        </w:tc>
        <w:tc>
          <w:tcPr>
            <w:tcW w:w="1053" w:type="dxa"/>
            <w:tcBorders>
              <w:top w:val="nil"/>
              <w:left w:val="nil"/>
              <w:bottom w:val="single" w:sz="4" w:space="0" w:color="auto"/>
              <w:right w:val="single" w:sz="4" w:space="0" w:color="auto"/>
            </w:tcBorders>
          </w:tcPr>
          <w:p w14:paraId="27B941C5"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9 </w:t>
            </w:r>
          </w:p>
        </w:tc>
      </w:tr>
      <w:tr w:rsidR="00C35B68" w:rsidRPr="00020C93" w14:paraId="4E4E7C4B" w14:textId="77777777" w:rsidTr="00C45B8A">
        <w:trPr>
          <w:trHeight w:val="554"/>
        </w:trPr>
        <w:tc>
          <w:tcPr>
            <w:tcW w:w="470" w:type="dxa"/>
            <w:tcBorders>
              <w:top w:val="nil"/>
              <w:left w:val="single" w:sz="4" w:space="0" w:color="auto"/>
              <w:bottom w:val="single" w:sz="4" w:space="0" w:color="auto"/>
              <w:right w:val="single" w:sz="4" w:space="0" w:color="auto"/>
            </w:tcBorders>
          </w:tcPr>
          <w:p w14:paraId="33ADDCC4"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1. </w:t>
            </w:r>
          </w:p>
        </w:tc>
        <w:tc>
          <w:tcPr>
            <w:tcW w:w="2512" w:type="dxa"/>
            <w:tcBorders>
              <w:top w:val="nil"/>
              <w:left w:val="nil"/>
              <w:bottom w:val="single" w:sz="4" w:space="0" w:color="auto"/>
              <w:right w:val="single" w:sz="4" w:space="0" w:color="auto"/>
            </w:tcBorders>
          </w:tcPr>
          <w:p w14:paraId="2FFB135C" w14:textId="77777777" w:rsidR="00C35B68" w:rsidRPr="00020C93" w:rsidRDefault="00C35B68" w:rsidP="0010086B">
            <w:pPr>
              <w:widowControl w:val="0"/>
              <w:spacing w:after="0" w:line="240" w:lineRule="auto"/>
              <w:rPr>
                <w:rFonts w:ascii="Times New Roman" w:hAnsi="Times New Roman" w:cs="Times New Roman"/>
                <w:bCs/>
                <w:sz w:val="24"/>
                <w:szCs w:val="24"/>
                <w:lang w:val="uk-UA"/>
              </w:rPr>
            </w:pPr>
            <w:r w:rsidRPr="00020C93">
              <w:rPr>
                <w:rFonts w:ascii="Times New Roman" w:hAnsi="Times New Roman" w:cs="Times New Roman"/>
                <w:bCs/>
                <w:sz w:val="24"/>
                <w:szCs w:val="24"/>
                <w:lang w:val="uk-UA"/>
              </w:rPr>
              <w:t>Основні засоби (залишкова вартість) </w:t>
            </w:r>
          </w:p>
        </w:tc>
        <w:tc>
          <w:tcPr>
            <w:tcW w:w="1134" w:type="dxa"/>
            <w:tcBorders>
              <w:top w:val="nil"/>
              <w:left w:val="nil"/>
              <w:bottom w:val="single" w:sz="4" w:space="0" w:color="auto"/>
              <w:right w:val="single" w:sz="4" w:space="0" w:color="auto"/>
            </w:tcBorders>
            <w:vAlign w:val="center"/>
          </w:tcPr>
          <w:p w14:paraId="4E228730"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7,1</w:t>
            </w:r>
          </w:p>
        </w:tc>
        <w:tc>
          <w:tcPr>
            <w:tcW w:w="1134" w:type="dxa"/>
            <w:gridSpan w:val="2"/>
            <w:tcBorders>
              <w:top w:val="nil"/>
              <w:left w:val="nil"/>
              <w:bottom w:val="single" w:sz="4" w:space="0" w:color="auto"/>
              <w:right w:val="single" w:sz="4" w:space="0" w:color="auto"/>
            </w:tcBorders>
            <w:vAlign w:val="center"/>
          </w:tcPr>
          <w:p w14:paraId="1DA92351"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21,8</w:t>
            </w:r>
          </w:p>
        </w:tc>
        <w:tc>
          <w:tcPr>
            <w:tcW w:w="1276" w:type="dxa"/>
            <w:tcBorders>
              <w:top w:val="nil"/>
              <w:left w:val="nil"/>
              <w:bottom w:val="single" w:sz="4" w:space="0" w:color="auto"/>
              <w:right w:val="single" w:sz="4" w:space="0" w:color="auto"/>
            </w:tcBorders>
            <w:vAlign w:val="center"/>
          </w:tcPr>
          <w:p w14:paraId="7CBC9CF5"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7,1</w:t>
            </w:r>
          </w:p>
        </w:tc>
        <w:tc>
          <w:tcPr>
            <w:tcW w:w="992" w:type="dxa"/>
            <w:tcBorders>
              <w:top w:val="nil"/>
              <w:left w:val="nil"/>
              <w:bottom w:val="single" w:sz="4" w:space="0" w:color="auto"/>
              <w:right w:val="single" w:sz="4" w:space="0" w:color="auto"/>
            </w:tcBorders>
            <w:vAlign w:val="center"/>
          </w:tcPr>
          <w:p w14:paraId="6ADE6E98"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48,6</w:t>
            </w:r>
          </w:p>
        </w:tc>
        <w:tc>
          <w:tcPr>
            <w:tcW w:w="1276" w:type="dxa"/>
            <w:tcBorders>
              <w:top w:val="nil"/>
              <w:left w:val="nil"/>
              <w:bottom w:val="single" w:sz="4" w:space="0" w:color="auto"/>
              <w:right w:val="single" w:sz="4" w:space="0" w:color="auto"/>
            </w:tcBorders>
            <w:vAlign w:val="center"/>
          </w:tcPr>
          <w:p w14:paraId="7245A657"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w:t>
            </w:r>
          </w:p>
        </w:tc>
        <w:tc>
          <w:tcPr>
            <w:tcW w:w="1053" w:type="dxa"/>
            <w:tcBorders>
              <w:top w:val="nil"/>
              <w:left w:val="nil"/>
              <w:bottom w:val="single" w:sz="4" w:space="0" w:color="auto"/>
              <w:right w:val="single" w:sz="4" w:space="0" w:color="auto"/>
            </w:tcBorders>
            <w:vAlign w:val="center"/>
          </w:tcPr>
          <w:p w14:paraId="750B51D0"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w:t>
            </w:r>
          </w:p>
        </w:tc>
      </w:tr>
      <w:tr w:rsidR="00C35B68" w:rsidRPr="00020C93" w14:paraId="031EF06E" w14:textId="77777777" w:rsidTr="00C45B8A">
        <w:trPr>
          <w:trHeight w:val="315"/>
        </w:trPr>
        <w:tc>
          <w:tcPr>
            <w:tcW w:w="470" w:type="dxa"/>
            <w:tcBorders>
              <w:top w:val="nil"/>
              <w:left w:val="single" w:sz="4" w:space="0" w:color="auto"/>
              <w:bottom w:val="single" w:sz="4" w:space="0" w:color="auto"/>
              <w:right w:val="single" w:sz="4" w:space="0" w:color="auto"/>
            </w:tcBorders>
          </w:tcPr>
          <w:p w14:paraId="34031A18"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1.1 </w:t>
            </w:r>
          </w:p>
        </w:tc>
        <w:tc>
          <w:tcPr>
            <w:tcW w:w="2512" w:type="dxa"/>
            <w:tcBorders>
              <w:top w:val="nil"/>
              <w:left w:val="nil"/>
              <w:bottom w:val="single" w:sz="4" w:space="0" w:color="auto"/>
              <w:right w:val="single" w:sz="4" w:space="0" w:color="auto"/>
            </w:tcBorders>
          </w:tcPr>
          <w:p w14:paraId="760CE42E" w14:textId="77777777" w:rsidR="00C35B68" w:rsidRPr="00020C93" w:rsidRDefault="00C35B68" w:rsidP="0010086B">
            <w:pPr>
              <w:widowControl w:val="0"/>
              <w:spacing w:after="0" w:line="240" w:lineRule="auto"/>
              <w:rPr>
                <w:rFonts w:ascii="Times New Roman" w:hAnsi="Times New Roman" w:cs="Times New Roman"/>
                <w:sz w:val="24"/>
                <w:szCs w:val="24"/>
                <w:lang w:val="uk-UA"/>
              </w:rPr>
            </w:pPr>
            <w:r w:rsidRPr="00020C93">
              <w:rPr>
                <w:rFonts w:ascii="Times New Roman" w:hAnsi="Times New Roman" w:cs="Times New Roman"/>
                <w:sz w:val="24"/>
                <w:szCs w:val="24"/>
                <w:lang w:val="uk-UA"/>
              </w:rPr>
              <w:t>первісна вартість </w:t>
            </w:r>
          </w:p>
        </w:tc>
        <w:tc>
          <w:tcPr>
            <w:tcW w:w="1134" w:type="dxa"/>
            <w:tcBorders>
              <w:top w:val="nil"/>
              <w:left w:val="nil"/>
              <w:bottom w:val="single" w:sz="4" w:space="0" w:color="auto"/>
              <w:right w:val="single" w:sz="4" w:space="0" w:color="auto"/>
            </w:tcBorders>
            <w:vAlign w:val="center"/>
          </w:tcPr>
          <w:p w14:paraId="679AB444"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8,2</w:t>
            </w:r>
          </w:p>
        </w:tc>
        <w:tc>
          <w:tcPr>
            <w:tcW w:w="1134" w:type="dxa"/>
            <w:gridSpan w:val="2"/>
            <w:tcBorders>
              <w:top w:val="nil"/>
              <w:left w:val="nil"/>
              <w:bottom w:val="single" w:sz="4" w:space="0" w:color="auto"/>
              <w:right w:val="single" w:sz="4" w:space="0" w:color="auto"/>
            </w:tcBorders>
            <w:vAlign w:val="center"/>
          </w:tcPr>
          <w:p w14:paraId="350282C6"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25,6</w:t>
            </w:r>
          </w:p>
        </w:tc>
        <w:tc>
          <w:tcPr>
            <w:tcW w:w="1276" w:type="dxa"/>
            <w:tcBorders>
              <w:top w:val="nil"/>
              <w:left w:val="nil"/>
              <w:bottom w:val="single" w:sz="4" w:space="0" w:color="auto"/>
              <w:right w:val="single" w:sz="4" w:space="0" w:color="auto"/>
            </w:tcBorders>
            <w:vAlign w:val="center"/>
          </w:tcPr>
          <w:p w14:paraId="3C5FB940"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8,2</w:t>
            </w:r>
          </w:p>
        </w:tc>
        <w:tc>
          <w:tcPr>
            <w:tcW w:w="992" w:type="dxa"/>
            <w:tcBorders>
              <w:top w:val="nil"/>
              <w:left w:val="nil"/>
              <w:bottom w:val="single" w:sz="4" w:space="0" w:color="auto"/>
              <w:right w:val="single" w:sz="4" w:space="0" w:color="auto"/>
            </w:tcBorders>
            <w:vAlign w:val="center"/>
          </w:tcPr>
          <w:p w14:paraId="3F52A57D"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56,1</w:t>
            </w:r>
          </w:p>
        </w:tc>
        <w:tc>
          <w:tcPr>
            <w:tcW w:w="1276" w:type="dxa"/>
            <w:tcBorders>
              <w:top w:val="nil"/>
              <w:left w:val="nil"/>
              <w:bottom w:val="single" w:sz="4" w:space="0" w:color="auto"/>
              <w:right w:val="single" w:sz="4" w:space="0" w:color="auto"/>
            </w:tcBorders>
            <w:vAlign w:val="center"/>
          </w:tcPr>
          <w:p w14:paraId="60A3930F"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w:t>
            </w:r>
          </w:p>
        </w:tc>
        <w:tc>
          <w:tcPr>
            <w:tcW w:w="1053" w:type="dxa"/>
            <w:tcBorders>
              <w:top w:val="nil"/>
              <w:left w:val="nil"/>
              <w:bottom w:val="single" w:sz="4" w:space="0" w:color="auto"/>
              <w:right w:val="single" w:sz="4" w:space="0" w:color="auto"/>
            </w:tcBorders>
            <w:vAlign w:val="center"/>
          </w:tcPr>
          <w:p w14:paraId="7E4DA0CE"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bCs/>
                <w:sz w:val="24"/>
                <w:szCs w:val="24"/>
                <w:lang w:val="uk-UA"/>
              </w:rPr>
              <w:t>-</w:t>
            </w:r>
          </w:p>
        </w:tc>
      </w:tr>
      <w:tr w:rsidR="00C35B68" w:rsidRPr="00020C93" w14:paraId="50F18591" w14:textId="77777777" w:rsidTr="00C45B8A">
        <w:trPr>
          <w:trHeight w:val="315"/>
        </w:trPr>
        <w:tc>
          <w:tcPr>
            <w:tcW w:w="470" w:type="dxa"/>
            <w:tcBorders>
              <w:top w:val="nil"/>
              <w:left w:val="single" w:sz="4" w:space="0" w:color="auto"/>
              <w:bottom w:val="single" w:sz="4" w:space="0" w:color="auto"/>
              <w:right w:val="single" w:sz="4" w:space="0" w:color="auto"/>
            </w:tcBorders>
          </w:tcPr>
          <w:p w14:paraId="54FA6D86"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1.2 </w:t>
            </w:r>
          </w:p>
        </w:tc>
        <w:tc>
          <w:tcPr>
            <w:tcW w:w="2512" w:type="dxa"/>
            <w:tcBorders>
              <w:top w:val="nil"/>
              <w:left w:val="nil"/>
              <w:bottom w:val="single" w:sz="4" w:space="0" w:color="auto"/>
              <w:right w:val="single" w:sz="4" w:space="0" w:color="auto"/>
            </w:tcBorders>
          </w:tcPr>
          <w:p w14:paraId="2648850D" w14:textId="77777777" w:rsidR="00C35B68" w:rsidRPr="00020C93" w:rsidRDefault="00C35B68" w:rsidP="0010086B">
            <w:pPr>
              <w:widowControl w:val="0"/>
              <w:spacing w:after="0" w:line="240" w:lineRule="auto"/>
              <w:rPr>
                <w:rFonts w:ascii="Times New Roman" w:hAnsi="Times New Roman" w:cs="Times New Roman"/>
                <w:sz w:val="24"/>
                <w:szCs w:val="24"/>
                <w:lang w:val="uk-UA"/>
              </w:rPr>
            </w:pPr>
            <w:r w:rsidRPr="00020C93">
              <w:rPr>
                <w:rFonts w:ascii="Times New Roman" w:hAnsi="Times New Roman" w:cs="Times New Roman"/>
                <w:sz w:val="24"/>
                <w:szCs w:val="24"/>
                <w:lang w:val="uk-UA"/>
              </w:rPr>
              <w:t>накопичена амортизація</w:t>
            </w:r>
          </w:p>
        </w:tc>
        <w:tc>
          <w:tcPr>
            <w:tcW w:w="1134" w:type="dxa"/>
            <w:tcBorders>
              <w:top w:val="nil"/>
              <w:left w:val="nil"/>
              <w:bottom w:val="single" w:sz="4" w:space="0" w:color="auto"/>
              <w:right w:val="single" w:sz="4" w:space="0" w:color="auto"/>
            </w:tcBorders>
            <w:vAlign w:val="center"/>
          </w:tcPr>
          <w:p w14:paraId="47250642"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1,1</w:t>
            </w:r>
          </w:p>
        </w:tc>
        <w:tc>
          <w:tcPr>
            <w:tcW w:w="1134" w:type="dxa"/>
            <w:gridSpan w:val="2"/>
            <w:tcBorders>
              <w:top w:val="nil"/>
              <w:left w:val="nil"/>
              <w:bottom w:val="single" w:sz="4" w:space="0" w:color="auto"/>
              <w:right w:val="single" w:sz="4" w:space="0" w:color="auto"/>
            </w:tcBorders>
            <w:vAlign w:val="center"/>
          </w:tcPr>
          <w:p w14:paraId="726DF734"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3,4</w:t>
            </w:r>
          </w:p>
        </w:tc>
        <w:tc>
          <w:tcPr>
            <w:tcW w:w="1276" w:type="dxa"/>
            <w:tcBorders>
              <w:top w:val="nil"/>
              <w:left w:val="nil"/>
              <w:bottom w:val="single" w:sz="4" w:space="0" w:color="auto"/>
              <w:right w:val="single" w:sz="4" w:space="0" w:color="auto"/>
            </w:tcBorders>
            <w:vAlign w:val="center"/>
          </w:tcPr>
          <w:p w14:paraId="7FB16EF0"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1,1</w:t>
            </w:r>
          </w:p>
        </w:tc>
        <w:tc>
          <w:tcPr>
            <w:tcW w:w="992" w:type="dxa"/>
            <w:tcBorders>
              <w:top w:val="nil"/>
              <w:left w:val="nil"/>
              <w:bottom w:val="single" w:sz="4" w:space="0" w:color="auto"/>
              <w:right w:val="single" w:sz="4" w:space="0" w:color="auto"/>
            </w:tcBorders>
            <w:vAlign w:val="center"/>
          </w:tcPr>
          <w:p w14:paraId="54F9E080"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7,5</w:t>
            </w:r>
          </w:p>
        </w:tc>
        <w:tc>
          <w:tcPr>
            <w:tcW w:w="1276" w:type="dxa"/>
            <w:tcBorders>
              <w:top w:val="nil"/>
              <w:left w:val="nil"/>
              <w:bottom w:val="single" w:sz="4" w:space="0" w:color="auto"/>
              <w:right w:val="single" w:sz="4" w:space="0" w:color="auto"/>
            </w:tcBorders>
            <w:vAlign w:val="center"/>
          </w:tcPr>
          <w:p w14:paraId="11267D52"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w:t>
            </w:r>
          </w:p>
        </w:tc>
        <w:tc>
          <w:tcPr>
            <w:tcW w:w="1053" w:type="dxa"/>
            <w:tcBorders>
              <w:top w:val="nil"/>
              <w:left w:val="nil"/>
              <w:bottom w:val="single" w:sz="4" w:space="0" w:color="auto"/>
              <w:right w:val="single" w:sz="4" w:space="0" w:color="auto"/>
            </w:tcBorders>
            <w:vAlign w:val="center"/>
          </w:tcPr>
          <w:p w14:paraId="0CA27F12"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bCs/>
                <w:sz w:val="24"/>
                <w:szCs w:val="24"/>
                <w:lang w:val="uk-UA"/>
              </w:rPr>
              <w:t>-</w:t>
            </w:r>
          </w:p>
        </w:tc>
      </w:tr>
      <w:tr w:rsidR="00C35B68" w:rsidRPr="00020C93" w14:paraId="5F40053D" w14:textId="77777777" w:rsidTr="00C45B8A">
        <w:trPr>
          <w:trHeight w:val="495"/>
        </w:trPr>
        <w:tc>
          <w:tcPr>
            <w:tcW w:w="2982" w:type="dxa"/>
            <w:gridSpan w:val="2"/>
            <w:tcBorders>
              <w:top w:val="single" w:sz="4" w:space="0" w:color="auto"/>
              <w:left w:val="single" w:sz="4" w:space="0" w:color="auto"/>
              <w:bottom w:val="single" w:sz="4" w:space="0" w:color="auto"/>
              <w:right w:val="single" w:sz="4" w:space="0" w:color="000000"/>
            </w:tcBorders>
            <w:vAlign w:val="center"/>
          </w:tcPr>
          <w:p w14:paraId="5C9DF613"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Необоротні активи</w:t>
            </w:r>
          </w:p>
        </w:tc>
        <w:tc>
          <w:tcPr>
            <w:tcW w:w="1134" w:type="dxa"/>
            <w:tcBorders>
              <w:top w:val="nil"/>
              <w:left w:val="nil"/>
              <w:bottom w:val="single" w:sz="4" w:space="0" w:color="auto"/>
              <w:right w:val="single" w:sz="4" w:space="0" w:color="auto"/>
            </w:tcBorders>
            <w:vAlign w:val="center"/>
          </w:tcPr>
          <w:p w14:paraId="32F60E0C"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7,1</w:t>
            </w:r>
          </w:p>
        </w:tc>
        <w:tc>
          <w:tcPr>
            <w:tcW w:w="1134" w:type="dxa"/>
            <w:gridSpan w:val="2"/>
            <w:tcBorders>
              <w:top w:val="nil"/>
              <w:left w:val="nil"/>
              <w:bottom w:val="single" w:sz="4" w:space="0" w:color="auto"/>
              <w:right w:val="single" w:sz="4" w:space="0" w:color="auto"/>
            </w:tcBorders>
            <w:vAlign w:val="center"/>
          </w:tcPr>
          <w:p w14:paraId="24859F5A"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21,8</w:t>
            </w:r>
          </w:p>
        </w:tc>
        <w:tc>
          <w:tcPr>
            <w:tcW w:w="1276" w:type="dxa"/>
            <w:tcBorders>
              <w:top w:val="nil"/>
              <w:left w:val="nil"/>
              <w:bottom w:val="single" w:sz="4" w:space="0" w:color="auto"/>
              <w:right w:val="single" w:sz="4" w:space="0" w:color="auto"/>
            </w:tcBorders>
            <w:vAlign w:val="center"/>
          </w:tcPr>
          <w:p w14:paraId="353F13FE"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7,1</w:t>
            </w:r>
          </w:p>
        </w:tc>
        <w:tc>
          <w:tcPr>
            <w:tcW w:w="992" w:type="dxa"/>
            <w:tcBorders>
              <w:top w:val="nil"/>
              <w:left w:val="nil"/>
              <w:bottom w:val="single" w:sz="4" w:space="0" w:color="auto"/>
              <w:right w:val="single" w:sz="4" w:space="0" w:color="auto"/>
            </w:tcBorders>
            <w:vAlign w:val="center"/>
          </w:tcPr>
          <w:p w14:paraId="4FEEB803"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48,6</w:t>
            </w:r>
          </w:p>
        </w:tc>
        <w:tc>
          <w:tcPr>
            <w:tcW w:w="1276" w:type="dxa"/>
            <w:tcBorders>
              <w:top w:val="nil"/>
              <w:left w:val="nil"/>
              <w:bottom w:val="single" w:sz="4" w:space="0" w:color="auto"/>
              <w:right w:val="single" w:sz="4" w:space="0" w:color="auto"/>
            </w:tcBorders>
            <w:vAlign w:val="center"/>
          </w:tcPr>
          <w:p w14:paraId="14162289"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sz w:val="24"/>
                <w:szCs w:val="24"/>
                <w:lang w:val="uk-UA"/>
              </w:rPr>
              <w:t>-</w:t>
            </w:r>
          </w:p>
        </w:tc>
        <w:tc>
          <w:tcPr>
            <w:tcW w:w="1053" w:type="dxa"/>
            <w:tcBorders>
              <w:top w:val="nil"/>
              <w:left w:val="nil"/>
              <w:bottom w:val="single" w:sz="4" w:space="0" w:color="auto"/>
              <w:right w:val="single" w:sz="4" w:space="0" w:color="auto"/>
            </w:tcBorders>
            <w:vAlign w:val="center"/>
          </w:tcPr>
          <w:p w14:paraId="30379446"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w:t>
            </w:r>
          </w:p>
        </w:tc>
      </w:tr>
      <w:tr w:rsidR="00C35B68" w:rsidRPr="00020C93" w14:paraId="3CFD2183" w14:textId="77777777" w:rsidTr="00C45B8A">
        <w:trPr>
          <w:trHeight w:val="20"/>
        </w:trPr>
        <w:tc>
          <w:tcPr>
            <w:tcW w:w="470" w:type="dxa"/>
            <w:tcBorders>
              <w:top w:val="nil"/>
              <w:left w:val="single" w:sz="4" w:space="0" w:color="auto"/>
              <w:bottom w:val="single" w:sz="4" w:space="0" w:color="auto"/>
              <w:right w:val="single" w:sz="4" w:space="0" w:color="auto"/>
            </w:tcBorders>
            <w:vAlign w:val="center"/>
          </w:tcPr>
          <w:p w14:paraId="3615DDC3"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1.</w:t>
            </w:r>
          </w:p>
        </w:tc>
        <w:tc>
          <w:tcPr>
            <w:tcW w:w="2512" w:type="dxa"/>
            <w:tcBorders>
              <w:top w:val="nil"/>
              <w:left w:val="nil"/>
              <w:bottom w:val="single" w:sz="4" w:space="0" w:color="auto"/>
              <w:right w:val="single" w:sz="4" w:space="0" w:color="auto"/>
            </w:tcBorders>
            <w:vAlign w:val="center"/>
          </w:tcPr>
          <w:p w14:paraId="7FE94B31" w14:textId="77777777" w:rsidR="00AA17B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Запаси, усьог</w:t>
            </w:r>
            <w:r w:rsidR="00AA17B8" w:rsidRPr="00020C93">
              <w:rPr>
                <w:rFonts w:ascii="Times New Roman" w:hAnsi="Times New Roman" w:cs="Times New Roman"/>
                <w:bCs/>
                <w:sz w:val="24"/>
                <w:szCs w:val="24"/>
                <w:lang w:val="uk-UA"/>
              </w:rPr>
              <w:t>о</w:t>
            </w:r>
          </w:p>
          <w:p w14:paraId="33F69056"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sz w:val="24"/>
                <w:szCs w:val="24"/>
                <w:lang w:val="uk-UA"/>
              </w:rPr>
              <w:t>в т. ч.:</w:t>
            </w:r>
          </w:p>
        </w:tc>
        <w:tc>
          <w:tcPr>
            <w:tcW w:w="1156" w:type="dxa"/>
            <w:gridSpan w:val="2"/>
            <w:tcBorders>
              <w:top w:val="nil"/>
              <w:left w:val="nil"/>
              <w:bottom w:val="single" w:sz="4" w:space="0" w:color="auto"/>
              <w:right w:val="single" w:sz="4" w:space="0" w:color="auto"/>
            </w:tcBorders>
            <w:vAlign w:val="center"/>
          </w:tcPr>
          <w:p w14:paraId="150BFEB3"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w:t>
            </w:r>
          </w:p>
        </w:tc>
        <w:tc>
          <w:tcPr>
            <w:tcW w:w="1112" w:type="dxa"/>
            <w:tcBorders>
              <w:top w:val="nil"/>
              <w:left w:val="nil"/>
              <w:bottom w:val="single" w:sz="4" w:space="0" w:color="auto"/>
              <w:right w:val="single" w:sz="4" w:space="0" w:color="auto"/>
            </w:tcBorders>
            <w:vAlign w:val="center"/>
          </w:tcPr>
          <w:p w14:paraId="0836C923"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w:t>
            </w:r>
          </w:p>
        </w:tc>
        <w:tc>
          <w:tcPr>
            <w:tcW w:w="1276" w:type="dxa"/>
            <w:tcBorders>
              <w:top w:val="nil"/>
              <w:left w:val="nil"/>
              <w:bottom w:val="single" w:sz="4" w:space="0" w:color="auto"/>
              <w:right w:val="single" w:sz="4" w:space="0" w:color="auto"/>
            </w:tcBorders>
            <w:vAlign w:val="center"/>
          </w:tcPr>
          <w:p w14:paraId="38CEE85B"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w:t>
            </w:r>
          </w:p>
        </w:tc>
        <w:tc>
          <w:tcPr>
            <w:tcW w:w="992" w:type="dxa"/>
            <w:tcBorders>
              <w:top w:val="nil"/>
              <w:left w:val="nil"/>
              <w:bottom w:val="single" w:sz="4" w:space="0" w:color="auto"/>
              <w:right w:val="single" w:sz="4" w:space="0" w:color="auto"/>
            </w:tcBorders>
            <w:vAlign w:val="center"/>
          </w:tcPr>
          <w:p w14:paraId="74B4BE14"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w:t>
            </w:r>
          </w:p>
        </w:tc>
        <w:tc>
          <w:tcPr>
            <w:tcW w:w="1276" w:type="dxa"/>
            <w:tcBorders>
              <w:top w:val="nil"/>
              <w:left w:val="nil"/>
              <w:bottom w:val="single" w:sz="4" w:space="0" w:color="auto"/>
              <w:right w:val="single" w:sz="4" w:space="0" w:color="auto"/>
            </w:tcBorders>
            <w:vAlign w:val="center"/>
          </w:tcPr>
          <w:p w14:paraId="54ECE8FF"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w:t>
            </w:r>
          </w:p>
        </w:tc>
        <w:tc>
          <w:tcPr>
            <w:tcW w:w="1053" w:type="dxa"/>
            <w:tcBorders>
              <w:top w:val="nil"/>
              <w:left w:val="nil"/>
              <w:bottom w:val="single" w:sz="4" w:space="0" w:color="auto"/>
              <w:right w:val="single" w:sz="4" w:space="0" w:color="auto"/>
            </w:tcBorders>
            <w:vAlign w:val="center"/>
          </w:tcPr>
          <w:p w14:paraId="1FB34F7D"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w:t>
            </w:r>
          </w:p>
        </w:tc>
      </w:tr>
      <w:tr w:rsidR="00C35B68" w:rsidRPr="00020C93" w14:paraId="788CAA23" w14:textId="77777777" w:rsidTr="00C45B8A">
        <w:trPr>
          <w:trHeight w:val="20"/>
        </w:trPr>
        <w:tc>
          <w:tcPr>
            <w:tcW w:w="470" w:type="dxa"/>
            <w:tcBorders>
              <w:top w:val="nil"/>
              <w:left w:val="single" w:sz="4" w:space="0" w:color="auto"/>
              <w:bottom w:val="single" w:sz="4" w:space="0" w:color="auto"/>
              <w:right w:val="single" w:sz="4" w:space="0" w:color="auto"/>
            </w:tcBorders>
            <w:vAlign w:val="center"/>
          </w:tcPr>
          <w:p w14:paraId="55FB73C8"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1.1</w:t>
            </w:r>
          </w:p>
        </w:tc>
        <w:tc>
          <w:tcPr>
            <w:tcW w:w="2512" w:type="dxa"/>
            <w:tcBorders>
              <w:top w:val="nil"/>
              <w:left w:val="nil"/>
              <w:bottom w:val="single" w:sz="4" w:space="0" w:color="auto"/>
              <w:right w:val="single" w:sz="4" w:space="0" w:color="auto"/>
            </w:tcBorders>
            <w:vAlign w:val="center"/>
          </w:tcPr>
          <w:p w14:paraId="2A95ADA7"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виробничі запаси</w:t>
            </w:r>
          </w:p>
        </w:tc>
        <w:tc>
          <w:tcPr>
            <w:tcW w:w="1156" w:type="dxa"/>
            <w:gridSpan w:val="2"/>
            <w:tcBorders>
              <w:top w:val="nil"/>
              <w:left w:val="nil"/>
              <w:bottom w:val="single" w:sz="4" w:space="0" w:color="auto"/>
              <w:right w:val="single" w:sz="4" w:space="0" w:color="auto"/>
            </w:tcBorders>
            <w:vAlign w:val="center"/>
          </w:tcPr>
          <w:p w14:paraId="4B33AC05"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w:t>
            </w:r>
          </w:p>
        </w:tc>
        <w:tc>
          <w:tcPr>
            <w:tcW w:w="1112" w:type="dxa"/>
            <w:tcBorders>
              <w:top w:val="nil"/>
              <w:left w:val="nil"/>
              <w:bottom w:val="single" w:sz="4" w:space="0" w:color="auto"/>
              <w:right w:val="single" w:sz="4" w:space="0" w:color="auto"/>
            </w:tcBorders>
            <w:vAlign w:val="center"/>
          </w:tcPr>
          <w:p w14:paraId="185B192E"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bCs/>
                <w:sz w:val="24"/>
                <w:szCs w:val="24"/>
                <w:lang w:val="uk-UA"/>
              </w:rPr>
              <w:t>-</w:t>
            </w:r>
          </w:p>
        </w:tc>
        <w:tc>
          <w:tcPr>
            <w:tcW w:w="1276" w:type="dxa"/>
            <w:tcBorders>
              <w:top w:val="nil"/>
              <w:left w:val="nil"/>
              <w:bottom w:val="single" w:sz="4" w:space="0" w:color="auto"/>
              <w:right w:val="single" w:sz="4" w:space="0" w:color="auto"/>
            </w:tcBorders>
            <w:vAlign w:val="center"/>
          </w:tcPr>
          <w:p w14:paraId="79E1B99F"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w:t>
            </w:r>
          </w:p>
        </w:tc>
        <w:tc>
          <w:tcPr>
            <w:tcW w:w="992" w:type="dxa"/>
            <w:tcBorders>
              <w:top w:val="nil"/>
              <w:left w:val="nil"/>
              <w:bottom w:val="single" w:sz="4" w:space="0" w:color="auto"/>
              <w:right w:val="single" w:sz="4" w:space="0" w:color="auto"/>
            </w:tcBorders>
            <w:vAlign w:val="center"/>
          </w:tcPr>
          <w:p w14:paraId="639B06A4"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bCs/>
                <w:sz w:val="24"/>
                <w:szCs w:val="24"/>
                <w:lang w:val="uk-UA"/>
              </w:rPr>
              <w:t>-</w:t>
            </w:r>
          </w:p>
        </w:tc>
        <w:tc>
          <w:tcPr>
            <w:tcW w:w="1276" w:type="dxa"/>
            <w:tcBorders>
              <w:top w:val="nil"/>
              <w:left w:val="nil"/>
              <w:bottom w:val="single" w:sz="4" w:space="0" w:color="auto"/>
              <w:right w:val="single" w:sz="4" w:space="0" w:color="auto"/>
            </w:tcBorders>
            <w:vAlign w:val="center"/>
          </w:tcPr>
          <w:p w14:paraId="4D5AA169"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w:t>
            </w:r>
          </w:p>
        </w:tc>
        <w:tc>
          <w:tcPr>
            <w:tcW w:w="1053" w:type="dxa"/>
            <w:tcBorders>
              <w:top w:val="nil"/>
              <w:left w:val="nil"/>
              <w:bottom w:val="single" w:sz="4" w:space="0" w:color="auto"/>
              <w:right w:val="single" w:sz="4" w:space="0" w:color="auto"/>
            </w:tcBorders>
            <w:vAlign w:val="center"/>
          </w:tcPr>
          <w:p w14:paraId="28EF1F33"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bCs/>
                <w:sz w:val="24"/>
                <w:szCs w:val="24"/>
                <w:lang w:val="uk-UA"/>
              </w:rPr>
              <w:t>-</w:t>
            </w:r>
          </w:p>
        </w:tc>
      </w:tr>
      <w:tr w:rsidR="00C35B68" w:rsidRPr="00020C93" w14:paraId="6906051B" w14:textId="77777777" w:rsidTr="00C45B8A">
        <w:trPr>
          <w:trHeight w:val="20"/>
        </w:trPr>
        <w:tc>
          <w:tcPr>
            <w:tcW w:w="470" w:type="dxa"/>
            <w:tcBorders>
              <w:top w:val="nil"/>
              <w:left w:val="single" w:sz="4" w:space="0" w:color="auto"/>
              <w:bottom w:val="single" w:sz="4" w:space="0" w:color="auto"/>
              <w:right w:val="single" w:sz="4" w:space="0" w:color="auto"/>
            </w:tcBorders>
            <w:vAlign w:val="center"/>
          </w:tcPr>
          <w:p w14:paraId="4767ECE9"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1.3</w:t>
            </w:r>
          </w:p>
        </w:tc>
        <w:tc>
          <w:tcPr>
            <w:tcW w:w="2512" w:type="dxa"/>
            <w:tcBorders>
              <w:top w:val="nil"/>
              <w:left w:val="nil"/>
              <w:bottom w:val="single" w:sz="4" w:space="0" w:color="auto"/>
              <w:right w:val="single" w:sz="4" w:space="0" w:color="auto"/>
            </w:tcBorders>
            <w:vAlign w:val="center"/>
          </w:tcPr>
          <w:p w14:paraId="78F88B92"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готова продукція</w:t>
            </w:r>
          </w:p>
        </w:tc>
        <w:tc>
          <w:tcPr>
            <w:tcW w:w="1156" w:type="dxa"/>
            <w:gridSpan w:val="2"/>
            <w:tcBorders>
              <w:top w:val="nil"/>
              <w:left w:val="nil"/>
              <w:bottom w:val="single" w:sz="4" w:space="0" w:color="auto"/>
              <w:right w:val="single" w:sz="4" w:space="0" w:color="auto"/>
            </w:tcBorders>
            <w:vAlign w:val="center"/>
          </w:tcPr>
          <w:p w14:paraId="720F5393"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w:t>
            </w:r>
          </w:p>
        </w:tc>
        <w:tc>
          <w:tcPr>
            <w:tcW w:w="1112" w:type="dxa"/>
            <w:tcBorders>
              <w:top w:val="nil"/>
              <w:left w:val="nil"/>
              <w:bottom w:val="single" w:sz="4" w:space="0" w:color="auto"/>
              <w:right w:val="single" w:sz="4" w:space="0" w:color="auto"/>
            </w:tcBorders>
            <w:vAlign w:val="center"/>
          </w:tcPr>
          <w:p w14:paraId="51063233"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bCs/>
                <w:sz w:val="24"/>
                <w:szCs w:val="24"/>
                <w:lang w:val="uk-UA"/>
              </w:rPr>
              <w:t>-</w:t>
            </w:r>
          </w:p>
        </w:tc>
        <w:tc>
          <w:tcPr>
            <w:tcW w:w="1276" w:type="dxa"/>
            <w:tcBorders>
              <w:top w:val="nil"/>
              <w:left w:val="nil"/>
              <w:bottom w:val="single" w:sz="4" w:space="0" w:color="auto"/>
              <w:right w:val="single" w:sz="4" w:space="0" w:color="auto"/>
            </w:tcBorders>
            <w:vAlign w:val="center"/>
          </w:tcPr>
          <w:p w14:paraId="75C0BBD8"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w:t>
            </w:r>
          </w:p>
        </w:tc>
        <w:tc>
          <w:tcPr>
            <w:tcW w:w="992" w:type="dxa"/>
            <w:tcBorders>
              <w:top w:val="nil"/>
              <w:left w:val="nil"/>
              <w:bottom w:val="single" w:sz="4" w:space="0" w:color="auto"/>
              <w:right w:val="single" w:sz="4" w:space="0" w:color="auto"/>
            </w:tcBorders>
            <w:vAlign w:val="center"/>
          </w:tcPr>
          <w:p w14:paraId="7DF34E31"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bCs/>
                <w:sz w:val="24"/>
                <w:szCs w:val="24"/>
                <w:lang w:val="uk-UA"/>
              </w:rPr>
              <w:t>-</w:t>
            </w:r>
          </w:p>
        </w:tc>
        <w:tc>
          <w:tcPr>
            <w:tcW w:w="1276" w:type="dxa"/>
            <w:tcBorders>
              <w:top w:val="nil"/>
              <w:left w:val="nil"/>
              <w:bottom w:val="single" w:sz="4" w:space="0" w:color="auto"/>
              <w:right w:val="single" w:sz="4" w:space="0" w:color="auto"/>
            </w:tcBorders>
            <w:vAlign w:val="center"/>
          </w:tcPr>
          <w:p w14:paraId="7A0BB066"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w:t>
            </w:r>
          </w:p>
        </w:tc>
        <w:tc>
          <w:tcPr>
            <w:tcW w:w="1053" w:type="dxa"/>
            <w:tcBorders>
              <w:top w:val="nil"/>
              <w:left w:val="nil"/>
              <w:bottom w:val="single" w:sz="4" w:space="0" w:color="auto"/>
              <w:right w:val="single" w:sz="4" w:space="0" w:color="auto"/>
            </w:tcBorders>
            <w:vAlign w:val="center"/>
          </w:tcPr>
          <w:p w14:paraId="2D7B29F9"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bCs/>
                <w:sz w:val="24"/>
                <w:szCs w:val="24"/>
                <w:lang w:val="uk-UA"/>
              </w:rPr>
              <w:t>-</w:t>
            </w:r>
          </w:p>
        </w:tc>
      </w:tr>
      <w:tr w:rsidR="00C35B68" w:rsidRPr="00020C93" w14:paraId="1646AC47" w14:textId="77777777" w:rsidTr="00C45B8A">
        <w:trPr>
          <w:trHeight w:val="20"/>
        </w:trPr>
        <w:tc>
          <w:tcPr>
            <w:tcW w:w="470" w:type="dxa"/>
            <w:tcBorders>
              <w:top w:val="nil"/>
              <w:left w:val="single" w:sz="4" w:space="0" w:color="auto"/>
              <w:bottom w:val="single" w:sz="4" w:space="0" w:color="auto"/>
              <w:right w:val="single" w:sz="4" w:space="0" w:color="auto"/>
            </w:tcBorders>
            <w:vAlign w:val="center"/>
          </w:tcPr>
          <w:p w14:paraId="26FEB9DF"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2.</w:t>
            </w:r>
          </w:p>
        </w:tc>
        <w:tc>
          <w:tcPr>
            <w:tcW w:w="2512" w:type="dxa"/>
            <w:tcBorders>
              <w:top w:val="nil"/>
              <w:left w:val="nil"/>
              <w:bottom w:val="single" w:sz="4" w:space="0" w:color="auto"/>
              <w:right w:val="single" w:sz="4" w:space="0" w:color="auto"/>
            </w:tcBorders>
            <w:vAlign w:val="center"/>
          </w:tcPr>
          <w:p w14:paraId="152D6A6B"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Дебіторська заборгованість, всього</w:t>
            </w:r>
            <w:r w:rsidRPr="00020C93">
              <w:rPr>
                <w:rFonts w:ascii="Times New Roman" w:hAnsi="Times New Roman" w:cs="Times New Roman"/>
                <w:sz w:val="24"/>
                <w:szCs w:val="24"/>
                <w:lang w:val="uk-UA"/>
              </w:rPr>
              <w:t xml:space="preserve"> в т. ч.:</w:t>
            </w:r>
          </w:p>
        </w:tc>
        <w:tc>
          <w:tcPr>
            <w:tcW w:w="1156" w:type="dxa"/>
            <w:gridSpan w:val="2"/>
            <w:tcBorders>
              <w:top w:val="nil"/>
              <w:left w:val="nil"/>
              <w:bottom w:val="single" w:sz="4" w:space="0" w:color="auto"/>
              <w:right w:val="single" w:sz="4" w:space="0" w:color="auto"/>
            </w:tcBorders>
            <w:vAlign w:val="center"/>
          </w:tcPr>
          <w:p w14:paraId="0A584C83"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10,5</w:t>
            </w:r>
          </w:p>
        </w:tc>
        <w:tc>
          <w:tcPr>
            <w:tcW w:w="1112" w:type="dxa"/>
            <w:tcBorders>
              <w:top w:val="nil"/>
              <w:left w:val="nil"/>
              <w:bottom w:val="single" w:sz="4" w:space="0" w:color="auto"/>
              <w:right w:val="single" w:sz="4" w:space="0" w:color="auto"/>
            </w:tcBorders>
            <w:vAlign w:val="center"/>
          </w:tcPr>
          <w:p w14:paraId="787BF58F"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32,8</w:t>
            </w:r>
          </w:p>
        </w:tc>
        <w:tc>
          <w:tcPr>
            <w:tcW w:w="1276" w:type="dxa"/>
            <w:tcBorders>
              <w:top w:val="nil"/>
              <w:left w:val="nil"/>
              <w:bottom w:val="single" w:sz="4" w:space="0" w:color="auto"/>
              <w:right w:val="single" w:sz="4" w:space="0" w:color="auto"/>
            </w:tcBorders>
            <w:vAlign w:val="center"/>
          </w:tcPr>
          <w:p w14:paraId="46886317"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5,1</w:t>
            </w:r>
          </w:p>
        </w:tc>
        <w:tc>
          <w:tcPr>
            <w:tcW w:w="992" w:type="dxa"/>
            <w:tcBorders>
              <w:top w:val="nil"/>
              <w:left w:val="nil"/>
              <w:bottom w:val="single" w:sz="4" w:space="0" w:color="auto"/>
              <w:right w:val="single" w:sz="4" w:space="0" w:color="auto"/>
            </w:tcBorders>
            <w:vAlign w:val="center"/>
          </w:tcPr>
          <w:p w14:paraId="794E31CF"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3,5</w:t>
            </w:r>
          </w:p>
        </w:tc>
        <w:tc>
          <w:tcPr>
            <w:tcW w:w="1276" w:type="dxa"/>
            <w:tcBorders>
              <w:top w:val="nil"/>
              <w:left w:val="nil"/>
              <w:bottom w:val="single" w:sz="4" w:space="0" w:color="auto"/>
              <w:right w:val="single" w:sz="4" w:space="0" w:color="auto"/>
            </w:tcBorders>
            <w:vAlign w:val="center"/>
          </w:tcPr>
          <w:p w14:paraId="47D9C4D7"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-5,4</w:t>
            </w:r>
          </w:p>
        </w:tc>
        <w:tc>
          <w:tcPr>
            <w:tcW w:w="1053" w:type="dxa"/>
            <w:tcBorders>
              <w:top w:val="nil"/>
              <w:left w:val="nil"/>
              <w:bottom w:val="single" w:sz="4" w:space="0" w:color="auto"/>
              <w:right w:val="single" w:sz="4" w:space="0" w:color="auto"/>
            </w:tcBorders>
            <w:vAlign w:val="center"/>
          </w:tcPr>
          <w:p w14:paraId="086142A7"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-51,0</w:t>
            </w:r>
          </w:p>
        </w:tc>
      </w:tr>
      <w:tr w:rsidR="00C35B68" w:rsidRPr="00020C93" w14:paraId="3330A7BB" w14:textId="77777777" w:rsidTr="00C45B8A">
        <w:trPr>
          <w:trHeight w:val="20"/>
        </w:trPr>
        <w:tc>
          <w:tcPr>
            <w:tcW w:w="470" w:type="dxa"/>
            <w:tcBorders>
              <w:top w:val="nil"/>
              <w:left w:val="single" w:sz="4" w:space="0" w:color="auto"/>
              <w:bottom w:val="single" w:sz="4" w:space="0" w:color="auto"/>
              <w:right w:val="single" w:sz="4" w:space="0" w:color="auto"/>
            </w:tcBorders>
            <w:vAlign w:val="center"/>
          </w:tcPr>
          <w:p w14:paraId="304BEEB2"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2.1</w:t>
            </w:r>
          </w:p>
        </w:tc>
        <w:tc>
          <w:tcPr>
            <w:tcW w:w="2512" w:type="dxa"/>
            <w:tcBorders>
              <w:top w:val="nil"/>
              <w:left w:val="nil"/>
              <w:bottom w:val="single" w:sz="4" w:space="0" w:color="auto"/>
              <w:right w:val="single" w:sz="4" w:space="0" w:color="auto"/>
            </w:tcBorders>
            <w:vAlign w:val="center"/>
          </w:tcPr>
          <w:p w14:paraId="6C10E067"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за товари, роботи, послуги</w:t>
            </w:r>
          </w:p>
        </w:tc>
        <w:tc>
          <w:tcPr>
            <w:tcW w:w="1156" w:type="dxa"/>
            <w:gridSpan w:val="2"/>
            <w:tcBorders>
              <w:top w:val="nil"/>
              <w:left w:val="nil"/>
              <w:bottom w:val="single" w:sz="4" w:space="0" w:color="auto"/>
              <w:right w:val="single" w:sz="4" w:space="0" w:color="auto"/>
            </w:tcBorders>
            <w:vAlign w:val="center"/>
          </w:tcPr>
          <w:p w14:paraId="5E7DC308"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7,6</w:t>
            </w:r>
          </w:p>
        </w:tc>
        <w:tc>
          <w:tcPr>
            <w:tcW w:w="1112" w:type="dxa"/>
            <w:tcBorders>
              <w:top w:val="nil"/>
              <w:left w:val="nil"/>
              <w:bottom w:val="single" w:sz="4" w:space="0" w:color="auto"/>
              <w:right w:val="single" w:sz="4" w:space="0" w:color="auto"/>
            </w:tcBorders>
            <w:vAlign w:val="center"/>
          </w:tcPr>
          <w:p w14:paraId="19AFEE3D"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23,7</w:t>
            </w:r>
          </w:p>
        </w:tc>
        <w:tc>
          <w:tcPr>
            <w:tcW w:w="1276" w:type="dxa"/>
            <w:tcBorders>
              <w:top w:val="nil"/>
              <w:left w:val="nil"/>
              <w:bottom w:val="single" w:sz="4" w:space="0" w:color="auto"/>
              <w:right w:val="single" w:sz="4" w:space="0" w:color="auto"/>
            </w:tcBorders>
            <w:vAlign w:val="center"/>
          </w:tcPr>
          <w:p w14:paraId="0D5355F5"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4,2</w:t>
            </w:r>
          </w:p>
        </w:tc>
        <w:tc>
          <w:tcPr>
            <w:tcW w:w="992" w:type="dxa"/>
            <w:tcBorders>
              <w:top w:val="nil"/>
              <w:left w:val="nil"/>
              <w:bottom w:val="single" w:sz="4" w:space="0" w:color="auto"/>
              <w:right w:val="single" w:sz="4" w:space="0" w:color="auto"/>
            </w:tcBorders>
            <w:vAlign w:val="center"/>
          </w:tcPr>
          <w:p w14:paraId="51154988"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2,8</w:t>
            </w:r>
          </w:p>
        </w:tc>
        <w:tc>
          <w:tcPr>
            <w:tcW w:w="1276" w:type="dxa"/>
            <w:tcBorders>
              <w:top w:val="nil"/>
              <w:left w:val="nil"/>
              <w:bottom w:val="single" w:sz="4" w:space="0" w:color="auto"/>
              <w:right w:val="single" w:sz="4" w:space="0" w:color="auto"/>
            </w:tcBorders>
            <w:vAlign w:val="center"/>
          </w:tcPr>
          <w:p w14:paraId="38B2C2B8"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-3,4</w:t>
            </w:r>
          </w:p>
        </w:tc>
        <w:tc>
          <w:tcPr>
            <w:tcW w:w="1053" w:type="dxa"/>
            <w:tcBorders>
              <w:top w:val="nil"/>
              <w:left w:val="nil"/>
              <w:bottom w:val="single" w:sz="4" w:space="0" w:color="auto"/>
              <w:right w:val="single" w:sz="4" w:space="0" w:color="auto"/>
            </w:tcBorders>
            <w:vAlign w:val="center"/>
          </w:tcPr>
          <w:p w14:paraId="3CE4DE4B"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-44,7</w:t>
            </w:r>
          </w:p>
        </w:tc>
      </w:tr>
      <w:tr w:rsidR="00C35B68" w:rsidRPr="00020C93" w14:paraId="07EF14EE" w14:textId="77777777" w:rsidTr="00C45B8A">
        <w:trPr>
          <w:trHeight w:val="20"/>
        </w:trPr>
        <w:tc>
          <w:tcPr>
            <w:tcW w:w="470" w:type="dxa"/>
            <w:tcBorders>
              <w:top w:val="nil"/>
              <w:left w:val="single" w:sz="4" w:space="0" w:color="auto"/>
              <w:bottom w:val="single" w:sz="4" w:space="0" w:color="auto"/>
              <w:right w:val="single" w:sz="4" w:space="0" w:color="auto"/>
            </w:tcBorders>
            <w:vAlign w:val="center"/>
          </w:tcPr>
          <w:p w14:paraId="6C9F8B85"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2.2</w:t>
            </w:r>
          </w:p>
        </w:tc>
        <w:tc>
          <w:tcPr>
            <w:tcW w:w="2512" w:type="dxa"/>
            <w:tcBorders>
              <w:top w:val="nil"/>
              <w:left w:val="nil"/>
              <w:bottom w:val="single" w:sz="4" w:space="0" w:color="auto"/>
              <w:right w:val="single" w:sz="4" w:space="0" w:color="auto"/>
            </w:tcBorders>
            <w:vAlign w:val="center"/>
          </w:tcPr>
          <w:p w14:paraId="3FB85E4F"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з бюджетом</w:t>
            </w:r>
          </w:p>
        </w:tc>
        <w:tc>
          <w:tcPr>
            <w:tcW w:w="1156" w:type="dxa"/>
            <w:gridSpan w:val="2"/>
            <w:tcBorders>
              <w:top w:val="nil"/>
              <w:left w:val="nil"/>
              <w:bottom w:val="single" w:sz="4" w:space="0" w:color="auto"/>
              <w:right w:val="single" w:sz="4" w:space="0" w:color="auto"/>
            </w:tcBorders>
            <w:vAlign w:val="center"/>
          </w:tcPr>
          <w:p w14:paraId="1F06D33E"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2,9</w:t>
            </w:r>
          </w:p>
        </w:tc>
        <w:tc>
          <w:tcPr>
            <w:tcW w:w="1112" w:type="dxa"/>
            <w:tcBorders>
              <w:top w:val="nil"/>
              <w:left w:val="nil"/>
              <w:bottom w:val="single" w:sz="4" w:space="0" w:color="auto"/>
              <w:right w:val="single" w:sz="4" w:space="0" w:color="auto"/>
            </w:tcBorders>
            <w:vAlign w:val="center"/>
          </w:tcPr>
          <w:p w14:paraId="63E2C37E"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9,0</w:t>
            </w:r>
          </w:p>
        </w:tc>
        <w:tc>
          <w:tcPr>
            <w:tcW w:w="1276" w:type="dxa"/>
            <w:tcBorders>
              <w:top w:val="nil"/>
              <w:left w:val="nil"/>
              <w:bottom w:val="single" w:sz="4" w:space="0" w:color="auto"/>
              <w:right w:val="single" w:sz="4" w:space="0" w:color="auto"/>
            </w:tcBorders>
            <w:vAlign w:val="center"/>
          </w:tcPr>
          <w:p w14:paraId="0D72AE0A"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0,9</w:t>
            </w:r>
          </w:p>
        </w:tc>
        <w:tc>
          <w:tcPr>
            <w:tcW w:w="992" w:type="dxa"/>
            <w:tcBorders>
              <w:top w:val="nil"/>
              <w:left w:val="nil"/>
              <w:bottom w:val="single" w:sz="4" w:space="0" w:color="auto"/>
              <w:right w:val="single" w:sz="4" w:space="0" w:color="auto"/>
            </w:tcBorders>
            <w:vAlign w:val="center"/>
          </w:tcPr>
          <w:p w14:paraId="038B7361"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6,2</w:t>
            </w:r>
          </w:p>
        </w:tc>
        <w:tc>
          <w:tcPr>
            <w:tcW w:w="1276" w:type="dxa"/>
            <w:tcBorders>
              <w:top w:val="nil"/>
              <w:left w:val="nil"/>
              <w:bottom w:val="single" w:sz="4" w:space="0" w:color="auto"/>
              <w:right w:val="single" w:sz="4" w:space="0" w:color="auto"/>
            </w:tcBorders>
            <w:vAlign w:val="center"/>
          </w:tcPr>
          <w:p w14:paraId="17D5F721"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-2,0</w:t>
            </w:r>
          </w:p>
        </w:tc>
        <w:tc>
          <w:tcPr>
            <w:tcW w:w="1053" w:type="dxa"/>
            <w:tcBorders>
              <w:top w:val="nil"/>
              <w:left w:val="nil"/>
              <w:bottom w:val="single" w:sz="4" w:space="0" w:color="auto"/>
              <w:right w:val="single" w:sz="4" w:space="0" w:color="auto"/>
            </w:tcBorders>
            <w:vAlign w:val="center"/>
          </w:tcPr>
          <w:p w14:paraId="06766AE2"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-69,0</w:t>
            </w:r>
          </w:p>
        </w:tc>
      </w:tr>
      <w:tr w:rsidR="00C35B68" w:rsidRPr="00020C93" w14:paraId="7C62C485" w14:textId="77777777" w:rsidTr="00C45B8A">
        <w:trPr>
          <w:trHeight w:val="20"/>
        </w:trPr>
        <w:tc>
          <w:tcPr>
            <w:tcW w:w="470" w:type="dxa"/>
            <w:tcBorders>
              <w:top w:val="nil"/>
              <w:left w:val="single" w:sz="4" w:space="0" w:color="auto"/>
              <w:bottom w:val="single" w:sz="4" w:space="0" w:color="auto"/>
              <w:right w:val="single" w:sz="4" w:space="0" w:color="auto"/>
            </w:tcBorders>
            <w:vAlign w:val="center"/>
          </w:tcPr>
          <w:p w14:paraId="7A02A41B"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4.</w:t>
            </w:r>
          </w:p>
        </w:tc>
        <w:tc>
          <w:tcPr>
            <w:tcW w:w="2512" w:type="dxa"/>
            <w:tcBorders>
              <w:top w:val="nil"/>
              <w:left w:val="nil"/>
              <w:bottom w:val="single" w:sz="4" w:space="0" w:color="auto"/>
              <w:right w:val="single" w:sz="4" w:space="0" w:color="auto"/>
            </w:tcBorders>
            <w:vAlign w:val="center"/>
          </w:tcPr>
          <w:p w14:paraId="525EA21C"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 xml:space="preserve">Грошові кошти </w:t>
            </w:r>
          </w:p>
        </w:tc>
        <w:tc>
          <w:tcPr>
            <w:tcW w:w="1156" w:type="dxa"/>
            <w:gridSpan w:val="2"/>
            <w:tcBorders>
              <w:top w:val="nil"/>
              <w:left w:val="nil"/>
              <w:bottom w:val="single" w:sz="4" w:space="0" w:color="auto"/>
              <w:right w:val="single" w:sz="4" w:space="0" w:color="auto"/>
            </w:tcBorders>
            <w:vAlign w:val="center"/>
          </w:tcPr>
          <w:p w14:paraId="137DE138"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14,4</w:t>
            </w:r>
          </w:p>
        </w:tc>
        <w:tc>
          <w:tcPr>
            <w:tcW w:w="1112" w:type="dxa"/>
            <w:tcBorders>
              <w:top w:val="nil"/>
              <w:left w:val="nil"/>
              <w:bottom w:val="single" w:sz="4" w:space="0" w:color="auto"/>
              <w:right w:val="single" w:sz="4" w:space="0" w:color="auto"/>
            </w:tcBorders>
            <w:vAlign w:val="center"/>
          </w:tcPr>
          <w:p w14:paraId="5F35DB09"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45,0</w:t>
            </w:r>
          </w:p>
        </w:tc>
        <w:tc>
          <w:tcPr>
            <w:tcW w:w="1276" w:type="dxa"/>
            <w:tcBorders>
              <w:top w:val="nil"/>
              <w:left w:val="nil"/>
              <w:bottom w:val="single" w:sz="4" w:space="0" w:color="auto"/>
              <w:right w:val="single" w:sz="4" w:space="0" w:color="auto"/>
            </w:tcBorders>
            <w:vAlign w:val="center"/>
          </w:tcPr>
          <w:p w14:paraId="3020E33A"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2,4</w:t>
            </w:r>
          </w:p>
        </w:tc>
        <w:tc>
          <w:tcPr>
            <w:tcW w:w="992" w:type="dxa"/>
            <w:tcBorders>
              <w:top w:val="nil"/>
              <w:left w:val="nil"/>
              <w:bottom w:val="single" w:sz="4" w:space="0" w:color="auto"/>
              <w:right w:val="single" w:sz="4" w:space="0" w:color="auto"/>
            </w:tcBorders>
            <w:vAlign w:val="center"/>
          </w:tcPr>
          <w:p w14:paraId="78BA04AE"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16,4</w:t>
            </w:r>
          </w:p>
        </w:tc>
        <w:tc>
          <w:tcPr>
            <w:tcW w:w="1276" w:type="dxa"/>
            <w:tcBorders>
              <w:top w:val="nil"/>
              <w:left w:val="nil"/>
              <w:bottom w:val="single" w:sz="4" w:space="0" w:color="auto"/>
              <w:right w:val="single" w:sz="4" w:space="0" w:color="auto"/>
            </w:tcBorders>
            <w:vAlign w:val="center"/>
          </w:tcPr>
          <w:p w14:paraId="13527489"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-12,0</w:t>
            </w:r>
          </w:p>
        </w:tc>
        <w:tc>
          <w:tcPr>
            <w:tcW w:w="1053" w:type="dxa"/>
            <w:tcBorders>
              <w:top w:val="nil"/>
              <w:left w:val="nil"/>
              <w:bottom w:val="single" w:sz="4" w:space="0" w:color="auto"/>
              <w:right w:val="single" w:sz="4" w:space="0" w:color="auto"/>
            </w:tcBorders>
            <w:vAlign w:val="center"/>
          </w:tcPr>
          <w:p w14:paraId="5D4D5FD8"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-83,3</w:t>
            </w:r>
          </w:p>
        </w:tc>
      </w:tr>
      <w:tr w:rsidR="00C35B68" w:rsidRPr="00020C93" w14:paraId="2C416DC0" w14:textId="77777777" w:rsidTr="00C45B8A">
        <w:trPr>
          <w:trHeight w:val="20"/>
        </w:trPr>
        <w:tc>
          <w:tcPr>
            <w:tcW w:w="470" w:type="dxa"/>
            <w:tcBorders>
              <w:top w:val="nil"/>
              <w:left w:val="single" w:sz="4" w:space="0" w:color="auto"/>
              <w:bottom w:val="single" w:sz="4" w:space="0" w:color="auto"/>
              <w:right w:val="single" w:sz="4" w:space="0" w:color="auto"/>
            </w:tcBorders>
            <w:vAlign w:val="center"/>
          </w:tcPr>
          <w:p w14:paraId="741A2776"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5.</w:t>
            </w:r>
          </w:p>
        </w:tc>
        <w:tc>
          <w:tcPr>
            <w:tcW w:w="2512" w:type="dxa"/>
            <w:tcBorders>
              <w:top w:val="nil"/>
              <w:left w:val="nil"/>
              <w:bottom w:val="single" w:sz="4" w:space="0" w:color="auto"/>
              <w:right w:val="single" w:sz="4" w:space="0" w:color="auto"/>
            </w:tcBorders>
            <w:vAlign w:val="center"/>
          </w:tcPr>
          <w:p w14:paraId="2A68D188"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Інші оборотні активи</w:t>
            </w:r>
          </w:p>
        </w:tc>
        <w:tc>
          <w:tcPr>
            <w:tcW w:w="1156" w:type="dxa"/>
            <w:gridSpan w:val="2"/>
            <w:tcBorders>
              <w:top w:val="nil"/>
              <w:left w:val="nil"/>
              <w:bottom w:val="single" w:sz="4" w:space="0" w:color="auto"/>
              <w:right w:val="single" w:sz="4" w:space="0" w:color="auto"/>
            </w:tcBorders>
            <w:vAlign w:val="center"/>
          </w:tcPr>
          <w:p w14:paraId="123B0508"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p>
        </w:tc>
        <w:tc>
          <w:tcPr>
            <w:tcW w:w="1112" w:type="dxa"/>
            <w:tcBorders>
              <w:top w:val="nil"/>
              <w:left w:val="nil"/>
              <w:bottom w:val="single" w:sz="4" w:space="0" w:color="auto"/>
              <w:right w:val="single" w:sz="4" w:space="0" w:color="auto"/>
            </w:tcBorders>
            <w:vAlign w:val="center"/>
          </w:tcPr>
          <w:p w14:paraId="7D3CC757"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p>
        </w:tc>
        <w:tc>
          <w:tcPr>
            <w:tcW w:w="1276" w:type="dxa"/>
            <w:tcBorders>
              <w:top w:val="nil"/>
              <w:left w:val="nil"/>
              <w:bottom w:val="single" w:sz="4" w:space="0" w:color="auto"/>
              <w:right w:val="single" w:sz="4" w:space="0" w:color="auto"/>
            </w:tcBorders>
            <w:vAlign w:val="center"/>
          </w:tcPr>
          <w:p w14:paraId="1FB840BB"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p>
        </w:tc>
        <w:tc>
          <w:tcPr>
            <w:tcW w:w="992" w:type="dxa"/>
            <w:tcBorders>
              <w:top w:val="nil"/>
              <w:left w:val="nil"/>
              <w:bottom w:val="single" w:sz="4" w:space="0" w:color="auto"/>
              <w:right w:val="single" w:sz="4" w:space="0" w:color="auto"/>
            </w:tcBorders>
            <w:vAlign w:val="center"/>
          </w:tcPr>
          <w:p w14:paraId="7A97FD9A"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p>
        </w:tc>
        <w:tc>
          <w:tcPr>
            <w:tcW w:w="1276" w:type="dxa"/>
            <w:tcBorders>
              <w:top w:val="nil"/>
              <w:left w:val="nil"/>
              <w:bottom w:val="single" w:sz="4" w:space="0" w:color="auto"/>
              <w:right w:val="single" w:sz="4" w:space="0" w:color="auto"/>
            </w:tcBorders>
            <w:vAlign w:val="center"/>
          </w:tcPr>
          <w:p w14:paraId="33E8FB93"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p>
        </w:tc>
        <w:tc>
          <w:tcPr>
            <w:tcW w:w="1053" w:type="dxa"/>
            <w:tcBorders>
              <w:top w:val="nil"/>
              <w:left w:val="nil"/>
              <w:bottom w:val="single" w:sz="4" w:space="0" w:color="auto"/>
              <w:right w:val="single" w:sz="4" w:space="0" w:color="auto"/>
            </w:tcBorders>
            <w:vAlign w:val="center"/>
          </w:tcPr>
          <w:p w14:paraId="0C080F59"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p>
        </w:tc>
      </w:tr>
      <w:tr w:rsidR="00C35B68" w:rsidRPr="00020C93" w14:paraId="4D168B5D" w14:textId="77777777" w:rsidTr="00C45B8A">
        <w:trPr>
          <w:trHeight w:val="20"/>
        </w:trPr>
        <w:tc>
          <w:tcPr>
            <w:tcW w:w="2982" w:type="dxa"/>
            <w:gridSpan w:val="2"/>
            <w:tcBorders>
              <w:top w:val="single" w:sz="4" w:space="0" w:color="auto"/>
              <w:left w:val="single" w:sz="4" w:space="0" w:color="auto"/>
              <w:bottom w:val="single" w:sz="4" w:space="0" w:color="auto"/>
              <w:right w:val="single" w:sz="4" w:space="0" w:color="auto"/>
            </w:tcBorders>
            <w:vAlign w:val="center"/>
          </w:tcPr>
          <w:p w14:paraId="651C1CDD"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Оборотні активи</w:t>
            </w:r>
          </w:p>
        </w:tc>
        <w:tc>
          <w:tcPr>
            <w:tcW w:w="1156" w:type="dxa"/>
            <w:gridSpan w:val="2"/>
            <w:tcBorders>
              <w:top w:val="nil"/>
              <w:left w:val="nil"/>
              <w:bottom w:val="single" w:sz="4" w:space="0" w:color="auto"/>
              <w:right w:val="single" w:sz="4" w:space="0" w:color="auto"/>
            </w:tcBorders>
            <w:vAlign w:val="center"/>
          </w:tcPr>
          <w:p w14:paraId="028C3A62"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24,9</w:t>
            </w:r>
          </w:p>
        </w:tc>
        <w:tc>
          <w:tcPr>
            <w:tcW w:w="1112" w:type="dxa"/>
            <w:tcBorders>
              <w:top w:val="nil"/>
              <w:left w:val="nil"/>
              <w:bottom w:val="single" w:sz="4" w:space="0" w:color="auto"/>
              <w:right w:val="single" w:sz="4" w:space="0" w:color="auto"/>
            </w:tcBorders>
            <w:vAlign w:val="center"/>
          </w:tcPr>
          <w:p w14:paraId="58A86AE3"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78,2</w:t>
            </w:r>
          </w:p>
        </w:tc>
        <w:tc>
          <w:tcPr>
            <w:tcW w:w="1276" w:type="dxa"/>
            <w:tcBorders>
              <w:top w:val="nil"/>
              <w:left w:val="nil"/>
              <w:bottom w:val="single" w:sz="4" w:space="0" w:color="auto"/>
              <w:right w:val="single" w:sz="4" w:space="0" w:color="auto"/>
            </w:tcBorders>
            <w:vAlign w:val="center"/>
          </w:tcPr>
          <w:p w14:paraId="50196387"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7,5</w:t>
            </w:r>
          </w:p>
        </w:tc>
        <w:tc>
          <w:tcPr>
            <w:tcW w:w="992" w:type="dxa"/>
            <w:tcBorders>
              <w:top w:val="nil"/>
              <w:left w:val="nil"/>
              <w:bottom w:val="single" w:sz="4" w:space="0" w:color="auto"/>
              <w:right w:val="single" w:sz="4" w:space="0" w:color="auto"/>
            </w:tcBorders>
            <w:vAlign w:val="center"/>
          </w:tcPr>
          <w:p w14:paraId="790C1372"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51,4</w:t>
            </w:r>
          </w:p>
        </w:tc>
        <w:tc>
          <w:tcPr>
            <w:tcW w:w="1276" w:type="dxa"/>
            <w:tcBorders>
              <w:top w:val="nil"/>
              <w:left w:val="nil"/>
              <w:bottom w:val="single" w:sz="4" w:space="0" w:color="auto"/>
              <w:right w:val="single" w:sz="4" w:space="0" w:color="auto"/>
            </w:tcBorders>
            <w:vAlign w:val="center"/>
          </w:tcPr>
          <w:p w14:paraId="5F5301B6"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-17,4</w:t>
            </w:r>
          </w:p>
        </w:tc>
        <w:tc>
          <w:tcPr>
            <w:tcW w:w="1053" w:type="dxa"/>
            <w:tcBorders>
              <w:top w:val="nil"/>
              <w:left w:val="nil"/>
              <w:bottom w:val="single" w:sz="4" w:space="0" w:color="auto"/>
              <w:right w:val="single" w:sz="4" w:space="0" w:color="auto"/>
            </w:tcBorders>
            <w:vAlign w:val="center"/>
          </w:tcPr>
          <w:p w14:paraId="0E75825B"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-68,9</w:t>
            </w:r>
          </w:p>
        </w:tc>
      </w:tr>
      <w:tr w:rsidR="00C35B68" w:rsidRPr="00020C93" w14:paraId="38C65289" w14:textId="77777777" w:rsidTr="00C45B8A">
        <w:trPr>
          <w:trHeight w:val="20"/>
        </w:trPr>
        <w:tc>
          <w:tcPr>
            <w:tcW w:w="2982" w:type="dxa"/>
            <w:gridSpan w:val="2"/>
            <w:tcBorders>
              <w:top w:val="single" w:sz="4" w:space="0" w:color="auto"/>
              <w:left w:val="single" w:sz="4" w:space="0" w:color="auto"/>
              <w:bottom w:val="single" w:sz="4" w:space="0" w:color="auto"/>
              <w:right w:val="single" w:sz="4" w:space="0" w:color="auto"/>
            </w:tcBorders>
            <w:vAlign w:val="center"/>
          </w:tcPr>
          <w:p w14:paraId="74ED525D" w14:textId="7AC789E5"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ВСЬОГО АКТИВІВ</w:t>
            </w:r>
          </w:p>
        </w:tc>
        <w:tc>
          <w:tcPr>
            <w:tcW w:w="1156" w:type="dxa"/>
            <w:gridSpan w:val="2"/>
            <w:tcBorders>
              <w:top w:val="single" w:sz="4" w:space="0" w:color="auto"/>
              <w:left w:val="nil"/>
              <w:bottom w:val="single" w:sz="4" w:space="0" w:color="auto"/>
              <w:right w:val="single" w:sz="4" w:space="0" w:color="auto"/>
            </w:tcBorders>
            <w:vAlign w:val="center"/>
          </w:tcPr>
          <w:p w14:paraId="4F7DA2FC"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32,0</w:t>
            </w:r>
          </w:p>
        </w:tc>
        <w:tc>
          <w:tcPr>
            <w:tcW w:w="1112" w:type="dxa"/>
            <w:tcBorders>
              <w:top w:val="single" w:sz="4" w:space="0" w:color="auto"/>
              <w:left w:val="nil"/>
              <w:bottom w:val="single" w:sz="4" w:space="0" w:color="auto"/>
              <w:right w:val="single" w:sz="4" w:space="0" w:color="auto"/>
            </w:tcBorders>
            <w:vAlign w:val="center"/>
          </w:tcPr>
          <w:p w14:paraId="21E2784A"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100</w:t>
            </w:r>
          </w:p>
        </w:tc>
        <w:tc>
          <w:tcPr>
            <w:tcW w:w="1276" w:type="dxa"/>
            <w:tcBorders>
              <w:top w:val="single" w:sz="4" w:space="0" w:color="auto"/>
              <w:left w:val="nil"/>
              <w:bottom w:val="single" w:sz="4" w:space="0" w:color="auto"/>
              <w:right w:val="single" w:sz="4" w:space="0" w:color="auto"/>
            </w:tcBorders>
            <w:vAlign w:val="center"/>
          </w:tcPr>
          <w:p w14:paraId="082D6117"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14,6</w:t>
            </w:r>
          </w:p>
        </w:tc>
        <w:tc>
          <w:tcPr>
            <w:tcW w:w="992" w:type="dxa"/>
            <w:tcBorders>
              <w:top w:val="single" w:sz="4" w:space="0" w:color="auto"/>
              <w:left w:val="nil"/>
              <w:bottom w:val="single" w:sz="4" w:space="0" w:color="auto"/>
              <w:right w:val="single" w:sz="4" w:space="0" w:color="auto"/>
            </w:tcBorders>
            <w:vAlign w:val="center"/>
          </w:tcPr>
          <w:p w14:paraId="4FF2574B"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100</w:t>
            </w:r>
          </w:p>
        </w:tc>
        <w:tc>
          <w:tcPr>
            <w:tcW w:w="1276" w:type="dxa"/>
            <w:tcBorders>
              <w:top w:val="single" w:sz="4" w:space="0" w:color="auto"/>
              <w:left w:val="nil"/>
              <w:bottom w:val="single" w:sz="4" w:space="0" w:color="auto"/>
              <w:right w:val="single" w:sz="4" w:space="0" w:color="auto"/>
            </w:tcBorders>
            <w:vAlign w:val="center"/>
          </w:tcPr>
          <w:p w14:paraId="1F0BAAF8" w14:textId="77777777" w:rsidR="00C35B68" w:rsidRPr="00020C93" w:rsidRDefault="00C35B6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-17,4</w:t>
            </w:r>
          </w:p>
        </w:tc>
        <w:tc>
          <w:tcPr>
            <w:tcW w:w="1053" w:type="dxa"/>
            <w:tcBorders>
              <w:top w:val="single" w:sz="4" w:space="0" w:color="auto"/>
              <w:left w:val="nil"/>
              <w:bottom w:val="single" w:sz="4" w:space="0" w:color="auto"/>
              <w:right w:val="single" w:sz="4" w:space="0" w:color="auto"/>
            </w:tcBorders>
            <w:vAlign w:val="center"/>
          </w:tcPr>
          <w:p w14:paraId="1DAAB3F4" w14:textId="77777777" w:rsidR="00C35B68" w:rsidRPr="00020C93" w:rsidRDefault="00C35B68" w:rsidP="0010086B">
            <w:pPr>
              <w:widowControl w:val="0"/>
              <w:spacing w:after="0" w:line="240" w:lineRule="auto"/>
              <w:jc w:val="center"/>
              <w:rPr>
                <w:rFonts w:ascii="Times New Roman" w:hAnsi="Times New Roman" w:cs="Times New Roman"/>
                <w:bCs/>
                <w:sz w:val="24"/>
                <w:szCs w:val="24"/>
                <w:lang w:val="uk-UA"/>
              </w:rPr>
            </w:pPr>
            <w:r w:rsidRPr="00020C93">
              <w:rPr>
                <w:rFonts w:ascii="Times New Roman" w:hAnsi="Times New Roman" w:cs="Times New Roman"/>
                <w:bCs/>
                <w:sz w:val="24"/>
                <w:szCs w:val="24"/>
                <w:lang w:val="uk-UA"/>
              </w:rPr>
              <w:t>-54,3</w:t>
            </w:r>
          </w:p>
        </w:tc>
      </w:tr>
    </w:tbl>
    <w:p w14:paraId="2B5922C5" w14:textId="77777777" w:rsidR="00C35B68" w:rsidRPr="00020C93" w:rsidRDefault="00C35B68" w:rsidP="0010086B">
      <w:pPr>
        <w:widowControl w:val="0"/>
        <w:spacing w:after="0" w:line="360" w:lineRule="auto"/>
        <w:ind w:firstLine="709"/>
        <w:jc w:val="both"/>
        <w:rPr>
          <w:rFonts w:ascii="Times New Roman" w:hAnsi="Times New Roman" w:cs="Times New Roman"/>
          <w:i/>
          <w:color w:val="000000" w:themeColor="text1"/>
          <w:sz w:val="28"/>
          <w:szCs w:val="28"/>
          <w:lang w:val="uk-UA"/>
        </w:rPr>
      </w:pPr>
      <w:r w:rsidRPr="00020C93">
        <w:rPr>
          <w:rFonts w:ascii="Times New Roman" w:hAnsi="Times New Roman" w:cs="Times New Roman"/>
          <w:i/>
          <w:color w:val="000000" w:themeColor="text1"/>
          <w:sz w:val="28"/>
          <w:szCs w:val="28"/>
          <w:lang w:val="uk-UA"/>
        </w:rPr>
        <w:t xml:space="preserve">Джерело: власна розробка автора на основі Балансу підприємства за 2019-2021 рр. </w:t>
      </w:r>
      <w:r w:rsidRPr="00020C93">
        <w:rPr>
          <w:rFonts w:ascii="Times New Roman" w:hAnsi="Times New Roman" w:cs="Times New Roman"/>
          <w:i/>
          <w:color w:val="000000" w:themeColor="text1"/>
          <w:sz w:val="28"/>
          <w:szCs w:val="28"/>
          <w:lang w:val="uk-UA"/>
        </w:rPr>
        <w:sym w:font="Symbol" w:char="F05B"/>
      </w:r>
      <w:r w:rsidRPr="00020C93">
        <w:rPr>
          <w:rFonts w:ascii="Times New Roman" w:hAnsi="Times New Roman" w:cs="Times New Roman"/>
          <w:i/>
          <w:sz w:val="28"/>
          <w:szCs w:val="28"/>
          <w:lang w:val="uk-UA"/>
        </w:rPr>
        <w:t>Додаток А, Б, В</w:t>
      </w:r>
      <w:r w:rsidRPr="00020C93">
        <w:rPr>
          <w:rFonts w:ascii="Times New Roman" w:hAnsi="Times New Roman" w:cs="Times New Roman"/>
          <w:i/>
          <w:color w:val="000000" w:themeColor="text1"/>
          <w:sz w:val="28"/>
          <w:szCs w:val="28"/>
          <w:lang w:val="uk-UA"/>
        </w:rPr>
        <w:sym w:font="Symbol" w:char="F05D"/>
      </w:r>
    </w:p>
    <w:p w14:paraId="6FF3C8EB" w14:textId="77777777" w:rsidR="00E04E49" w:rsidRDefault="00E04E49" w:rsidP="0010086B">
      <w:pPr>
        <w:widowControl w:val="0"/>
        <w:spacing w:after="0" w:line="360" w:lineRule="auto"/>
        <w:ind w:firstLine="709"/>
        <w:jc w:val="both"/>
        <w:rPr>
          <w:rFonts w:ascii="Times New Roman" w:hAnsi="Times New Roman" w:cs="Times New Roman"/>
          <w:color w:val="000000" w:themeColor="text1"/>
          <w:sz w:val="28"/>
          <w:szCs w:val="28"/>
          <w:lang w:val="uk-UA"/>
        </w:rPr>
      </w:pPr>
    </w:p>
    <w:p w14:paraId="1597A09B" w14:textId="3DB87286" w:rsidR="000D6E71" w:rsidRPr="00020C93" w:rsidRDefault="00BF6ADD" w:rsidP="0010086B">
      <w:pPr>
        <w:widowControl w:val="0"/>
        <w:spacing w:after="0" w:line="360" w:lineRule="auto"/>
        <w:ind w:firstLine="709"/>
        <w:jc w:val="both"/>
        <w:rPr>
          <w:rFonts w:ascii="Times New Roman" w:hAnsi="Times New Roman" w:cs="Times New Roman"/>
          <w:color w:val="000000" w:themeColor="text1"/>
          <w:sz w:val="28"/>
          <w:szCs w:val="28"/>
          <w:lang w:val="uk-UA"/>
        </w:rPr>
      </w:pPr>
      <w:r w:rsidRPr="00020C93">
        <w:rPr>
          <w:rFonts w:ascii="Times New Roman" w:hAnsi="Times New Roman" w:cs="Times New Roman"/>
          <w:color w:val="000000" w:themeColor="text1"/>
          <w:sz w:val="28"/>
          <w:szCs w:val="28"/>
          <w:lang w:val="uk-UA"/>
        </w:rPr>
        <w:t>З таблиці 2.</w:t>
      </w:r>
      <w:r w:rsidR="00E468D4" w:rsidRPr="00020C93">
        <w:rPr>
          <w:rFonts w:ascii="Times New Roman" w:hAnsi="Times New Roman" w:cs="Times New Roman"/>
          <w:color w:val="000000" w:themeColor="text1"/>
          <w:sz w:val="28"/>
          <w:szCs w:val="28"/>
          <w:lang w:val="uk-UA"/>
        </w:rPr>
        <w:t>3</w:t>
      </w:r>
      <w:r w:rsidRPr="00020C93">
        <w:rPr>
          <w:rFonts w:ascii="Times New Roman" w:hAnsi="Times New Roman" w:cs="Times New Roman"/>
          <w:color w:val="000000" w:themeColor="text1"/>
          <w:sz w:val="28"/>
          <w:szCs w:val="28"/>
          <w:lang w:val="uk-UA"/>
        </w:rPr>
        <w:t xml:space="preserve"> ми бачимо, що пасиви та зобов’язання ТОВ «ЄВРО-С» у 2021 року у порівнянні з 2020 роком зменшились на 17,4 тис. грн., або на 54,3%.</w:t>
      </w:r>
      <w:r w:rsidR="000D6E71" w:rsidRPr="000D6E71">
        <w:rPr>
          <w:rFonts w:ascii="Times New Roman" w:hAnsi="Times New Roman" w:cs="Times New Roman"/>
          <w:color w:val="000000" w:themeColor="text1"/>
          <w:sz w:val="28"/>
          <w:szCs w:val="28"/>
          <w:lang w:val="uk-UA"/>
        </w:rPr>
        <w:t xml:space="preserve"> </w:t>
      </w:r>
      <w:r w:rsidR="000D6E71" w:rsidRPr="00020C93">
        <w:rPr>
          <w:rFonts w:ascii="Times New Roman" w:hAnsi="Times New Roman" w:cs="Times New Roman"/>
          <w:color w:val="000000" w:themeColor="text1"/>
          <w:sz w:val="28"/>
          <w:szCs w:val="28"/>
          <w:lang w:val="uk-UA"/>
        </w:rPr>
        <w:t>Статутний капітал в 2020-2021 роках не змінювались і становили 158,4</w:t>
      </w:r>
      <w:r w:rsidR="00E04E49">
        <w:rPr>
          <w:rFonts w:ascii="Times New Roman" w:hAnsi="Times New Roman" w:cs="Times New Roman"/>
          <w:color w:val="000000" w:themeColor="text1"/>
          <w:sz w:val="28"/>
          <w:szCs w:val="28"/>
          <w:lang w:val="uk-UA"/>
        </w:rPr>
        <w:t> </w:t>
      </w:r>
      <w:r w:rsidR="000D6E71" w:rsidRPr="00020C93">
        <w:rPr>
          <w:rFonts w:ascii="Times New Roman" w:hAnsi="Times New Roman" w:cs="Times New Roman"/>
          <w:color w:val="000000" w:themeColor="text1"/>
          <w:sz w:val="28"/>
          <w:szCs w:val="28"/>
          <w:lang w:val="uk-UA"/>
        </w:rPr>
        <w:t xml:space="preserve">тис. грн. Підприємство отримало збиток в 2020 році – 441,2 тис. грн., а в 2021 році – 482,9 тис. грн. Поточні зобов’язання на 24,3 тис. грн., або на 7,7%, в </w:t>
      </w:r>
      <w:r w:rsidR="000D6E71" w:rsidRPr="00020C93">
        <w:rPr>
          <w:rFonts w:ascii="Times New Roman" w:hAnsi="Times New Roman" w:cs="Times New Roman"/>
          <w:color w:val="000000" w:themeColor="text1"/>
          <w:sz w:val="28"/>
          <w:szCs w:val="28"/>
          <w:lang w:val="uk-UA"/>
        </w:rPr>
        <w:lastRenderedPageBreak/>
        <w:t xml:space="preserve">тому числі за товари роботи і послуги – на 20,4 тис. грн., або на 6,7%, з оплати праці зменшились на 2,4 тис. грн., інші поточні </w:t>
      </w:r>
      <w:r w:rsidR="000D6E71" w:rsidRPr="00020C93">
        <w:rPr>
          <w:rFonts w:ascii="Times New Roman" w:hAnsi="Times New Roman" w:cs="Times New Roman"/>
          <w:color w:val="000000" w:themeColor="text1"/>
          <w:sz w:val="28"/>
          <w:szCs w:val="28"/>
          <w:lang w:val="uk-UA"/>
        </w:rPr>
        <w:sym w:font="Symbol" w:char="F02D"/>
      </w:r>
      <w:r w:rsidR="000D6E71" w:rsidRPr="00020C93">
        <w:rPr>
          <w:rFonts w:ascii="Times New Roman" w:hAnsi="Times New Roman" w:cs="Times New Roman"/>
          <w:color w:val="000000" w:themeColor="text1"/>
          <w:sz w:val="28"/>
          <w:szCs w:val="28"/>
          <w:lang w:val="uk-UA"/>
        </w:rPr>
        <w:t xml:space="preserve"> на 7,0 тис. грн., або на 46,7%.</w:t>
      </w:r>
    </w:p>
    <w:p w14:paraId="0B1BA456" w14:textId="77777777" w:rsidR="00E04E49" w:rsidRDefault="00E04E49" w:rsidP="0010086B">
      <w:pPr>
        <w:widowControl w:val="0"/>
        <w:spacing w:after="0" w:line="360" w:lineRule="auto"/>
        <w:ind w:firstLine="709"/>
        <w:jc w:val="right"/>
        <w:rPr>
          <w:rFonts w:ascii="Times New Roman" w:hAnsi="Times New Roman" w:cs="Times New Roman"/>
          <w:color w:val="000000" w:themeColor="text1"/>
          <w:sz w:val="28"/>
          <w:szCs w:val="28"/>
          <w:lang w:val="uk-UA"/>
        </w:rPr>
      </w:pPr>
    </w:p>
    <w:p w14:paraId="74F92742" w14:textId="680E63E8" w:rsidR="00C35B68" w:rsidRPr="00020C93" w:rsidRDefault="00C35B68" w:rsidP="0010086B">
      <w:pPr>
        <w:widowControl w:val="0"/>
        <w:spacing w:after="0" w:line="360" w:lineRule="auto"/>
        <w:ind w:firstLine="709"/>
        <w:jc w:val="right"/>
        <w:rPr>
          <w:rFonts w:ascii="Times New Roman" w:hAnsi="Times New Roman" w:cs="Times New Roman"/>
          <w:color w:val="000000" w:themeColor="text1"/>
          <w:sz w:val="28"/>
          <w:szCs w:val="28"/>
          <w:lang w:val="uk-UA"/>
        </w:rPr>
      </w:pPr>
      <w:r w:rsidRPr="00020C93">
        <w:rPr>
          <w:rFonts w:ascii="Times New Roman" w:hAnsi="Times New Roman" w:cs="Times New Roman"/>
          <w:color w:val="000000" w:themeColor="text1"/>
          <w:sz w:val="28"/>
          <w:szCs w:val="28"/>
          <w:lang w:val="uk-UA"/>
        </w:rPr>
        <w:t>Таблиця 2.</w:t>
      </w:r>
      <w:r w:rsidR="00E468D4" w:rsidRPr="00020C93">
        <w:rPr>
          <w:rFonts w:ascii="Times New Roman" w:hAnsi="Times New Roman" w:cs="Times New Roman"/>
          <w:color w:val="000000" w:themeColor="text1"/>
          <w:sz w:val="28"/>
          <w:szCs w:val="28"/>
          <w:lang w:val="uk-UA"/>
        </w:rPr>
        <w:t>3</w:t>
      </w:r>
      <w:r w:rsidRPr="00020C93">
        <w:rPr>
          <w:rFonts w:ascii="Times New Roman" w:hAnsi="Times New Roman" w:cs="Times New Roman"/>
          <w:color w:val="000000" w:themeColor="text1"/>
          <w:sz w:val="28"/>
          <w:szCs w:val="28"/>
          <w:lang w:val="uk-UA"/>
        </w:rPr>
        <w:t xml:space="preserve"> </w:t>
      </w:r>
    </w:p>
    <w:p w14:paraId="1563FDB9" w14:textId="77777777" w:rsidR="00C35B68" w:rsidRPr="00020C93" w:rsidRDefault="00C35B68" w:rsidP="0010086B">
      <w:pPr>
        <w:widowControl w:val="0"/>
        <w:spacing w:after="0" w:line="360" w:lineRule="auto"/>
        <w:jc w:val="center"/>
        <w:rPr>
          <w:rFonts w:ascii="Times New Roman" w:hAnsi="Times New Roman" w:cs="Times New Roman"/>
          <w:color w:val="000000" w:themeColor="text1"/>
          <w:sz w:val="28"/>
          <w:szCs w:val="28"/>
          <w:lang w:val="uk-UA"/>
        </w:rPr>
      </w:pPr>
      <w:r w:rsidRPr="00020C93">
        <w:rPr>
          <w:rFonts w:ascii="Times New Roman" w:hAnsi="Times New Roman" w:cs="Times New Roman"/>
          <w:color w:val="000000" w:themeColor="text1"/>
          <w:sz w:val="28"/>
          <w:szCs w:val="28"/>
          <w:lang w:val="uk-UA"/>
        </w:rPr>
        <w:t>Аналіз динаміки та структури джерел формування активів ТзОВ «ЄВРО-С»</w:t>
      </w:r>
    </w:p>
    <w:tbl>
      <w:tblPr>
        <w:tblW w:w="9644" w:type="dxa"/>
        <w:tblLayout w:type="fixed"/>
        <w:tblCellMar>
          <w:left w:w="0" w:type="dxa"/>
          <w:right w:w="0" w:type="dxa"/>
        </w:tblCellMar>
        <w:tblLook w:val="0000" w:firstRow="0" w:lastRow="0" w:firstColumn="0" w:lastColumn="0" w:noHBand="0" w:noVBand="0"/>
      </w:tblPr>
      <w:tblGrid>
        <w:gridCol w:w="2557"/>
        <w:gridCol w:w="1268"/>
        <w:gridCol w:w="996"/>
        <w:gridCol w:w="1417"/>
        <w:gridCol w:w="1134"/>
        <w:gridCol w:w="1276"/>
        <w:gridCol w:w="996"/>
      </w:tblGrid>
      <w:tr w:rsidR="00C35B68" w:rsidRPr="00020C93" w14:paraId="15B9BB68" w14:textId="77777777" w:rsidTr="00A655A4">
        <w:trPr>
          <w:trHeight w:val="20"/>
        </w:trPr>
        <w:tc>
          <w:tcPr>
            <w:tcW w:w="2557" w:type="dxa"/>
            <w:vMerge w:val="restart"/>
            <w:tcBorders>
              <w:top w:val="single" w:sz="4" w:space="0" w:color="auto"/>
              <w:left w:val="single" w:sz="4" w:space="0" w:color="auto"/>
              <w:bottom w:val="single" w:sz="4" w:space="0" w:color="auto"/>
              <w:right w:val="single" w:sz="4" w:space="0" w:color="auto"/>
            </w:tcBorders>
            <w:vAlign w:val="center"/>
          </w:tcPr>
          <w:p w14:paraId="380967AB"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Найменування показників </w:t>
            </w:r>
          </w:p>
        </w:tc>
        <w:tc>
          <w:tcPr>
            <w:tcW w:w="2264" w:type="dxa"/>
            <w:gridSpan w:val="2"/>
            <w:tcBorders>
              <w:top w:val="single" w:sz="4" w:space="0" w:color="auto"/>
              <w:left w:val="nil"/>
              <w:bottom w:val="single" w:sz="4" w:space="0" w:color="auto"/>
              <w:right w:val="single" w:sz="4" w:space="0" w:color="auto"/>
            </w:tcBorders>
            <w:vAlign w:val="center"/>
          </w:tcPr>
          <w:p w14:paraId="5BDACD35"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станом на 01.01.2021р.</w:t>
            </w:r>
          </w:p>
        </w:tc>
        <w:tc>
          <w:tcPr>
            <w:tcW w:w="2551" w:type="dxa"/>
            <w:gridSpan w:val="2"/>
            <w:tcBorders>
              <w:top w:val="single" w:sz="4" w:space="0" w:color="auto"/>
              <w:left w:val="nil"/>
              <w:bottom w:val="single" w:sz="4" w:space="0" w:color="auto"/>
              <w:right w:val="single" w:sz="4" w:space="0" w:color="auto"/>
            </w:tcBorders>
            <w:vAlign w:val="center"/>
          </w:tcPr>
          <w:p w14:paraId="73FF4C08"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станом на 01.01.2022р.</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2414D0AF"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roofErr w:type="spellStart"/>
            <w:r w:rsidRPr="00020C93">
              <w:rPr>
                <w:rFonts w:ascii="Times New Roman" w:hAnsi="Times New Roman" w:cs="Times New Roman"/>
                <w:color w:val="000000" w:themeColor="text1"/>
                <w:sz w:val="24"/>
                <w:szCs w:val="24"/>
                <w:lang w:val="uk-UA"/>
              </w:rPr>
              <w:t>Відхи</w:t>
            </w:r>
            <w:proofErr w:type="spellEnd"/>
            <w:r w:rsidRPr="00020C93">
              <w:rPr>
                <w:rFonts w:ascii="Times New Roman" w:hAnsi="Times New Roman" w:cs="Times New Roman"/>
                <w:color w:val="000000" w:themeColor="text1"/>
                <w:sz w:val="24"/>
                <w:szCs w:val="24"/>
                <w:lang w:val="uk-UA"/>
              </w:rPr>
              <w:t>-</w:t>
            </w:r>
          </w:p>
          <w:p w14:paraId="4D969421"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roofErr w:type="spellStart"/>
            <w:r w:rsidRPr="00020C93">
              <w:rPr>
                <w:rFonts w:ascii="Times New Roman" w:hAnsi="Times New Roman" w:cs="Times New Roman"/>
                <w:color w:val="000000" w:themeColor="text1"/>
                <w:sz w:val="24"/>
                <w:szCs w:val="24"/>
                <w:lang w:val="uk-UA"/>
              </w:rPr>
              <w:t>лення</w:t>
            </w:r>
            <w:proofErr w:type="spellEnd"/>
            <w:r w:rsidRPr="00020C93">
              <w:rPr>
                <w:rFonts w:ascii="Times New Roman" w:hAnsi="Times New Roman" w:cs="Times New Roman"/>
                <w:color w:val="000000" w:themeColor="text1"/>
                <w:sz w:val="24"/>
                <w:szCs w:val="24"/>
                <w:lang w:val="uk-UA"/>
              </w:rPr>
              <w:t xml:space="preserve">, </w:t>
            </w:r>
            <w:r w:rsidR="00AA17B8" w:rsidRPr="00020C93">
              <w:rPr>
                <w:rFonts w:ascii="Times New Roman" w:hAnsi="Times New Roman" w:cs="Times New Roman"/>
                <w:color w:val="000000" w:themeColor="text1"/>
                <w:sz w:val="24"/>
                <w:szCs w:val="24"/>
                <w:lang w:val="uk-UA"/>
              </w:rPr>
              <w:t xml:space="preserve"> </w:t>
            </w:r>
            <w:proofErr w:type="spellStart"/>
            <w:r w:rsidRPr="00020C93">
              <w:rPr>
                <w:rFonts w:ascii="Times New Roman" w:hAnsi="Times New Roman" w:cs="Times New Roman"/>
                <w:color w:val="000000" w:themeColor="text1"/>
                <w:sz w:val="24"/>
                <w:szCs w:val="24"/>
                <w:lang w:val="uk-UA"/>
              </w:rPr>
              <w:t>ис.грн</w:t>
            </w:r>
            <w:proofErr w:type="spellEnd"/>
          </w:p>
        </w:tc>
        <w:tc>
          <w:tcPr>
            <w:tcW w:w="996" w:type="dxa"/>
            <w:vMerge w:val="restart"/>
            <w:tcBorders>
              <w:top w:val="single" w:sz="4" w:space="0" w:color="auto"/>
              <w:left w:val="single" w:sz="4" w:space="0" w:color="auto"/>
              <w:bottom w:val="single" w:sz="4" w:space="0" w:color="auto"/>
              <w:right w:val="single" w:sz="4" w:space="0" w:color="auto"/>
            </w:tcBorders>
            <w:vAlign w:val="center"/>
          </w:tcPr>
          <w:p w14:paraId="24BD8590"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Процент росту,</w:t>
            </w:r>
            <w:r w:rsidR="00AA17B8" w:rsidRPr="00020C93">
              <w:rPr>
                <w:rFonts w:ascii="Times New Roman" w:hAnsi="Times New Roman" w:cs="Times New Roman"/>
                <w:color w:val="000000" w:themeColor="text1"/>
                <w:sz w:val="24"/>
                <w:szCs w:val="24"/>
                <w:lang w:val="uk-UA"/>
              </w:rPr>
              <w:t xml:space="preserve"> </w:t>
            </w:r>
            <w:r w:rsidRPr="00020C93">
              <w:rPr>
                <w:rFonts w:ascii="Times New Roman" w:hAnsi="Times New Roman" w:cs="Times New Roman"/>
                <w:color w:val="000000" w:themeColor="text1"/>
                <w:sz w:val="24"/>
                <w:szCs w:val="24"/>
                <w:lang w:val="uk-UA"/>
              </w:rPr>
              <w:t>%</w:t>
            </w:r>
          </w:p>
        </w:tc>
      </w:tr>
      <w:tr w:rsidR="00C35B68" w:rsidRPr="00020C93" w14:paraId="3C8F0210" w14:textId="77777777" w:rsidTr="00A655A4">
        <w:trPr>
          <w:trHeight w:val="20"/>
        </w:trPr>
        <w:tc>
          <w:tcPr>
            <w:tcW w:w="2557" w:type="dxa"/>
            <w:vMerge/>
            <w:tcBorders>
              <w:top w:val="single" w:sz="4" w:space="0" w:color="auto"/>
              <w:left w:val="single" w:sz="4" w:space="0" w:color="auto"/>
              <w:bottom w:val="single" w:sz="4" w:space="0" w:color="auto"/>
              <w:right w:val="single" w:sz="4" w:space="0" w:color="auto"/>
            </w:tcBorders>
            <w:vAlign w:val="center"/>
          </w:tcPr>
          <w:p w14:paraId="1157534F" w14:textId="77777777" w:rsidR="00C35B68" w:rsidRPr="00020C93" w:rsidRDefault="00C35B68" w:rsidP="0010086B">
            <w:pPr>
              <w:widowControl w:val="0"/>
              <w:spacing w:after="0" w:line="240" w:lineRule="auto"/>
              <w:rPr>
                <w:rFonts w:ascii="Times New Roman" w:hAnsi="Times New Roman" w:cs="Times New Roman"/>
                <w:color w:val="000000" w:themeColor="text1"/>
                <w:sz w:val="24"/>
                <w:szCs w:val="24"/>
                <w:lang w:val="uk-UA"/>
              </w:rPr>
            </w:pPr>
          </w:p>
        </w:tc>
        <w:tc>
          <w:tcPr>
            <w:tcW w:w="1268" w:type="dxa"/>
            <w:tcBorders>
              <w:top w:val="nil"/>
              <w:left w:val="nil"/>
              <w:bottom w:val="single" w:sz="4" w:space="0" w:color="auto"/>
              <w:right w:val="single" w:sz="4" w:space="0" w:color="auto"/>
            </w:tcBorders>
            <w:vAlign w:val="center"/>
          </w:tcPr>
          <w:p w14:paraId="5E23BEF6"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сума, тис. грн.</w:t>
            </w:r>
          </w:p>
        </w:tc>
        <w:tc>
          <w:tcPr>
            <w:tcW w:w="996" w:type="dxa"/>
            <w:tcBorders>
              <w:top w:val="nil"/>
              <w:left w:val="nil"/>
              <w:bottom w:val="single" w:sz="4" w:space="0" w:color="auto"/>
              <w:right w:val="single" w:sz="4" w:space="0" w:color="auto"/>
            </w:tcBorders>
            <w:vAlign w:val="center"/>
          </w:tcPr>
          <w:p w14:paraId="1C61C53A"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питома вага, % </w:t>
            </w:r>
          </w:p>
        </w:tc>
        <w:tc>
          <w:tcPr>
            <w:tcW w:w="1417" w:type="dxa"/>
            <w:tcBorders>
              <w:top w:val="nil"/>
              <w:left w:val="nil"/>
              <w:bottom w:val="single" w:sz="4" w:space="0" w:color="auto"/>
              <w:right w:val="single" w:sz="4" w:space="0" w:color="auto"/>
            </w:tcBorders>
            <w:vAlign w:val="center"/>
          </w:tcPr>
          <w:p w14:paraId="6DD7FE16"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сума, тис. грн. </w:t>
            </w:r>
          </w:p>
        </w:tc>
        <w:tc>
          <w:tcPr>
            <w:tcW w:w="1134" w:type="dxa"/>
            <w:tcBorders>
              <w:top w:val="nil"/>
              <w:left w:val="nil"/>
              <w:bottom w:val="single" w:sz="4" w:space="0" w:color="auto"/>
              <w:right w:val="single" w:sz="4" w:space="0" w:color="auto"/>
            </w:tcBorders>
            <w:vAlign w:val="center"/>
          </w:tcPr>
          <w:p w14:paraId="123B7ECB"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питома вага, % </w:t>
            </w:r>
          </w:p>
        </w:tc>
        <w:tc>
          <w:tcPr>
            <w:tcW w:w="1276" w:type="dxa"/>
            <w:vMerge/>
            <w:tcBorders>
              <w:top w:val="single" w:sz="4" w:space="0" w:color="auto"/>
              <w:left w:val="single" w:sz="4" w:space="0" w:color="auto"/>
              <w:bottom w:val="single" w:sz="4" w:space="0" w:color="auto"/>
              <w:right w:val="single" w:sz="4" w:space="0" w:color="auto"/>
            </w:tcBorders>
            <w:vAlign w:val="center"/>
          </w:tcPr>
          <w:p w14:paraId="0F7BDB56" w14:textId="77777777" w:rsidR="00C35B68" w:rsidRPr="00020C93" w:rsidRDefault="00C35B68" w:rsidP="0010086B">
            <w:pPr>
              <w:widowControl w:val="0"/>
              <w:spacing w:after="0" w:line="240" w:lineRule="auto"/>
              <w:rPr>
                <w:rFonts w:ascii="Times New Roman" w:hAnsi="Times New Roman" w:cs="Times New Roman"/>
                <w:color w:val="000000" w:themeColor="text1"/>
                <w:sz w:val="24"/>
                <w:szCs w:val="24"/>
                <w:lang w:val="uk-UA"/>
              </w:rPr>
            </w:pPr>
          </w:p>
        </w:tc>
        <w:tc>
          <w:tcPr>
            <w:tcW w:w="996" w:type="dxa"/>
            <w:vMerge/>
            <w:tcBorders>
              <w:top w:val="single" w:sz="4" w:space="0" w:color="auto"/>
              <w:left w:val="single" w:sz="4" w:space="0" w:color="auto"/>
              <w:bottom w:val="single" w:sz="4" w:space="0" w:color="auto"/>
              <w:right w:val="single" w:sz="4" w:space="0" w:color="auto"/>
            </w:tcBorders>
            <w:vAlign w:val="center"/>
          </w:tcPr>
          <w:p w14:paraId="1D9A1E74" w14:textId="77777777" w:rsidR="00C35B68" w:rsidRPr="00020C93" w:rsidRDefault="00C35B68" w:rsidP="0010086B">
            <w:pPr>
              <w:widowControl w:val="0"/>
              <w:spacing w:after="0" w:line="240" w:lineRule="auto"/>
              <w:rPr>
                <w:rFonts w:ascii="Times New Roman" w:hAnsi="Times New Roman" w:cs="Times New Roman"/>
                <w:color w:val="000000" w:themeColor="text1"/>
                <w:sz w:val="24"/>
                <w:szCs w:val="24"/>
                <w:lang w:val="uk-UA"/>
              </w:rPr>
            </w:pPr>
          </w:p>
        </w:tc>
      </w:tr>
      <w:tr w:rsidR="00C35B68" w:rsidRPr="00020C93" w14:paraId="73678567" w14:textId="77777777" w:rsidTr="00A655A4">
        <w:trPr>
          <w:trHeight w:val="20"/>
        </w:trPr>
        <w:tc>
          <w:tcPr>
            <w:tcW w:w="2557" w:type="dxa"/>
            <w:tcBorders>
              <w:top w:val="nil"/>
              <w:left w:val="single" w:sz="4" w:space="0" w:color="auto"/>
              <w:bottom w:val="single" w:sz="4" w:space="0" w:color="auto"/>
              <w:right w:val="single" w:sz="4" w:space="0" w:color="auto"/>
            </w:tcBorders>
            <w:vAlign w:val="center"/>
          </w:tcPr>
          <w:p w14:paraId="554EE2F3"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1</w:t>
            </w:r>
          </w:p>
        </w:tc>
        <w:tc>
          <w:tcPr>
            <w:tcW w:w="1268" w:type="dxa"/>
            <w:tcBorders>
              <w:top w:val="nil"/>
              <w:left w:val="nil"/>
              <w:bottom w:val="single" w:sz="4" w:space="0" w:color="auto"/>
              <w:right w:val="single" w:sz="4" w:space="0" w:color="auto"/>
            </w:tcBorders>
            <w:vAlign w:val="center"/>
          </w:tcPr>
          <w:p w14:paraId="4E655486"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2</w:t>
            </w:r>
          </w:p>
        </w:tc>
        <w:tc>
          <w:tcPr>
            <w:tcW w:w="996" w:type="dxa"/>
            <w:tcBorders>
              <w:top w:val="nil"/>
              <w:left w:val="nil"/>
              <w:bottom w:val="single" w:sz="4" w:space="0" w:color="auto"/>
              <w:right w:val="single" w:sz="4" w:space="0" w:color="auto"/>
            </w:tcBorders>
            <w:vAlign w:val="center"/>
          </w:tcPr>
          <w:p w14:paraId="20688720"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3</w:t>
            </w:r>
          </w:p>
        </w:tc>
        <w:tc>
          <w:tcPr>
            <w:tcW w:w="1417" w:type="dxa"/>
            <w:tcBorders>
              <w:top w:val="nil"/>
              <w:left w:val="nil"/>
              <w:bottom w:val="single" w:sz="4" w:space="0" w:color="auto"/>
              <w:right w:val="single" w:sz="4" w:space="0" w:color="auto"/>
            </w:tcBorders>
            <w:vAlign w:val="center"/>
          </w:tcPr>
          <w:p w14:paraId="6514A66C"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4</w:t>
            </w:r>
          </w:p>
        </w:tc>
        <w:tc>
          <w:tcPr>
            <w:tcW w:w="1134" w:type="dxa"/>
            <w:tcBorders>
              <w:top w:val="nil"/>
              <w:left w:val="nil"/>
              <w:bottom w:val="single" w:sz="4" w:space="0" w:color="auto"/>
              <w:right w:val="single" w:sz="4" w:space="0" w:color="auto"/>
            </w:tcBorders>
            <w:vAlign w:val="center"/>
          </w:tcPr>
          <w:p w14:paraId="6441683B"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5</w:t>
            </w:r>
          </w:p>
        </w:tc>
        <w:tc>
          <w:tcPr>
            <w:tcW w:w="1276" w:type="dxa"/>
            <w:tcBorders>
              <w:top w:val="nil"/>
              <w:left w:val="nil"/>
              <w:bottom w:val="single" w:sz="4" w:space="0" w:color="auto"/>
              <w:right w:val="single" w:sz="4" w:space="0" w:color="auto"/>
            </w:tcBorders>
            <w:vAlign w:val="center"/>
          </w:tcPr>
          <w:p w14:paraId="3C4887F6"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6</w:t>
            </w:r>
          </w:p>
        </w:tc>
        <w:tc>
          <w:tcPr>
            <w:tcW w:w="996" w:type="dxa"/>
            <w:tcBorders>
              <w:top w:val="nil"/>
              <w:left w:val="nil"/>
              <w:bottom w:val="single" w:sz="4" w:space="0" w:color="auto"/>
              <w:right w:val="single" w:sz="4" w:space="0" w:color="auto"/>
            </w:tcBorders>
            <w:vAlign w:val="center"/>
          </w:tcPr>
          <w:p w14:paraId="4594AAC1"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7</w:t>
            </w:r>
          </w:p>
        </w:tc>
      </w:tr>
      <w:tr w:rsidR="00C35B68" w:rsidRPr="00020C93" w14:paraId="5A2C0224" w14:textId="77777777" w:rsidTr="00A655A4">
        <w:trPr>
          <w:trHeight w:val="20"/>
        </w:trPr>
        <w:tc>
          <w:tcPr>
            <w:tcW w:w="2557" w:type="dxa"/>
            <w:tcBorders>
              <w:top w:val="nil"/>
              <w:left w:val="single" w:sz="4" w:space="0" w:color="auto"/>
              <w:bottom w:val="single" w:sz="4" w:space="0" w:color="auto"/>
              <w:right w:val="single" w:sz="4" w:space="0" w:color="auto"/>
            </w:tcBorders>
            <w:vAlign w:val="center"/>
          </w:tcPr>
          <w:p w14:paraId="6575B1B5" w14:textId="77777777" w:rsidR="00C35B68" w:rsidRPr="00020C93" w:rsidRDefault="00C35B68" w:rsidP="0010086B">
            <w:pPr>
              <w:widowControl w:val="0"/>
              <w:spacing w:after="0" w:line="240" w:lineRule="auto"/>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1. Власний капітал, всього</w:t>
            </w:r>
          </w:p>
        </w:tc>
        <w:tc>
          <w:tcPr>
            <w:tcW w:w="1268" w:type="dxa"/>
            <w:tcBorders>
              <w:top w:val="nil"/>
              <w:left w:val="nil"/>
              <w:bottom w:val="single" w:sz="4" w:space="0" w:color="auto"/>
              <w:right w:val="single" w:sz="4" w:space="0" w:color="auto"/>
            </w:tcBorders>
            <w:vAlign w:val="center"/>
          </w:tcPr>
          <w:p w14:paraId="6F2F5F2B"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(282,8)</w:t>
            </w:r>
          </w:p>
        </w:tc>
        <w:tc>
          <w:tcPr>
            <w:tcW w:w="996" w:type="dxa"/>
            <w:tcBorders>
              <w:top w:val="nil"/>
              <w:left w:val="nil"/>
              <w:bottom w:val="single" w:sz="4" w:space="0" w:color="auto"/>
              <w:right w:val="single" w:sz="4" w:space="0" w:color="auto"/>
            </w:tcBorders>
            <w:vAlign w:val="center"/>
          </w:tcPr>
          <w:p w14:paraId="0762DC7A"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-14,0</w:t>
            </w:r>
          </w:p>
        </w:tc>
        <w:tc>
          <w:tcPr>
            <w:tcW w:w="1417" w:type="dxa"/>
            <w:tcBorders>
              <w:top w:val="nil"/>
              <w:left w:val="nil"/>
              <w:bottom w:val="single" w:sz="4" w:space="0" w:color="auto"/>
              <w:right w:val="single" w:sz="4" w:space="0" w:color="auto"/>
            </w:tcBorders>
            <w:vAlign w:val="center"/>
          </w:tcPr>
          <w:p w14:paraId="76B0DE80"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(324,5)</w:t>
            </w:r>
          </w:p>
        </w:tc>
        <w:tc>
          <w:tcPr>
            <w:tcW w:w="1134" w:type="dxa"/>
            <w:tcBorders>
              <w:top w:val="nil"/>
              <w:left w:val="nil"/>
              <w:bottom w:val="single" w:sz="4" w:space="0" w:color="auto"/>
              <w:right w:val="single" w:sz="4" w:space="0" w:color="auto"/>
            </w:tcBorders>
            <w:vAlign w:val="center"/>
          </w:tcPr>
          <w:p w14:paraId="7A54DED0"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-21,6</w:t>
            </w:r>
          </w:p>
        </w:tc>
        <w:tc>
          <w:tcPr>
            <w:tcW w:w="1276" w:type="dxa"/>
            <w:tcBorders>
              <w:top w:val="nil"/>
              <w:left w:val="nil"/>
              <w:bottom w:val="single" w:sz="4" w:space="0" w:color="auto"/>
              <w:right w:val="single" w:sz="4" w:space="0" w:color="auto"/>
            </w:tcBorders>
            <w:vAlign w:val="center"/>
          </w:tcPr>
          <w:p w14:paraId="24F4DDC1"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w:t>
            </w:r>
          </w:p>
        </w:tc>
        <w:tc>
          <w:tcPr>
            <w:tcW w:w="996" w:type="dxa"/>
            <w:tcBorders>
              <w:top w:val="nil"/>
              <w:left w:val="nil"/>
              <w:bottom w:val="single" w:sz="4" w:space="0" w:color="auto"/>
              <w:right w:val="single" w:sz="4" w:space="0" w:color="auto"/>
            </w:tcBorders>
            <w:vAlign w:val="center"/>
          </w:tcPr>
          <w:p w14:paraId="60EC0942"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w:t>
            </w:r>
          </w:p>
        </w:tc>
      </w:tr>
      <w:tr w:rsidR="00C35B68" w:rsidRPr="00020C93" w14:paraId="284FB6BA" w14:textId="77777777" w:rsidTr="00A655A4">
        <w:trPr>
          <w:trHeight w:val="20"/>
        </w:trPr>
        <w:tc>
          <w:tcPr>
            <w:tcW w:w="2557" w:type="dxa"/>
            <w:tcBorders>
              <w:top w:val="nil"/>
              <w:left w:val="single" w:sz="4" w:space="0" w:color="auto"/>
              <w:bottom w:val="single" w:sz="4" w:space="0" w:color="auto"/>
              <w:right w:val="single" w:sz="4" w:space="0" w:color="auto"/>
            </w:tcBorders>
            <w:vAlign w:val="center"/>
          </w:tcPr>
          <w:p w14:paraId="655AFEC2" w14:textId="77777777" w:rsidR="00AA17B8" w:rsidRPr="00020C93" w:rsidRDefault="00C35B68" w:rsidP="0010086B">
            <w:pPr>
              <w:widowControl w:val="0"/>
              <w:spacing w:after="0" w:line="240" w:lineRule="auto"/>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 xml:space="preserve">в </w:t>
            </w:r>
            <w:proofErr w:type="spellStart"/>
            <w:r w:rsidRPr="00020C93">
              <w:rPr>
                <w:rFonts w:ascii="Times New Roman" w:hAnsi="Times New Roman" w:cs="Times New Roman"/>
                <w:color w:val="000000" w:themeColor="text1"/>
                <w:sz w:val="24"/>
                <w:szCs w:val="24"/>
                <w:lang w:val="uk-UA"/>
              </w:rPr>
              <w:t>т.ч</w:t>
            </w:r>
            <w:proofErr w:type="spellEnd"/>
            <w:r w:rsidRPr="00020C93">
              <w:rPr>
                <w:rFonts w:ascii="Times New Roman" w:hAnsi="Times New Roman" w:cs="Times New Roman"/>
                <w:color w:val="000000" w:themeColor="text1"/>
                <w:sz w:val="24"/>
                <w:szCs w:val="24"/>
                <w:lang w:val="uk-UA"/>
              </w:rPr>
              <w:t>.:</w:t>
            </w:r>
          </w:p>
          <w:p w14:paraId="6EEC56F4" w14:textId="77777777" w:rsidR="00C35B68" w:rsidRPr="00020C93" w:rsidRDefault="00C35B68" w:rsidP="0010086B">
            <w:pPr>
              <w:widowControl w:val="0"/>
              <w:spacing w:after="0" w:line="240" w:lineRule="auto"/>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1.1. Статутний капітал</w:t>
            </w:r>
          </w:p>
        </w:tc>
        <w:tc>
          <w:tcPr>
            <w:tcW w:w="1268" w:type="dxa"/>
            <w:tcBorders>
              <w:top w:val="nil"/>
              <w:left w:val="nil"/>
              <w:bottom w:val="single" w:sz="4" w:space="0" w:color="auto"/>
              <w:right w:val="single" w:sz="4" w:space="0" w:color="auto"/>
            </w:tcBorders>
            <w:vAlign w:val="center"/>
          </w:tcPr>
          <w:p w14:paraId="7BD0BFDB"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158,4</w:t>
            </w:r>
          </w:p>
        </w:tc>
        <w:tc>
          <w:tcPr>
            <w:tcW w:w="996" w:type="dxa"/>
            <w:tcBorders>
              <w:top w:val="nil"/>
              <w:left w:val="nil"/>
              <w:bottom w:val="single" w:sz="4" w:space="0" w:color="auto"/>
              <w:right w:val="single" w:sz="4" w:space="0" w:color="auto"/>
            </w:tcBorders>
            <w:vAlign w:val="center"/>
          </w:tcPr>
          <w:p w14:paraId="125D2015"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5,0</w:t>
            </w:r>
          </w:p>
        </w:tc>
        <w:tc>
          <w:tcPr>
            <w:tcW w:w="1417" w:type="dxa"/>
            <w:tcBorders>
              <w:top w:val="nil"/>
              <w:left w:val="nil"/>
              <w:bottom w:val="single" w:sz="4" w:space="0" w:color="auto"/>
              <w:right w:val="single" w:sz="4" w:space="0" w:color="auto"/>
            </w:tcBorders>
            <w:vAlign w:val="center"/>
          </w:tcPr>
          <w:p w14:paraId="19A49249"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158,4</w:t>
            </w:r>
          </w:p>
        </w:tc>
        <w:tc>
          <w:tcPr>
            <w:tcW w:w="1134" w:type="dxa"/>
            <w:tcBorders>
              <w:top w:val="nil"/>
              <w:left w:val="nil"/>
              <w:bottom w:val="single" w:sz="4" w:space="0" w:color="auto"/>
              <w:right w:val="single" w:sz="4" w:space="0" w:color="auto"/>
            </w:tcBorders>
            <w:vAlign w:val="center"/>
          </w:tcPr>
          <w:p w14:paraId="598CA707"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5,0</w:t>
            </w:r>
          </w:p>
        </w:tc>
        <w:tc>
          <w:tcPr>
            <w:tcW w:w="1276" w:type="dxa"/>
            <w:tcBorders>
              <w:top w:val="nil"/>
              <w:left w:val="nil"/>
              <w:bottom w:val="single" w:sz="4" w:space="0" w:color="auto"/>
              <w:right w:val="single" w:sz="4" w:space="0" w:color="auto"/>
            </w:tcBorders>
            <w:vAlign w:val="center"/>
          </w:tcPr>
          <w:p w14:paraId="03F08D57"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w:t>
            </w:r>
          </w:p>
        </w:tc>
        <w:tc>
          <w:tcPr>
            <w:tcW w:w="996" w:type="dxa"/>
            <w:tcBorders>
              <w:top w:val="nil"/>
              <w:left w:val="nil"/>
              <w:bottom w:val="single" w:sz="4" w:space="0" w:color="auto"/>
              <w:right w:val="single" w:sz="4" w:space="0" w:color="auto"/>
            </w:tcBorders>
            <w:vAlign w:val="center"/>
          </w:tcPr>
          <w:p w14:paraId="3E6AF542"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w:t>
            </w:r>
          </w:p>
        </w:tc>
      </w:tr>
      <w:tr w:rsidR="00C35B68" w:rsidRPr="00020C93" w14:paraId="6FAD0B91" w14:textId="77777777" w:rsidTr="00A655A4">
        <w:trPr>
          <w:trHeight w:val="20"/>
        </w:trPr>
        <w:tc>
          <w:tcPr>
            <w:tcW w:w="2557" w:type="dxa"/>
            <w:tcBorders>
              <w:top w:val="nil"/>
              <w:left w:val="single" w:sz="4" w:space="0" w:color="auto"/>
              <w:bottom w:val="single" w:sz="4" w:space="0" w:color="auto"/>
              <w:right w:val="single" w:sz="4" w:space="0" w:color="auto"/>
            </w:tcBorders>
            <w:vAlign w:val="center"/>
          </w:tcPr>
          <w:p w14:paraId="1521B791" w14:textId="77777777" w:rsidR="00C35B68" w:rsidRPr="00020C93" w:rsidRDefault="00C35B68" w:rsidP="0010086B">
            <w:pPr>
              <w:widowControl w:val="0"/>
              <w:spacing w:after="0" w:line="240" w:lineRule="auto"/>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1.2. Нерозподілений прибуток</w:t>
            </w:r>
          </w:p>
        </w:tc>
        <w:tc>
          <w:tcPr>
            <w:tcW w:w="1268" w:type="dxa"/>
            <w:tcBorders>
              <w:top w:val="nil"/>
              <w:left w:val="nil"/>
              <w:bottom w:val="single" w:sz="4" w:space="0" w:color="auto"/>
              <w:right w:val="single" w:sz="4" w:space="0" w:color="auto"/>
            </w:tcBorders>
            <w:vAlign w:val="center"/>
          </w:tcPr>
          <w:p w14:paraId="498BFFC8"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(441,2)</w:t>
            </w:r>
          </w:p>
        </w:tc>
        <w:tc>
          <w:tcPr>
            <w:tcW w:w="996" w:type="dxa"/>
            <w:tcBorders>
              <w:top w:val="nil"/>
              <w:left w:val="nil"/>
              <w:bottom w:val="single" w:sz="4" w:space="0" w:color="auto"/>
              <w:right w:val="single" w:sz="4" w:space="0" w:color="auto"/>
            </w:tcBorders>
            <w:vAlign w:val="center"/>
          </w:tcPr>
          <w:p w14:paraId="1AE067C9"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-13,8</w:t>
            </w:r>
          </w:p>
        </w:tc>
        <w:tc>
          <w:tcPr>
            <w:tcW w:w="1417" w:type="dxa"/>
            <w:tcBorders>
              <w:top w:val="nil"/>
              <w:left w:val="nil"/>
              <w:bottom w:val="single" w:sz="4" w:space="0" w:color="auto"/>
              <w:right w:val="single" w:sz="4" w:space="0" w:color="auto"/>
            </w:tcBorders>
            <w:vAlign w:val="center"/>
          </w:tcPr>
          <w:p w14:paraId="2DFA527A"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(482,9)</w:t>
            </w:r>
          </w:p>
        </w:tc>
        <w:tc>
          <w:tcPr>
            <w:tcW w:w="1134" w:type="dxa"/>
            <w:tcBorders>
              <w:top w:val="nil"/>
              <w:left w:val="nil"/>
              <w:bottom w:val="single" w:sz="4" w:space="0" w:color="auto"/>
              <w:right w:val="single" w:sz="4" w:space="0" w:color="auto"/>
            </w:tcBorders>
            <w:vAlign w:val="center"/>
          </w:tcPr>
          <w:p w14:paraId="773ADE98"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-24,2</w:t>
            </w:r>
          </w:p>
        </w:tc>
        <w:tc>
          <w:tcPr>
            <w:tcW w:w="1276" w:type="dxa"/>
            <w:tcBorders>
              <w:top w:val="nil"/>
              <w:left w:val="nil"/>
              <w:bottom w:val="single" w:sz="4" w:space="0" w:color="auto"/>
              <w:right w:val="single" w:sz="4" w:space="0" w:color="auto"/>
            </w:tcBorders>
            <w:vAlign w:val="center"/>
          </w:tcPr>
          <w:p w14:paraId="287A69FA"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w:t>
            </w:r>
          </w:p>
        </w:tc>
        <w:tc>
          <w:tcPr>
            <w:tcW w:w="996" w:type="dxa"/>
            <w:tcBorders>
              <w:top w:val="nil"/>
              <w:left w:val="nil"/>
              <w:bottom w:val="single" w:sz="4" w:space="0" w:color="auto"/>
              <w:right w:val="single" w:sz="4" w:space="0" w:color="auto"/>
            </w:tcBorders>
            <w:vAlign w:val="center"/>
          </w:tcPr>
          <w:p w14:paraId="7B405FED"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w:t>
            </w:r>
          </w:p>
        </w:tc>
      </w:tr>
      <w:tr w:rsidR="00C35B68" w:rsidRPr="00020C93" w14:paraId="6C911E59" w14:textId="77777777" w:rsidTr="00A655A4">
        <w:trPr>
          <w:trHeight w:val="20"/>
        </w:trPr>
        <w:tc>
          <w:tcPr>
            <w:tcW w:w="2557" w:type="dxa"/>
            <w:tcBorders>
              <w:top w:val="nil"/>
              <w:left w:val="single" w:sz="4" w:space="0" w:color="auto"/>
              <w:bottom w:val="single" w:sz="4" w:space="0" w:color="auto"/>
              <w:right w:val="single" w:sz="4" w:space="0" w:color="auto"/>
            </w:tcBorders>
            <w:vAlign w:val="center"/>
          </w:tcPr>
          <w:p w14:paraId="5CA1BF46" w14:textId="77777777" w:rsidR="00C35B68" w:rsidRPr="00020C93" w:rsidRDefault="00C35B68" w:rsidP="0010086B">
            <w:pPr>
              <w:widowControl w:val="0"/>
              <w:spacing w:after="0" w:line="240" w:lineRule="auto"/>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2.  Довгострокові зобов'язання</w:t>
            </w:r>
          </w:p>
        </w:tc>
        <w:tc>
          <w:tcPr>
            <w:tcW w:w="1268" w:type="dxa"/>
            <w:tcBorders>
              <w:top w:val="nil"/>
              <w:left w:val="nil"/>
              <w:bottom w:val="single" w:sz="4" w:space="0" w:color="auto"/>
              <w:right w:val="single" w:sz="4" w:space="0" w:color="auto"/>
            </w:tcBorders>
            <w:vAlign w:val="center"/>
          </w:tcPr>
          <w:p w14:paraId="4433B52C"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w:t>
            </w:r>
          </w:p>
        </w:tc>
        <w:tc>
          <w:tcPr>
            <w:tcW w:w="996" w:type="dxa"/>
            <w:tcBorders>
              <w:top w:val="nil"/>
              <w:left w:val="nil"/>
              <w:bottom w:val="single" w:sz="4" w:space="0" w:color="auto"/>
              <w:right w:val="single" w:sz="4" w:space="0" w:color="auto"/>
            </w:tcBorders>
            <w:vAlign w:val="center"/>
          </w:tcPr>
          <w:p w14:paraId="0EBA4389"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w:t>
            </w:r>
          </w:p>
        </w:tc>
        <w:tc>
          <w:tcPr>
            <w:tcW w:w="1417" w:type="dxa"/>
            <w:tcBorders>
              <w:top w:val="nil"/>
              <w:left w:val="nil"/>
              <w:bottom w:val="single" w:sz="4" w:space="0" w:color="auto"/>
              <w:right w:val="single" w:sz="4" w:space="0" w:color="auto"/>
            </w:tcBorders>
            <w:vAlign w:val="center"/>
          </w:tcPr>
          <w:p w14:paraId="1ABD9D7D"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w:t>
            </w:r>
          </w:p>
        </w:tc>
        <w:tc>
          <w:tcPr>
            <w:tcW w:w="1134" w:type="dxa"/>
            <w:tcBorders>
              <w:top w:val="nil"/>
              <w:left w:val="nil"/>
              <w:bottom w:val="single" w:sz="4" w:space="0" w:color="auto"/>
              <w:right w:val="single" w:sz="4" w:space="0" w:color="auto"/>
            </w:tcBorders>
            <w:vAlign w:val="center"/>
          </w:tcPr>
          <w:p w14:paraId="774F7928"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w:t>
            </w:r>
          </w:p>
        </w:tc>
        <w:tc>
          <w:tcPr>
            <w:tcW w:w="1276" w:type="dxa"/>
            <w:tcBorders>
              <w:top w:val="nil"/>
              <w:left w:val="nil"/>
              <w:bottom w:val="single" w:sz="4" w:space="0" w:color="auto"/>
              <w:right w:val="single" w:sz="4" w:space="0" w:color="auto"/>
            </w:tcBorders>
            <w:vAlign w:val="center"/>
          </w:tcPr>
          <w:p w14:paraId="3EE7EEF0"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w:t>
            </w:r>
          </w:p>
        </w:tc>
        <w:tc>
          <w:tcPr>
            <w:tcW w:w="996" w:type="dxa"/>
            <w:tcBorders>
              <w:top w:val="nil"/>
              <w:left w:val="nil"/>
              <w:bottom w:val="single" w:sz="4" w:space="0" w:color="auto"/>
              <w:right w:val="single" w:sz="4" w:space="0" w:color="auto"/>
            </w:tcBorders>
            <w:vAlign w:val="center"/>
          </w:tcPr>
          <w:p w14:paraId="62C64D52"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w:t>
            </w:r>
          </w:p>
        </w:tc>
      </w:tr>
      <w:tr w:rsidR="00C35B68" w:rsidRPr="00020C93" w14:paraId="43DC032F" w14:textId="77777777" w:rsidTr="00A655A4">
        <w:trPr>
          <w:trHeight w:val="20"/>
        </w:trPr>
        <w:tc>
          <w:tcPr>
            <w:tcW w:w="2557" w:type="dxa"/>
            <w:tcBorders>
              <w:top w:val="nil"/>
              <w:left w:val="single" w:sz="4" w:space="0" w:color="auto"/>
              <w:bottom w:val="single" w:sz="4" w:space="0" w:color="auto"/>
              <w:right w:val="single" w:sz="4" w:space="0" w:color="auto"/>
            </w:tcBorders>
            <w:vAlign w:val="center"/>
          </w:tcPr>
          <w:p w14:paraId="16463B30" w14:textId="77777777" w:rsidR="00C35B68" w:rsidRPr="00020C93" w:rsidRDefault="00C35B68" w:rsidP="0010086B">
            <w:pPr>
              <w:widowControl w:val="0"/>
              <w:spacing w:after="0" w:line="240" w:lineRule="auto"/>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3. Поточні зобов'язання, усього</w:t>
            </w:r>
          </w:p>
        </w:tc>
        <w:tc>
          <w:tcPr>
            <w:tcW w:w="1268" w:type="dxa"/>
            <w:tcBorders>
              <w:top w:val="nil"/>
              <w:left w:val="nil"/>
              <w:bottom w:val="single" w:sz="4" w:space="0" w:color="auto"/>
              <w:right w:val="single" w:sz="4" w:space="0" w:color="auto"/>
            </w:tcBorders>
            <w:vAlign w:val="center"/>
          </w:tcPr>
          <w:p w14:paraId="1F5967D9"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314,8</w:t>
            </w:r>
          </w:p>
        </w:tc>
        <w:tc>
          <w:tcPr>
            <w:tcW w:w="996" w:type="dxa"/>
            <w:tcBorders>
              <w:top w:val="nil"/>
              <w:left w:val="nil"/>
              <w:bottom w:val="single" w:sz="4" w:space="0" w:color="auto"/>
              <w:right w:val="single" w:sz="4" w:space="0" w:color="auto"/>
            </w:tcBorders>
            <w:vAlign w:val="center"/>
          </w:tcPr>
          <w:p w14:paraId="43F1A747"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98,0</w:t>
            </w:r>
          </w:p>
        </w:tc>
        <w:tc>
          <w:tcPr>
            <w:tcW w:w="1417" w:type="dxa"/>
            <w:tcBorders>
              <w:top w:val="nil"/>
              <w:left w:val="nil"/>
              <w:bottom w:val="single" w:sz="4" w:space="0" w:color="auto"/>
              <w:right w:val="single" w:sz="4" w:space="0" w:color="auto"/>
            </w:tcBorders>
            <w:vAlign w:val="center"/>
          </w:tcPr>
          <w:p w14:paraId="28AB3885"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339,1</w:t>
            </w:r>
          </w:p>
        </w:tc>
        <w:tc>
          <w:tcPr>
            <w:tcW w:w="1134" w:type="dxa"/>
            <w:tcBorders>
              <w:top w:val="nil"/>
              <w:left w:val="nil"/>
              <w:bottom w:val="single" w:sz="4" w:space="0" w:color="auto"/>
              <w:right w:val="single" w:sz="4" w:space="0" w:color="auto"/>
            </w:tcBorders>
            <w:vAlign w:val="center"/>
          </w:tcPr>
          <w:p w14:paraId="4BA4051B"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99,5</w:t>
            </w:r>
          </w:p>
        </w:tc>
        <w:tc>
          <w:tcPr>
            <w:tcW w:w="1276" w:type="dxa"/>
            <w:tcBorders>
              <w:top w:val="nil"/>
              <w:left w:val="nil"/>
              <w:bottom w:val="single" w:sz="4" w:space="0" w:color="auto"/>
              <w:right w:val="single" w:sz="4" w:space="0" w:color="auto"/>
            </w:tcBorders>
            <w:vAlign w:val="center"/>
          </w:tcPr>
          <w:p w14:paraId="6E64BEE3"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24,3</w:t>
            </w:r>
          </w:p>
        </w:tc>
        <w:tc>
          <w:tcPr>
            <w:tcW w:w="996" w:type="dxa"/>
            <w:tcBorders>
              <w:top w:val="nil"/>
              <w:left w:val="nil"/>
              <w:bottom w:val="single" w:sz="4" w:space="0" w:color="auto"/>
              <w:right w:val="single" w:sz="4" w:space="0" w:color="auto"/>
            </w:tcBorders>
            <w:vAlign w:val="center"/>
          </w:tcPr>
          <w:p w14:paraId="29FC01C1"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7,7</w:t>
            </w:r>
          </w:p>
        </w:tc>
      </w:tr>
      <w:tr w:rsidR="00C35B68" w:rsidRPr="00020C93" w14:paraId="353E55CD" w14:textId="77777777" w:rsidTr="00A655A4">
        <w:trPr>
          <w:trHeight w:val="20"/>
        </w:trPr>
        <w:tc>
          <w:tcPr>
            <w:tcW w:w="2557" w:type="dxa"/>
            <w:tcBorders>
              <w:top w:val="nil"/>
              <w:left w:val="single" w:sz="4" w:space="0" w:color="auto"/>
              <w:bottom w:val="single" w:sz="4" w:space="0" w:color="auto"/>
              <w:right w:val="single" w:sz="4" w:space="0" w:color="auto"/>
            </w:tcBorders>
            <w:vAlign w:val="center"/>
          </w:tcPr>
          <w:p w14:paraId="6A72F325" w14:textId="77777777" w:rsidR="00C35B68" w:rsidRPr="00020C93" w:rsidRDefault="00C35B68" w:rsidP="0010086B">
            <w:pPr>
              <w:widowControl w:val="0"/>
              <w:spacing w:after="0" w:line="240" w:lineRule="auto"/>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3.1 Кредиторська заборгованість:</w:t>
            </w:r>
          </w:p>
        </w:tc>
        <w:tc>
          <w:tcPr>
            <w:tcW w:w="1268" w:type="dxa"/>
            <w:tcBorders>
              <w:top w:val="nil"/>
              <w:left w:val="nil"/>
              <w:bottom w:val="single" w:sz="4" w:space="0" w:color="auto"/>
              <w:right w:val="single" w:sz="4" w:space="0" w:color="auto"/>
            </w:tcBorders>
            <w:vAlign w:val="center"/>
          </w:tcPr>
          <w:p w14:paraId="56E6C0CF"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c>
          <w:tcPr>
            <w:tcW w:w="996" w:type="dxa"/>
            <w:tcBorders>
              <w:top w:val="nil"/>
              <w:left w:val="nil"/>
              <w:bottom w:val="single" w:sz="4" w:space="0" w:color="auto"/>
              <w:right w:val="single" w:sz="4" w:space="0" w:color="auto"/>
            </w:tcBorders>
            <w:vAlign w:val="center"/>
          </w:tcPr>
          <w:p w14:paraId="6D7FB464"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c>
          <w:tcPr>
            <w:tcW w:w="1417" w:type="dxa"/>
            <w:tcBorders>
              <w:top w:val="nil"/>
              <w:left w:val="nil"/>
              <w:bottom w:val="single" w:sz="4" w:space="0" w:color="auto"/>
              <w:right w:val="single" w:sz="4" w:space="0" w:color="auto"/>
            </w:tcBorders>
            <w:vAlign w:val="center"/>
          </w:tcPr>
          <w:p w14:paraId="57384F72"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c>
          <w:tcPr>
            <w:tcW w:w="1134" w:type="dxa"/>
            <w:tcBorders>
              <w:top w:val="nil"/>
              <w:left w:val="nil"/>
              <w:bottom w:val="single" w:sz="4" w:space="0" w:color="auto"/>
              <w:right w:val="single" w:sz="4" w:space="0" w:color="auto"/>
            </w:tcBorders>
            <w:vAlign w:val="center"/>
          </w:tcPr>
          <w:p w14:paraId="264CB0A4"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c>
          <w:tcPr>
            <w:tcW w:w="1276" w:type="dxa"/>
            <w:tcBorders>
              <w:top w:val="nil"/>
              <w:left w:val="nil"/>
              <w:bottom w:val="single" w:sz="4" w:space="0" w:color="auto"/>
              <w:right w:val="single" w:sz="4" w:space="0" w:color="auto"/>
            </w:tcBorders>
            <w:vAlign w:val="center"/>
          </w:tcPr>
          <w:p w14:paraId="67215074"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c>
          <w:tcPr>
            <w:tcW w:w="996" w:type="dxa"/>
            <w:tcBorders>
              <w:top w:val="nil"/>
              <w:left w:val="nil"/>
              <w:bottom w:val="single" w:sz="4" w:space="0" w:color="auto"/>
              <w:right w:val="single" w:sz="4" w:space="0" w:color="auto"/>
            </w:tcBorders>
            <w:vAlign w:val="center"/>
          </w:tcPr>
          <w:p w14:paraId="041859EC"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r>
      <w:tr w:rsidR="00C35B68" w:rsidRPr="00020C93" w14:paraId="3A1A708D" w14:textId="77777777" w:rsidTr="00A655A4">
        <w:trPr>
          <w:trHeight w:val="20"/>
        </w:trPr>
        <w:tc>
          <w:tcPr>
            <w:tcW w:w="2557" w:type="dxa"/>
            <w:tcBorders>
              <w:top w:val="nil"/>
              <w:left w:val="single" w:sz="4" w:space="0" w:color="auto"/>
              <w:bottom w:val="single" w:sz="4" w:space="0" w:color="auto"/>
              <w:right w:val="single" w:sz="4" w:space="0" w:color="auto"/>
            </w:tcBorders>
            <w:vAlign w:val="center"/>
          </w:tcPr>
          <w:p w14:paraId="336E739D" w14:textId="77777777" w:rsidR="00C35B68" w:rsidRPr="00020C93" w:rsidRDefault="00C35B68" w:rsidP="0010086B">
            <w:pPr>
              <w:widowControl w:val="0"/>
              <w:spacing w:after="0" w:line="240" w:lineRule="auto"/>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3.1.1. За товари, роботи, послуги </w:t>
            </w:r>
          </w:p>
        </w:tc>
        <w:tc>
          <w:tcPr>
            <w:tcW w:w="1268" w:type="dxa"/>
            <w:tcBorders>
              <w:top w:val="nil"/>
              <w:left w:val="nil"/>
              <w:bottom w:val="single" w:sz="4" w:space="0" w:color="auto"/>
              <w:right w:val="single" w:sz="4" w:space="0" w:color="auto"/>
            </w:tcBorders>
            <w:vAlign w:val="center"/>
          </w:tcPr>
          <w:p w14:paraId="2F561538"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303,0</w:t>
            </w:r>
          </w:p>
        </w:tc>
        <w:tc>
          <w:tcPr>
            <w:tcW w:w="996" w:type="dxa"/>
            <w:tcBorders>
              <w:top w:val="nil"/>
              <w:left w:val="nil"/>
              <w:bottom w:val="single" w:sz="4" w:space="0" w:color="auto"/>
              <w:right w:val="single" w:sz="4" w:space="0" w:color="auto"/>
            </w:tcBorders>
            <w:vAlign w:val="center"/>
          </w:tcPr>
          <w:p w14:paraId="1478CE41"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85,2</w:t>
            </w:r>
          </w:p>
        </w:tc>
        <w:tc>
          <w:tcPr>
            <w:tcW w:w="1417" w:type="dxa"/>
            <w:tcBorders>
              <w:top w:val="nil"/>
              <w:left w:val="nil"/>
              <w:bottom w:val="single" w:sz="4" w:space="0" w:color="auto"/>
              <w:right w:val="single" w:sz="4" w:space="0" w:color="auto"/>
            </w:tcBorders>
            <w:vAlign w:val="center"/>
          </w:tcPr>
          <w:p w14:paraId="798D3CF8"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323,4</w:t>
            </w:r>
          </w:p>
        </w:tc>
        <w:tc>
          <w:tcPr>
            <w:tcW w:w="1134" w:type="dxa"/>
            <w:tcBorders>
              <w:top w:val="nil"/>
              <w:left w:val="nil"/>
              <w:bottom w:val="single" w:sz="4" w:space="0" w:color="auto"/>
              <w:right w:val="single" w:sz="4" w:space="0" w:color="auto"/>
            </w:tcBorders>
            <w:vAlign w:val="center"/>
          </w:tcPr>
          <w:p w14:paraId="3A69007D"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87,4</w:t>
            </w:r>
          </w:p>
        </w:tc>
        <w:tc>
          <w:tcPr>
            <w:tcW w:w="1276" w:type="dxa"/>
            <w:tcBorders>
              <w:top w:val="nil"/>
              <w:left w:val="nil"/>
              <w:bottom w:val="single" w:sz="4" w:space="0" w:color="auto"/>
              <w:right w:val="single" w:sz="4" w:space="0" w:color="auto"/>
            </w:tcBorders>
            <w:vAlign w:val="center"/>
          </w:tcPr>
          <w:p w14:paraId="694481C4"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20,4</w:t>
            </w:r>
          </w:p>
        </w:tc>
        <w:tc>
          <w:tcPr>
            <w:tcW w:w="996" w:type="dxa"/>
            <w:tcBorders>
              <w:top w:val="nil"/>
              <w:left w:val="nil"/>
              <w:bottom w:val="single" w:sz="4" w:space="0" w:color="auto"/>
              <w:right w:val="single" w:sz="4" w:space="0" w:color="auto"/>
            </w:tcBorders>
            <w:vAlign w:val="center"/>
          </w:tcPr>
          <w:p w14:paraId="04332B8D"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6,7</w:t>
            </w:r>
          </w:p>
        </w:tc>
      </w:tr>
      <w:tr w:rsidR="00C35B68" w:rsidRPr="00020C93" w14:paraId="3149DC7E" w14:textId="77777777" w:rsidTr="00A655A4">
        <w:trPr>
          <w:trHeight w:val="20"/>
        </w:trPr>
        <w:tc>
          <w:tcPr>
            <w:tcW w:w="2557" w:type="dxa"/>
            <w:tcBorders>
              <w:top w:val="nil"/>
              <w:left w:val="single" w:sz="4" w:space="0" w:color="auto"/>
              <w:bottom w:val="single" w:sz="4" w:space="0" w:color="auto"/>
              <w:right w:val="single" w:sz="4" w:space="0" w:color="auto"/>
            </w:tcBorders>
            <w:vAlign w:val="center"/>
          </w:tcPr>
          <w:p w14:paraId="235CB122" w14:textId="77777777" w:rsidR="00C35B68" w:rsidRPr="00020C93" w:rsidRDefault="00C35B68" w:rsidP="0010086B">
            <w:pPr>
              <w:widowControl w:val="0"/>
              <w:spacing w:after="0" w:line="240" w:lineRule="auto"/>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 xml:space="preserve">3.1.2. За розрахунками з бюджетом </w:t>
            </w:r>
          </w:p>
        </w:tc>
        <w:tc>
          <w:tcPr>
            <w:tcW w:w="1268" w:type="dxa"/>
            <w:tcBorders>
              <w:top w:val="nil"/>
              <w:left w:val="nil"/>
              <w:bottom w:val="single" w:sz="4" w:space="0" w:color="auto"/>
              <w:right w:val="single" w:sz="4" w:space="0" w:color="auto"/>
            </w:tcBorders>
            <w:vAlign w:val="center"/>
          </w:tcPr>
          <w:p w14:paraId="36042C03"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c>
          <w:tcPr>
            <w:tcW w:w="996" w:type="dxa"/>
            <w:tcBorders>
              <w:top w:val="nil"/>
              <w:left w:val="nil"/>
              <w:bottom w:val="single" w:sz="4" w:space="0" w:color="auto"/>
              <w:right w:val="single" w:sz="4" w:space="0" w:color="auto"/>
            </w:tcBorders>
            <w:vAlign w:val="center"/>
          </w:tcPr>
          <w:p w14:paraId="59192D94"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c>
          <w:tcPr>
            <w:tcW w:w="1417" w:type="dxa"/>
            <w:tcBorders>
              <w:top w:val="nil"/>
              <w:left w:val="nil"/>
              <w:bottom w:val="single" w:sz="4" w:space="0" w:color="auto"/>
              <w:right w:val="single" w:sz="4" w:space="0" w:color="auto"/>
            </w:tcBorders>
            <w:vAlign w:val="center"/>
          </w:tcPr>
          <w:p w14:paraId="35F67356"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c>
          <w:tcPr>
            <w:tcW w:w="1134" w:type="dxa"/>
            <w:tcBorders>
              <w:top w:val="nil"/>
              <w:left w:val="nil"/>
              <w:bottom w:val="single" w:sz="4" w:space="0" w:color="auto"/>
              <w:right w:val="single" w:sz="4" w:space="0" w:color="auto"/>
            </w:tcBorders>
            <w:vAlign w:val="center"/>
          </w:tcPr>
          <w:p w14:paraId="4AB38BA6"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c>
          <w:tcPr>
            <w:tcW w:w="1276" w:type="dxa"/>
            <w:tcBorders>
              <w:top w:val="nil"/>
              <w:left w:val="nil"/>
              <w:bottom w:val="single" w:sz="4" w:space="0" w:color="auto"/>
              <w:right w:val="single" w:sz="4" w:space="0" w:color="auto"/>
            </w:tcBorders>
            <w:vAlign w:val="center"/>
          </w:tcPr>
          <w:p w14:paraId="65013E3D"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c>
          <w:tcPr>
            <w:tcW w:w="996" w:type="dxa"/>
            <w:tcBorders>
              <w:top w:val="nil"/>
              <w:left w:val="nil"/>
              <w:bottom w:val="single" w:sz="4" w:space="0" w:color="auto"/>
              <w:right w:val="single" w:sz="4" w:space="0" w:color="auto"/>
            </w:tcBorders>
            <w:vAlign w:val="center"/>
          </w:tcPr>
          <w:p w14:paraId="7BBD8951"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r>
      <w:tr w:rsidR="00C35B68" w:rsidRPr="00020C93" w14:paraId="090D2B5B" w14:textId="77777777" w:rsidTr="00A655A4">
        <w:trPr>
          <w:trHeight w:val="20"/>
        </w:trPr>
        <w:tc>
          <w:tcPr>
            <w:tcW w:w="2557" w:type="dxa"/>
            <w:tcBorders>
              <w:top w:val="nil"/>
              <w:left w:val="single" w:sz="4" w:space="0" w:color="auto"/>
              <w:bottom w:val="single" w:sz="4" w:space="0" w:color="auto"/>
              <w:right w:val="single" w:sz="4" w:space="0" w:color="auto"/>
            </w:tcBorders>
            <w:vAlign w:val="center"/>
          </w:tcPr>
          <w:p w14:paraId="799C8F2F" w14:textId="77777777" w:rsidR="00C35B68" w:rsidRPr="00020C93" w:rsidRDefault="00C35B68" w:rsidP="0010086B">
            <w:pPr>
              <w:widowControl w:val="0"/>
              <w:spacing w:after="0" w:line="240" w:lineRule="auto"/>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3.1.3. За розрахунками зі страхування</w:t>
            </w:r>
          </w:p>
        </w:tc>
        <w:tc>
          <w:tcPr>
            <w:tcW w:w="1268" w:type="dxa"/>
            <w:tcBorders>
              <w:top w:val="nil"/>
              <w:left w:val="nil"/>
              <w:bottom w:val="single" w:sz="4" w:space="0" w:color="auto"/>
              <w:right w:val="single" w:sz="4" w:space="0" w:color="auto"/>
            </w:tcBorders>
            <w:vAlign w:val="center"/>
          </w:tcPr>
          <w:p w14:paraId="062DEDDF"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c>
          <w:tcPr>
            <w:tcW w:w="996" w:type="dxa"/>
            <w:tcBorders>
              <w:top w:val="nil"/>
              <w:left w:val="nil"/>
              <w:bottom w:val="single" w:sz="4" w:space="0" w:color="auto"/>
              <w:right w:val="single" w:sz="4" w:space="0" w:color="auto"/>
            </w:tcBorders>
            <w:vAlign w:val="center"/>
          </w:tcPr>
          <w:p w14:paraId="2B0B37CA"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c>
          <w:tcPr>
            <w:tcW w:w="1417" w:type="dxa"/>
            <w:tcBorders>
              <w:top w:val="nil"/>
              <w:left w:val="nil"/>
              <w:bottom w:val="single" w:sz="4" w:space="0" w:color="auto"/>
              <w:right w:val="single" w:sz="4" w:space="0" w:color="auto"/>
            </w:tcBorders>
            <w:vAlign w:val="center"/>
          </w:tcPr>
          <w:p w14:paraId="68680790"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c>
          <w:tcPr>
            <w:tcW w:w="1134" w:type="dxa"/>
            <w:tcBorders>
              <w:top w:val="nil"/>
              <w:left w:val="nil"/>
              <w:bottom w:val="single" w:sz="4" w:space="0" w:color="auto"/>
              <w:right w:val="single" w:sz="4" w:space="0" w:color="auto"/>
            </w:tcBorders>
            <w:vAlign w:val="center"/>
          </w:tcPr>
          <w:p w14:paraId="79F70E94"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c>
          <w:tcPr>
            <w:tcW w:w="1276" w:type="dxa"/>
            <w:tcBorders>
              <w:top w:val="nil"/>
              <w:left w:val="nil"/>
              <w:bottom w:val="single" w:sz="4" w:space="0" w:color="auto"/>
              <w:right w:val="single" w:sz="4" w:space="0" w:color="auto"/>
            </w:tcBorders>
            <w:vAlign w:val="center"/>
          </w:tcPr>
          <w:p w14:paraId="15F739DB"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c>
          <w:tcPr>
            <w:tcW w:w="996" w:type="dxa"/>
            <w:tcBorders>
              <w:top w:val="nil"/>
              <w:left w:val="nil"/>
              <w:bottom w:val="single" w:sz="4" w:space="0" w:color="auto"/>
              <w:right w:val="single" w:sz="4" w:space="0" w:color="auto"/>
            </w:tcBorders>
            <w:vAlign w:val="center"/>
          </w:tcPr>
          <w:p w14:paraId="48734439"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p>
        </w:tc>
      </w:tr>
      <w:tr w:rsidR="00C35B68" w:rsidRPr="00020C93" w14:paraId="0BBEA3BB" w14:textId="77777777" w:rsidTr="00A655A4">
        <w:trPr>
          <w:trHeight w:val="20"/>
        </w:trPr>
        <w:tc>
          <w:tcPr>
            <w:tcW w:w="2557" w:type="dxa"/>
            <w:tcBorders>
              <w:top w:val="nil"/>
              <w:left w:val="single" w:sz="4" w:space="0" w:color="auto"/>
              <w:bottom w:val="single" w:sz="4" w:space="0" w:color="auto"/>
              <w:right w:val="single" w:sz="4" w:space="0" w:color="auto"/>
            </w:tcBorders>
            <w:vAlign w:val="center"/>
          </w:tcPr>
          <w:p w14:paraId="59450412" w14:textId="77777777" w:rsidR="00C35B68" w:rsidRPr="00020C93" w:rsidRDefault="00C35B68" w:rsidP="0010086B">
            <w:pPr>
              <w:widowControl w:val="0"/>
              <w:spacing w:after="0" w:line="240" w:lineRule="auto"/>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3.1.4. За розрахунками з оплати праці</w:t>
            </w:r>
          </w:p>
        </w:tc>
        <w:tc>
          <w:tcPr>
            <w:tcW w:w="1268" w:type="dxa"/>
            <w:tcBorders>
              <w:top w:val="nil"/>
              <w:left w:val="nil"/>
              <w:bottom w:val="single" w:sz="4" w:space="0" w:color="auto"/>
              <w:right w:val="single" w:sz="4" w:space="0" w:color="auto"/>
            </w:tcBorders>
            <w:vAlign w:val="center"/>
          </w:tcPr>
          <w:p w14:paraId="47BA015A"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2,4</w:t>
            </w:r>
          </w:p>
        </w:tc>
        <w:tc>
          <w:tcPr>
            <w:tcW w:w="996" w:type="dxa"/>
            <w:tcBorders>
              <w:top w:val="nil"/>
              <w:left w:val="nil"/>
              <w:bottom w:val="single" w:sz="4" w:space="0" w:color="auto"/>
              <w:right w:val="single" w:sz="4" w:space="0" w:color="auto"/>
            </w:tcBorders>
            <w:vAlign w:val="center"/>
          </w:tcPr>
          <w:p w14:paraId="45D2B93B"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7,5</w:t>
            </w:r>
          </w:p>
        </w:tc>
        <w:tc>
          <w:tcPr>
            <w:tcW w:w="1417" w:type="dxa"/>
            <w:tcBorders>
              <w:top w:val="nil"/>
              <w:left w:val="nil"/>
              <w:bottom w:val="single" w:sz="4" w:space="0" w:color="auto"/>
              <w:right w:val="single" w:sz="4" w:space="0" w:color="auto"/>
            </w:tcBorders>
            <w:vAlign w:val="center"/>
          </w:tcPr>
          <w:p w14:paraId="4018D69D"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w:t>
            </w:r>
          </w:p>
        </w:tc>
        <w:tc>
          <w:tcPr>
            <w:tcW w:w="1134" w:type="dxa"/>
            <w:tcBorders>
              <w:top w:val="nil"/>
              <w:left w:val="nil"/>
              <w:bottom w:val="single" w:sz="4" w:space="0" w:color="auto"/>
              <w:right w:val="single" w:sz="4" w:space="0" w:color="auto"/>
            </w:tcBorders>
            <w:vAlign w:val="center"/>
          </w:tcPr>
          <w:p w14:paraId="13EE1822"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w:t>
            </w:r>
          </w:p>
        </w:tc>
        <w:tc>
          <w:tcPr>
            <w:tcW w:w="1276" w:type="dxa"/>
            <w:tcBorders>
              <w:top w:val="nil"/>
              <w:left w:val="nil"/>
              <w:bottom w:val="single" w:sz="4" w:space="0" w:color="auto"/>
              <w:right w:val="single" w:sz="4" w:space="0" w:color="auto"/>
            </w:tcBorders>
            <w:vAlign w:val="center"/>
          </w:tcPr>
          <w:p w14:paraId="302094B0"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-2,4</w:t>
            </w:r>
          </w:p>
        </w:tc>
        <w:tc>
          <w:tcPr>
            <w:tcW w:w="996" w:type="dxa"/>
            <w:tcBorders>
              <w:top w:val="nil"/>
              <w:left w:val="nil"/>
              <w:bottom w:val="single" w:sz="4" w:space="0" w:color="auto"/>
              <w:right w:val="single" w:sz="4" w:space="0" w:color="auto"/>
            </w:tcBorders>
            <w:vAlign w:val="center"/>
          </w:tcPr>
          <w:p w14:paraId="6CF4F096"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-100</w:t>
            </w:r>
          </w:p>
        </w:tc>
      </w:tr>
      <w:tr w:rsidR="00C35B68" w:rsidRPr="00020C93" w14:paraId="418296E9" w14:textId="77777777" w:rsidTr="00A655A4">
        <w:trPr>
          <w:trHeight w:val="20"/>
        </w:trPr>
        <w:tc>
          <w:tcPr>
            <w:tcW w:w="2557" w:type="dxa"/>
            <w:tcBorders>
              <w:top w:val="nil"/>
              <w:left w:val="single" w:sz="4" w:space="0" w:color="auto"/>
              <w:bottom w:val="single" w:sz="4" w:space="0" w:color="auto"/>
              <w:right w:val="single" w:sz="4" w:space="0" w:color="auto"/>
            </w:tcBorders>
            <w:vAlign w:val="center"/>
          </w:tcPr>
          <w:p w14:paraId="2B9BEC84" w14:textId="77777777" w:rsidR="00C35B68" w:rsidRPr="00020C93" w:rsidRDefault="00C35B68" w:rsidP="0010086B">
            <w:pPr>
              <w:widowControl w:val="0"/>
              <w:spacing w:after="0" w:line="240" w:lineRule="auto"/>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 xml:space="preserve">3.1.5. Інші поточні зобов'язання </w:t>
            </w:r>
          </w:p>
        </w:tc>
        <w:tc>
          <w:tcPr>
            <w:tcW w:w="1268" w:type="dxa"/>
            <w:tcBorders>
              <w:top w:val="nil"/>
              <w:left w:val="nil"/>
              <w:bottom w:val="single" w:sz="4" w:space="0" w:color="auto"/>
              <w:right w:val="single" w:sz="4" w:space="0" w:color="auto"/>
            </w:tcBorders>
            <w:vAlign w:val="center"/>
          </w:tcPr>
          <w:p w14:paraId="17CD448B"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8,7</w:t>
            </w:r>
          </w:p>
        </w:tc>
        <w:tc>
          <w:tcPr>
            <w:tcW w:w="996" w:type="dxa"/>
            <w:tcBorders>
              <w:top w:val="nil"/>
              <w:left w:val="nil"/>
              <w:bottom w:val="single" w:sz="4" w:space="0" w:color="auto"/>
              <w:right w:val="single" w:sz="4" w:space="0" w:color="auto"/>
            </w:tcBorders>
            <w:vAlign w:val="center"/>
          </w:tcPr>
          <w:p w14:paraId="38CB5200"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28,1</w:t>
            </w:r>
          </w:p>
        </w:tc>
        <w:tc>
          <w:tcPr>
            <w:tcW w:w="1417" w:type="dxa"/>
            <w:tcBorders>
              <w:top w:val="nil"/>
              <w:left w:val="nil"/>
              <w:bottom w:val="single" w:sz="4" w:space="0" w:color="auto"/>
              <w:right w:val="single" w:sz="4" w:space="0" w:color="auto"/>
            </w:tcBorders>
            <w:vAlign w:val="center"/>
          </w:tcPr>
          <w:p w14:paraId="6B15AB1B"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15,7</w:t>
            </w:r>
          </w:p>
        </w:tc>
        <w:tc>
          <w:tcPr>
            <w:tcW w:w="1134" w:type="dxa"/>
            <w:tcBorders>
              <w:top w:val="nil"/>
              <w:left w:val="nil"/>
              <w:bottom w:val="single" w:sz="4" w:space="0" w:color="auto"/>
              <w:right w:val="single" w:sz="4" w:space="0" w:color="auto"/>
            </w:tcBorders>
            <w:vAlign w:val="center"/>
          </w:tcPr>
          <w:p w14:paraId="3952143C"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98,7</w:t>
            </w:r>
          </w:p>
        </w:tc>
        <w:tc>
          <w:tcPr>
            <w:tcW w:w="1276" w:type="dxa"/>
            <w:tcBorders>
              <w:top w:val="nil"/>
              <w:left w:val="nil"/>
              <w:bottom w:val="single" w:sz="4" w:space="0" w:color="auto"/>
              <w:right w:val="single" w:sz="4" w:space="0" w:color="auto"/>
            </w:tcBorders>
            <w:vAlign w:val="center"/>
          </w:tcPr>
          <w:p w14:paraId="1CDF0B27"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7,0</w:t>
            </w:r>
          </w:p>
        </w:tc>
        <w:tc>
          <w:tcPr>
            <w:tcW w:w="996" w:type="dxa"/>
            <w:tcBorders>
              <w:top w:val="nil"/>
              <w:left w:val="nil"/>
              <w:bottom w:val="single" w:sz="4" w:space="0" w:color="auto"/>
              <w:right w:val="single" w:sz="4" w:space="0" w:color="auto"/>
            </w:tcBorders>
            <w:vAlign w:val="center"/>
          </w:tcPr>
          <w:p w14:paraId="33BBAA57"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46,7</w:t>
            </w:r>
          </w:p>
        </w:tc>
      </w:tr>
      <w:tr w:rsidR="00C35B68" w:rsidRPr="00020C93" w14:paraId="390BBC36" w14:textId="77777777" w:rsidTr="00A655A4">
        <w:trPr>
          <w:trHeight w:val="20"/>
        </w:trPr>
        <w:tc>
          <w:tcPr>
            <w:tcW w:w="2557" w:type="dxa"/>
            <w:tcBorders>
              <w:top w:val="nil"/>
              <w:left w:val="single" w:sz="4" w:space="0" w:color="auto"/>
              <w:bottom w:val="single" w:sz="4" w:space="0" w:color="auto"/>
              <w:right w:val="single" w:sz="4" w:space="0" w:color="auto"/>
            </w:tcBorders>
            <w:vAlign w:val="center"/>
          </w:tcPr>
          <w:p w14:paraId="49E4312D" w14:textId="77777777" w:rsidR="00C35B68" w:rsidRPr="00020C93" w:rsidRDefault="00C35B68" w:rsidP="0010086B">
            <w:pPr>
              <w:widowControl w:val="0"/>
              <w:spacing w:after="0" w:line="240" w:lineRule="auto"/>
              <w:rPr>
                <w:rFonts w:ascii="Times New Roman" w:hAnsi="Times New Roman" w:cs="Times New Roman"/>
                <w:color w:val="000000" w:themeColor="text1"/>
                <w:sz w:val="24"/>
                <w:szCs w:val="24"/>
                <w:lang w:val="uk-UA"/>
              </w:rPr>
            </w:pPr>
            <w:proofErr w:type="spellStart"/>
            <w:r w:rsidRPr="00020C93">
              <w:rPr>
                <w:rFonts w:ascii="Times New Roman" w:hAnsi="Times New Roman" w:cs="Times New Roman"/>
                <w:bCs/>
                <w:color w:val="000000" w:themeColor="text1"/>
                <w:sz w:val="24"/>
                <w:szCs w:val="24"/>
                <w:lang w:val="uk-UA"/>
              </w:rPr>
              <w:t>Зобов'язанння</w:t>
            </w:r>
            <w:proofErr w:type="spellEnd"/>
            <w:r w:rsidRPr="00020C93">
              <w:rPr>
                <w:rFonts w:ascii="Times New Roman" w:hAnsi="Times New Roman" w:cs="Times New Roman"/>
                <w:bCs/>
                <w:color w:val="000000" w:themeColor="text1"/>
                <w:sz w:val="24"/>
                <w:szCs w:val="24"/>
                <w:lang w:val="uk-UA"/>
              </w:rPr>
              <w:t>, всього</w:t>
            </w:r>
          </w:p>
        </w:tc>
        <w:tc>
          <w:tcPr>
            <w:tcW w:w="1268" w:type="dxa"/>
            <w:tcBorders>
              <w:top w:val="nil"/>
              <w:left w:val="nil"/>
              <w:bottom w:val="single" w:sz="4" w:space="0" w:color="auto"/>
              <w:right w:val="single" w:sz="4" w:space="0" w:color="auto"/>
            </w:tcBorders>
            <w:vAlign w:val="center"/>
          </w:tcPr>
          <w:p w14:paraId="523F5E98"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bCs/>
                <w:color w:val="000000" w:themeColor="text1"/>
                <w:sz w:val="24"/>
                <w:szCs w:val="24"/>
                <w:lang w:val="uk-UA"/>
              </w:rPr>
              <w:t>314,8</w:t>
            </w:r>
          </w:p>
        </w:tc>
        <w:tc>
          <w:tcPr>
            <w:tcW w:w="996" w:type="dxa"/>
            <w:tcBorders>
              <w:top w:val="nil"/>
              <w:left w:val="nil"/>
              <w:bottom w:val="single" w:sz="4" w:space="0" w:color="auto"/>
              <w:right w:val="single" w:sz="4" w:space="0" w:color="auto"/>
            </w:tcBorders>
            <w:vAlign w:val="center"/>
          </w:tcPr>
          <w:p w14:paraId="641CBF7D"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98,0</w:t>
            </w:r>
          </w:p>
        </w:tc>
        <w:tc>
          <w:tcPr>
            <w:tcW w:w="1417" w:type="dxa"/>
            <w:tcBorders>
              <w:top w:val="nil"/>
              <w:left w:val="nil"/>
              <w:bottom w:val="single" w:sz="4" w:space="0" w:color="auto"/>
              <w:right w:val="single" w:sz="4" w:space="0" w:color="auto"/>
            </w:tcBorders>
            <w:vAlign w:val="center"/>
          </w:tcPr>
          <w:p w14:paraId="3DEB092F"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bCs/>
                <w:color w:val="000000" w:themeColor="text1"/>
                <w:sz w:val="24"/>
                <w:szCs w:val="24"/>
                <w:lang w:val="uk-UA"/>
              </w:rPr>
              <w:t>339,1</w:t>
            </w:r>
          </w:p>
        </w:tc>
        <w:tc>
          <w:tcPr>
            <w:tcW w:w="1134" w:type="dxa"/>
            <w:tcBorders>
              <w:top w:val="nil"/>
              <w:left w:val="nil"/>
              <w:bottom w:val="single" w:sz="4" w:space="0" w:color="auto"/>
              <w:right w:val="single" w:sz="4" w:space="0" w:color="auto"/>
            </w:tcBorders>
            <w:vAlign w:val="center"/>
          </w:tcPr>
          <w:p w14:paraId="7CCC23B1"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color w:val="000000" w:themeColor="text1"/>
                <w:sz w:val="24"/>
                <w:szCs w:val="24"/>
                <w:lang w:val="uk-UA"/>
              </w:rPr>
              <w:t>99,5</w:t>
            </w:r>
          </w:p>
        </w:tc>
        <w:tc>
          <w:tcPr>
            <w:tcW w:w="1276" w:type="dxa"/>
            <w:tcBorders>
              <w:top w:val="nil"/>
              <w:left w:val="nil"/>
              <w:bottom w:val="single" w:sz="4" w:space="0" w:color="auto"/>
              <w:right w:val="single" w:sz="4" w:space="0" w:color="auto"/>
            </w:tcBorders>
            <w:vAlign w:val="center"/>
          </w:tcPr>
          <w:p w14:paraId="3E82326A"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bCs/>
                <w:color w:val="000000" w:themeColor="text1"/>
                <w:sz w:val="24"/>
                <w:szCs w:val="24"/>
                <w:lang w:val="uk-UA"/>
              </w:rPr>
              <w:t>24,3</w:t>
            </w:r>
          </w:p>
        </w:tc>
        <w:tc>
          <w:tcPr>
            <w:tcW w:w="996" w:type="dxa"/>
            <w:tcBorders>
              <w:top w:val="nil"/>
              <w:left w:val="nil"/>
              <w:bottom w:val="single" w:sz="4" w:space="0" w:color="auto"/>
              <w:right w:val="single" w:sz="4" w:space="0" w:color="auto"/>
            </w:tcBorders>
            <w:vAlign w:val="center"/>
          </w:tcPr>
          <w:p w14:paraId="23D4E2C1" w14:textId="77777777" w:rsidR="00C35B68" w:rsidRPr="00020C93" w:rsidRDefault="00C35B68" w:rsidP="0010086B">
            <w:pPr>
              <w:widowControl w:val="0"/>
              <w:spacing w:after="0" w:line="240" w:lineRule="auto"/>
              <w:jc w:val="center"/>
              <w:rPr>
                <w:rFonts w:ascii="Times New Roman" w:hAnsi="Times New Roman" w:cs="Times New Roman"/>
                <w:color w:val="000000" w:themeColor="text1"/>
                <w:sz w:val="24"/>
                <w:szCs w:val="24"/>
                <w:lang w:val="uk-UA"/>
              </w:rPr>
            </w:pPr>
            <w:r w:rsidRPr="00020C93">
              <w:rPr>
                <w:rFonts w:ascii="Times New Roman" w:hAnsi="Times New Roman" w:cs="Times New Roman"/>
                <w:bCs/>
                <w:color w:val="000000" w:themeColor="text1"/>
                <w:sz w:val="24"/>
                <w:szCs w:val="24"/>
                <w:lang w:val="uk-UA"/>
              </w:rPr>
              <w:t>7,7</w:t>
            </w:r>
          </w:p>
        </w:tc>
      </w:tr>
      <w:tr w:rsidR="00C35B68" w:rsidRPr="00020C93" w14:paraId="447AB934" w14:textId="77777777" w:rsidTr="00A655A4">
        <w:trPr>
          <w:trHeight w:val="20"/>
        </w:trPr>
        <w:tc>
          <w:tcPr>
            <w:tcW w:w="2557" w:type="dxa"/>
            <w:tcBorders>
              <w:top w:val="nil"/>
              <w:left w:val="single" w:sz="4" w:space="0" w:color="auto"/>
              <w:bottom w:val="single" w:sz="4" w:space="0" w:color="auto"/>
              <w:right w:val="single" w:sz="4" w:space="0" w:color="auto"/>
            </w:tcBorders>
            <w:vAlign w:val="center"/>
          </w:tcPr>
          <w:p w14:paraId="12404301"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ВСЬОГО ПАСИВІВ</w:t>
            </w:r>
          </w:p>
        </w:tc>
        <w:tc>
          <w:tcPr>
            <w:tcW w:w="1268" w:type="dxa"/>
            <w:tcBorders>
              <w:top w:val="nil"/>
              <w:left w:val="nil"/>
              <w:bottom w:val="single" w:sz="4" w:space="0" w:color="auto"/>
              <w:right w:val="single" w:sz="4" w:space="0" w:color="auto"/>
            </w:tcBorders>
            <w:vAlign w:val="center"/>
          </w:tcPr>
          <w:p w14:paraId="4657399B"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32,0</w:t>
            </w:r>
          </w:p>
        </w:tc>
        <w:tc>
          <w:tcPr>
            <w:tcW w:w="996" w:type="dxa"/>
            <w:tcBorders>
              <w:top w:val="nil"/>
              <w:left w:val="nil"/>
              <w:bottom w:val="single" w:sz="4" w:space="0" w:color="auto"/>
              <w:right w:val="single" w:sz="4" w:space="0" w:color="auto"/>
            </w:tcBorders>
            <w:vAlign w:val="center"/>
          </w:tcPr>
          <w:p w14:paraId="1B49CAA6"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100</w:t>
            </w:r>
          </w:p>
        </w:tc>
        <w:tc>
          <w:tcPr>
            <w:tcW w:w="1417" w:type="dxa"/>
            <w:tcBorders>
              <w:top w:val="nil"/>
              <w:left w:val="nil"/>
              <w:bottom w:val="single" w:sz="4" w:space="0" w:color="auto"/>
              <w:right w:val="single" w:sz="4" w:space="0" w:color="auto"/>
            </w:tcBorders>
            <w:vAlign w:val="center"/>
          </w:tcPr>
          <w:p w14:paraId="78F005E3"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14,6</w:t>
            </w:r>
          </w:p>
        </w:tc>
        <w:tc>
          <w:tcPr>
            <w:tcW w:w="1134" w:type="dxa"/>
            <w:tcBorders>
              <w:top w:val="nil"/>
              <w:left w:val="nil"/>
              <w:bottom w:val="single" w:sz="4" w:space="0" w:color="auto"/>
              <w:right w:val="single" w:sz="4" w:space="0" w:color="auto"/>
            </w:tcBorders>
            <w:vAlign w:val="center"/>
          </w:tcPr>
          <w:p w14:paraId="2B1ECF86"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100</w:t>
            </w:r>
          </w:p>
        </w:tc>
        <w:tc>
          <w:tcPr>
            <w:tcW w:w="1276" w:type="dxa"/>
            <w:tcBorders>
              <w:top w:val="nil"/>
              <w:left w:val="nil"/>
              <w:bottom w:val="single" w:sz="4" w:space="0" w:color="auto"/>
              <w:right w:val="single" w:sz="4" w:space="0" w:color="auto"/>
            </w:tcBorders>
            <w:vAlign w:val="center"/>
          </w:tcPr>
          <w:p w14:paraId="580C1D79"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color w:val="000000" w:themeColor="text1"/>
                <w:sz w:val="24"/>
                <w:szCs w:val="24"/>
                <w:lang w:val="uk-UA"/>
              </w:rPr>
              <w:t>-17,4</w:t>
            </w:r>
          </w:p>
        </w:tc>
        <w:tc>
          <w:tcPr>
            <w:tcW w:w="996" w:type="dxa"/>
            <w:tcBorders>
              <w:top w:val="nil"/>
              <w:left w:val="nil"/>
              <w:bottom w:val="single" w:sz="4" w:space="0" w:color="auto"/>
              <w:right w:val="single" w:sz="4" w:space="0" w:color="auto"/>
            </w:tcBorders>
            <w:vAlign w:val="center"/>
          </w:tcPr>
          <w:p w14:paraId="63D383F8" w14:textId="77777777" w:rsidR="00C35B68" w:rsidRPr="00020C93" w:rsidRDefault="00C35B68" w:rsidP="0010086B">
            <w:pPr>
              <w:widowControl w:val="0"/>
              <w:spacing w:after="0" w:line="240" w:lineRule="auto"/>
              <w:jc w:val="center"/>
              <w:rPr>
                <w:rFonts w:ascii="Times New Roman" w:hAnsi="Times New Roman" w:cs="Times New Roman"/>
                <w:bCs/>
                <w:color w:val="000000" w:themeColor="text1"/>
                <w:sz w:val="24"/>
                <w:szCs w:val="24"/>
                <w:lang w:val="uk-UA"/>
              </w:rPr>
            </w:pPr>
            <w:r w:rsidRPr="00020C93">
              <w:rPr>
                <w:rFonts w:ascii="Times New Roman" w:hAnsi="Times New Roman" w:cs="Times New Roman"/>
                <w:bCs/>
                <w:color w:val="000000" w:themeColor="text1"/>
                <w:sz w:val="24"/>
                <w:szCs w:val="24"/>
                <w:lang w:val="uk-UA"/>
              </w:rPr>
              <w:t>-54,3</w:t>
            </w:r>
          </w:p>
        </w:tc>
      </w:tr>
    </w:tbl>
    <w:p w14:paraId="331FE040" w14:textId="77777777" w:rsidR="00C35B68" w:rsidRPr="00020C93" w:rsidRDefault="00C35B68" w:rsidP="0010086B">
      <w:pPr>
        <w:widowControl w:val="0"/>
        <w:spacing w:after="0" w:line="360" w:lineRule="auto"/>
        <w:ind w:firstLine="709"/>
        <w:jc w:val="both"/>
        <w:rPr>
          <w:rFonts w:ascii="Times New Roman" w:hAnsi="Times New Roman" w:cs="Times New Roman"/>
          <w:i/>
          <w:color w:val="000000" w:themeColor="text1"/>
          <w:sz w:val="28"/>
          <w:szCs w:val="28"/>
          <w:lang w:val="uk-UA"/>
        </w:rPr>
      </w:pPr>
      <w:r w:rsidRPr="00020C93">
        <w:rPr>
          <w:rFonts w:ascii="Times New Roman" w:hAnsi="Times New Roman" w:cs="Times New Roman"/>
          <w:i/>
          <w:color w:val="000000" w:themeColor="text1"/>
          <w:sz w:val="28"/>
          <w:szCs w:val="28"/>
          <w:lang w:val="uk-UA"/>
        </w:rPr>
        <w:t xml:space="preserve">Джерело: власна розробка автора на основі Балансу підприємства за 2019-2021 рр. </w:t>
      </w:r>
      <w:r w:rsidRPr="00020C93">
        <w:rPr>
          <w:rFonts w:ascii="Times New Roman" w:hAnsi="Times New Roman" w:cs="Times New Roman"/>
          <w:i/>
          <w:color w:val="000000" w:themeColor="text1"/>
          <w:sz w:val="28"/>
          <w:szCs w:val="28"/>
          <w:lang w:val="uk-UA"/>
        </w:rPr>
        <w:sym w:font="Symbol" w:char="F05B"/>
      </w:r>
      <w:r w:rsidRPr="00020C93">
        <w:rPr>
          <w:rFonts w:ascii="Times New Roman" w:hAnsi="Times New Roman" w:cs="Times New Roman"/>
          <w:i/>
          <w:color w:val="000000" w:themeColor="text1"/>
          <w:sz w:val="28"/>
          <w:szCs w:val="28"/>
          <w:lang w:val="uk-UA"/>
        </w:rPr>
        <w:t>Додаток А, Б, В</w:t>
      </w:r>
      <w:r w:rsidRPr="00020C93">
        <w:rPr>
          <w:rFonts w:ascii="Times New Roman" w:hAnsi="Times New Roman" w:cs="Times New Roman"/>
          <w:i/>
          <w:color w:val="000000" w:themeColor="text1"/>
          <w:sz w:val="28"/>
          <w:szCs w:val="28"/>
          <w:lang w:val="uk-UA"/>
        </w:rPr>
        <w:sym w:font="Symbol" w:char="F05D"/>
      </w:r>
    </w:p>
    <w:p w14:paraId="27C34DEA" w14:textId="77777777" w:rsidR="00E04E49" w:rsidRDefault="00E04E49" w:rsidP="0010086B">
      <w:pPr>
        <w:widowControl w:val="0"/>
        <w:spacing w:after="0" w:line="360" w:lineRule="auto"/>
        <w:ind w:firstLine="709"/>
        <w:jc w:val="both"/>
        <w:rPr>
          <w:rFonts w:ascii="Times New Roman" w:hAnsi="Times New Roman" w:cs="Times New Roman"/>
          <w:sz w:val="28"/>
          <w:szCs w:val="28"/>
          <w:lang w:val="uk-UA"/>
        </w:rPr>
      </w:pPr>
    </w:p>
    <w:p w14:paraId="68EAC15A" w14:textId="1AA6EDF5" w:rsidR="000D6E71" w:rsidRPr="00020C93" w:rsidRDefault="00234E58"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 xml:space="preserve">Важливе значення </w:t>
      </w:r>
      <w:r w:rsidR="00A655A4" w:rsidRPr="00020C93">
        <w:rPr>
          <w:rFonts w:ascii="Times New Roman" w:hAnsi="Times New Roman" w:cs="Times New Roman"/>
          <w:sz w:val="28"/>
          <w:szCs w:val="28"/>
          <w:lang w:val="uk-UA"/>
        </w:rPr>
        <w:t xml:space="preserve">у господарській діяльності підприємства </w:t>
      </w:r>
      <w:r w:rsidRPr="00020C93">
        <w:rPr>
          <w:rFonts w:ascii="Times New Roman" w:hAnsi="Times New Roman" w:cs="Times New Roman"/>
          <w:sz w:val="28"/>
          <w:szCs w:val="28"/>
          <w:lang w:val="uk-UA"/>
        </w:rPr>
        <w:t xml:space="preserve">має </w:t>
      </w:r>
      <w:r w:rsidR="00A655A4" w:rsidRPr="00020C93">
        <w:rPr>
          <w:rFonts w:ascii="Times New Roman" w:hAnsi="Times New Roman" w:cs="Times New Roman"/>
          <w:sz w:val="28"/>
          <w:szCs w:val="28"/>
          <w:lang w:val="uk-UA"/>
        </w:rPr>
        <w:t xml:space="preserve">його </w:t>
      </w:r>
      <w:r w:rsidRPr="00020C93">
        <w:rPr>
          <w:rFonts w:ascii="Times New Roman" w:hAnsi="Times New Roman" w:cs="Times New Roman"/>
          <w:sz w:val="28"/>
          <w:szCs w:val="28"/>
          <w:lang w:val="uk-UA"/>
        </w:rPr>
        <w:t xml:space="preserve">фінансова незалежність від зовнішніх джерел фінансування діяльності. </w:t>
      </w:r>
      <w:r w:rsidR="000D6E71" w:rsidRPr="00020C93">
        <w:rPr>
          <w:rFonts w:ascii="Times New Roman" w:hAnsi="Times New Roman" w:cs="Times New Roman"/>
          <w:sz w:val="28"/>
          <w:szCs w:val="28"/>
          <w:lang w:val="uk-UA"/>
        </w:rPr>
        <w:t>Здійснивши аналіз показників ліквідності підприємства за 2019-2021</w:t>
      </w:r>
      <w:r w:rsidR="00E04E49">
        <w:rPr>
          <w:rFonts w:ascii="Times New Roman" w:hAnsi="Times New Roman" w:cs="Times New Roman"/>
          <w:sz w:val="28"/>
          <w:szCs w:val="28"/>
          <w:lang w:val="uk-UA"/>
        </w:rPr>
        <w:t> </w:t>
      </w:r>
      <w:r w:rsidR="000D6E71" w:rsidRPr="00020C93">
        <w:rPr>
          <w:rFonts w:ascii="Times New Roman" w:hAnsi="Times New Roman" w:cs="Times New Roman"/>
          <w:sz w:val="28"/>
          <w:szCs w:val="28"/>
          <w:lang w:val="uk-UA"/>
        </w:rPr>
        <w:t xml:space="preserve">рр. встановлено, що у 2019 р. коефіцієнт загальної ліквідності становив найвищих значень за досліджуваний період, а саме 0,6. Проте, дослідивши динаміку зміни </w:t>
      </w:r>
      <w:r w:rsidR="000D6E71" w:rsidRPr="00020C93">
        <w:rPr>
          <w:rFonts w:ascii="Times New Roman" w:hAnsi="Times New Roman" w:cs="Times New Roman"/>
          <w:sz w:val="28"/>
          <w:szCs w:val="28"/>
          <w:lang w:val="uk-UA"/>
        </w:rPr>
        <w:lastRenderedPageBreak/>
        <w:t>досліджуваного показника спостерігається тенденція до зменшення. У 2021</w:t>
      </w:r>
      <w:r w:rsidR="00E04E49">
        <w:rPr>
          <w:rFonts w:ascii="Times New Roman" w:hAnsi="Times New Roman" w:cs="Times New Roman"/>
          <w:sz w:val="28"/>
          <w:szCs w:val="28"/>
          <w:lang w:val="uk-UA"/>
        </w:rPr>
        <w:t> </w:t>
      </w:r>
      <w:r w:rsidR="000D6E71" w:rsidRPr="00020C93">
        <w:rPr>
          <w:rFonts w:ascii="Times New Roman" w:hAnsi="Times New Roman" w:cs="Times New Roman"/>
          <w:sz w:val="28"/>
          <w:szCs w:val="28"/>
          <w:lang w:val="uk-UA"/>
        </w:rPr>
        <w:t>р. коефіцієнт загальної ліквідності порівняно з 2020 р. зріс на 0,1, що становить 0,5. Оскільки, показник загальної ліквідності становить 0,5, що є менше 1, то можна зробити висновок про те, що підприємство володіє незначним обсягом вільних ресурсів, які сформувалися завдяки власним джерелам.</w:t>
      </w:r>
    </w:p>
    <w:p w14:paraId="11088C30" w14:textId="77777777" w:rsidR="00234E58" w:rsidRPr="00020C93" w:rsidRDefault="00234E58" w:rsidP="0010086B">
      <w:pPr>
        <w:widowControl w:val="0"/>
        <w:spacing w:after="0" w:line="360" w:lineRule="auto"/>
        <w:ind w:firstLine="709"/>
        <w:jc w:val="right"/>
        <w:rPr>
          <w:rFonts w:ascii="Times New Roman" w:hAnsi="Times New Roman" w:cs="Times New Roman"/>
          <w:sz w:val="28"/>
          <w:szCs w:val="28"/>
          <w:lang w:val="uk-UA"/>
        </w:rPr>
      </w:pPr>
      <w:r w:rsidRPr="00020C93">
        <w:rPr>
          <w:rFonts w:ascii="Times New Roman" w:hAnsi="Times New Roman" w:cs="Times New Roman"/>
          <w:sz w:val="28"/>
          <w:szCs w:val="28"/>
          <w:lang w:val="uk-UA"/>
        </w:rPr>
        <w:t>Таблиця 2.</w:t>
      </w:r>
      <w:r w:rsidR="00E468D4" w:rsidRPr="00020C93">
        <w:rPr>
          <w:rFonts w:ascii="Times New Roman" w:hAnsi="Times New Roman" w:cs="Times New Roman"/>
          <w:sz w:val="28"/>
          <w:szCs w:val="28"/>
          <w:lang w:val="uk-UA"/>
        </w:rPr>
        <w:t>4</w:t>
      </w:r>
    </w:p>
    <w:p w14:paraId="0FF6D5E5" w14:textId="77777777" w:rsidR="00234E58" w:rsidRPr="00020C93" w:rsidRDefault="00234E58" w:rsidP="0010086B">
      <w:pPr>
        <w:widowControl w:val="0"/>
        <w:spacing w:after="0" w:line="360" w:lineRule="auto"/>
        <w:ind w:firstLine="709"/>
        <w:jc w:val="center"/>
        <w:rPr>
          <w:rFonts w:ascii="Times New Roman" w:hAnsi="Times New Roman" w:cs="Times New Roman"/>
          <w:sz w:val="28"/>
          <w:szCs w:val="28"/>
          <w:lang w:val="uk-UA"/>
        </w:rPr>
      </w:pPr>
      <w:r w:rsidRPr="00020C93">
        <w:rPr>
          <w:rFonts w:ascii="Times New Roman" w:hAnsi="Times New Roman" w:cs="Times New Roman"/>
          <w:sz w:val="28"/>
          <w:szCs w:val="28"/>
          <w:lang w:val="uk-UA"/>
        </w:rPr>
        <w:t>Аналіз показників ліквідності ТзОВ «ЄВРО-С»</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6"/>
        <w:gridCol w:w="1445"/>
        <w:gridCol w:w="1430"/>
        <w:gridCol w:w="1296"/>
        <w:gridCol w:w="850"/>
        <w:gridCol w:w="851"/>
        <w:gridCol w:w="960"/>
        <w:gridCol w:w="1275"/>
        <w:gridCol w:w="1276"/>
      </w:tblGrid>
      <w:tr w:rsidR="00234E58" w:rsidRPr="00020C93" w14:paraId="050AE0E6" w14:textId="77777777" w:rsidTr="00E04E49">
        <w:trPr>
          <w:jc w:val="center"/>
        </w:trPr>
        <w:tc>
          <w:tcPr>
            <w:tcW w:w="506" w:type="dxa"/>
            <w:vMerge w:val="restart"/>
          </w:tcPr>
          <w:p w14:paraId="0B787E79"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w:t>
            </w:r>
          </w:p>
          <w:p w14:paraId="289897FD"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з/п</w:t>
            </w:r>
          </w:p>
        </w:tc>
        <w:tc>
          <w:tcPr>
            <w:tcW w:w="1445" w:type="dxa"/>
            <w:vMerge w:val="restart"/>
          </w:tcPr>
          <w:p w14:paraId="3291830F"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Показники</w:t>
            </w:r>
          </w:p>
        </w:tc>
        <w:tc>
          <w:tcPr>
            <w:tcW w:w="1430" w:type="dxa"/>
            <w:vMerge w:val="restart"/>
          </w:tcPr>
          <w:p w14:paraId="07EE35DA"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Формула розрахунку</w:t>
            </w:r>
          </w:p>
        </w:tc>
        <w:tc>
          <w:tcPr>
            <w:tcW w:w="1296" w:type="dxa"/>
            <w:vMerge w:val="restart"/>
          </w:tcPr>
          <w:p w14:paraId="572D5D32"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Норматив показника</w:t>
            </w:r>
          </w:p>
        </w:tc>
        <w:tc>
          <w:tcPr>
            <w:tcW w:w="2661" w:type="dxa"/>
            <w:gridSpan w:val="3"/>
          </w:tcPr>
          <w:p w14:paraId="4C82759C"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Роки</w:t>
            </w:r>
          </w:p>
        </w:tc>
        <w:tc>
          <w:tcPr>
            <w:tcW w:w="2551" w:type="dxa"/>
            <w:gridSpan w:val="2"/>
          </w:tcPr>
          <w:p w14:paraId="43E6B718"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Абсолютне відхилення</w:t>
            </w:r>
          </w:p>
        </w:tc>
      </w:tr>
      <w:tr w:rsidR="00234E58" w:rsidRPr="00020C93" w14:paraId="329FB574" w14:textId="77777777" w:rsidTr="00E04E49">
        <w:trPr>
          <w:jc w:val="center"/>
        </w:trPr>
        <w:tc>
          <w:tcPr>
            <w:tcW w:w="506" w:type="dxa"/>
            <w:vMerge/>
          </w:tcPr>
          <w:p w14:paraId="0D628E7B" w14:textId="77777777" w:rsidR="00234E58" w:rsidRPr="00020C93" w:rsidRDefault="00234E58" w:rsidP="0010086B">
            <w:pPr>
              <w:widowControl w:val="0"/>
              <w:spacing w:after="0" w:line="240" w:lineRule="auto"/>
              <w:jc w:val="right"/>
              <w:rPr>
                <w:rFonts w:ascii="Times New Roman" w:hAnsi="Times New Roman" w:cs="Times New Roman"/>
                <w:sz w:val="24"/>
                <w:szCs w:val="24"/>
                <w:lang w:val="uk-UA"/>
              </w:rPr>
            </w:pPr>
          </w:p>
        </w:tc>
        <w:tc>
          <w:tcPr>
            <w:tcW w:w="1445" w:type="dxa"/>
            <w:vMerge/>
          </w:tcPr>
          <w:p w14:paraId="1900BDA2" w14:textId="77777777" w:rsidR="00234E58" w:rsidRPr="00020C93" w:rsidRDefault="00234E58" w:rsidP="0010086B">
            <w:pPr>
              <w:widowControl w:val="0"/>
              <w:spacing w:after="0" w:line="240" w:lineRule="auto"/>
              <w:jc w:val="right"/>
              <w:rPr>
                <w:rFonts w:ascii="Times New Roman" w:hAnsi="Times New Roman" w:cs="Times New Roman"/>
                <w:sz w:val="24"/>
                <w:szCs w:val="24"/>
                <w:lang w:val="uk-UA"/>
              </w:rPr>
            </w:pPr>
          </w:p>
        </w:tc>
        <w:tc>
          <w:tcPr>
            <w:tcW w:w="1430" w:type="dxa"/>
            <w:vMerge/>
          </w:tcPr>
          <w:p w14:paraId="4C77A520" w14:textId="77777777" w:rsidR="00234E58" w:rsidRPr="00020C93" w:rsidRDefault="00234E58" w:rsidP="0010086B">
            <w:pPr>
              <w:widowControl w:val="0"/>
              <w:spacing w:after="0" w:line="240" w:lineRule="auto"/>
              <w:jc w:val="right"/>
              <w:rPr>
                <w:rFonts w:ascii="Times New Roman" w:hAnsi="Times New Roman" w:cs="Times New Roman"/>
                <w:sz w:val="24"/>
                <w:szCs w:val="24"/>
                <w:lang w:val="uk-UA"/>
              </w:rPr>
            </w:pPr>
          </w:p>
        </w:tc>
        <w:tc>
          <w:tcPr>
            <w:tcW w:w="1296" w:type="dxa"/>
            <w:vMerge/>
          </w:tcPr>
          <w:p w14:paraId="25069C16" w14:textId="77777777" w:rsidR="00234E58" w:rsidRPr="00020C93" w:rsidRDefault="00234E58" w:rsidP="0010086B">
            <w:pPr>
              <w:widowControl w:val="0"/>
              <w:spacing w:after="0" w:line="240" w:lineRule="auto"/>
              <w:jc w:val="right"/>
              <w:rPr>
                <w:rFonts w:ascii="Times New Roman" w:hAnsi="Times New Roman" w:cs="Times New Roman"/>
                <w:sz w:val="24"/>
                <w:szCs w:val="24"/>
                <w:lang w:val="uk-UA"/>
              </w:rPr>
            </w:pPr>
          </w:p>
        </w:tc>
        <w:tc>
          <w:tcPr>
            <w:tcW w:w="850" w:type="dxa"/>
          </w:tcPr>
          <w:p w14:paraId="099EBB35"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2019</w:t>
            </w:r>
          </w:p>
        </w:tc>
        <w:tc>
          <w:tcPr>
            <w:tcW w:w="851" w:type="dxa"/>
          </w:tcPr>
          <w:p w14:paraId="2980911C"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2020</w:t>
            </w:r>
          </w:p>
        </w:tc>
        <w:tc>
          <w:tcPr>
            <w:tcW w:w="960" w:type="dxa"/>
          </w:tcPr>
          <w:p w14:paraId="444BA322"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2021</w:t>
            </w:r>
          </w:p>
        </w:tc>
        <w:tc>
          <w:tcPr>
            <w:tcW w:w="1275" w:type="dxa"/>
          </w:tcPr>
          <w:p w14:paraId="24BE1F87"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2021-2020</w:t>
            </w:r>
          </w:p>
        </w:tc>
        <w:tc>
          <w:tcPr>
            <w:tcW w:w="1276" w:type="dxa"/>
          </w:tcPr>
          <w:p w14:paraId="2CCC3F28"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2020-2019</w:t>
            </w:r>
          </w:p>
        </w:tc>
      </w:tr>
      <w:tr w:rsidR="00234E58" w:rsidRPr="00020C93" w14:paraId="2CBD7D39" w14:textId="77777777" w:rsidTr="00E04E49">
        <w:trPr>
          <w:jc w:val="center"/>
        </w:trPr>
        <w:tc>
          <w:tcPr>
            <w:tcW w:w="506" w:type="dxa"/>
          </w:tcPr>
          <w:p w14:paraId="3400E767" w14:textId="77777777" w:rsidR="00234E58" w:rsidRPr="00020C93" w:rsidRDefault="00234E58" w:rsidP="0010086B">
            <w:pPr>
              <w:widowControl w:val="0"/>
              <w:spacing w:after="0" w:line="240" w:lineRule="auto"/>
              <w:jc w:val="right"/>
              <w:rPr>
                <w:rFonts w:ascii="Times New Roman" w:hAnsi="Times New Roman" w:cs="Times New Roman"/>
                <w:sz w:val="24"/>
                <w:szCs w:val="24"/>
                <w:lang w:val="uk-UA"/>
              </w:rPr>
            </w:pPr>
            <w:r w:rsidRPr="00020C93">
              <w:rPr>
                <w:rFonts w:ascii="Times New Roman" w:hAnsi="Times New Roman" w:cs="Times New Roman"/>
                <w:sz w:val="24"/>
                <w:szCs w:val="24"/>
                <w:lang w:val="uk-UA"/>
              </w:rPr>
              <w:t>1.</w:t>
            </w:r>
          </w:p>
        </w:tc>
        <w:tc>
          <w:tcPr>
            <w:tcW w:w="1445" w:type="dxa"/>
          </w:tcPr>
          <w:p w14:paraId="21BA201A" w14:textId="77777777" w:rsidR="00234E58" w:rsidRPr="00020C93" w:rsidRDefault="00234E58" w:rsidP="0010086B">
            <w:pPr>
              <w:widowControl w:val="0"/>
              <w:spacing w:after="0" w:line="240" w:lineRule="auto"/>
              <w:rPr>
                <w:rFonts w:ascii="Times New Roman" w:hAnsi="Times New Roman" w:cs="Times New Roman"/>
                <w:sz w:val="24"/>
                <w:szCs w:val="24"/>
                <w:lang w:val="uk-UA"/>
              </w:rPr>
            </w:pPr>
            <w:r w:rsidRPr="00020C93">
              <w:rPr>
                <w:rFonts w:ascii="Times New Roman" w:hAnsi="Times New Roman" w:cs="Times New Roman"/>
                <w:sz w:val="24"/>
                <w:szCs w:val="24"/>
                <w:lang w:val="uk-UA"/>
              </w:rPr>
              <w:t>Коефіцієнт загальної ліквідності (</w:t>
            </w:r>
            <m:oMath>
              <m:sSub>
                <m:sSubPr>
                  <m:ctrlPr>
                    <w:rPr>
                      <w:rFonts w:ascii="Cambria Math" w:hAnsi="Times New Roman" w:cs="Times New Roman"/>
                      <w:i/>
                      <w:sz w:val="24"/>
                      <w:szCs w:val="24"/>
                      <w:lang w:val="uk-UA"/>
                    </w:rPr>
                  </m:ctrlPr>
                </m:sSubPr>
                <m:e>
                  <m:r>
                    <w:rPr>
                      <w:rFonts w:ascii="Times New Roman" w:hAnsi="Times New Roman" w:cs="Times New Roman"/>
                      <w:sz w:val="24"/>
                      <w:szCs w:val="24"/>
                      <w:lang w:val="uk-UA"/>
                    </w:rPr>
                    <m:t>К</m:t>
                  </m:r>
                </m:e>
                <m:sub>
                  <m:r>
                    <w:rPr>
                      <w:rFonts w:ascii="Times New Roman" w:hAnsi="Times New Roman" w:cs="Times New Roman"/>
                      <w:sz w:val="24"/>
                      <w:szCs w:val="24"/>
                      <w:lang w:val="uk-UA"/>
                    </w:rPr>
                    <m:t>зл</m:t>
                  </m:r>
                </m:sub>
              </m:sSub>
            </m:oMath>
            <w:r w:rsidRPr="00020C93">
              <w:rPr>
                <w:rFonts w:ascii="Times New Roman" w:hAnsi="Times New Roman" w:cs="Times New Roman"/>
                <w:sz w:val="24"/>
                <w:szCs w:val="24"/>
                <w:lang w:val="uk-UA"/>
              </w:rPr>
              <w:t>)</w:t>
            </w:r>
          </w:p>
        </w:tc>
        <w:tc>
          <w:tcPr>
            <w:tcW w:w="1430" w:type="dxa"/>
          </w:tcPr>
          <w:p w14:paraId="7C6E5C6F" w14:textId="77777777" w:rsidR="00234E58" w:rsidRPr="00020C93" w:rsidRDefault="00B026BE" w:rsidP="0010086B">
            <w:pPr>
              <w:widowControl w:val="0"/>
              <w:spacing w:after="0" w:line="240" w:lineRule="auto"/>
              <w:jc w:val="center"/>
              <w:rPr>
                <w:rFonts w:ascii="Times New Roman" w:hAnsi="Times New Roman" w:cs="Times New Roman"/>
                <w:sz w:val="24"/>
                <w:szCs w:val="24"/>
                <w:lang w:val="uk-UA"/>
              </w:rPr>
            </w:pPr>
            <m:oMath>
              <m:sSub>
                <m:sSubPr>
                  <m:ctrlPr>
                    <w:rPr>
                      <w:rFonts w:ascii="Cambria Math" w:hAnsi="Times New Roman" w:cs="Times New Roman"/>
                      <w:i/>
                      <w:sz w:val="24"/>
                      <w:szCs w:val="24"/>
                      <w:lang w:val="uk-UA"/>
                    </w:rPr>
                  </m:ctrlPr>
                </m:sSubPr>
                <m:e>
                  <m:r>
                    <w:rPr>
                      <w:rFonts w:ascii="Times New Roman" w:hAnsi="Times New Roman" w:cs="Times New Roman"/>
                      <w:sz w:val="24"/>
                      <w:szCs w:val="24"/>
                      <w:lang w:val="uk-UA"/>
                    </w:rPr>
                    <m:t>К</m:t>
                  </m:r>
                </m:e>
                <m:sub>
                  <m:r>
                    <w:rPr>
                      <w:rFonts w:ascii="Times New Roman" w:hAnsi="Times New Roman" w:cs="Times New Roman"/>
                      <w:sz w:val="24"/>
                      <w:szCs w:val="24"/>
                      <w:lang w:val="uk-UA"/>
                    </w:rPr>
                    <m:t>зл</m:t>
                  </m:r>
                </m:sub>
              </m:sSub>
            </m:oMath>
            <w:r w:rsidR="00234E58" w:rsidRPr="00020C93">
              <w:rPr>
                <w:rFonts w:ascii="Times New Roman" w:hAnsi="Times New Roman" w:cs="Times New Roman"/>
                <w:sz w:val="24"/>
                <w:szCs w:val="24"/>
                <w:lang w:val="uk-UA"/>
              </w:rPr>
              <w:t>=</w:t>
            </w:r>
            <m:oMath>
              <m:f>
                <m:fPr>
                  <m:ctrlPr>
                    <w:rPr>
                      <w:rFonts w:ascii="Cambria Math" w:hAnsi="Times New Roman" w:cs="Times New Roman"/>
                      <w:i/>
                      <w:sz w:val="24"/>
                      <w:szCs w:val="24"/>
                      <w:lang w:val="uk-UA"/>
                    </w:rPr>
                  </m:ctrlPr>
                </m:fPr>
                <m:num>
                  <m:r>
                    <w:rPr>
                      <w:rFonts w:ascii="Times New Roman" w:hAnsi="Times New Roman" w:cs="Times New Roman"/>
                      <w:sz w:val="24"/>
                      <w:szCs w:val="24"/>
                      <w:lang w:val="uk-UA"/>
                    </w:rPr>
                    <m:t>ОА</m:t>
                  </m:r>
                </m:num>
                <m:den>
                  <m:r>
                    <w:rPr>
                      <w:rFonts w:ascii="Times New Roman" w:hAnsi="Times New Roman" w:cs="Times New Roman"/>
                      <w:sz w:val="24"/>
                      <w:szCs w:val="24"/>
                      <w:lang w:val="uk-UA"/>
                    </w:rPr>
                    <m:t>ПЗ</m:t>
                  </m:r>
                </m:den>
              </m:f>
            </m:oMath>
            <w:r w:rsidR="00234E58" w:rsidRPr="00020C93">
              <w:rPr>
                <w:rFonts w:ascii="Times New Roman" w:hAnsi="Times New Roman" w:cs="Times New Roman"/>
                <w:sz w:val="24"/>
                <w:szCs w:val="24"/>
                <w:lang w:val="uk-UA"/>
              </w:rPr>
              <w:t>,</w:t>
            </w:r>
          </w:p>
          <w:p w14:paraId="30DD0A1B" w14:textId="77777777" w:rsidR="00234E58" w:rsidRPr="00020C93" w:rsidRDefault="00234E58" w:rsidP="0010086B">
            <w:pPr>
              <w:widowControl w:val="0"/>
              <w:spacing w:after="0" w:line="240" w:lineRule="auto"/>
              <w:jc w:val="both"/>
              <w:rPr>
                <w:rFonts w:ascii="Times New Roman" w:hAnsi="Times New Roman" w:cs="Times New Roman"/>
                <w:sz w:val="24"/>
                <w:szCs w:val="24"/>
                <w:lang w:val="uk-UA"/>
              </w:rPr>
            </w:pPr>
          </w:p>
        </w:tc>
        <w:tc>
          <w:tcPr>
            <w:tcW w:w="1296" w:type="dxa"/>
          </w:tcPr>
          <w:p w14:paraId="2AD98A59"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&gt;(1-2)</w:t>
            </w:r>
          </w:p>
        </w:tc>
        <w:tc>
          <w:tcPr>
            <w:tcW w:w="850" w:type="dxa"/>
          </w:tcPr>
          <w:p w14:paraId="769D3851"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0,9</w:t>
            </w:r>
          </w:p>
        </w:tc>
        <w:tc>
          <w:tcPr>
            <w:tcW w:w="851" w:type="dxa"/>
          </w:tcPr>
          <w:p w14:paraId="08868047" w14:textId="77777777" w:rsidR="00234E58" w:rsidRPr="00020C93" w:rsidRDefault="00234E58" w:rsidP="0010086B">
            <w:pPr>
              <w:widowControl w:val="0"/>
              <w:tabs>
                <w:tab w:val="center" w:pos="317"/>
              </w:tabs>
              <w:spacing w:after="0" w:line="240" w:lineRule="auto"/>
              <w:rPr>
                <w:rFonts w:ascii="Times New Roman" w:hAnsi="Times New Roman" w:cs="Times New Roman"/>
                <w:sz w:val="24"/>
                <w:szCs w:val="24"/>
                <w:lang w:val="uk-UA"/>
              </w:rPr>
            </w:pPr>
            <w:r w:rsidRPr="00020C93">
              <w:rPr>
                <w:rFonts w:ascii="Times New Roman" w:hAnsi="Times New Roman" w:cs="Times New Roman"/>
                <w:sz w:val="24"/>
                <w:szCs w:val="24"/>
                <w:lang w:val="uk-UA"/>
              </w:rPr>
              <w:tab/>
              <w:t>1,2</w:t>
            </w:r>
          </w:p>
        </w:tc>
        <w:tc>
          <w:tcPr>
            <w:tcW w:w="960" w:type="dxa"/>
          </w:tcPr>
          <w:p w14:paraId="2AF3D938"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1,3</w:t>
            </w:r>
          </w:p>
        </w:tc>
        <w:tc>
          <w:tcPr>
            <w:tcW w:w="1275" w:type="dxa"/>
          </w:tcPr>
          <w:p w14:paraId="67E10060"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0,1</w:t>
            </w:r>
          </w:p>
        </w:tc>
        <w:tc>
          <w:tcPr>
            <w:tcW w:w="1276" w:type="dxa"/>
          </w:tcPr>
          <w:p w14:paraId="3DD84435"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0,3</w:t>
            </w:r>
          </w:p>
        </w:tc>
      </w:tr>
      <w:tr w:rsidR="00234E58" w:rsidRPr="00020C93" w14:paraId="54CE8BCB" w14:textId="77777777" w:rsidTr="00E04E49">
        <w:trPr>
          <w:jc w:val="center"/>
        </w:trPr>
        <w:tc>
          <w:tcPr>
            <w:tcW w:w="506" w:type="dxa"/>
          </w:tcPr>
          <w:p w14:paraId="7C79B09F" w14:textId="77777777" w:rsidR="00234E58" w:rsidRPr="00020C93" w:rsidRDefault="00234E58" w:rsidP="0010086B">
            <w:pPr>
              <w:widowControl w:val="0"/>
              <w:spacing w:after="0" w:line="240" w:lineRule="auto"/>
              <w:jc w:val="right"/>
              <w:rPr>
                <w:rFonts w:ascii="Times New Roman" w:hAnsi="Times New Roman" w:cs="Times New Roman"/>
                <w:sz w:val="24"/>
                <w:szCs w:val="24"/>
                <w:lang w:val="uk-UA"/>
              </w:rPr>
            </w:pPr>
            <w:r w:rsidRPr="00020C93">
              <w:rPr>
                <w:rFonts w:ascii="Times New Roman" w:hAnsi="Times New Roman" w:cs="Times New Roman"/>
                <w:sz w:val="24"/>
                <w:szCs w:val="24"/>
                <w:lang w:val="uk-UA"/>
              </w:rPr>
              <w:t>2.</w:t>
            </w:r>
          </w:p>
        </w:tc>
        <w:tc>
          <w:tcPr>
            <w:tcW w:w="1445" w:type="dxa"/>
          </w:tcPr>
          <w:p w14:paraId="6379B773" w14:textId="77777777" w:rsidR="00234E58" w:rsidRPr="00020C93" w:rsidRDefault="00234E58" w:rsidP="0010086B">
            <w:pPr>
              <w:widowControl w:val="0"/>
              <w:spacing w:after="0" w:line="240" w:lineRule="auto"/>
              <w:rPr>
                <w:rFonts w:ascii="Times New Roman" w:hAnsi="Times New Roman" w:cs="Times New Roman"/>
                <w:sz w:val="24"/>
                <w:szCs w:val="24"/>
                <w:lang w:val="uk-UA"/>
              </w:rPr>
            </w:pPr>
            <w:r w:rsidRPr="00020C93">
              <w:rPr>
                <w:rFonts w:ascii="Times New Roman" w:hAnsi="Times New Roman" w:cs="Times New Roman"/>
                <w:sz w:val="24"/>
                <w:szCs w:val="24"/>
                <w:lang w:val="uk-UA"/>
              </w:rPr>
              <w:t>Коефіцієнт поточної ліквідності (</w:t>
            </w:r>
            <m:oMath>
              <m:sSub>
                <m:sSubPr>
                  <m:ctrlPr>
                    <w:rPr>
                      <w:rFonts w:ascii="Cambria Math" w:hAnsi="Times New Roman" w:cs="Times New Roman"/>
                      <w:i/>
                      <w:sz w:val="24"/>
                      <w:szCs w:val="24"/>
                      <w:lang w:val="uk-UA"/>
                    </w:rPr>
                  </m:ctrlPr>
                </m:sSubPr>
                <m:e>
                  <m:r>
                    <w:rPr>
                      <w:rFonts w:ascii="Times New Roman" w:hAnsi="Times New Roman" w:cs="Times New Roman"/>
                      <w:sz w:val="24"/>
                      <w:szCs w:val="24"/>
                      <w:lang w:val="uk-UA"/>
                    </w:rPr>
                    <m:t>К</m:t>
                  </m:r>
                </m:e>
                <m:sub>
                  <m:r>
                    <w:rPr>
                      <w:rFonts w:ascii="Times New Roman" w:hAnsi="Times New Roman" w:cs="Times New Roman"/>
                      <w:sz w:val="24"/>
                      <w:szCs w:val="24"/>
                      <w:lang w:val="uk-UA"/>
                    </w:rPr>
                    <m:t>пл</m:t>
                  </m:r>
                </m:sub>
              </m:sSub>
            </m:oMath>
            <w:r w:rsidRPr="00020C93">
              <w:rPr>
                <w:rFonts w:ascii="Times New Roman" w:hAnsi="Times New Roman" w:cs="Times New Roman"/>
                <w:sz w:val="24"/>
                <w:szCs w:val="24"/>
                <w:lang w:val="uk-UA"/>
              </w:rPr>
              <w:t>)</w:t>
            </w:r>
          </w:p>
        </w:tc>
        <w:tc>
          <w:tcPr>
            <w:tcW w:w="1430" w:type="dxa"/>
          </w:tcPr>
          <w:p w14:paraId="4F7FA200" w14:textId="77777777" w:rsidR="00234E58" w:rsidRPr="00020C93" w:rsidRDefault="00B026BE" w:rsidP="0010086B">
            <w:pPr>
              <w:widowControl w:val="0"/>
              <w:spacing w:after="0" w:line="240" w:lineRule="auto"/>
              <w:jc w:val="center"/>
              <w:rPr>
                <w:rFonts w:ascii="Times New Roman" w:hAnsi="Times New Roman" w:cs="Times New Roman"/>
                <w:sz w:val="24"/>
                <w:szCs w:val="24"/>
                <w:lang w:val="uk-UA"/>
              </w:rPr>
            </w:pPr>
            <m:oMath>
              <m:sSub>
                <m:sSubPr>
                  <m:ctrlPr>
                    <w:rPr>
                      <w:rFonts w:ascii="Cambria Math" w:hAnsi="Times New Roman" w:cs="Times New Roman"/>
                      <w:i/>
                      <w:sz w:val="24"/>
                      <w:szCs w:val="24"/>
                      <w:lang w:val="uk-UA"/>
                    </w:rPr>
                  </m:ctrlPr>
                </m:sSubPr>
                <m:e>
                  <m:r>
                    <w:rPr>
                      <w:rFonts w:ascii="Times New Roman" w:hAnsi="Times New Roman" w:cs="Times New Roman"/>
                      <w:sz w:val="24"/>
                      <w:szCs w:val="24"/>
                      <w:lang w:val="uk-UA"/>
                    </w:rPr>
                    <m:t>К</m:t>
                  </m:r>
                </m:e>
                <m:sub>
                  <m:r>
                    <w:rPr>
                      <w:rFonts w:ascii="Times New Roman" w:hAnsi="Times New Roman" w:cs="Times New Roman"/>
                      <w:sz w:val="24"/>
                      <w:szCs w:val="24"/>
                      <w:lang w:val="uk-UA"/>
                    </w:rPr>
                    <m:t>пл</m:t>
                  </m:r>
                </m:sub>
              </m:sSub>
            </m:oMath>
            <w:r w:rsidR="00234E58" w:rsidRPr="00020C93">
              <w:rPr>
                <w:rFonts w:ascii="Times New Roman" w:hAnsi="Times New Roman" w:cs="Times New Roman"/>
                <w:sz w:val="24"/>
                <w:szCs w:val="24"/>
                <w:lang w:val="uk-UA"/>
              </w:rPr>
              <w:t>=</w:t>
            </w:r>
            <m:oMath>
              <m:f>
                <m:fPr>
                  <m:ctrlPr>
                    <w:rPr>
                      <w:rFonts w:ascii="Cambria Math" w:hAnsi="Times New Roman" w:cs="Times New Roman"/>
                      <w:i/>
                      <w:sz w:val="24"/>
                      <w:szCs w:val="24"/>
                      <w:lang w:val="uk-UA"/>
                    </w:rPr>
                  </m:ctrlPr>
                </m:fPr>
                <m:num>
                  <m:r>
                    <w:rPr>
                      <w:rFonts w:ascii="Times New Roman" w:hAnsi="Times New Roman" w:cs="Times New Roman"/>
                      <w:sz w:val="24"/>
                      <w:szCs w:val="24"/>
                      <w:lang w:val="uk-UA"/>
                    </w:rPr>
                    <m:t>ОА-З</m:t>
                  </m:r>
                </m:num>
                <m:den>
                  <m:r>
                    <w:rPr>
                      <w:rFonts w:ascii="Times New Roman" w:hAnsi="Times New Roman" w:cs="Times New Roman"/>
                      <w:sz w:val="24"/>
                      <w:szCs w:val="24"/>
                      <w:lang w:val="uk-UA"/>
                    </w:rPr>
                    <m:t>ПЗ</m:t>
                  </m:r>
                </m:den>
              </m:f>
            </m:oMath>
            <w:r w:rsidR="00234E58" w:rsidRPr="00020C93">
              <w:rPr>
                <w:rFonts w:ascii="Times New Roman" w:hAnsi="Times New Roman" w:cs="Times New Roman"/>
                <w:sz w:val="24"/>
                <w:szCs w:val="24"/>
                <w:lang w:val="uk-UA"/>
              </w:rPr>
              <w:t>,</w:t>
            </w:r>
          </w:p>
          <w:p w14:paraId="6E76B110" w14:textId="77777777" w:rsidR="00234E58" w:rsidRPr="00020C93" w:rsidRDefault="00234E58" w:rsidP="0010086B">
            <w:pPr>
              <w:widowControl w:val="0"/>
              <w:spacing w:after="0" w:line="240" w:lineRule="auto"/>
              <w:rPr>
                <w:rFonts w:ascii="Times New Roman" w:hAnsi="Times New Roman" w:cs="Times New Roman"/>
                <w:sz w:val="24"/>
                <w:szCs w:val="24"/>
                <w:lang w:val="uk-UA"/>
              </w:rPr>
            </w:pPr>
          </w:p>
        </w:tc>
        <w:tc>
          <w:tcPr>
            <w:tcW w:w="1296" w:type="dxa"/>
          </w:tcPr>
          <w:p w14:paraId="5A73B590"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&gt;0,6</w:t>
            </w:r>
          </w:p>
        </w:tc>
        <w:tc>
          <w:tcPr>
            <w:tcW w:w="850" w:type="dxa"/>
          </w:tcPr>
          <w:p w14:paraId="24092DCE"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0,5</w:t>
            </w:r>
          </w:p>
        </w:tc>
        <w:tc>
          <w:tcPr>
            <w:tcW w:w="851" w:type="dxa"/>
          </w:tcPr>
          <w:p w14:paraId="0F2EFF2C"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0,9</w:t>
            </w:r>
          </w:p>
        </w:tc>
        <w:tc>
          <w:tcPr>
            <w:tcW w:w="960" w:type="dxa"/>
          </w:tcPr>
          <w:p w14:paraId="18FFEB77"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0,83</w:t>
            </w:r>
          </w:p>
        </w:tc>
        <w:tc>
          <w:tcPr>
            <w:tcW w:w="1275" w:type="dxa"/>
          </w:tcPr>
          <w:p w14:paraId="2CF8FBB7"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-0,07</w:t>
            </w:r>
          </w:p>
        </w:tc>
        <w:tc>
          <w:tcPr>
            <w:tcW w:w="1276" w:type="dxa"/>
          </w:tcPr>
          <w:p w14:paraId="66DD59E5"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0,4</w:t>
            </w:r>
          </w:p>
        </w:tc>
      </w:tr>
      <w:tr w:rsidR="00234E58" w:rsidRPr="00020C93" w14:paraId="638A19ED" w14:textId="77777777" w:rsidTr="00E04E49">
        <w:trPr>
          <w:jc w:val="center"/>
        </w:trPr>
        <w:tc>
          <w:tcPr>
            <w:tcW w:w="506" w:type="dxa"/>
          </w:tcPr>
          <w:p w14:paraId="12D5D047" w14:textId="77777777" w:rsidR="00234E58" w:rsidRPr="00020C93" w:rsidRDefault="00234E58" w:rsidP="0010086B">
            <w:pPr>
              <w:widowControl w:val="0"/>
              <w:spacing w:after="0" w:line="240" w:lineRule="auto"/>
              <w:jc w:val="right"/>
              <w:rPr>
                <w:rFonts w:ascii="Times New Roman" w:hAnsi="Times New Roman" w:cs="Times New Roman"/>
                <w:sz w:val="24"/>
                <w:szCs w:val="24"/>
                <w:lang w:val="uk-UA"/>
              </w:rPr>
            </w:pPr>
            <w:r w:rsidRPr="00020C93">
              <w:rPr>
                <w:rFonts w:ascii="Times New Roman" w:hAnsi="Times New Roman" w:cs="Times New Roman"/>
                <w:sz w:val="24"/>
                <w:szCs w:val="24"/>
                <w:lang w:val="uk-UA"/>
              </w:rPr>
              <w:t>3.</w:t>
            </w:r>
          </w:p>
        </w:tc>
        <w:tc>
          <w:tcPr>
            <w:tcW w:w="1445" w:type="dxa"/>
          </w:tcPr>
          <w:p w14:paraId="2FA3EBFE" w14:textId="77777777" w:rsidR="00234E58" w:rsidRPr="00020C93" w:rsidRDefault="00234E58" w:rsidP="0010086B">
            <w:pPr>
              <w:widowControl w:val="0"/>
              <w:spacing w:after="0" w:line="240" w:lineRule="auto"/>
              <w:rPr>
                <w:rFonts w:ascii="Times New Roman" w:hAnsi="Times New Roman" w:cs="Times New Roman"/>
                <w:sz w:val="24"/>
                <w:szCs w:val="24"/>
                <w:lang w:val="uk-UA"/>
              </w:rPr>
            </w:pPr>
            <w:r w:rsidRPr="00020C93">
              <w:rPr>
                <w:rFonts w:ascii="Times New Roman" w:hAnsi="Times New Roman" w:cs="Times New Roman"/>
                <w:sz w:val="24"/>
                <w:szCs w:val="24"/>
                <w:lang w:val="uk-UA"/>
              </w:rPr>
              <w:t>Коефіцієнт абсолютної ліквідності (</w:t>
            </w:r>
            <m:oMath>
              <m:sSub>
                <m:sSubPr>
                  <m:ctrlPr>
                    <w:rPr>
                      <w:rFonts w:ascii="Cambria Math" w:hAnsi="Times New Roman" w:cs="Times New Roman"/>
                      <w:i/>
                      <w:sz w:val="24"/>
                      <w:szCs w:val="24"/>
                      <w:lang w:val="uk-UA"/>
                    </w:rPr>
                  </m:ctrlPr>
                </m:sSubPr>
                <m:e>
                  <m:r>
                    <w:rPr>
                      <w:rFonts w:ascii="Times New Roman" w:hAnsi="Times New Roman" w:cs="Times New Roman"/>
                      <w:sz w:val="24"/>
                      <w:szCs w:val="24"/>
                      <w:lang w:val="uk-UA"/>
                    </w:rPr>
                    <m:t>К</m:t>
                  </m:r>
                </m:e>
                <m:sub>
                  <m:r>
                    <w:rPr>
                      <w:rFonts w:ascii="Times New Roman" w:hAnsi="Times New Roman" w:cs="Times New Roman"/>
                      <w:sz w:val="24"/>
                      <w:szCs w:val="24"/>
                      <w:lang w:val="uk-UA"/>
                    </w:rPr>
                    <m:t>ал</m:t>
                  </m:r>
                </m:sub>
              </m:sSub>
            </m:oMath>
            <w:r w:rsidRPr="00020C93">
              <w:rPr>
                <w:rFonts w:ascii="Times New Roman" w:hAnsi="Times New Roman" w:cs="Times New Roman"/>
                <w:sz w:val="24"/>
                <w:szCs w:val="24"/>
                <w:lang w:val="uk-UA"/>
              </w:rPr>
              <w:t>)</w:t>
            </w:r>
          </w:p>
        </w:tc>
        <w:tc>
          <w:tcPr>
            <w:tcW w:w="1430" w:type="dxa"/>
          </w:tcPr>
          <w:p w14:paraId="3EA12B97" w14:textId="77777777" w:rsidR="00234E58" w:rsidRPr="00020C93" w:rsidRDefault="00B026BE" w:rsidP="0010086B">
            <w:pPr>
              <w:widowControl w:val="0"/>
              <w:spacing w:after="0" w:line="240" w:lineRule="auto"/>
              <w:jc w:val="center"/>
              <w:rPr>
                <w:rFonts w:ascii="Times New Roman" w:hAnsi="Times New Roman" w:cs="Times New Roman"/>
                <w:sz w:val="24"/>
                <w:szCs w:val="24"/>
                <w:lang w:val="uk-UA"/>
              </w:rPr>
            </w:pPr>
            <m:oMath>
              <m:sSub>
                <m:sSubPr>
                  <m:ctrlPr>
                    <w:rPr>
                      <w:rFonts w:ascii="Cambria Math" w:hAnsi="Times New Roman" w:cs="Times New Roman"/>
                      <w:i/>
                      <w:sz w:val="24"/>
                      <w:szCs w:val="24"/>
                      <w:lang w:val="uk-UA"/>
                    </w:rPr>
                  </m:ctrlPr>
                </m:sSubPr>
                <m:e>
                  <m:r>
                    <w:rPr>
                      <w:rFonts w:ascii="Times New Roman" w:hAnsi="Times New Roman" w:cs="Times New Roman"/>
                      <w:sz w:val="24"/>
                      <w:szCs w:val="24"/>
                      <w:lang w:val="uk-UA"/>
                    </w:rPr>
                    <m:t>К</m:t>
                  </m:r>
                </m:e>
                <m:sub>
                  <m:r>
                    <w:rPr>
                      <w:rFonts w:ascii="Times New Roman" w:hAnsi="Times New Roman" w:cs="Times New Roman"/>
                      <w:sz w:val="24"/>
                      <w:szCs w:val="24"/>
                      <w:lang w:val="uk-UA"/>
                    </w:rPr>
                    <m:t>ал</m:t>
                  </m:r>
                </m:sub>
              </m:sSub>
            </m:oMath>
            <w:r w:rsidR="00234E58" w:rsidRPr="00020C93">
              <w:rPr>
                <w:rFonts w:ascii="Times New Roman" w:hAnsi="Times New Roman" w:cs="Times New Roman"/>
                <w:sz w:val="24"/>
                <w:szCs w:val="24"/>
                <w:lang w:val="uk-UA"/>
              </w:rPr>
              <w:t>=</w:t>
            </w:r>
            <m:oMath>
              <m:f>
                <m:fPr>
                  <m:ctrlPr>
                    <w:rPr>
                      <w:rFonts w:ascii="Cambria Math" w:hAnsi="Times New Roman" w:cs="Times New Roman"/>
                      <w:i/>
                      <w:sz w:val="24"/>
                      <w:szCs w:val="24"/>
                      <w:lang w:val="uk-UA"/>
                    </w:rPr>
                  </m:ctrlPr>
                </m:fPr>
                <m:num>
                  <m:r>
                    <w:rPr>
                      <w:rFonts w:ascii="Times New Roman" w:hAnsi="Times New Roman" w:cs="Times New Roman"/>
                      <w:sz w:val="24"/>
                      <w:szCs w:val="24"/>
                      <w:lang w:val="uk-UA"/>
                    </w:rPr>
                    <m:t>ГрА</m:t>
                  </m:r>
                </m:num>
                <m:den>
                  <m:r>
                    <w:rPr>
                      <w:rFonts w:ascii="Times New Roman" w:hAnsi="Times New Roman" w:cs="Times New Roman"/>
                      <w:sz w:val="24"/>
                      <w:szCs w:val="24"/>
                      <w:lang w:val="uk-UA"/>
                    </w:rPr>
                    <m:t>ПЗ</m:t>
                  </m:r>
                </m:den>
              </m:f>
            </m:oMath>
            <w:r w:rsidR="00234E58" w:rsidRPr="00020C93">
              <w:rPr>
                <w:rFonts w:ascii="Times New Roman" w:hAnsi="Times New Roman" w:cs="Times New Roman"/>
                <w:sz w:val="24"/>
                <w:szCs w:val="24"/>
                <w:lang w:val="uk-UA"/>
              </w:rPr>
              <w:t>,</w:t>
            </w:r>
          </w:p>
          <w:p w14:paraId="48122229" w14:textId="77777777" w:rsidR="00234E58" w:rsidRPr="00020C93" w:rsidRDefault="00234E58" w:rsidP="0010086B">
            <w:pPr>
              <w:widowControl w:val="0"/>
              <w:spacing w:after="0" w:line="240" w:lineRule="auto"/>
              <w:jc w:val="both"/>
              <w:rPr>
                <w:rFonts w:ascii="Times New Roman" w:hAnsi="Times New Roman" w:cs="Times New Roman"/>
                <w:sz w:val="24"/>
                <w:szCs w:val="24"/>
                <w:lang w:val="uk-UA"/>
              </w:rPr>
            </w:pPr>
          </w:p>
        </w:tc>
        <w:tc>
          <w:tcPr>
            <w:tcW w:w="1296" w:type="dxa"/>
          </w:tcPr>
          <w:p w14:paraId="7AB564B8"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&gt;0,2</w:t>
            </w:r>
          </w:p>
        </w:tc>
        <w:tc>
          <w:tcPr>
            <w:tcW w:w="850" w:type="dxa"/>
          </w:tcPr>
          <w:p w14:paraId="1BE5E147"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0,14</w:t>
            </w:r>
          </w:p>
        </w:tc>
        <w:tc>
          <w:tcPr>
            <w:tcW w:w="851" w:type="dxa"/>
          </w:tcPr>
          <w:p w14:paraId="5D003323"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0,4</w:t>
            </w:r>
          </w:p>
        </w:tc>
        <w:tc>
          <w:tcPr>
            <w:tcW w:w="960" w:type="dxa"/>
          </w:tcPr>
          <w:p w14:paraId="6BB6B774"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0,32</w:t>
            </w:r>
          </w:p>
        </w:tc>
        <w:tc>
          <w:tcPr>
            <w:tcW w:w="1275" w:type="dxa"/>
          </w:tcPr>
          <w:p w14:paraId="5BA8D300"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-0,08</w:t>
            </w:r>
          </w:p>
        </w:tc>
        <w:tc>
          <w:tcPr>
            <w:tcW w:w="1276" w:type="dxa"/>
          </w:tcPr>
          <w:p w14:paraId="76B39C8F"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0,26</w:t>
            </w:r>
          </w:p>
        </w:tc>
      </w:tr>
    </w:tbl>
    <w:p w14:paraId="44117C3A" w14:textId="77777777" w:rsidR="00234E58" w:rsidRPr="00020C93" w:rsidRDefault="00234E58" w:rsidP="0010086B">
      <w:pPr>
        <w:widowControl w:val="0"/>
        <w:ind w:firstLine="708"/>
        <w:jc w:val="both"/>
        <w:rPr>
          <w:rFonts w:ascii="Times New Roman" w:hAnsi="Times New Roman" w:cs="Times New Roman"/>
          <w:i/>
          <w:color w:val="000000" w:themeColor="text1"/>
          <w:sz w:val="28"/>
          <w:szCs w:val="28"/>
          <w:lang w:val="uk-UA"/>
        </w:rPr>
      </w:pPr>
      <w:r w:rsidRPr="00020C93">
        <w:rPr>
          <w:rFonts w:ascii="Times New Roman" w:hAnsi="Times New Roman" w:cs="Times New Roman"/>
          <w:i/>
          <w:color w:val="000000" w:themeColor="text1"/>
          <w:sz w:val="28"/>
          <w:szCs w:val="28"/>
          <w:lang w:val="uk-UA"/>
        </w:rPr>
        <w:t xml:space="preserve">Джерело: власна розробка автора на основі Балансу підприємства та Звіту про фінансові результати  за 2019-2021 рр. </w:t>
      </w:r>
      <w:r w:rsidRPr="00020C93">
        <w:rPr>
          <w:rFonts w:ascii="Times New Roman" w:hAnsi="Times New Roman" w:cs="Times New Roman"/>
          <w:i/>
          <w:color w:val="000000" w:themeColor="text1"/>
          <w:sz w:val="28"/>
          <w:szCs w:val="28"/>
          <w:lang w:val="uk-UA"/>
        </w:rPr>
        <w:sym w:font="Symbol" w:char="F05B"/>
      </w:r>
      <w:r w:rsidRPr="00020C93">
        <w:rPr>
          <w:rFonts w:ascii="Times New Roman" w:hAnsi="Times New Roman" w:cs="Times New Roman"/>
          <w:i/>
          <w:sz w:val="28"/>
          <w:szCs w:val="28"/>
          <w:lang w:val="uk-UA"/>
        </w:rPr>
        <w:t>Додаток А, Б, В</w:t>
      </w:r>
      <w:r w:rsidRPr="00020C93">
        <w:rPr>
          <w:rFonts w:ascii="Times New Roman" w:hAnsi="Times New Roman" w:cs="Times New Roman"/>
          <w:i/>
          <w:color w:val="000000" w:themeColor="text1"/>
          <w:sz w:val="28"/>
          <w:szCs w:val="28"/>
          <w:lang w:val="uk-UA"/>
        </w:rPr>
        <w:sym w:font="Symbol" w:char="F05D"/>
      </w:r>
    </w:p>
    <w:p w14:paraId="50E5DFB0" w14:textId="77777777" w:rsidR="00E04E49" w:rsidRDefault="00E04E49" w:rsidP="0010086B">
      <w:pPr>
        <w:widowControl w:val="0"/>
        <w:spacing w:after="0" w:line="360" w:lineRule="auto"/>
        <w:ind w:firstLine="709"/>
        <w:jc w:val="both"/>
        <w:rPr>
          <w:rFonts w:ascii="Times New Roman" w:hAnsi="Times New Roman" w:cs="Times New Roman"/>
          <w:sz w:val="28"/>
          <w:szCs w:val="28"/>
          <w:lang w:val="uk-UA"/>
        </w:rPr>
      </w:pPr>
    </w:p>
    <w:p w14:paraId="048E45C2" w14:textId="67E53A1B" w:rsidR="00FB16F1" w:rsidRDefault="00B768F2" w:rsidP="0010086B">
      <w:pPr>
        <w:widowControl w:val="0"/>
        <w:spacing w:after="0" w:line="360" w:lineRule="auto"/>
        <w:ind w:firstLine="709"/>
        <w:jc w:val="both"/>
        <w:rPr>
          <w:rFonts w:ascii="Times New Roman" w:hAnsi="Times New Roman" w:cs="Times New Roman"/>
          <w:sz w:val="28"/>
          <w:szCs w:val="28"/>
          <w:lang w:val="uk-UA"/>
        </w:rPr>
      </w:pPr>
      <w:r w:rsidRPr="00B768F2">
        <w:rPr>
          <w:rFonts w:ascii="Times New Roman" w:hAnsi="Times New Roman" w:cs="Times New Roman"/>
          <w:sz w:val="28"/>
          <w:szCs w:val="28"/>
          <w:lang w:val="uk-UA"/>
        </w:rPr>
        <w:t>Умовою й гарантією виживання й розвитку будь-якого підприємства, як бізнес-процесу, є його фінансова стабільність.</w:t>
      </w:r>
      <w:r>
        <w:rPr>
          <w:sz w:val="28"/>
          <w:szCs w:val="28"/>
          <w:lang w:val="uk-UA"/>
        </w:rPr>
        <w:t xml:space="preserve"> </w:t>
      </w:r>
      <w:r w:rsidR="00234E58" w:rsidRPr="00020C93">
        <w:rPr>
          <w:rFonts w:ascii="Times New Roman" w:hAnsi="Times New Roman" w:cs="Times New Roman"/>
          <w:sz w:val="28"/>
          <w:szCs w:val="28"/>
          <w:lang w:val="uk-UA"/>
        </w:rPr>
        <w:t xml:space="preserve">Стабільність фінансового стану підприємства в умовах ринкової економіки обумовлена його діловою активністю, що залежить від ринків збуту, ділової репутації, рівня ефективності використання ресурсів і стабільності економічного зростання. </w:t>
      </w:r>
      <w:r w:rsidRPr="00B768F2">
        <w:rPr>
          <w:rFonts w:ascii="Times New Roman" w:hAnsi="Times New Roman" w:cs="Times New Roman"/>
          <w:sz w:val="28"/>
          <w:szCs w:val="28"/>
          <w:lang w:val="uk-UA"/>
        </w:rPr>
        <w:t>Якщо підприємство фінансово стійке, то воно в стані перенести несподівані зміни ринкової кон’юнктури, і не опинитися на краю банкрутства.</w:t>
      </w:r>
      <w:r w:rsidR="008A60E7">
        <w:rPr>
          <w:rFonts w:ascii="Times New Roman" w:hAnsi="Times New Roman" w:cs="Times New Roman"/>
          <w:sz w:val="28"/>
          <w:szCs w:val="28"/>
          <w:lang w:val="uk-UA"/>
        </w:rPr>
        <w:t xml:space="preserve"> </w:t>
      </w:r>
      <w:r w:rsidR="00234E58" w:rsidRPr="00D65E83">
        <w:rPr>
          <w:rFonts w:ascii="Times New Roman" w:hAnsi="Times New Roman" w:cs="Times New Roman"/>
          <w:sz w:val="28"/>
          <w:szCs w:val="28"/>
          <w:lang w:val="uk-UA"/>
        </w:rPr>
        <w:t>Детальн</w:t>
      </w:r>
      <w:r w:rsidR="00AA17B8" w:rsidRPr="00D65E83">
        <w:rPr>
          <w:rFonts w:ascii="Times New Roman" w:hAnsi="Times New Roman" w:cs="Times New Roman"/>
          <w:sz w:val="28"/>
          <w:szCs w:val="28"/>
          <w:lang w:val="uk-UA"/>
        </w:rPr>
        <w:t>ий</w:t>
      </w:r>
      <w:r w:rsidR="00234E58" w:rsidRPr="00D65E83">
        <w:rPr>
          <w:rFonts w:ascii="Times New Roman" w:hAnsi="Times New Roman" w:cs="Times New Roman"/>
          <w:sz w:val="28"/>
          <w:szCs w:val="28"/>
          <w:lang w:val="uk-UA"/>
        </w:rPr>
        <w:t xml:space="preserve"> аналіз основних показників ділової активності ТзОВ «ЄВРО-С» протягом 2019-2021</w:t>
      </w:r>
      <w:r w:rsidR="00E04E49">
        <w:rPr>
          <w:rFonts w:ascii="Times New Roman" w:hAnsi="Times New Roman" w:cs="Times New Roman"/>
          <w:sz w:val="28"/>
          <w:szCs w:val="28"/>
          <w:lang w:val="uk-UA"/>
        </w:rPr>
        <w:t> </w:t>
      </w:r>
      <w:r w:rsidR="00234E58" w:rsidRPr="00D65E83">
        <w:rPr>
          <w:rFonts w:ascii="Times New Roman" w:hAnsi="Times New Roman" w:cs="Times New Roman"/>
          <w:sz w:val="28"/>
          <w:szCs w:val="28"/>
          <w:lang w:val="uk-UA"/>
        </w:rPr>
        <w:t>рр., подано у табл. 2.</w:t>
      </w:r>
      <w:r w:rsidR="00E468D4" w:rsidRPr="00D65E83">
        <w:rPr>
          <w:rFonts w:ascii="Times New Roman" w:hAnsi="Times New Roman" w:cs="Times New Roman"/>
          <w:sz w:val="28"/>
          <w:szCs w:val="28"/>
          <w:lang w:val="uk-UA"/>
        </w:rPr>
        <w:t>5</w:t>
      </w:r>
      <w:r w:rsidR="00234E58" w:rsidRPr="00D65E83">
        <w:rPr>
          <w:rFonts w:ascii="Times New Roman" w:hAnsi="Times New Roman" w:cs="Times New Roman"/>
          <w:sz w:val="28"/>
          <w:szCs w:val="28"/>
          <w:lang w:val="uk-UA"/>
        </w:rPr>
        <w:t>.</w:t>
      </w:r>
      <w:r w:rsidR="00362CBE" w:rsidRPr="00D65E83">
        <w:rPr>
          <w:rFonts w:ascii="Times New Roman" w:hAnsi="Times New Roman" w:cs="Times New Roman"/>
          <w:sz w:val="28"/>
          <w:szCs w:val="28"/>
          <w:lang w:val="uk-UA"/>
        </w:rPr>
        <w:t xml:space="preserve"> </w:t>
      </w:r>
      <w:r w:rsidR="00FB16F1" w:rsidRPr="00D65E83">
        <w:rPr>
          <w:rFonts w:ascii="Times New Roman" w:hAnsi="Times New Roman" w:cs="Times New Roman"/>
          <w:sz w:val="28"/>
          <w:szCs w:val="28"/>
          <w:lang w:val="uk-UA"/>
        </w:rPr>
        <w:t>Дані таблиці показують, що ефективність використання активів ТзОВ «ЄВРО-С» досить низька і з кожним роком постійно знижується, оскільки коефіцієнт оборотності активів</w:t>
      </w:r>
      <w:r w:rsidR="00D65E83" w:rsidRPr="00D65E83">
        <w:rPr>
          <w:rFonts w:ascii="Times New Roman" w:hAnsi="Times New Roman" w:cs="Times New Roman"/>
          <w:sz w:val="28"/>
          <w:szCs w:val="28"/>
          <w:lang w:val="uk-UA"/>
        </w:rPr>
        <w:t xml:space="preserve">, який </w:t>
      </w:r>
      <w:r w:rsidR="00D65E83" w:rsidRPr="00D65E83">
        <w:rPr>
          <w:rFonts w:ascii="Times New Roman" w:hAnsi="Times New Roman" w:cs="Times New Roman"/>
          <w:sz w:val="28"/>
          <w:szCs w:val="28"/>
          <w:lang w:val="uk-UA"/>
        </w:rPr>
        <w:lastRenderedPageBreak/>
        <w:t>відображає, скільки разів за рік здійснюється повний цикл виробництва й обороту, або скільки одиниць реалізованої продукції припадає на кожну одиницю активів</w:t>
      </w:r>
      <w:r w:rsidR="00FB16F1" w:rsidRPr="00D65E83">
        <w:rPr>
          <w:rFonts w:ascii="Times New Roman" w:hAnsi="Times New Roman" w:cs="Times New Roman"/>
          <w:sz w:val="28"/>
          <w:szCs w:val="28"/>
          <w:lang w:val="uk-UA"/>
        </w:rPr>
        <w:t xml:space="preserve"> на підприємстві має стабільну тенденцію до зменшення. </w:t>
      </w:r>
    </w:p>
    <w:p w14:paraId="0BDED5C2" w14:textId="77777777" w:rsidR="00E04E49" w:rsidRDefault="00E04E49" w:rsidP="0010086B">
      <w:pPr>
        <w:widowControl w:val="0"/>
        <w:spacing w:after="0" w:line="360" w:lineRule="auto"/>
        <w:ind w:firstLine="709"/>
        <w:jc w:val="right"/>
        <w:rPr>
          <w:rFonts w:ascii="Times New Roman" w:hAnsi="Times New Roman" w:cs="Times New Roman"/>
          <w:sz w:val="28"/>
          <w:szCs w:val="28"/>
          <w:lang w:val="uk-UA"/>
        </w:rPr>
      </w:pPr>
    </w:p>
    <w:p w14:paraId="43BCE643" w14:textId="5FF317A4" w:rsidR="00234E58" w:rsidRPr="00020C93" w:rsidRDefault="00234E58" w:rsidP="0010086B">
      <w:pPr>
        <w:widowControl w:val="0"/>
        <w:spacing w:after="0" w:line="360" w:lineRule="auto"/>
        <w:ind w:firstLine="709"/>
        <w:jc w:val="right"/>
        <w:rPr>
          <w:rFonts w:ascii="Times New Roman" w:hAnsi="Times New Roman" w:cs="Times New Roman"/>
          <w:sz w:val="28"/>
          <w:szCs w:val="28"/>
          <w:lang w:val="uk-UA"/>
        </w:rPr>
      </w:pPr>
      <w:r w:rsidRPr="00020C93">
        <w:rPr>
          <w:rFonts w:ascii="Times New Roman" w:hAnsi="Times New Roman" w:cs="Times New Roman"/>
          <w:sz w:val="28"/>
          <w:szCs w:val="28"/>
          <w:lang w:val="uk-UA"/>
        </w:rPr>
        <w:t>Таблиця 2.</w:t>
      </w:r>
      <w:r w:rsidR="00E468D4" w:rsidRPr="00020C93">
        <w:rPr>
          <w:rFonts w:ascii="Times New Roman" w:hAnsi="Times New Roman" w:cs="Times New Roman"/>
          <w:sz w:val="28"/>
          <w:szCs w:val="28"/>
          <w:lang w:val="uk-UA"/>
        </w:rPr>
        <w:t>5</w:t>
      </w:r>
    </w:p>
    <w:p w14:paraId="40DA6F7B" w14:textId="77777777" w:rsidR="00234E58" w:rsidRPr="00020C93" w:rsidRDefault="00234E58" w:rsidP="0010086B">
      <w:pPr>
        <w:widowControl w:val="0"/>
        <w:spacing w:after="0" w:line="360" w:lineRule="auto"/>
        <w:ind w:firstLine="709"/>
        <w:jc w:val="center"/>
        <w:rPr>
          <w:rFonts w:ascii="Times New Roman" w:hAnsi="Times New Roman" w:cs="Times New Roman"/>
          <w:sz w:val="28"/>
          <w:szCs w:val="28"/>
          <w:lang w:val="uk-UA"/>
        </w:rPr>
      </w:pPr>
      <w:r w:rsidRPr="00020C93">
        <w:rPr>
          <w:rFonts w:ascii="Times New Roman" w:hAnsi="Times New Roman" w:cs="Times New Roman"/>
          <w:sz w:val="28"/>
          <w:szCs w:val="28"/>
          <w:lang w:val="uk-UA"/>
        </w:rPr>
        <w:t>Аналіз показників ділової активності ТзОВ «ЄВРО-С»</w:t>
      </w:r>
    </w:p>
    <w:tbl>
      <w:tblPr>
        <w:tblpPr w:leftFromText="180" w:rightFromText="180" w:vertAnchor="text" w:horzAnchor="margin" w:tblpXSpec="center" w:tblpY="111"/>
        <w:tblW w:w="10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
        <w:gridCol w:w="2295"/>
        <w:gridCol w:w="1552"/>
        <w:gridCol w:w="1412"/>
        <w:gridCol w:w="863"/>
        <w:gridCol w:w="698"/>
        <w:gridCol w:w="845"/>
        <w:gridCol w:w="1029"/>
        <w:gridCol w:w="1029"/>
      </w:tblGrid>
      <w:tr w:rsidR="00234E58" w:rsidRPr="00020C93" w14:paraId="386B0DEA" w14:textId="77777777" w:rsidTr="00AA17B8">
        <w:trPr>
          <w:trHeight w:val="415"/>
        </w:trPr>
        <w:tc>
          <w:tcPr>
            <w:tcW w:w="507" w:type="dxa"/>
            <w:vMerge w:val="restart"/>
          </w:tcPr>
          <w:p w14:paraId="16F3A50B"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p>
          <w:p w14:paraId="1C0F44EE"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w:t>
            </w:r>
          </w:p>
          <w:p w14:paraId="10D41F34"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з/п</w:t>
            </w:r>
          </w:p>
        </w:tc>
        <w:tc>
          <w:tcPr>
            <w:tcW w:w="2295" w:type="dxa"/>
            <w:vMerge w:val="restart"/>
          </w:tcPr>
          <w:p w14:paraId="34BDBEF8"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Показники</w:t>
            </w:r>
          </w:p>
        </w:tc>
        <w:tc>
          <w:tcPr>
            <w:tcW w:w="1552" w:type="dxa"/>
            <w:vMerge w:val="restart"/>
          </w:tcPr>
          <w:p w14:paraId="6E5408F5"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Формула розрахунку</w:t>
            </w:r>
          </w:p>
        </w:tc>
        <w:tc>
          <w:tcPr>
            <w:tcW w:w="1412" w:type="dxa"/>
            <w:vMerge w:val="restart"/>
          </w:tcPr>
          <w:p w14:paraId="28E8892E"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Норматив показника</w:t>
            </w:r>
          </w:p>
        </w:tc>
        <w:tc>
          <w:tcPr>
            <w:tcW w:w="2406" w:type="dxa"/>
            <w:gridSpan w:val="3"/>
          </w:tcPr>
          <w:p w14:paraId="7BE36C05"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Роки</w:t>
            </w:r>
          </w:p>
        </w:tc>
        <w:tc>
          <w:tcPr>
            <w:tcW w:w="2058" w:type="dxa"/>
            <w:gridSpan w:val="2"/>
          </w:tcPr>
          <w:p w14:paraId="5EB3F280"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proofErr w:type="spellStart"/>
            <w:r w:rsidRPr="00020C93">
              <w:rPr>
                <w:rFonts w:ascii="Times New Roman" w:hAnsi="Times New Roman" w:cs="Times New Roman"/>
                <w:sz w:val="24"/>
                <w:szCs w:val="24"/>
                <w:lang w:val="uk-UA"/>
              </w:rPr>
              <w:t>Абсол</w:t>
            </w:r>
            <w:proofErr w:type="spellEnd"/>
            <w:r w:rsidRPr="00020C93">
              <w:rPr>
                <w:rFonts w:ascii="Times New Roman" w:hAnsi="Times New Roman" w:cs="Times New Roman"/>
                <w:sz w:val="24"/>
                <w:szCs w:val="24"/>
                <w:lang w:val="uk-UA"/>
              </w:rPr>
              <w:t xml:space="preserve">. </w:t>
            </w:r>
            <w:proofErr w:type="spellStart"/>
            <w:r w:rsidRPr="00020C93">
              <w:rPr>
                <w:rFonts w:ascii="Times New Roman" w:hAnsi="Times New Roman" w:cs="Times New Roman"/>
                <w:sz w:val="24"/>
                <w:szCs w:val="24"/>
                <w:lang w:val="uk-UA"/>
              </w:rPr>
              <w:t>відх</w:t>
            </w:r>
            <w:proofErr w:type="spellEnd"/>
            <w:r w:rsidRPr="00020C93">
              <w:rPr>
                <w:rFonts w:ascii="Times New Roman" w:hAnsi="Times New Roman" w:cs="Times New Roman"/>
                <w:sz w:val="24"/>
                <w:szCs w:val="24"/>
                <w:lang w:val="uk-UA"/>
              </w:rPr>
              <w:t xml:space="preserve">. </w:t>
            </w:r>
          </w:p>
        </w:tc>
      </w:tr>
      <w:tr w:rsidR="00234E58" w:rsidRPr="00020C93" w14:paraId="44A99C1D" w14:textId="77777777" w:rsidTr="00C45B8A">
        <w:trPr>
          <w:trHeight w:val="529"/>
        </w:trPr>
        <w:tc>
          <w:tcPr>
            <w:tcW w:w="507" w:type="dxa"/>
            <w:vMerge/>
          </w:tcPr>
          <w:p w14:paraId="7E0195AF"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p>
        </w:tc>
        <w:tc>
          <w:tcPr>
            <w:tcW w:w="2295" w:type="dxa"/>
            <w:vMerge/>
          </w:tcPr>
          <w:p w14:paraId="1DD845F3"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p>
        </w:tc>
        <w:tc>
          <w:tcPr>
            <w:tcW w:w="1552" w:type="dxa"/>
            <w:vMerge/>
          </w:tcPr>
          <w:p w14:paraId="0D0039FF" w14:textId="77777777" w:rsidR="00234E58" w:rsidRPr="00020C93" w:rsidRDefault="00234E58" w:rsidP="0010086B">
            <w:pPr>
              <w:widowControl w:val="0"/>
              <w:spacing w:after="0" w:line="240" w:lineRule="auto"/>
              <w:rPr>
                <w:rFonts w:ascii="Times New Roman" w:hAnsi="Times New Roman" w:cs="Times New Roman"/>
                <w:sz w:val="24"/>
                <w:szCs w:val="24"/>
                <w:lang w:val="uk-UA"/>
              </w:rPr>
            </w:pPr>
          </w:p>
        </w:tc>
        <w:tc>
          <w:tcPr>
            <w:tcW w:w="1412" w:type="dxa"/>
            <w:vMerge/>
          </w:tcPr>
          <w:p w14:paraId="5CBDA063"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p>
        </w:tc>
        <w:tc>
          <w:tcPr>
            <w:tcW w:w="863" w:type="dxa"/>
          </w:tcPr>
          <w:p w14:paraId="71BECB01"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2019</w:t>
            </w:r>
          </w:p>
        </w:tc>
        <w:tc>
          <w:tcPr>
            <w:tcW w:w="698" w:type="dxa"/>
          </w:tcPr>
          <w:p w14:paraId="3F7EEBC9"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2020</w:t>
            </w:r>
          </w:p>
        </w:tc>
        <w:tc>
          <w:tcPr>
            <w:tcW w:w="845" w:type="dxa"/>
          </w:tcPr>
          <w:p w14:paraId="032852C4"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2021</w:t>
            </w:r>
          </w:p>
        </w:tc>
        <w:tc>
          <w:tcPr>
            <w:tcW w:w="1029" w:type="dxa"/>
          </w:tcPr>
          <w:p w14:paraId="3CFBED63"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2021-2020</w:t>
            </w:r>
          </w:p>
        </w:tc>
        <w:tc>
          <w:tcPr>
            <w:tcW w:w="1029" w:type="dxa"/>
          </w:tcPr>
          <w:p w14:paraId="27CED40C"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2020-2019</w:t>
            </w:r>
          </w:p>
        </w:tc>
      </w:tr>
      <w:tr w:rsidR="00234E58" w:rsidRPr="00020C93" w14:paraId="654EA604" w14:textId="77777777" w:rsidTr="00C45B8A">
        <w:trPr>
          <w:trHeight w:val="583"/>
        </w:trPr>
        <w:tc>
          <w:tcPr>
            <w:tcW w:w="507" w:type="dxa"/>
          </w:tcPr>
          <w:p w14:paraId="39D6D083" w14:textId="77777777" w:rsidR="00234E58" w:rsidRPr="00020C93" w:rsidRDefault="00234E58" w:rsidP="0010086B">
            <w:pPr>
              <w:widowControl w:val="0"/>
              <w:spacing w:after="0" w:line="240" w:lineRule="auto"/>
              <w:rPr>
                <w:rFonts w:ascii="Times New Roman" w:hAnsi="Times New Roman" w:cs="Times New Roman"/>
                <w:sz w:val="24"/>
                <w:szCs w:val="24"/>
                <w:lang w:val="uk-UA"/>
              </w:rPr>
            </w:pPr>
            <w:r w:rsidRPr="00020C93">
              <w:rPr>
                <w:rFonts w:ascii="Times New Roman" w:hAnsi="Times New Roman" w:cs="Times New Roman"/>
                <w:sz w:val="24"/>
                <w:szCs w:val="24"/>
                <w:lang w:val="uk-UA"/>
              </w:rPr>
              <w:t>1.</w:t>
            </w:r>
          </w:p>
        </w:tc>
        <w:tc>
          <w:tcPr>
            <w:tcW w:w="2295" w:type="dxa"/>
          </w:tcPr>
          <w:p w14:paraId="010A127A" w14:textId="77777777" w:rsidR="00234E58" w:rsidRPr="00020C93" w:rsidRDefault="00234E58" w:rsidP="0010086B">
            <w:pPr>
              <w:widowControl w:val="0"/>
              <w:spacing w:after="0" w:line="240" w:lineRule="auto"/>
              <w:rPr>
                <w:rFonts w:ascii="Times New Roman" w:hAnsi="Times New Roman" w:cs="Times New Roman"/>
                <w:sz w:val="24"/>
                <w:szCs w:val="24"/>
                <w:lang w:val="uk-UA"/>
              </w:rPr>
            </w:pPr>
            <w:r w:rsidRPr="00020C93">
              <w:rPr>
                <w:rFonts w:ascii="Times New Roman" w:hAnsi="Times New Roman" w:cs="Times New Roman"/>
                <w:sz w:val="24"/>
                <w:szCs w:val="24"/>
                <w:lang w:val="uk-UA"/>
              </w:rPr>
              <w:t>Коефіцієнт оборотності активів</w:t>
            </w:r>
          </w:p>
        </w:tc>
        <w:tc>
          <w:tcPr>
            <w:tcW w:w="1552" w:type="dxa"/>
          </w:tcPr>
          <w:p w14:paraId="7A738079" w14:textId="77777777" w:rsidR="00234E58" w:rsidRPr="00020C93" w:rsidRDefault="00B026BE" w:rsidP="0010086B">
            <w:pPr>
              <w:widowControl w:val="0"/>
              <w:spacing w:after="0" w:line="240" w:lineRule="auto"/>
              <w:jc w:val="center"/>
              <w:rPr>
                <w:rFonts w:ascii="Times New Roman" w:hAnsi="Times New Roman" w:cs="Times New Roman"/>
                <w:sz w:val="24"/>
                <w:szCs w:val="24"/>
                <w:lang w:val="uk-UA"/>
              </w:rPr>
            </w:pPr>
            <m:oMath>
              <m:sSub>
                <m:sSubPr>
                  <m:ctrlPr>
                    <w:rPr>
                      <w:rFonts w:ascii="Cambria Math" w:hAnsi="Times New Roman" w:cs="Times New Roman"/>
                      <w:i/>
                      <w:sz w:val="24"/>
                      <w:szCs w:val="24"/>
                      <w:lang w:val="uk-UA"/>
                    </w:rPr>
                  </m:ctrlPr>
                </m:sSubPr>
                <m:e>
                  <m:r>
                    <w:rPr>
                      <w:rFonts w:ascii="Cambria Math" w:hAnsi="Times New Roman" w:cs="Times New Roman"/>
                      <w:sz w:val="24"/>
                      <w:szCs w:val="24"/>
                      <w:lang w:val="uk-UA"/>
                    </w:rPr>
                    <m:t>К</m:t>
                  </m:r>
                </m:e>
                <m:sub>
                  <m:r>
                    <w:rPr>
                      <w:rFonts w:ascii="Cambria Math" w:hAnsi="Times New Roman" w:cs="Times New Roman"/>
                      <w:sz w:val="24"/>
                      <w:szCs w:val="24"/>
                      <w:lang w:val="uk-UA"/>
                    </w:rPr>
                    <m:t>а</m:t>
                  </m:r>
                </m:sub>
              </m:sSub>
            </m:oMath>
            <w:r w:rsidR="00234E58" w:rsidRPr="00020C93">
              <w:rPr>
                <w:rFonts w:ascii="Times New Roman" w:hAnsi="Times New Roman" w:cs="Times New Roman"/>
                <w:sz w:val="24"/>
                <w:szCs w:val="24"/>
                <w:lang w:val="uk-UA"/>
              </w:rPr>
              <w:t xml:space="preserve"> = </w:t>
            </w:r>
            <m:oMath>
              <m:f>
                <m:fPr>
                  <m:ctrlPr>
                    <w:rPr>
                      <w:rFonts w:ascii="Cambria Math" w:hAnsi="Times New Roman" w:cs="Times New Roman"/>
                      <w:i/>
                      <w:sz w:val="24"/>
                      <w:szCs w:val="24"/>
                      <w:lang w:val="uk-UA"/>
                    </w:rPr>
                  </m:ctrlPr>
                </m:fPr>
                <m:num>
                  <m:r>
                    <w:rPr>
                      <w:rFonts w:ascii="Cambria Math" w:hAnsi="Times New Roman" w:cs="Times New Roman"/>
                      <w:sz w:val="24"/>
                      <w:szCs w:val="24"/>
                      <w:lang w:val="uk-UA"/>
                    </w:rPr>
                    <m:t>ВРч</m:t>
                  </m:r>
                </m:num>
                <m:den>
                  <m:r>
                    <w:rPr>
                      <w:rFonts w:ascii="Cambria Math" w:hAnsi="Times New Roman" w:cs="Times New Roman"/>
                      <w:sz w:val="24"/>
                      <w:szCs w:val="24"/>
                      <w:lang w:val="uk-UA"/>
                    </w:rPr>
                    <m:t>ВАс</m:t>
                  </m:r>
                </m:den>
              </m:f>
            </m:oMath>
          </w:p>
        </w:tc>
        <w:tc>
          <w:tcPr>
            <w:tcW w:w="1412" w:type="dxa"/>
          </w:tcPr>
          <w:p w14:paraId="3C149DF7"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збільш.</w:t>
            </w:r>
          </w:p>
          <w:p w14:paraId="7DFCE36B" w14:textId="77777777" w:rsidR="00234E58" w:rsidRPr="00020C93" w:rsidRDefault="00234E58" w:rsidP="0010086B">
            <w:pPr>
              <w:widowControl w:val="0"/>
              <w:spacing w:after="0" w:line="240" w:lineRule="auto"/>
              <w:rPr>
                <w:rFonts w:ascii="Times New Roman" w:hAnsi="Times New Roman" w:cs="Times New Roman"/>
                <w:sz w:val="24"/>
                <w:szCs w:val="24"/>
                <w:lang w:val="uk-UA"/>
              </w:rPr>
            </w:pPr>
          </w:p>
        </w:tc>
        <w:tc>
          <w:tcPr>
            <w:tcW w:w="863" w:type="dxa"/>
          </w:tcPr>
          <w:p w14:paraId="69AD8624"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0,29</w:t>
            </w:r>
          </w:p>
        </w:tc>
        <w:tc>
          <w:tcPr>
            <w:tcW w:w="698" w:type="dxa"/>
          </w:tcPr>
          <w:p w14:paraId="41000019"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0,19</w:t>
            </w:r>
          </w:p>
        </w:tc>
        <w:tc>
          <w:tcPr>
            <w:tcW w:w="845" w:type="dxa"/>
          </w:tcPr>
          <w:p w14:paraId="3810A3F0"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0,21</w:t>
            </w:r>
          </w:p>
        </w:tc>
        <w:tc>
          <w:tcPr>
            <w:tcW w:w="1029" w:type="dxa"/>
          </w:tcPr>
          <w:p w14:paraId="716DF465"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0,02</w:t>
            </w:r>
          </w:p>
        </w:tc>
        <w:tc>
          <w:tcPr>
            <w:tcW w:w="1029" w:type="dxa"/>
          </w:tcPr>
          <w:p w14:paraId="2245A81A"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-0,1</w:t>
            </w:r>
          </w:p>
        </w:tc>
      </w:tr>
      <w:tr w:rsidR="00234E58" w:rsidRPr="00020C93" w14:paraId="3E1AD037" w14:textId="77777777" w:rsidTr="00C45B8A">
        <w:trPr>
          <w:trHeight w:val="583"/>
        </w:trPr>
        <w:tc>
          <w:tcPr>
            <w:tcW w:w="507" w:type="dxa"/>
          </w:tcPr>
          <w:p w14:paraId="1543C69D" w14:textId="77777777" w:rsidR="00234E58" w:rsidRPr="00020C93" w:rsidRDefault="00234E58" w:rsidP="0010086B">
            <w:pPr>
              <w:widowControl w:val="0"/>
              <w:spacing w:after="0" w:line="240" w:lineRule="auto"/>
              <w:rPr>
                <w:rFonts w:ascii="Times New Roman" w:hAnsi="Times New Roman" w:cs="Times New Roman"/>
                <w:sz w:val="24"/>
                <w:szCs w:val="24"/>
                <w:lang w:val="uk-UA"/>
              </w:rPr>
            </w:pPr>
            <w:r w:rsidRPr="00020C93">
              <w:rPr>
                <w:rFonts w:ascii="Times New Roman" w:hAnsi="Times New Roman" w:cs="Times New Roman"/>
                <w:sz w:val="24"/>
                <w:szCs w:val="24"/>
                <w:lang w:val="uk-UA"/>
              </w:rPr>
              <w:t>2.</w:t>
            </w:r>
          </w:p>
        </w:tc>
        <w:tc>
          <w:tcPr>
            <w:tcW w:w="2295" w:type="dxa"/>
          </w:tcPr>
          <w:p w14:paraId="642742BC" w14:textId="77777777" w:rsidR="00234E58" w:rsidRPr="00020C93" w:rsidRDefault="00234E58" w:rsidP="0010086B">
            <w:pPr>
              <w:widowControl w:val="0"/>
              <w:spacing w:after="0" w:line="240" w:lineRule="auto"/>
              <w:rPr>
                <w:rFonts w:ascii="Times New Roman" w:hAnsi="Times New Roman" w:cs="Times New Roman"/>
                <w:sz w:val="24"/>
                <w:szCs w:val="24"/>
                <w:lang w:val="uk-UA"/>
              </w:rPr>
            </w:pPr>
            <w:r w:rsidRPr="00020C93">
              <w:rPr>
                <w:rFonts w:ascii="Times New Roman" w:hAnsi="Times New Roman" w:cs="Times New Roman"/>
                <w:sz w:val="24"/>
                <w:szCs w:val="24"/>
                <w:lang w:val="uk-UA"/>
              </w:rPr>
              <w:t>Коефіцієнт оборотності дебіторської заборгованості</w:t>
            </w:r>
          </w:p>
        </w:tc>
        <w:tc>
          <w:tcPr>
            <w:tcW w:w="1552" w:type="dxa"/>
          </w:tcPr>
          <w:p w14:paraId="51380DFF"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p>
          <w:p w14:paraId="6E7DD875" w14:textId="77777777" w:rsidR="00234E58" w:rsidRPr="00020C93" w:rsidRDefault="00B026BE" w:rsidP="0010086B">
            <w:pPr>
              <w:widowControl w:val="0"/>
              <w:spacing w:after="0" w:line="240" w:lineRule="auto"/>
              <w:jc w:val="center"/>
              <w:rPr>
                <w:rFonts w:ascii="Times New Roman" w:hAnsi="Times New Roman" w:cs="Times New Roman"/>
                <w:sz w:val="24"/>
                <w:szCs w:val="24"/>
                <w:lang w:val="uk-UA"/>
              </w:rPr>
            </w:pPr>
            <m:oMath>
              <m:sSub>
                <m:sSubPr>
                  <m:ctrlPr>
                    <w:rPr>
                      <w:rFonts w:ascii="Cambria Math" w:hAnsi="Times New Roman" w:cs="Times New Roman"/>
                      <w:i/>
                      <w:sz w:val="24"/>
                      <w:szCs w:val="24"/>
                      <w:lang w:val="uk-UA"/>
                    </w:rPr>
                  </m:ctrlPr>
                </m:sSubPr>
                <m:e>
                  <m:r>
                    <w:rPr>
                      <w:rFonts w:ascii="Cambria Math" w:hAnsi="Times New Roman" w:cs="Times New Roman"/>
                      <w:sz w:val="24"/>
                      <w:szCs w:val="24"/>
                      <w:lang w:val="uk-UA"/>
                    </w:rPr>
                    <m:t>К</m:t>
                  </m:r>
                </m:e>
                <m:sub>
                  <m:r>
                    <w:rPr>
                      <w:rFonts w:ascii="Cambria Math" w:hAnsi="Times New Roman" w:cs="Times New Roman"/>
                      <w:sz w:val="24"/>
                      <w:szCs w:val="24"/>
                      <w:lang w:val="uk-UA"/>
                    </w:rPr>
                    <m:t>дз</m:t>
                  </m:r>
                </m:sub>
              </m:sSub>
            </m:oMath>
            <w:r w:rsidR="00234E58" w:rsidRPr="00020C93">
              <w:rPr>
                <w:rFonts w:ascii="Times New Roman" w:hAnsi="Times New Roman" w:cs="Times New Roman"/>
                <w:sz w:val="24"/>
                <w:szCs w:val="24"/>
                <w:lang w:val="uk-UA"/>
              </w:rPr>
              <w:t xml:space="preserve"> = </w:t>
            </w:r>
            <m:oMath>
              <m:f>
                <m:fPr>
                  <m:ctrlPr>
                    <w:rPr>
                      <w:rFonts w:ascii="Cambria Math" w:hAnsi="Times New Roman" w:cs="Times New Roman"/>
                      <w:i/>
                      <w:sz w:val="24"/>
                      <w:szCs w:val="24"/>
                      <w:lang w:val="uk-UA"/>
                    </w:rPr>
                  </m:ctrlPr>
                </m:fPr>
                <m:num>
                  <m:r>
                    <w:rPr>
                      <w:rFonts w:ascii="Cambria Math" w:hAnsi="Times New Roman" w:cs="Times New Roman"/>
                      <w:sz w:val="24"/>
                      <w:szCs w:val="24"/>
                      <w:lang w:val="uk-UA"/>
                    </w:rPr>
                    <m:t>ВРч</m:t>
                  </m:r>
                </m:num>
                <m:den>
                  <m:r>
                    <w:rPr>
                      <w:rFonts w:ascii="Cambria Math" w:hAnsi="Times New Roman" w:cs="Times New Roman"/>
                      <w:sz w:val="24"/>
                      <w:szCs w:val="24"/>
                      <w:lang w:val="uk-UA"/>
                    </w:rPr>
                    <m:t>ДЗс</m:t>
                  </m:r>
                </m:den>
              </m:f>
            </m:oMath>
          </w:p>
        </w:tc>
        <w:tc>
          <w:tcPr>
            <w:tcW w:w="1412" w:type="dxa"/>
          </w:tcPr>
          <w:p w14:paraId="6CE60520"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збільш.</w:t>
            </w:r>
          </w:p>
        </w:tc>
        <w:tc>
          <w:tcPr>
            <w:tcW w:w="863" w:type="dxa"/>
          </w:tcPr>
          <w:p w14:paraId="4F5F89F2"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0,28</w:t>
            </w:r>
          </w:p>
        </w:tc>
        <w:tc>
          <w:tcPr>
            <w:tcW w:w="698" w:type="dxa"/>
          </w:tcPr>
          <w:p w14:paraId="1F3BE35B"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0,24</w:t>
            </w:r>
          </w:p>
        </w:tc>
        <w:tc>
          <w:tcPr>
            <w:tcW w:w="845" w:type="dxa"/>
          </w:tcPr>
          <w:p w14:paraId="578DD6C0"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0,26</w:t>
            </w:r>
          </w:p>
        </w:tc>
        <w:tc>
          <w:tcPr>
            <w:tcW w:w="1029" w:type="dxa"/>
          </w:tcPr>
          <w:p w14:paraId="77746288"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0,02</w:t>
            </w:r>
          </w:p>
        </w:tc>
        <w:tc>
          <w:tcPr>
            <w:tcW w:w="1029" w:type="dxa"/>
          </w:tcPr>
          <w:p w14:paraId="46F4F2FE"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-0,04</w:t>
            </w:r>
          </w:p>
        </w:tc>
      </w:tr>
      <w:tr w:rsidR="00234E58" w:rsidRPr="00020C93" w14:paraId="77060DC8" w14:textId="77777777" w:rsidTr="00C45B8A">
        <w:trPr>
          <w:trHeight w:val="583"/>
        </w:trPr>
        <w:tc>
          <w:tcPr>
            <w:tcW w:w="507" w:type="dxa"/>
          </w:tcPr>
          <w:p w14:paraId="25B2B4EF" w14:textId="77777777" w:rsidR="00234E58" w:rsidRPr="00020C93" w:rsidRDefault="00234E58" w:rsidP="0010086B">
            <w:pPr>
              <w:widowControl w:val="0"/>
              <w:spacing w:after="0" w:line="240" w:lineRule="auto"/>
              <w:rPr>
                <w:rFonts w:ascii="Times New Roman" w:hAnsi="Times New Roman" w:cs="Times New Roman"/>
                <w:sz w:val="24"/>
                <w:szCs w:val="24"/>
                <w:lang w:val="uk-UA"/>
              </w:rPr>
            </w:pPr>
            <w:r w:rsidRPr="00020C93">
              <w:rPr>
                <w:rFonts w:ascii="Times New Roman" w:hAnsi="Times New Roman" w:cs="Times New Roman"/>
                <w:sz w:val="24"/>
                <w:szCs w:val="24"/>
                <w:lang w:val="uk-UA"/>
              </w:rPr>
              <w:t>3.</w:t>
            </w:r>
          </w:p>
        </w:tc>
        <w:tc>
          <w:tcPr>
            <w:tcW w:w="2295" w:type="dxa"/>
          </w:tcPr>
          <w:p w14:paraId="53D3FE54" w14:textId="77777777" w:rsidR="00234E58" w:rsidRPr="00020C93" w:rsidRDefault="00234E58" w:rsidP="0010086B">
            <w:pPr>
              <w:widowControl w:val="0"/>
              <w:spacing w:after="0" w:line="240" w:lineRule="auto"/>
              <w:rPr>
                <w:rFonts w:ascii="Times New Roman" w:hAnsi="Times New Roman" w:cs="Times New Roman"/>
                <w:sz w:val="24"/>
                <w:szCs w:val="24"/>
                <w:lang w:val="uk-UA"/>
              </w:rPr>
            </w:pPr>
            <w:r w:rsidRPr="00020C93">
              <w:rPr>
                <w:rFonts w:ascii="Times New Roman" w:hAnsi="Times New Roman" w:cs="Times New Roman"/>
                <w:sz w:val="24"/>
                <w:szCs w:val="24"/>
                <w:lang w:val="uk-UA"/>
              </w:rPr>
              <w:t>Коефіцієнт оборотності кредиторської заборгованості</w:t>
            </w:r>
          </w:p>
        </w:tc>
        <w:tc>
          <w:tcPr>
            <w:tcW w:w="1552" w:type="dxa"/>
          </w:tcPr>
          <w:p w14:paraId="06D0BDA0"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p>
          <w:p w14:paraId="11076630" w14:textId="77777777" w:rsidR="00234E58" w:rsidRPr="00020C93" w:rsidRDefault="00B026BE" w:rsidP="0010086B">
            <w:pPr>
              <w:widowControl w:val="0"/>
              <w:spacing w:after="0" w:line="240" w:lineRule="auto"/>
              <w:jc w:val="center"/>
              <w:rPr>
                <w:rFonts w:ascii="Times New Roman" w:hAnsi="Times New Roman" w:cs="Times New Roman"/>
                <w:sz w:val="24"/>
                <w:szCs w:val="24"/>
                <w:lang w:val="uk-UA"/>
              </w:rPr>
            </w:pPr>
            <m:oMath>
              <m:sSub>
                <m:sSubPr>
                  <m:ctrlPr>
                    <w:rPr>
                      <w:rFonts w:ascii="Cambria Math" w:hAnsi="Times New Roman" w:cs="Times New Roman"/>
                      <w:i/>
                      <w:sz w:val="24"/>
                      <w:szCs w:val="24"/>
                      <w:lang w:val="uk-UA"/>
                    </w:rPr>
                  </m:ctrlPr>
                </m:sSubPr>
                <m:e>
                  <m:r>
                    <w:rPr>
                      <w:rFonts w:ascii="Cambria Math" w:hAnsi="Times New Roman" w:cs="Times New Roman"/>
                      <w:sz w:val="24"/>
                      <w:szCs w:val="24"/>
                      <w:lang w:val="uk-UA"/>
                    </w:rPr>
                    <m:t>К</m:t>
                  </m:r>
                </m:e>
                <m:sub>
                  <m:r>
                    <w:rPr>
                      <w:rFonts w:ascii="Cambria Math" w:hAnsi="Times New Roman" w:cs="Times New Roman"/>
                      <w:sz w:val="24"/>
                      <w:szCs w:val="24"/>
                      <w:lang w:val="uk-UA"/>
                    </w:rPr>
                    <m:t>кз</m:t>
                  </m:r>
                </m:sub>
              </m:sSub>
            </m:oMath>
            <w:r w:rsidR="00234E58" w:rsidRPr="00020C93">
              <w:rPr>
                <w:rFonts w:ascii="Times New Roman" w:hAnsi="Times New Roman" w:cs="Times New Roman"/>
                <w:sz w:val="24"/>
                <w:szCs w:val="24"/>
                <w:lang w:val="uk-UA"/>
              </w:rPr>
              <w:t xml:space="preserve"> = </w:t>
            </w:r>
            <m:oMath>
              <m:f>
                <m:fPr>
                  <m:ctrlPr>
                    <w:rPr>
                      <w:rFonts w:ascii="Cambria Math" w:hAnsi="Times New Roman" w:cs="Times New Roman"/>
                      <w:i/>
                      <w:sz w:val="24"/>
                      <w:szCs w:val="24"/>
                      <w:lang w:val="uk-UA"/>
                    </w:rPr>
                  </m:ctrlPr>
                </m:fPr>
                <m:num>
                  <m:r>
                    <w:rPr>
                      <w:rFonts w:ascii="Cambria Math" w:hAnsi="Times New Roman" w:cs="Times New Roman"/>
                      <w:sz w:val="24"/>
                      <w:szCs w:val="24"/>
                      <w:lang w:val="uk-UA"/>
                    </w:rPr>
                    <m:t>ВРч</m:t>
                  </m:r>
                </m:num>
                <m:den>
                  <m:r>
                    <w:rPr>
                      <w:rFonts w:ascii="Cambria Math" w:hAnsi="Times New Roman" w:cs="Times New Roman"/>
                      <w:sz w:val="24"/>
                      <w:szCs w:val="24"/>
                      <w:lang w:val="uk-UA"/>
                    </w:rPr>
                    <m:t>КЗс</m:t>
                  </m:r>
                </m:den>
              </m:f>
            </m:oMath>
          </w:p>
        </w:tc>
        <w:tc>
          <w:tcPr>
            <w:tcW w:w="1412" w:type="dxa"/>
          </w:tcPr>
          <w:p w14:paraId="63E808B7"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збільш.</w:t>
            </w:r>
          </w:p>
        </w:tc>
        <w:tc>
          <w:tcPr>
            <w:tcW w:w="863" w:type="dxa"/>
          </w:tcPr>
          <w:p w14:paraId="57A3470B"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0,25</w:t>
            </w:r>
          </w:p>
        </w:tc>
        <w:tc>
          <w:tcPr>
            <w:tcW w:w="698" w:type="dxa"/>
          </w:tcPr>
          <w:p w14:paraId="2DE966C9"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0,18</w:t>
            </w:r>
          </w:p>
        </w:tc>
        <w:tc>
          <w:tcPr>
            <w:tcW w:w="845" w:type="dxa"/>
          </w:tcPr>
          <w:p w14:paraId="6E18F52C"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0,23</w:t>
            </w:r>
          </w:p>
        </w:tc>
        <w:tc>
          <w:tcPr>
            <w:tcW w:w="1029" w:type="dxa"/>
          </w:tcPr>
          <w:p w14:paraId="4E82961D"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0,05</w:t>
            </w:r>
          </w:p>
        </w:tc>
        <w:tc>
          <w:tcPr>
            <w:tcW w:w="1029" w:type="dxa"/>
          </w:tcPr>
          <w:p w14:paraId="02C5BD91"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-0,07</w:t>
            </w:r>
          </w:p>
        </w:tc>
      </w:tr>
      <w:tr w:rsidR="00234E58" w:rsidRPr="00020C93" w14:paraId="274AFBDF" w14:textId="77777777" w:rsidTr="00C45B8A">
        <w:trPr>
          <w:trHeight w:val="583"/>
        </w:trPr>
        <w:tc>
          <w:tcPr>
            <w:tcW w:w="507" w:type="dxa"/>
          </w:tcPr>
          <w:p w14:paraId="3E4BB502" w14:textId="77777777" w:rsidR="00234E58" w:rsidRPr="00020C93" w:rsidRDefault="00234E58" w:rsidP="0010086B">
            <w:pPr>
              <w:widowControl w:val="0"/>
              <w:spacing w:after="0" w:line="240" w:lineRule="auto"/>
              <w:rPr>
                <w:rFonts w:ascii="Times New Roman" w:hAnsi="Times New Roman" w:cs="Times New Roman"/>
                <w:sz w:val="24"/>
                <w:szCs w:val="24"/>
                <w:lang w:val="uk-UA"/>
              </w:rPr>
            </w:pPr>
            <w:r w:rsidRPr="00020C93">
              <w:rPr>
                <w:rFonts w:ascii="Times New Roman" w:hAnsi="Times New Roman" w:cs="Times New Roman"/>
                <w:sz w:val="24"/>
                <w:szCs w:val="24"/>
                <w:lang w:val="uk-UA"/>
              </w:rPr>
              <w:t>4.</w:t>
            </w:r>
          </w:p>
        </w:tc>
        <w:tc>
          <w:tcPr>
            <w:tcW w:w="2295" w:type="dxa"/>
          </w:tcPr>
          <w:p w14:paraId="796BE829" w14:textId="77777777" w:rsidR="00234E58" w:rsidRPr="00020C93" w:rsidRDefault="00234E58" w:rsidP="0010086B">
            <w:pPr>
              <w:widowControl w:val="0"/>
              <w:spacing w:after="0" w:line="240" w:lineRule="auto"/>
              <w:rPr>
                <w:rFonts w:ascii="Times New Roman" w:hAnsi="Times New Roman" w:cs="Times New Roman"/>
                <w:sz w:val="24"/>
                <w:szCs w:val="24"/>
                <w:lang w:val="uk-UA"/>
              </w:rPr>
            </w:pPr>
            <w:r w:rsidRPr="00020C93">
              <w:rPr>
                <w:rFonts w:ascii="Times New Roman" w:hAnsi="Times New Roman" w:cs="Times New Roman"/>
                <w:sz w:val="24"/>
                <w:szCs w:val="24"/>
                <w:lang w:val="uk-UA"/>
              </w:rPr>
              <w:t>Коефіцієнт оборотності матеріальних запасів</w:t>
            </w:r>
          </w:p>
        </w:tc>
        <w:tc>
          <w:tcPr>
            <w:tcW w:w="1552" w:type="dxa"/>
          </w:tcPr>
          <w:p w14:paraId="3BB67650"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p>
          <w:p w14:paraId="61E5B9FF" w14:textId="77777777" w:rsidR="00234E58" w:rsidRPr="00020C93" w:rsidRDefault="00B026BE" w:rsidP="0010086B">
            <w:pPr>
              <w:widowControl w:val="0"/>
              <w:spacing w:after="0" w:line="240" w:lineRule="auto"/>
              <w:jc w:val="center"/>
              <w:rPr>
                <w:rFonts w:ascii="Times New Roman" w:hAnsi="Times New Roman" w:cs="Times New Roman"/>
                <w:sz w:val="24"/>
                <w:szCs w:val="24"/>
                <w:lang w:val="uk-UA"/>
              </w:rPr>
            </w:pPr>
            <m:oMath>
              <m:sSub>
                <m:sSubPr>
                  <m:ctrlPr>
                    <w:rPr>
                      <w:rFonts w:ascii="Cambria Math" w:hAnsi="Times New Roman" w:cs="Times New Roman"/>
                      <w:i/>
                      <w:sz w:val="24"/>
                      <w:szCs w:val="24"/>
                      <w:lang w:val="uk-UA"/>
                    </w:rPr>
                  </m:ctrlPr>
                </m:sSubPr>
                <m:e>
                  <m:r>
                    <w:rPr>
                      <w:rFonts w:ascii="Cambria Math" w:hAnsi="Times New Roman" w:cs="Times New Roman"/>
                      <w:sz w:val="24"/>
                      <w:szCs w:val="24"/>
                      <w:lang w:val="uk-UA"/>
                    </w:rPr>
                    <m:t>К</m:t>
                  </m:r>
                </m:e>
                <m:sub>
                  <m:r>
                    <w:rPr>
                      <w:rFonts w:ascii="Cambria Math" w:hAnsi="Times New Roman" w:cs="Times New Roman"/>
                      <w:sz w:val="24"/>
                      <w:szCs w:val="24"/>
                      <w:lang w:val="uk-UA"/>
                    </w:rPr>
                    <m:t>мз</m:t>
                  </m:r>
                </m:sub>
              </m:sSub>
            </m:oMath>
            <w:r w:rsidR="00234E58" w:rsidRPr="00020C93">
              <w:rPr>
                <w:rFonts w:ascii="Times New Roman" w:hAnsi="Times New Roman" w:cs="Times New Roman"/>
                <w:sz w:val="24"/>
                <w:szCs w:val="24"/>
                <w:lang w:val="uk-UA"/>
              </w:rPr>
              <w:t xml:space="preserve"> = </w:t>
            </w:r>
            <m:oMath>
              <m:f>
                <m:fPr>
                  <m:ctrlPr>
                    <w:rPr>
                      <w:rFonts w:ascii="Cambria Math" w:hAnsi="Times New Roman" w:cs="Times New Roman"/>
                      <w:i/>
                      <w:sz w:val="24"/>
                      <w:szCs w:val="24"/>
                      <w:lang w:val="uk-UA"/>
                    </w:rPr>
                  </m:ctrlPr>
                </m:fPr>
                <m:num>
                  <m:r>
                    <w:rPr>
                      <w:rFonts w:ascii="Cambria Math" w:hAnsi="Times New Roman" w:cs="Times New Roman"/>
                      <w:sz w:val="24"/>
                      <w:szCs w:val="24"/>
                      <w:lang w:val="uk-UA"/>
                    </w:rPr>
                    <m:t>ВРч</m:t>
                  </m:r>
                </m:num>
                <m:den>
                  <m:r>
                    <w:rPr>
                      <w:rFonts w:ascii="Cambria Math" w:hAnsi="Times New Roman" w:cs="Times New Roman"/>
                      <w:sz w:val="24"/>
                      <w:szCs w:val="24"/>
                      <w:lang w:val="uk-UA"/>
                    </w:rPr>
                    <m:t>ВКс</m:t>
                  </m:r>
                </m:den>
              </m:f>
            </m:oMath>
          </w:p>
        </w:tc>
        <w:tc>
          <w:tcPr>
            <w:tcW w:w="1412" w:type="dxa"/>
          </w:tcPr>
          <w:p w14:paraId="451D4ACC"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збільш.</w:t>
            </w:r>
          </w:p>
        </w:tc>
        <w:tc>
          <w:tcPr>
            <w:tcW w:w="863" w:type="dxa"/>
          </w:tcPr>
          <w:p w14:paraId="0FCB41D0"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3,83</w:t>
            </w:r>
          </w:p>
        </w:tc>
        <w:tc>
          <w:tcPr>
            <w:tcW w:w="698" w:type="dxa"/>
          </w:tcPr>
          <w:p w14:paraId="03A889E7"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3,48</w:t>
            </w:r>
          </w:p>
        </w:tc>
        <w:tc>
          <w:tcPr>
            <w:tcW w:w="845" w:type="dxa"/>
          </w:tcPr>
          <w:p w14:paraId="73BF2560"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3,67</w:t>
            </w:r>
          </w:p>
        </w:tc>
        <w:tc>
          <w:tcPr>
            <w:tcW w:w="1029" w:type="dxa"/>
          </w:tcPr>
          <w:p w14:paraId="0709D880"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0,19</w:t>
            </w:r>
          </w:p>
        </w:tc>
        <w:tc>
          <w:tcPr>
            <w:tcW w:w="1029" w:type="dxa"/>
          </w:tcPr>
          <w:p w14:paraId="1FC36D76"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0,35</w:t>
            </w:r>
          </w:p>
        </w:tc>
      </w:tr>
      <w:tr w:rsidR="00234E58" w:rsidRPr="00020C93" w14:paraId="7AD4D855" w14:textId="77777777" w:rsidTr="00C45B8A">
        <w:trPr>
          <w:trHeight w:val="609"/>
        </w:trPr>
        <w:tc>
          <w:tcPr>
            <w:tcW w:w="507" w:type="dxa"/>
          </w:tcPr>
          <w:p w14:paraId="02AD4FBD" w14:textId="77777777" w:rsidR="00234E58" w:rsidRPr="00020C93" w:rsidRDefault="00234E58" w:rsidP="0010086B">
            <w:pPr>
              <w:widowControl w:val="0"/>
              <w:spacing w:after="0" w:line="240" w:lineRule="auto"/>
              <w:rPr>
                <w:rFonts w:ascii="Times New Roman" w:hAnsi="Times New Roman" w:cs="Times New Roman"/>
                <w:sz w:val="24"/>
                <w:szCs w:val="24"/>
                <w:lang w:val="uk-UA"/>
              </w:rPr>
            </w:pPr>
            <w:r w:rsidRPr="00020C93">
              <w:rPr>
                <w:rFonts w:ascii="Times New Roman" w:hAnsi="Times New Roman" w:cs="Times New Roman"/>
                <w:sz w:val="24"/>
                <w:szCs w:val="24"/>
                <w:lang w:val="uk-UA"/>
              </w:rPr>
              <w:t>5.</w:t>
            </w:r>
          </w:p>
        </w:tc>
        <w:tc>
          <w:tcPr>
            <w:tcW w:w="2295" w:type="dxa"/>
          </w:tcPr>
          <w:p w14:paraId="4DD8C234" w14:textId="77777777" w:rsidR="00234E58" w:rsidRPr="00020C93" w:rsidRDefault="00234E58" w:rsidP="0010086B">
            <w:pPr>
              <w:widowControl w:val="0"/>
              <w:spacing w:after="0" w:line="240" w:lineRule="auto"/>
              <w:rPr>
                <w:rFonts w:ascii="Times New Roman" w:hAnsi="Times New Roman" w:cs="Times New Roman"/>
                <w:sz w:val="24"/>
                <w:szCs w:val="24"/>
                <w:lang w:val="uk-UA"/>
              </w:rPr>
            </w:pPr>
            <w:r w:rsidRPr="00020C93">
              <w:rPr>
                <w:rFonts w:ascii="Times New Roman" w:hAnsi="Times New Roman" w:cs="Times New Roman"/>
                <w:sz w:val="24"/>
                <w:szCs w:val="24"/>
                <w:lang w:val="uk-UA"/>
              </w:rPr>
              <w:t>Коефіцієнт оборотності основних засобів</w:t>
            </w:r>
          </w:p>
        </w:tc>
        <w:tc>
          <w:tcPr>
            <w:tcW w:w="1552" w:type="dxa"/>
          </w:tcPr>
          <w:p w14:paraId="0F9F15BE" w14:textId="77777777" w:rsidR="00234E58" w:rsidRPr="00020C93" w:rsidRDefault="00B026BE" w:rsidP="0010086B">
            <w:pPr>
              <w:widowControl w:val="0"/>
              <w:spacing w:after="0" w:line="240" w:lineRule="auto"/>
              <w:jc w:val="center"/>
              <w:rPr>
                <w:rFonts w:ascii="Times New Roman" w:hAnsi="Times New Roman" w:cs="Times New Roman"/>
                <w:sz w:val="24"/>
                <w:szCs w:val="24"/>
                <w:lang w:val="uk-UA"/>
              </w:rPr>
            </w:pPr>
            <m:oMath>
              <m:sSub>
                <m:sSubPr>
                  <m:ctrlPr>
                    <w:rPr>
                      <w:rFonts w:ascii="Cambria Math" w:hAnsi="Times New Roman" w:cs="Times New Roman"/>
                      <w:i/>
                      <w:sz w:val="24"/>
                      <w:szCs w:val="24"/>
                      <w:lang w:val="uk-UA"/>
                    </w:rPr>
                  </m:ctrlPr>
                </m:sSubPr>
                <m:e>
                  <m:r>
                    <w:rPr>
                      <w:rFonts w:ascii="Cambria Math" w:hAnsi="Times New Roman" w:cs="Times New Roman"/>
                      <w:sz w:val="24"/>
                      <w:szCs w:val="24"/>
                      <w:lang w:val="uk-UA"/>
                    </w:rPr>
                    <m:t>К</m:t>
                  </m:r>
                </m:e>
                <m:sub>
                  <m:r>
                    <w:rPr>
                      <w:rFonts w:ascii="Cambria Math" w:hAnsi="Times New Roman" w:cs="Times New Roman"/>
                      <w:sz w:val="24"/>
                      <w:szCs w:val="24"/>
                      <w:lang w:val="uk-UA"/>
                    </w:rPr>
                    <m:t>оз</m:t>
                  </m:r>
                </m:sub>
              </m:sSub>
            </m:oMath>
            <w:r w:rsidR="00234E58" w:rsidRPr="00020C93">
              <w:rPr>
                <w:rFonts w:ascii="Times New Roman" w:hAnsi="Times New Roman" w:cs="Times New Roman"/>
                <w:sz w:val="24"/>
                <w:szCs w:val="24"/>
                <w:lang w:val="uk-UA"/>
              </w:rPr>
              <w:t xml:space="preserve"> = </w:t>
            </w:r>
            <m:oMath>
              <m:f>
                <m:fPr>
                  <m:ctrlPr>
                    <w:rPr>
                      <w:rFonts w:ascii="Cambria Math" w:hAnsi="Times New Roman" w:cs="Times New Roman"/>
                      <w:i/>
                      <w:sz w:val="24"/>
                      <w:szCs w:val="24"/>
                      <w:lang w:val="uk-UA"/>
                    </w:rPr>
                  </m:ctrlPr>
                </m:fPr>
                <m:num>
                  <m:r>
                    <w:rPr>
                      <w:rFonts w:ascii="Cambria Math" w:hAnsi="Times New Roman" w:cs="Times New Roman"/>
                      <w:sz w:val="24"/>
                      <w:szCs w:val="24"/>
                      <w:lang w:val="uk-UA"/>
                    </w:rPr>
                    <m:t>ВРч</m:t>
                  </m:r>
                </m:num>
                <m:den>
                  <m:r>
                    <w:rPr>
                      <w:rFonts w:ascii="Cambria Math" w:hAnsi="Times New Roman" w:cs="Times New Roman"/>
                      <w:sz w:val="24"/>
                      <w:szCs w:val="24"/>
                      <w:lang w:val="uk-UA"/>
                    </w:rPr>
                    <m:t>ВОЗс</m:t>
                  </m:r>
                </m:den>
              </m:f>
            </m:oMath>
          </w:p>
        </w:tc>
        <w:tc>
          <w:tcPr>
            <w:tcW w:w="1412" w:type="dxa"/>
          </w:tcPr>
          <w:p w14:paraId="6511E420"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збільш.</w:t>
            </w:r>
          </w:p>
        </w:tc>
        <w:tc>
          <w:tcPr>
            <w:tcW w:w="863" w:type="dxa"/>
          </w:tcPr>
          <w:p w14:paraId="7A69921D"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4,22</w:t>
            </w:r>
          </w:p>
        </w:tc>
        <w:tc>
          <w:tcPr>
            <w:tcW w:w="698" w:type="dxa"/>
          </w:tcPr>
          <w:p w14:paraId="3F17515B"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3,77</w:t>
            </w:r>
          </w:p>
        </w:tc>
        <w:tc>
          <w:tcPr>
            <w:tcW w:w="845" w:type="dxa"/>
          </w:tcPr>
          <w:p w14:paraId="7C98DC68"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3,93</w:t>
            </w:r>
          </w:p>
        </w:tc>
        <w:tc>
          <w:tcPr>
            <w:tcW w:w="1029" w:type="dxa"/>
          </w:tcPr>
          <w:p w14:paraId="0F4C8582"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0,16</w:t>
            </w:r>
          </w:p>
        </w:tc>
        <w:tc>
          <w:tcPr>
            <w:tcW w:w="1029" w:type="dxa"/>
          </w:tcPr>
          <w:p w14:paraId="05AA8C4B" w14:textId="77777777" w:rsidR="00234E58" w:rsidRPr="00020C93" w:rsidRDefault="00234E58" w:rsidP="0010086B">
            <w:pPr>
              <w:widowControl w:val="0"/>
              <w:spacing w:after="0" w:line="240" w:lineRule="auto"/>
              <w:jc w:val="center"/>
              <w:rPr>
                <w:rFonts w:ascii="Times New Roman" w:hAnsi="Times New Roman" w:cs="Times New Roman"/>
                <w:sz w:val="24"/>
                <w:szCs w:val="24"/>
                <w:lang w:val="uk-UA"/>
              </w:rPr>
            </w:pPr>
            <w:r w:rsidRPr="00020C93">
              <w:rPr>
                <w:rFonts w:ascii="Times New Roman" w:hAnsi="Times New Roman" w:cs="Times New Roman"/>
                <w:sz w:val="24"/>
                <w:szCs w:val="24"/>
                <w:lang w:val="uk-UA"/>
              </w:rPr>
              <w:t>-0,45</w:t>
            </w:r>
          </w:p>
        </w:tc>
      </w:tr>
    </w:tbl>
    <w:p w14:paraId="527C32D5" w14:textId="77777777" w:rsidR="00234E58" w:rsidRPr="00020C93" w:rsidRDefault="00234E58" w:rsidP="0010086B">
      <w:pPr>
        <w:widowControl w:val="0"/>
        <w:spacing w:after="0" w:line="360" w:lineRule="auto"/>
        <w:ind w:firstLine="709"/>
        <w:jc w:val="both"/>
        <w:rPr>
          <w:rFonts w:ascii="Times New Roman" w:hAnsi="Times New Roman" w:cs="Times New Roman"/>
          <w:i/>
          <w:color w:val="000000" w:themeColor="text1"/>
          <w:sz w:val="28"/>
          <w:szCs w:val="28"/>
          <w:lang w:val="uk-UA"/>
        </w:rPr>
      </w:pPr>
      <w:r w:rsidRPr="00020C93">
        <w:rPr>
          <w:rFonts w:ascii="Times New Roman" w:hAnsi="Times New Roman" w:cs="Times New Roman"/>
          <w:i/>
          <w:color w:val="000000" w:themeColor="text1"/>
          <w:sz w:val="28"/>
          <w:szCs w:val="28"/>
          <w:lang w:val="uk-UA"/>
        </w:rPr>
        <w:t xml:space="preserve">Джерело: власна розробка автора на основі Балансу підприємства та Звіту про фінансові результати  за 2019-2021 рр. </w:t>
      </w:r>
      <w:r w:rsidRPr="00020C93">
        <w:rPr>
          <w:rFonts w:ascii="Times New Roman" w:hAnsi="Times New Roman" w:cs="Times New Roman"/>
          <w:i/>
          <w:color w:val="000000" w:themeColor="text1"/>
          <w:sz w:val="28"/>
          <w:szCs w:val="28"/>
          <w:lang w:val="uk-UA"/>
        </w:rPr>
        <w:sym w:font="Symbol" w:char="F05B"/>
      </w:r>
      <w:r w:rsidRPr="00020C93">
        <w:rPr>
          <w:rFonts w:ascii="Times New Roman" w:hAnsi="Times New Roman" w:cs="Times New Roman"/>
          <w:i/>
          <w:sz w:val="28"/>
          <w:szCs w:val="28"/>
          <w:lang w:val="uk-UA"/>
        </w:rPr>
        <w:t>Додаток А, Б, В</w:t>
      </w:r>
      <w:r w:rsidRPr="00020C93">
        <w:rPr>
          <w:rFonts w:ascii="Times New Roman" w:hAnsi="Times New Roman" w:cs="Times New Roman"/>
          <w:i/>
          <w:color w:val="000000" w:themeColor="text1"/>
          <w:sz w:val="28"/>
          <w:szCs w:val="28"/>
          <w:lang w:val="uk-UA"/>
        </w:rPr>
        <w:sym w:font="Symbol" w:char="F05D"/>
      </w:r>
    </w:p>
    <w:p w14:paraId="6D81886C" w14:textId="77777777" w:rsidR="00E04E49" w:rsidRDefault="00E04E49" w:rsidP="0010086B">
      <w:pPr>
        <w:widowControl w:val="0"/>
        <w:spacing w:after="0" w:line="360" w:lineRule="auto"/>
        <w:ind w:firstLine="709"/>
        <w:jc w:val="both"/>
        <w:rPr>
          <w:rFonts w:ascii="Times New Roman" w:hAnsi="Times New Roman" w:cs="Times New Roman"/>
          <w:sz w:val="28"/>
          <w:szCs w:val="28"/>
          <w:lang w:val="uk-UA"/>
        </w:rPr>
      </w:pPr>
    </w:p>
    <w:p w14:paraId="01B6FC42" w14:textId="7EBB2B85" w:rsidR="00540C7A" w:rsidRDefault="00540C7A"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Важливою складовою оцінки ділової активності підприємств є аналіз стану дебіторської та кредиторської заборгованостей. Розмір дебіторської заборгованості визначається умовами підприємства щодо розрахунків зі своїми клієнтами. Послаблення вказаних умов</w:t>
      </w:r>
      <w:r w:rsidR="00941535" w:rsidRPr="00020C93">
        <w:rPr>
          <w:rFonts w:ascii="Times New Roman" w:hAnsi="Times New Roman" w:cs="Times New Roman"/>
          <w:sz w:val="28"/>
          <w:szCs w:val="28"/>
          <w:lang w:val="uk-UA"/>
        </w:rPr>
        <w:t xml:space="preserve"> </w:t>
      </w:r>
      <w:r w:rsidRPr="00020C93">
        <w:rPr>
          <w:rFonts w:ascii="Times New Roman" w:hAnsi="Times New Roman" w:cs="Times New Roman"/>
          <w:sz w:val="28"/>
          <w:szCs w:val="28"/>
          <w:lang w:val="uk-UA"/>
        </w:rPr>
        <w:t>має як переваги, так і недоліки. Перевагами є зростання обсягу реалізації та прибутку, а недоліками – нестача оборотних коштів, уповільнення оборотності капіталу, можливість збільшення суми безнадійних боргів</w:t>
      </w:r>
      <w:r w:rsidR="00941535" w:rsidRPr="00020C93">
        <w:rPr>
          <w:rFonts w:ascii="Times New Roman" w:hAnsi="Times New Roman" w:cs="Times New Roman"/>
          <w:sz w:val="28"/>
          <w:szCs w:val="28"/>
          <w:lang w:val="uk-UA"/>
        </w:rPr>
        <w:t>.</w:t>
      </w:r>
      <w:r w:rsidR="00FB16F1" w:rsidRPr="00020C93">
        <w:rPr>
          <w:rFonts w:ascii="Times New Roman" w:hAnsi="Times New Roman" w:cs="Times New Roman"/>
          <w:sz w:val="28"/>
          <w:szCs w:val="28"/>
          <w:lang w:val="uk-UA"/>
        </w:rPr>
        <w:t xml:space="preserve"> </w:t>
      </w:r>
      <w:r w:rsidRPr="00020C93">
        <w:rPr>
          <w:rFonts w:ascii="Times New Roman" w:hAnsi="Times New Roman" w:cs="Times New Roman"/>
          <w:sz w:val="28"/>
          <w:szCs w:val="28"/>
          <w:lang w:val="uk-UA"/>
        </w:rPr>
        <w:t xml:space="preserve">Так, коефіцієнт оборотності дебіторської заборгованості на </w:t>
      </w:r>
      <w:r w:rsidR="00941535" w:rsidRPr="00020C93">
        <w:rPr>
          <w:rFonts w:ascii="Times New Roman" w:hAnsi="Times New Roman" w:cs="Times New Roman"/>
          <w:sz w:val="28"/>
          <w:szCs w:val="28"/>
          <w:lang w:val="uk-UA"/>
        </w:rPr>
        <w:t>ТзОВ «ЄВРО-С»</w:t>
      </w:r>
      <w:r w:rsidRPr="00020C93">
        <w:rPr>
          <w:rFonts w:ascii="Times New Roman" w:hAnsi="Times New Roman" w:cs="Times New Roman"/>
          <w:sz w:val="28"/>
          <w:szCs w:val="28"/>
          <w:lang w:val="uk-UA"/>
        </w:rPr>
        <w:t xml:space="preserve">» в динаміці знижується із </w:t>
      </w:r>
      <w:r w:rsidR="00941535" w:rsidRPr="00020C93">
        <w:rPr>
          <w:rFonts w:ascii="Times New Roman" w:hAnsi="Times New Roman" w:cs="Times New Roman"/>
          <w:sz w:val="28"/>
          <w:szCs w:val="28"/>
          <w:lang w:val="uk-UA"/>
        </w:rPr>
        <w:t>0,28</w:t>
      </w:r>
      <w:r w:rsidRPr="00020C93">
        <w:rPr>
          <w:rFonts w:ascii="Times New Roman" w:hAnsi="Times New Roman" w:cs="Times New Roman"/>
          <w:sz w:val="28"/>
          <w:szCs w:val="28"/>
          <w:lang w:val="uk-UA"/>
        </w:rPr>
        <w:t xml:space="preserve"> у 20</w:t>
      </w:r>
      <w:r w:rsidR="00941535" w:rsidRPr="00020C93">
        <w:rPr>
          <w:rFonts w:ascii="Times New Roman" w:hAnsi="Times New Roman" w:cs="Times New Roman"/>
          <w:sz w:val="28"/>
          <w:szCs w:val="28"/>
          <w:lang w:val="uk-UA"/>
        </w:rPr>
        <w:t>19</w:t>
      </w:r>
      <w:r w:rsidRPr="00020C93">
        <w:rPr>
          <w:rFonts w:ascii="Times New Roman" w:hAnsi="Times New Roman" w:cs="Times New Roman"/>
          <w:sz w:val="28"/>
          <w:szCs w:val="28"/>
          <w:lang w:val="uk-UA"/>
        </w:rPr>
        <w:t xml:space="preserve"> р. до </w:t>
      </w:r>
      <w:r w:rsidR="00941535" w:rsidRPr="00020C93">
        <w:rPr>
          <w:rFonts w:ascii="Times New Roman" w:hAnsi="Times New Roman" w:cs="Times New Roman"/>
          <w:sz w:val="28"/>
          <w:szCs w:val="28"/>
          <w:lang w:val="uk-UA"/>
        </w:rPr>
        <w:t>0,26</w:t>
      </w:r>
      <w:r w:rsidRPr="00020C93">
        <w:rPr>
          <w:rFonts w:ascii="Times New Roman" w:hAnsi="Times New Roman" w:cs="Times New Roman"/>
          <w:sz w:val="28"/>
          <w:szCs w:val="28"/>
          <w:lang w:val="uk-UA"/>
        </w:rPr>
        <w:t xml:space="preserve"> у 20</w:t>
      </w:r>
      <w:r w:rsidR="00941535" w:rsidRPr="00020C93">
        <w:rPr>
          <w:rFonts w:ascii="Times New Roman" w:hAnsi="Times New Roman" w:cs="Times New Roman"/>
          <w:sz w:val="28"/>
          <w:szCs w:val="28"/>
          <w:lang w:val="uk-UA"/>
        </w:rPr>
        <w:t>21</w:t>
      </w:r>
      <w:r w:rsidRPr="00020C93">
        <w:rPr>
          <w:rFonts w:ascii="Times New Roman" w:hAnsi="Times New Roman" w:cs="Times New Roman"/>
          <w:sz w:val="28"/>
          <w:szCs w:val="28"/>
          <w:lang w:val="uk-UA"/>
        </w:rPr>
        <w:t xml:space="preserve"> р. Аналогічна тенденція спостерігається і з коефіцієнтом </w:t>
      </w:r>
      <w:r w:rsidRPr="00020C93">
        <w:rPr>
          <w:rFonts w:ascii="Times New Roman" w:hAnsi="Times New Roman" w:cs="Times New Roman"/>
          <w:sz w:val="28"/>
          <w:szCs w:val="28"/>
          <w:lang w:val="uk-UA"/>
        </w:rPr>
        <w:lastRenderedPageBreak/>
        <w:t xml:space="preserve">кредиторської заборгованості. Зменшення значення коефіцієнта </w:t>
      </w:r>
      <w:r w:rsidR="00941535" w:rsidRPr="00020C93">
        <w:rPr>
          <w:rFonts w:ascii="Times New Roman" w:hAnsi="Times New Roman" w:cs="Times New Roman"/>
          <w:sz w:val="28"/>
          <w:szCs w:val="28"/>
          <w:lang w:val="uk-UA"/>
        </w:rPr>
        <w:t>0,25</w:t>
      </w:r>
      <w:r w:rsidRPr="00020C93">
        <w:rPr>
          <w:rFonts w:ascii="Times New Roman" w:hAnsi="Times New Roman" w:cs="Times New Roman"/>
          <w:sz w:val="28"/>
          <w:szCs w:val="28"/>
          <w:lang w:val="uk-UA"/>
        </w:rPr>
        <w:t xml:space="preserve"> в 201</w:t>
      </w:r>
      <w:r w:rsidR="00941535" w:rsidRPr="00020C93">
        <w:rPr>
          <w:rFonts w:ascii="Times New Roman" w:hAnsi="Times New Roman" w:cs="Times New Roman"/>
          <w:sz w:val="28"/>
          <w:szCs w:val="28"/>
          <w:lang w:val="uk-UA"/>
        </w:rPr>
        <w:t>9</w:t>
      </w:r>
      <w:r w:rsidRPr="00020C93">
        <w:rPr>
          <w:rFonts w:ascii="Times New Roman" w:hAnsi="Times New Roman" w:cs="Times New Roman"/>
          <w:sz w:val="28"/>
          <w:szCs w:val="28"/>
          <w:lang w:val="uk-UA"/>
        </w:rPr>
        <w:t xml:space="preserve"> р., </w:t>
      </w:r>
      <w:r w:rsidR="00941535" w:rsidRPr="00020C93">
        <w:rPr>
          <w:rFonts w:ascii="Times New Roman" w:hAnsi="Times New Roman" w:cs="Times New Roman"/>
          <w:sz w:val="28"/>
          <w:szCs w:val="28"/>
          <w:lang w:val="uk-UA"/>
        </w:rPr>
        <w:t xml:space="preserve">0,18 в </w:t>
      </w:r>
      <w:r w:rsidRPr="00020C93">
        <w:rPr>
          <w:rFonts w:ascii="Times New Roman" w:hAnsi="Times New Roman" w:cs="Times New Roman"/>
          <w:sz w:val="28"/>
          <w:szCs w:val="28"/>
          <w:lang w:val="uk-UA"/>
        </w:rPr>
        <w:t>20</w:t>
      </w:r>
      <w:r w:rsidR="00941535" w:rsidRPr="00020C93">
        <w:rPr>
          <w:rFonts w:ascii="Times New Roman" w:hAnsi="Times New Roman" w:cs="Times New Roman"/>
          <w:sz w:val="28"/>
          <w:szCs w:val="28"/>
          <w:lang w:val="uk-UA"/>
        </w:rPr>
        <w:t>20</w:t>
      </w:r>
      <w:r w:rsidRPr="00020C93">
        <w:rPr>
          <w:rFonts w:ascii="Times New Roman" w:hAnsi="Times New Roman" w:cs="Times New Roman"/>
          <w:sz w:val="28"/>
          <w:szCs w:val="28"/>
          <w:lang w:val="uk-UA"/>
        </w:rPr>
        <w:t xml:space="preserve"> р. та </w:t>
      </w:r>
      <w:r w:rsidR="00941535" w:rsidRPr="00020C93">
        <w:rPr>
          <w:rFonts w:ascii="Times New Roman" w:hAnsi="Times New Roman" w:cs="Times New Roman"/>
          <w:sz w:val="28"/>
          <w:szCs w:val="28"/>
          <w:lang w:val="uk-UA"/>
        </w:rPr>
        <w:t>0,23</w:t>
      </w:r>
      <w:r w:rsidRPr="00020C93">
        <w:rPr>
          <w:rFonts w:ascii="Times New Roman" w:hAnsi="Times New Roman" w:cs="Times New Roman"/>
          <w:sz w:val="28"/>
          <w:szCs w:val="28"/>
          <w:lang w:val="uk-UA"/>
        </w:rPr>
        <w:t xml:space="preserve"> в 20</w:t>
      </w:r>
      <w:r w:rsidR="00941535" w:rsidRPr="00020C93">
        <w:rPr>
          <w:rFonts w:ascii="Times New Roman" w:hAnsi="Times New Roman" w:cs="Times New Roman"/>
          <w:sz w:val="28"/>
          <w:szCs w:val="28"/>
          <w:lang w:val="uk-UA"/>
        </w:rPr>
        <w:t>21</w:t>
      </w:r>
      <w:r w:rsidRPr="00020C93">
        <w:rPr>
          <w:rFonts w:ascii="Times New Roman" w:hAnsi="Times New Roman" w:cs="Times New Roman"/>
          <w:sz w:val="28"/>
          <w:szCs w:val="28"/>
          <w:lang w:val="uk-UA"/>
        </w:rPr>
        <w:t xml:space="preserve">р. свідчить про зменшення швидкості погашення заборгованості підприємством. </w:t>
      </w:r>
    </w:p>
    <w:p w14:paraId="63F83283" w14:textId="1D5B81DC" w:rsidR="00B768F2" w:rsidRDefault="00B768F2" w:rsidP="0010086B">
      <w:pPr>
        <w:widowControl w:val="0"/>
        <w:spacing w:after="0" w:line="360" w:lineRule="auto"/>
        <w:ind w:firstLine="709"/>
        <w:jc w:val="both"/>
        <w:rPr>
          <w:rFonts w:ascii="Times New Roman" w:hAnsi="Times New Roman" w:cs="Times New Roman"/>
          <w:sz w:val="28"/>
          <w:szCs w:val="28"/>
          <w:lang w:val="uk-UA"/>
        </w:rPr>
      </w:pPr>
    </w:p>
    <w:p w14:paraId="5A919AAE" w14:textId="77777777" w:rsidR="00E04E49" w:rsidRPr="00020C93" w:rsidRDefault="00E04E49" w:rsidP="0010086B">
      <w:pPr>
        <w:widowControl w:val="0"/>
        <w:spacing w:after="0" w:line="360" w:lineRule="auto"/>
        <w:ind w:firstLine="709"/>
        <w:jc w:val="both"/>
        <w:rPr>
          <w:rFonts w:ascii="Times New Roman" w:hAnsi="Times New Roman" w:cs="Times New Roman"/>
          <w:sz w:val="28"/>
          <w:szCs w:val="28"/>
          <w:lang w:val="uk-UA"/>
        </w:rPr>
      </w:pPr>
    </w:p>
    <w:p w14:paraId="43B6B0D2" w14:textId="77777777" w:rsidR="00174AEA" w:rsidRPr="00E04E49" w:rsidRDefault="00174AEA" w:rsidP="0010086B">
      <w:pPr>
        <w:widowControl w:val="0"/>
        <w:spacing w:after="0" w:line="360" w:lineRule="auto"/>
        <w:ind w:firstLine="709"/>
        <w:jc w:val="both"/>
        <w:rPr>
          <w:rFonts w:ascii="Times New Roman" w:hAnsi="Times New Roman" w:cs="Times New Roman"/>
          <w:bCs/>
          <w:sz w:val="28"/>
          <w:szCs w:val="28"/>
          <w:lang w:val="uk-UA"/>
        </w:rPr>
      </w:pPr>
      <w:r w:rsidRPr="00E04E49">
        <w:rPr>
          <w:rFonts w:ascii="Times New Roman" w:hAnsi="Times New Roman" w:cs="Times New Roman"/>
          <w:bCs/>
          <w:sz w:val="28"/>
          <w:szCs w:val="28"/>
          <w:lang w:val="uk-UA"/>
        </w:rPr>
        <w:t xml:space="preserve">2.2 </w:t>
      </w:r>
      <w:r w:rsidR="00241533" w:rsidRPr="00E04E49">
        <w:rPr>
          <w:rFonts w:ascii="Times New Roman" w:hAnsi="Times New Roman" w:cs="Times New Roman"/>
          <w:bCs/>
          <w:sz w:val="28"/>
          <w:szCs w:val="28"/>
          <w:lang w:val="uk-UA"/>
        </w:rPr>
        <w:t>Діагностика</w:t>
      </w:r>
      <w:r w:rsidRPr="00E04E49">
        <w:rPr>
          <w:rFonts w:ascii="Times New Roman" w:hAnsi="Times New Roman" w:cs="Times New Roman"/>
          <w:bCs/>
          <w:sz w:val="28"/>
          <w:szCs w:val="28"/>
          <w:lang w:val="uk-UA"/>
        </w:rPr>
        <w:t xml:space="preserve"> </w:t>
      </w:r>
      <w:r w:rsidR="005661C2" w:rsidRPr="00E04E49">
        <w:rPr>
          <w:rFonts w:ascii="Times New Roman" w:hAnsi="Times New Roman" w:cs="Times New Roman"/>
          <w:bCs/>
          <w:sz w:val="28"/>
          <w:szCs w:val="28"/>
          <w:lang w:val="uk-UA"/>
        </w:rPr>
        <w:t xml:space="preserve">управління </w:t>
      </w:r>
      <w:r w:rsidRPr="00E04E49">
        <w:rPr>
          <w:rFonts w:ascii="Times New Roman" w:hAnsi="Times New Roman" w:cs="Times New Roman"/>
          <w:bCs/>
          <w:sz w:val="28"/>
          <w:szCs w:val="28"/>
          <w:lang w:val="uk-UA"/>
        </w:rPr>
        <w:t>конкурентоспроможн</w:t>
      </w:r>
      <w:r w:rsidR="005661C2" w:rsidRPr="00E04E49">
        <w:rPr>
          <w:rFonts w:ascii="Times New Roman" w:hAnsi="Times New Roman" w:cs="Times New Roman"/>
          <w:bCs/>
          <w:sz w:val="28"/>
          <w:szCs w:val="28"/>
          <w:lang w:val="uk-UA"/>
        </w:rPr>
        <w:t>ості</w:t>
      </w:r>
      <w:r w:rsidRPr="00E04E49">
        <w:rPr>
          <w:rFonts w:ascii="Times New Roman" w:hAnsi="Times New Roman" w:cs="Times New Roman"/>
          <w:bCs/>
          <w:sz w:val="28"/>
          <w:szCs w:val="28"/>
          <w:lang w:val="uk-UA"/>
        </w:rPr>
        <w:t xml:space="preserve"> суб’єкта господарювання</w:t>
      </w:r>
    </w:p>
    <w:p w14:paraId="52AA41FA" w14:textId="77777777" w:rsidR="00174AEA" w:rsidRPr="00E04E49" w:rsidRDefault="00174AEA" w:rsidP="0010086B">
      <w:pPr>
        <w:widowControl w:val="0"/>
        <w:spacing w:after="0" w:line="360" w:lineRule="auto"/>
        <w:ind w:firstLine="709"/>
        <w:jc w:val="both"/>
        <w:rPr>
          <w:rFonts w:ascii="Times New Roman" w:hAnsi="Times New Roman" w:cs="Times New Roman"/>
          <w:color w:val="000000" w:themeColor="text1"/>
          <w:sz w:val="28"/>
          <w:szCs w:val="28"/>
          <w:lang w:val="uk-UA"/>
        </w:rPr>
      </w:pPr>
    </w:p>
    <w:p w14:paraId="68B1FDEB" w14:textId="77777777" w:rsidR="005661C2" w:rsidRPr="00020C93" w:rsidRDefault="005661C2"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 xml:space="preserve">Управління конкурентоспроможністю є </w:t>
      </w:r>
      <w:proofErr w:type="spellStart"/>
      <w:r w:rsidRPr="00020C93">
        <w:rPr>
          <w:rFonts w:ascii="Times New Roman" w:hAnsi="Times New Roman" w:cs="Times New Roman"/>
          <w:sz w:val="28"/>
          <w:szCs w:val="28"/>
          <w:lang w:val="uk-UA"/>
        </w:rPr>
        <w:t>життєво</w:t>
      </w:r>
      <w:proofErr w:type="spellEnd"/>
      <w:r w:rsidRPr="00020C93">
        <w:rPr>
          <w:rFonts w:ascii="Times New Roman" w:hAnsi="Times New Roman" w:cs="Times New Roman"/>
          <w:sz w:val="28"/>
          <w:szCs w:val="28"/>
          <w:lang w:val="uk-UA"/>
        </w:rPr>
        <w:t xml:space="preserve"> необхідною умовою для розвитку підприємства. Для організації управління конкурентоспроможністю необхідно забезпечити можливість кількісної оцінки на рівні товару та підприємства з урахуванням усіх факторів конкурентоспроможності, оскільки без урахування кількісної оцінки усі заходи з підтримки та підвищення рівня конкурентоспроможності мають необґрунтований та стихійний характер. У випадку </w:t>
      </w:r>
      <w:proofErr w:type="spellStart"/>
      <w:r w:rsidRPr="00020C93">
        <w:rPr>
          <w:rFonts w:ascii="Times New Roman" w:hAnsi="Times New Roman" w:cs="Times New Roman"/>
          <w:sz w:val="28"/>
          <w:szCs w:val="28"/>
        </w:rPr>
        <w:t>ТзОВ</w:t>
      </w:r>
      <w:proofErr w:type="spellEnd"/>
      <w:r w:rsidRPr="00020C93">
        <w:rPr>
          <w:rFonts w:ascii="Times New Roman" w:hAnsi="Times New Roman" w:cs="Times New Roman"/>
          <w:sz w:val="28"/>
          <w:szCs w:val="28"/>
        </w:rPr>
        <w:t xml:space="preserve"> «ЄВРО-С»</w:t>
      </w:r>
      <w:r w:rsidRPr="00020C93">
        <w:rPr>
          <w:rFonts w:ascii="Times New Roman" w:hAnsi="Times New Roman" w:cs="Times New Roman"/>
          <w:sz w:val="28"/>
          <w:szCs w:val="28"/>
          <w:lang w:val="uk-UA"/>
        </w:rPr>
        <w:t xml:space="preserve">, конкурентоспроможність означає випуск на ринок у підсумку конкурентоздатних </w:t>
      </w:r>
      <w:r w:rsidR="00A813A3" w:rsidRPr="00020C93">
        <w:rPr>
          <w:rFonts w:ascii="Times New Roman" w:hAnsi="Times New Roman" w:cs="Times New Roman"/>
          <w:sz w:val="28"/>
          <w:szCs w:val="28"/>
          <w:lang w:val="uk-UA"/>
        </w:rPr>
        <w:t>товарів</w:t>
      </w:r>
      <w:r w:rsidRPr="00020C93">
        <w:rPr>
          <w:rFonts w:ascii="Times New Roman" w:hAnsi="Times New Roman" w:cs="Times New Roman"/>
          <w:sz w:val="28"/>
          <w:szCs w:val="28"/>
          <w:lang w:val="uk-UA"/>
        </w:rPr>
        <w:t xml:space="preserve"> при належному функціонуванні усієї організації як системи.</w:t>
      </w:r>
    </w:p>
    <w:p w14:paraId="12A6CE92" w14:textId="77777777" w:rsidR="008A60E7" w:rsidRDefault="005661C2"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Система управління конкурентоспроможністю виробничого підприємства повинна містити такі основні елементи, як місія, цілі, стратегія розвитку, прогнозування діяльності, концепція управління діяльністю, система управління якістю, система управління виробництвом, система управління продажами, принципи управління, функції управління, методи управління, організаційну структуру, систему управління персоналом, техніку управління, технологія управління та інформаційне забезпечення.</w:t>
      </w:r>
      <w:r w:rsidR="008A60E7">
        <w:rPr>
          <w:rFonts w:ascii="Times New Roman" w:hAnsi="Times New Roman" w:cs="Times New Roman"/>
          <w:sz w:val="28"/>
          <w:szCs w:val="28"/>
          <w:lang w:val="uk-UA"/>
        </w:rPr>
        <w:t xml:space="preserve"> </w:t>
      </w:r>
    </w:p>
    <w:p w14:paraId="7DC4ADD6" w14:textId="1DD86BA8" w:rsidR="00762DDD" w:rsidRPr="00020C93" w:rsidRDefault="00762DDD" w:rsidP="0010086B">
      <w:pPr>
        <w:widowControl w:val="0"/>
        <w:spacing w:after="0" w:line="360" w:lineRule="auto"/>
        <w:ind w:firstLine="709"/>
        <w:jc w:val="both"/>
        <w:rPr>
          <w:rFonts w:ascii="Times New Roman" w:hAnsi="Times New Roman" w:cs="Times New Roman"/>
          <w:color w:val="000000"/>
          <w:sz w:val="28"/>
          <w:szCs w:val="28"/>
          <w:lang w:val="uk-UA"/>
        </w:rPr>
      </w:pPr>
      <w:r w:rsidRPr="008A60E7">
        <w:rPr>
          <w:rFonts w:ascii="Times New Roman" w:hAnsi="Times New Roman" w:cs="Times New Roman"/>
          <w:sz w:val="28"/>
          <w:szCs w:val="28"/>
          <w:lang w:val="uk-UA"/>
        </w:rPr>
        <w:t xml:space="preserve">Відмітимо, що аналіз системи управління конкурентоспроможністю ТзОВ «ЄВРО-С» </w:t>
      </w:r>
      <w:r w:rsidRPr="00020C93">
        <w:rPr>
          <w:rFonts w:ascii="Times New Roman" w:hAnsi="Times New Roman" w:cs="Times New Roman"/>
          <w:sz w:val="28"/>
          <w:szCs w:val="28"/>
          <w:lang w:val="uk-UA"/>
        </w:rPr>
        <w:t>показав, що в</w:t>
      </w:r>
      <w:r w:rsidRPr="00020C93">
        <w:rPr>
          <w:rFonts w:ascii="Times New Roman" w:hAnsi="Times New Roman" w:cs="Times New Roman"/>
          <w:color w:val="000000"/>
          <w:sz w:val="28"/>
          <w:szCs w:val="28"/>
          <w:lang w:val="uk-UA"/>
        </w:rPr>
        <w:t xml:space="preserve">ище керівництво </w:t>
      </w:r>
      <w:r w:rsidRPr="00020C93">
        <w:rPr>
          <w:rFonts w:ascii="Times New Roman" w:hAnsi="Times New Roman" w:cs="Times New Roman"/>
          <w:sz w:val="28"/>
          <w:szCs w:val="28"/>
          <w:lang w:val="uk-UA"/>
        </w:rPr>
        <w:t xml:space="preserve">ТзОВ «ЄВРО-С» </w:t>
      </w:r>
      <w:r w:rsidRPr="00020C93">
        <w:rPr>
          <w:rFonts w:ascii="Times New Roman" w:hAnsi="Times New Roman" w:cs="Times New Roman"/>
          <w:color w:val="000000"/>
          <w:sz w:val="28"/>
          <w:szCs w:val="28"/>
          <w:lang w:val="uk-UA"/>
        </w:rPr>
        <w:t>сформулювало місію своєї організації таким чином:</w:t>
      </w:r>
    </w:p>
    <w:p w14:paraId="7D4DE3E6" w14:textId="77777777" w:rsidR="00762DDD" w:rsidRPr="00020C93" w:rsidRDefault="00762DDD" w:rsidP="0010086B">
      <w:pPr>
        <w:widowControl w:val="0"/>
        <w:shd w:val="clear" w:color="auto" w:fill="FFFFFF"/>
        <w:spacing w:after="0" w:line="360" w:lineRule="auto"/>
        <w:ind w:firstLine="709"/>
        <w:jc w:val="both"/>
        <w:rPr>
          <w:rFonts w:ascii="Times New Roman" w:hAnsi="Times New Roman" w:cs="Times New Roman"/>
          <w:color w:val="000000"/>
          <w:sz w:val="28"/>
          <w:szCs w:val="28"/>
        </w:rPr>
      </w:pPr>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просування</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бізнес-можливостей</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пов'язаних</w:t>
      </w:r>
      <w:proofErr w:type="spellEnd"/>
      <w:r w:rsidRPr="00020C93">
        <w:rPr>
          <w:rFonts w:ascii="Times New Roman" w:hAnsi="Times New Roman" w:cs="Times New Roman"/>
          <w:color w:val="000000"/>
          <w:sz w:val="28"/>
          <w:szCs w:val="28"/>
        </w:rPr>
        <w:t xml:space="preserve"> з </w:t>
      </w:r>
      <w:proofErr w:type="spellStart"/>
      <w:r w:rsidRPr="00020C93">
        <w:rPr>
          <w:rFonts w:ascii="Times New Roman" w:hAnsi="Times New Roman" w:cs="Times New Roman"/>
          <w:sz w:val="28"/>
          <w:szCs w:val="28"/>
        </w:rPr>
        <w:t>оздоблювальними</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матеріалами</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із</w:t>
      </w:r>
      <w:proofErr w:type="spellEnd"/>
      <w:r w:rsidRPr="00020C93">
        <w:rPr>
          <w:rFonts w:ascii="Times New Roman" w:hAnsi="Times New Roman" w:cs="Times New Roman"/>
          <w:sz w:val="28"/>
          <w:szCs w:val="28"/>
        </w:rPr>
        <w:t xml:space="preserve"> натурального дерева</w:t>
      </w:r>
      <w:r w:rsidRPr="00020C93">
        <w:rPr>
          <w:rFonts w:ascii="Times New Roman" w:hAnsi="Times New Roman" w:cs="Times New Roman"/>
          <w:color w:val="000000"/>
          <w:sz w:val="28"/>
          <w:szCs w:val="28"/>
        </w:rPr>
        <w:t>;</w:t>
      </w:r>
    </w:p>
    <w:p w14:paraId="302CE3D2" w14:textId="77777777" w:rsidR="00762DDD" w:rsidRPr="00020C93" w:rsidRDefault="00762DDD" w:rsidP="0010086B">
      <w:pPr>
        <w:widowControl w:val="0"/>
        <w:shd w:val="clear" w:color="auto" w:fill="FFFFFF"/>
        <w:spacing w:after="0" w:line="360" w:lineRule="auto"/>
        <w:ind w:firstLine="709"/>
        <w:jc w:val="both"/>
        <w:rPr>
          <w:rFonts w:ascii="Times New Roman" w:hAnsi="Times New Roman" w:cs="Times New Roman"/>
          <w:color w:val="000000"/>
          <w:sz w:val="28"/>
          <w:szCs w:val="28"/>
        </w:rPr>
      </w:pPr>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сприяння</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інвестиціям</w:t>
      </w:r>
      <w:proofErr w:type="spellEnd"/>
      <w:r w:rsidRPr="00020C93">
        <w:rPr>
          <w:rFonts w:ascii="Times New Roman" w:hAnsi="Times New Roman" w:cs="Times New Roman"/>
          <w:color w:val="000000"/>
          <w:sz w:val="28"/>
          <w:szCs w:val="28"/>
        </w:rPr>
        <w:t xml:space="preserve"> у </w:t>
      </w:r>
      <w:proofErr w:type="spellStart"/>
      <w:r w:rsidRPr="00020C93">
        <w:rPr>
          <w:rFonts w:ascii="Times New Roman" w:hAnsi="Times New Roman" w:cs="Times New Roman"/>
          <w:color w:val="000000"/>
          <w:sz w:val="28"/>
          <w:szCs w:val="28"/>
        </w:rPr>
        <w:t>виробництво</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пов'язаних</w:t>
      </w:r>
      <w:proofErr w:type="spellEnd"/>
      <w:r w:rsidRPr="00020C93">
        <w:rPr>
          <w:rFonts w:ascii="Times New Roman" w:hAnsi="Times New Roman" w:cs="Times New Roman"/>
          <w:color w:val="000000"/>
          <w:sz w:val="28"/>
          <w:szCs w:val="28"/>
        </w:rPr>
        <w:t xml:space="preserve"> з </w:t>
      </w:r>
      <w:proofErr w:type="spellStart"/>
      <w:r w:rsidRPr="00020C93">
        <w:rPr>
          <w:rFonts w:ascii="Times New Roman" w:hAnsi="Times New Roman" w:cs="Times New Roman"/>
          <w:sz w:val="28"/>
          <w:szCs w:val="28"/>
        </w:rPr>
        <w:t>оздоблювальними</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lastRenderedPageBreak/>
        <w:t>матеріалами</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із</w:t>
      </w:r>
      <w:proofErr w:type="spellEnd"/>
      <w:r w:rsidRPr="00020C93">
        <w:rPr>
          <w:rFonts w:ascii="Times New Roman" w:hAnsi="Times New Roman" w:cs="Times New Roman"/>
          <w:sz w:val="28"/>
          <w:szCs w:val="28"/>
        </w:rPr>
        <w:t xml:space="preserve"> натурального дерева</w:t>
      </w:r>
      <w:r w:rsidRPr="00020C93">
        <w:rPr>
          <w:rFonts w:ascii="Times New Roman" w:hAnsi="Times New Roman" w:cs="Times New Roman"/>
          <w:color w:val="000000"/>
          <w:sz w:val="28"/>
          <w:szCs w:val="28"/>
        </w:rPr>
        <w:t>.</w:t>
      </w:r>
    </w:p>
    <w:p w14:paraId="452CAD1B" w14:textId="77777777" w:rsidR="00762DDD" w:rsidRPr="00020C93" w:rsidRDefault="00762DDD" w:rsidP="0010086B">
      <w:pPr>
        <w:widowControl w:val="0"/>
        <w:shd w:val="clear" w:color="auto" w:fill="FFFFFF"/>
        <w:spacing w:after="0" w:line="360" w:lineRule="auto"/>
        <w:ind w:firstLine="709"/>
        <w:jc w:val="both"/>
        <w:rPr>
          <w:rFonts w:ascii="Times New Roman" w:hAnsi="Times New Roman" w:cs="Times New Roman"/>
          <w:color w:val="000000"/>
          <w:sz w:val="28"/>
          <w:szCs w:val="28"/>
        </w:rPr>
      </w:pPr>
      <w:proofErr w:type="spellStart"/>
      <w:r w:rsidRPr="00020C93">
        <w:rPr>
          <w:rFonts w:ascii="Times New Roman" w:hAnsi="Times New Roman" w:cs="Times New Roman"/>
          <w:color w:val="000000"/>
          <w:sz w:val="28"/>
          <w:szCs w:val="28"/>
        </w:rPr>
        <w:t>Існують</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чотири</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сфери</w:t>
      </w:r>
      <w:proofErr w:type="spellEnd"/>
      <w:r w:rsidRPr="00020C93">
        <w:rPr>
          <w:rFonts w:ascii="Times New Roman" w:hAnsi="Times New Roman" w:cs="Times New Roman"/>
          <w:color w:val="000000"/>
          <w:sz w:val="28"/>
          <w:szCs w:val="28"/>
        </w:rPr>
        <w:t xml:space="preserve">, в </w:t>
      </w:r>
      <w:proofErr w:type="spellStart"/>
      <w:r w:rsidRPr="00020C93">
        <w:rPr>
          <w:rFonts w:ascii="Times New Roman" w:hAnsi="Times New Roman" w:cs="Times New Roman"/>
          <w:color w:val="000000"/>
          <w:sz w:val="28"/>
          <w:szCs w:val="28"/>
        </w:rPr>
        <w:t>яких</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sz w:val="28"/>
          <w:szCs w:val="28"/>
        </w:rPr>
        <w:t>ТзОВ</w:t>
      </w:r>
      <w:proofErr w:type="spellEnd"/>
      <w:r w:rsidRPr="00020C93">
        <w:rPr>
          <w:rFonts w:ascii="Times New Roman" w:hAnsi="Times New Roman" w:cs="Times New Roman"/>
          <w:sz w:val="28"/>
          <w:szCs w:val="28"/>
        </w:rPr>
        <w:t xml:space="preserve"> «ЄВРО-С» </w:t>
      </w:r>
      <w:proofErr w:type="spellStart"/>
      <w:r w:rsidRPr="00020C93">
        <w:rPr>
          <w:rFonts w:ascii="Times New Roman" w:hAnsi="Times New Roman" w:cs="Times New Roman"/>
          <w:color w:val="000000"/>
          <w:sz w:val="28"/>
          <w:szCs w:val="28"/>
        </w:rPr>
        <w:t>встановлює</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свої</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цілі</w:t>
      </w:r>
      <w:proofErr w:type="spellEnd"/>
      <w:r w:rsidRPr="00020C93">
        <w:rPr>
          <w:rFonts w:ascii="Times New Roman" w:hAnsi="Times New Roman" w:cs="Times New Roman"/>
          <w:color w:val="000000"/>
          <w:sz w:val="28"/>
          <w:szCs w:val="28"/>
        </w:rPr>
        <w:t xml:space="preserve">: </w:t>
      </w:r>
    </w:p>
    <w:p w14:paraId="5DF9B907" w14:textId="37A15FE5" w:rsidR="00762DDD" w:rsidRPr="00020C93" w:rsidRDefault="00762DDD" w:rsidP="0010086B">
      <w:pPr>
        <w:widowControl w:val="0"/>
        <w:shd w:val="clear" w:color="auto" w:fill="FFFFFF"/>
        <w:spacing w:after="0" w:line="360" w:lineRule="auto"/>
        <w:ind w:firstLine="709"/>
        <w:jc w:val="both"/>
        <w:rPr>
          <w:rFonts w:ascii="Times New Roman" w:hAnsi="Times New Roman" w:cs="Times New Roman"/>
          <w:color w:val="000000"/>
          <w:sz w:val="28"/>
          <w:szCs w:val="28"/>
        </w:rPr>
      </w:pPr>
      <w:r w:rsidRPr="00020C93">
        <w:rPr>
          <w:rFonts w:ascii="Times New Roman" w:hAnsi="Times New Roman" w:cs="Times New Roman"/>
          <w:color w:val="000000"/>
          <w:sz w:val="28"/>
          <w:szCs w:val="28"/>
        </w:rPr>
        <w:t xml:space="preserve">1. Доходи </w:t>
      </w:r>
      <w:proofErr w:type="spellStart"/>
      <w:r w:rsidRPr="00020C93">
        <w:rPr>
          <w:rFonts w:ascii="Times New Roman" w:hAnsi="Times New Roman" w:cs="Times New Roman"/>
          <w:color w:val="000000"/>
          <w:sz w:val="28"/>
          <w:szCs w:val="28"/>
        </w:rPr>
        <w:t>організації</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прибутковість</w:t>
      </w:r>
      <w:proofErr w:type="spellEnd"/>
      <w:r w:rsidR="00D65E83">
        <w:rPr>
          <w:rFonts w:ascii="Times New Roman" w:hAnsi="Times New Roman" w:cs="Times New Roman"/>
          <w:color w:val="000000"/>
          <w:sz w:val="28"/>
          <w:szCs w:val="28"/>
          <w:lang w:val="uk-UA"/>
        </w:rPr>
        <w:t>,</w:t>
      </w:r>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положення</w:t>
      </w:r>
      <w:proofErr w:type="spellEnd"/>
      <w:r w:rsidRPr="00020C93">
        <w:rPr>
          <w:rFonts w:ascii="Times New Roman" w:hAnsi="Times New Roman" w:cs="Times New Roman"/>
          <w:color w:val="000000"/>
          <w:sz w:val="28"/>
          <w:szCs w:val="28"/>
        </w:rPr>
        <w:t xml:space="preserve"> на ринку</w:t>
      </w:r>
      <w:r w:rsidR="00D65E83">
        <w:rPr>
          <w:rFonts w:ascii="Times New Roman" w:hAnsi="Times New Roman" w:cs="Times New Roman"/>
          <w:color w:val="000000"/>
          <w:sz w:val="28"/>
          <w:szCs w:val="28"/>
          <w:lang w:val="uk-UA"/>
        </w:rPr>
        <w:t>,</w:t>
      </w:r>
      <w:r w:rsidRPr="00020C93">
        <w:rPr>
          <w:rFonts w:ascii="Times New Roman" w:hAnsi="Times New Roman" w:cs="Times New Roman"/>
          <w:color w:val="000000"/>
          <w:sz w:val="28"/>
          <w:szCs w:val="28"/>
          <w:lang w:val="uk-UA"/>
        </w:rPr>
        <w:t xml:space="preserve"> </w:t>
      </w:r>
      <w:proofErr w:type="spellStart"/>
      <w:r w:rsidRPr="00020C93">
        <w:rPr>
          <w:rFonts w:ascii="Times New Roman" w:hAnsi="Times New Roman" w:cs="Times New Roman"/>
          <w:color w:val="000000"/>
          <w:sz w:val="28"/>
          <w:szCs w:val="28"/>
        </w:rPr>
        <w:t>фінансові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ресурси</w:t>
      </w:r>
      <w:proofErr w:type="spellEnd"/>
      <w:r w:rsidR="00D65E83">
        <w:rPr>
          <w:rFonts w:ascii="Times New Roman" w:hAnsi="Times New Roman" w:cs="Times New Roman"/>
          <w:color w:val="000000"/>
          <w:sz w:val="28"/>
          <w:szCs w:val="28"/>
          <w:lang w:val="uk-UA"/>
        </w:rPr>
        <w:t>,</w:t>
      </w:r>
      <w:r w:rsidRPr="00020C93">
        <w:rPr>
          <w:rFonts w:ascii="Times New Roman" w:hAnsi="Times New Roman" w:cs="Times New Roman"/>
          <w:color w:val="000000"/>
          <w:sz w:val="28"/>
          <w:szCs w:val="28"/>
          <w:lang w:val="uk-UA"/>
        </w:rPr>
        <w:t xml:space="preserve"> </w:t>
      </w:r>
      <w:proofErr w:type="spellStart"/>
      <w:r w:rsidRPr="00020C93">
        <w:rPr>
          <w:rFonts w:ascii="Times New Roman" w:hAnsi="Times New Roman" w:cs="Times New Roman"/>
          <w:color w:val="000000"/>
          <w:sz w:val="28"/>
          <w:szCs w:val="28"/>
        </w:rPr>
        <w:t>потужності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організації</w:t>
      </w:r>
      <w:proofErr w:type="spellEnd"/>
      <w:r w:rsidR="00D65E83">
        <w:rPr>
          <w:rFonts w:ascii="Times New Roman" w:hAnsi="Times New Roman" w:cs="Times New Roman"/>
          <w:color w:val="000000"/>
          <w:sz w:val="28"/>
          <w:szCs w:val="28"/>
          <w:lang w:val="uk-UA"/>
        </w:rPr>
        <w:t>,</w:t>
      </w:r>
      <w:r w:rsidRPr="00020C93">
        <w:rPr>
          <w:rFonts w:ascii="Times New Roman" w:hAnsi="Times New Roman" w:cs="Times New Roman"/>
          <w:color w:val="000000"/>
          <w:sz w:val="28"/>
          <w:szCs w:val="28"/>
          <w:lang w:val="uk-UA"/>
        </w:rPr>
        <w:t xml:space="preserve"> </w:t>
      </w:r>
      <w:proofErr w:type="spellStart"/>
      <w:r w:rsidRPr="00020C93">
        <w:rPr>
          <w:rFonts w:ascii="Times New Roman" w:hAnsi="Times New Roman" w:cs="Times New Roman"/>
          <w:color w:val="000000"/>
          <w:sz w:val="28"/>
          <w:szCs w:val="28"/>
        </w:rPr>
        <w:t>розробка</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виробництво</w:t>
      </w:r>
      <w:proofErr w:type="spellEnd"/>
      <w:r w:rsidRPr="00020C93">
        <w:rPr>
          <w:rFonts w:ascii="Times New Roman" w:hAnsi="Times New Roman" w:cs="Times New Roman"/>
          <w:color w:val="000000"/>
          <w:sz w:val="28"/>
          <w:szCs w:val="28"/>
        </w:rPr>
        <w:t xml:space="preserve"> та </w:t>
      </w:r>
      <w:proofErr w:type="spellStart"/>
      <w:r w:rsidRPr="00020C93">
        <w:rPr>
          <w:rFonts w:ascii="Times New Roman" w:hAnsi="Times New Roman" w:cs="Times New Roman"/>
          <w:color w:val="000000"/>
          <w:sz w:val="28"/>
          <w:szCs w:val="28"/>
        </w:rPr>
        <w:t>поновлення</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технології</w:t>
      </w:r>
      <w:proofErr w:type="spellEnd"/>
      <w:r w:rsidRPr="00020C93">
        <w:rPr>
          <w:rFonts w:ascii="Times New Roman" w:hAnsi="Times New Roman" w:cs="Times New Roman"/>
          <w:color w:val="000000"/>
          <w:sz w:val="28"/>
          <w:szCs w:val="28"/>
        </w:rPr>
        <w:t>.</w:t>
      </w:r>
    </w:p>
    <w:p w14:paraId="503C21AD" w14:textId="77777777" w:rsidR="00762DDD" w:rsidRPr="00020C93" w:rsidRDefault="00762DDD" w:rsidP="0010086B">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020C93">
        <w:rPr>
          <w:rFonts w:ascii="Times New Roman" w:hAnsi="Times New Roman" w:cs="Times New Roman"/>
          <w:color w:val="000000"/>
          <w:sz w:val="28"/>
          <w:szCs w:val="28"/>
        </w:rPr>
        <w:t xml:space="preserve">2. Робота з </w:t>
      </w:r>
      <w:proofErr w:type="spellStart"/>
      <w:r w:rsidRPr="00020C93">
        <w:rPr>
          <w:rFonts w:ascii="Times New Roman" w:hAnsi="Times New Roman" w:cs="Times New Roman"/>
          <w:color w:val="000000"/>
          <w:sz w:val="28"/>
          <w:szCs w:val="28"/>
        </w:rPr>
        <w:t>клієнтами</w:t>
      </w:r>
      <w:proofErr w:type="spellEnd"/>
      <w:r w:rsidRPr="00020C93">
        <w:rPr>
          <w:rFonts w:ascii="Times New Roman" w:hAnsi="Times New Roman" w:cs="Times New Roman"/>
          <w:color w:val="000000"/>
          <w:sz w:val="28"/>
          <w:szCs w:val="28"/>
        </w:rPr>
        <w:t>:</w:t>
      </w:r>
      <w:r w:rsidRPr="00020C93">
        <w:rPr>
          <w:rFonts w:ascii="Times New Roman" w:hAnsi="Times New Roman" w:cs="Times New Roman"/>
          <w:color w:val="000000"/>
          <w:sz w:val="28"/>
          <w:szCs w:val="28"/>
          <w:lang w:val="uk-UA"/>
        </w:rPr>
        <w:t xml:space="preserve"> </w:t>
      </w:r>
      <w:r w:rsidRPr="00020C93">
        <w:rPr>
          <w:rFonts w:ascii="Times New Roman" w:hAnsi="Times New Roman" w:cs="Times New Roman"/>
          <w:color w:val="000000"/>
          <w:sz w:val="28"/>
          <w:szCs w:val="28"/>
        </w:rPr>
        <w:t xml:space="preserve">робота </w:t>
      </w:r>
      <w:proofErr w:type="spellStart"/>
      <w:r w:rsidRPr="00020C93">
        <w:rPr>
          <w:rFonts w:ascii="Times New Roman" w:hAnsi="Times New Roman" w:cs="Times New Roman"/>
          <w:color w:val="000000"/>
          <w:sz w:val="28"/>
          <w:szCs w:val="28"/>
        </w:rPr>
        <w:t>зі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споживачами</w:t>
      </w:r>
      <w:proofErr w:type="spellEnd"/>
      <w:r w:rsidRPr="00020C93">
        <w:rPr>
          <w:rFonts w:ascii="Times New Roman" w:hAnsi="Times New Roman" w:cs="Times New Roman"/>
          <w:color w:val="000000"/>
          <w:sz w:val="28"/>
          <w:szCs w:val="28"/>
          <w:lang w:val="uk-UA"/>
        </w:rPr>
        <w:t>.</w:t>
      </w:r>
    </w:p>
    <w:p w14:paraId="2DE4C569" w14:textId="77777777" w:rsidR="00762DDD" w:rsidRPr="00020C93" w:rsidRDefault="00762DDD" w:rsidP="0010086B">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020C93">
        <w:rPr>
          <w:rFonts w:ascii="Times New Roman" w:hAnsi="Times New Roman" w:cs="Times New Roman"/>
          <w:color w:val="000000"/>
          <w:sz w:val="28"/>
          <w:szCs w:val="28"/>
        </w:rPr>
        <w:t xml:space="preserve">3. Робота </w:t>
      </w:r>
      <w:proofErr w:type="spellStart"/>
      <w:r w:rsidRPr="00020C93">
        <w:rPr>
          <w:rFonts w:ascii="Times New Roman" w:hAnsi="Times New Roman" w:cs="Times New Roman"/>
          <w:color w:val="000000"/>
          <w:sz w:val="28"/>
          <w:szCs w:val="28"/>
        </w:rPr>
        <w:t>зі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співробітниками</w:t>
      </w:r>
      <w:proofErr w:type="spellEnd"/>
      <w:r w:rsidRPr="00020C93">
        <w:rPr>
          <w:rFonts w:ascii="Times New Roman" w:hAnsi="Times New Roman" w:cs="Times New Roman"/>
          <w:color w:val="000000"/>
          <w:sz w:val="28"/>
          <w:szCs w:val="28"/>
        </w:rPr>
        <w:t>:</w:t>
      </w:r>
      <w:r w:rsidRPr="00020C93">
        <w:rPr>
          <w:rFonts w:ascii="Times New Roman" w:hAnsi="Times New Roman" w:cs="Times New Roman"/>
          <w:color w:val="000000"/>
          <w:sz w:val="28"/>
          <w:szCs w:val="28"/>
          <w:lang w:val="uk-UA"/>
        </w:rPr>
        <w:t xml:space="preserve"> </w:t>
      </w:r>
      <w:proofErr w:type="spellStart"/>
      <w:r w:rsidRPr="00020C93">
        <w:rPr>
          <w:rFonts w:ascii="Times New Roman" w:hAnsi="Times New Roman" w:cs="Times New Roman"/>
          <w:color w:val="000000"/>
          <w:sz w:val="28"/>
          <w:szCs w:val="28"/>
        </w:rPr>
        <w:t>зміни</w:t>
      </w:r>
      <w:proofErr w:type="spellEnd"/>
      <w:r w:rsidRPr="00020C93">
        <w:rPr>
          <w:rFonts w:ascii="Times New Roman" w:hAnsi="Times New Roman" w:cs="Times New Roman"/>
          <w:color w:val="000000"/>
          <w:sz w:val="28"/>
          <w:szCs w:val="28"/>
        </w:rPr>
        <w:t xml:space="preserve"> в </w:t>
      </w:r>
      <w:proofErr w:type="spellStart"/>
      <w:r w:rsidRPr="00020C93">
        <w:rPr>
          <w:rFonts w:ascii="Times New Roman" w:hAnsi="Times New Roman" w:cs="Times New Roman"/>
          <w:color w:val="000000"/>
          <w:sz w:val="28"/>
          <w:szCs w:val="28"/>
        </w:rPr>
        <w:t>організації</w:t>
      </w:r>
      <w:proofErr w:type="spellEnd"/>
      <w:r w:rsidRPr="00020C93">
        <w:rPr>
          <w:rFonts w:ascii="Times New Roman" w:hAnsi="Times New Roman" w:cs="Times New Roman"/>
          <w:color w:val="000000"/>
          <w:sz w:val="28"/>
          <w:szCs w:val="28"/>
        </w:rPr>
        <w:t xml:space="preserve"> та </w:t>
      </w:r>
      <w:proofErr w:type="spellStart"/>
      <w:r w:rsidRPr="00020C93">
        <w:rPr>
          <w:rFonts w:ascii="Times New Roman" w:hAnsi="Times New Roman" w:cs="Times New Roman"/>
          <w:color w:val="000000"/>
          <w:sz w:val="28"/>
          <w:szCs w:val="28"/>
        </w:rPr>
        <w:t>управлінні</w:t>
      </w:r>
      <w:proofErr w:type="spellEnd"/>
      <w:r w:rsidR="00D65E83">
        <w:rPr>
          <w:rFonts w:ascii="Times New Roman" w:hAnsi="Times New Roman" w:cs="Times New Roman"/>
          <w:color w:val="000000"/>
          <w:sz w:val="28"/>
          <w:szCs w:val="28"/>
          <w:lang w:val="uk-UA"/>
        </w:rPr>
        <w:t>,</w:t>
      </w:r>
      <w:r w:rsidRPr="00020C93">
        <w:rPr>
          <w:rFonts w:ascii="Times New Roman" w:hAnsi="Times New Roman" w:cs="Times New Roman"/>
          <w:color w:val="000000"/>
          <w:sz w:val="28"/>
          <w:szCs w:val="28"/>
          <w:lang w:val="uk-UA"/>
        </w:rPr>
        <w:t xml:space="preserve"> </w:t>
      </w:r>
      <w:proofErr w:type="spellStart"/>
      <w:r w:rsidRPr="00020C93">
        <w:rPr>
          <w:rFonts w:ascii="Times New Roman" w:hAnsi="Times New Roman" w:cs="Times New Roman"/>
          <w:color w:val="000000"/>
          <w:sz w:val="28"/>
          <w:szCs w:val="28"/>
        </w:rPr>
        <w:t>людські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ресурси</w:t>
      </w:r>
      <w:proofErr w:type="spellEnd"/>
      <w:r w:rsidRPr="00020C93">
        <w:rPr>
          <w:rFonts w:ascii="Times New Roman" w:hAnsi="Times New Roman" w:cs="Times New Roman"/>
          <w:color w:val="000000"/>
          <w:sz w:val="28"/>
          <w:szCs w:val="28"/>
          <w:lang w:val="uk-UA"/>
        </w:rPr>
        <w:t>.</w:t>
      </w:r>
    </w:p>
    <w:p w14:paraId="3C7625A3" w14:textId="77777777" w:rsidR="00762DDD" w:rsidRPr="00020C93" w:rsidRDefault="00762DDD" w:rsidP="0010086B">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020C93">
        <w:rPr>
          <w:rFonts w:ascii="Times New Roman" w:hAnsi="Times New Roman" w:cs="Times New Roman"/>
          <w:color w:val="000000"/>
          <w:sz w:val="28"/>
          <w:szCs w:val="28"/>
          <w:lang w:val="uk-UA"/>
        </w:rPr>
        <w:t xml:space="preserve">4. Соціальна відповідальність: надання допомоги суспільству (благодійні акції). </w:t>
      </w:r>
    </w:p>
    <w:p w14:paraId="60FC2C17" w14:textId="77777777" w:rsidR="008A60E7" w:rsidRDefault="00762DDD" w:rsidP="0010086B">
      <w:pPr>
        <w:widowControl w:val="0"/>
        <w:shd w:val="clear" w:color="auto" w:fill="FFFFFF"/>
        <w:spacing w:after="0" w:line="360" w:lineRule="auto"/>
        <w:ind w:firstLine="709"/>
        <w:jc w:val="both"/>
        <w:rPr>
          <w:rFonts w:ascii="Times New Roman" w:hAnsi="Times New Roman" w:cs="Times New Roman"/>
          <w:color w:val="000000"/>
          <w:sz w:val="28"/>
          <w:szCs w:val="28"/>
        </w:rPr>
      </w:pPr>
      <w:proofErr w:type="spellStart"/>
      <w:r w:rsidRPr="00020C93">
        <w:rPr>
          <w:rFonts w:ascii="Times New Roman" w:hAnsi="Times New Roman" w:cs="Times New Roman"/>
          <w:color w:val="000000"/>
          <w:sz w:val="28"/>
          <w:szCs w:val="28"/>
        </w:rPr>
        <w:t>Розглянемо</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цілі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sz w:val="28"/>
          <w:szCs w:val="28"/>
        </w:rPr>
        <w:t>ТзОВ</w:t>
      </w:r>
      <w:proofErr w:type="spellEnd"/>
      <w:r w:rsidRPr="00020C93">
        <w:rPr>
          <w:rFonts w:ascii="Times New Roman" w:hAnsi="Times New Roman" w:cs="Times New Roman"/>
          <w:sz w:val="28"/>
          <w:szCs w:val="28"/>
        </w:rPr>
        <w:t xml:space="preserve"> «ЄВРО-С» </w:t>
      </w:r>
      <w:r w:rsidRPr="00020C93">
        <w:rPr>
          <w:rFonts w:ascii="Times New Roman" w:hAnsi="Times New Roman" w:cs="Times New Roman"/>
          <w:color w:val="000000"/>
          <w:sz w:val="28"/>
          <w:szCs w:val="28"/>
        </w:rPr>
        <w:t xml:space="preserve">в </w:t>
      </w:r>
      <w:proofErr w:type="spellStart"/>
      <w:r w:rsidRPr="00020C93">
        <w:rPr>
          <w:rFonts w:ascii="Times New Roman" w:hAnsi="Times New Roman" w:cs="Times New Roman"/>
          <w:color w:val="000000"/>
          <w:sz w:val="28"/>
          <w:szCs w:val="28"/>
        </w:rPr>
        <w:t>аспекті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довгострокових</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середньострокових</w:t>
      </w:r>
      <w:proofErr w:type="spellEnd"/>
      <w:r w:rsidRPr="00020C93">
        <w:rPr>
          <w:rFonts w:ascii="Times New Roman" w:hAnsi="Times New Roman" w:cs="Times New Roman"/>
          <w:color w:val="000000"/>
          <w:sz w:val="28"/>
          <w:szCs w:val="28"/>
        </w:rPr>
        <w:t xml:space="preserve"> і </w:t>
      </w:r>
      <w:proofErr w:type="spellStart"/>
      <w:r w:rsidRPr="00020C93">
        <w:rPr>
          <w:rFonts w:ascii="Times New Roman" w:hAnsi="Times New Roman" w:cs="Times New Roman"/>
          <w:color w:val="000000"/>
          <w:sz w:val="28"/>
          <w:szCs w:val="28"/>
        </w:rPr>
        <w:t>короткострокових</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цілей</w:t>
      </w:r>
      <w:proofErr w:type="spellEnd"/>
      <w:r w:rsidRPr="00020C93">
        <w:rPr>
          <w:rFonts w:ascii="Times New Roman" w:hAnsi="Times New Roman" w:cs="Times New Roman"/>
          <w:color w:val="000000"/>
          <w:sz w:val="28"/>
          <w:szCs w:val="28"/>
        </w:rPr>
        <w:t xml:space="preserve">. </w:t>
      </w:r>
      <w:proofErr w:type="spellStart"/>
      <w:r w:rsidR="008A60E7" w:rsidRPr="00020C93">
        <w:rPr>
          <w:rFonts w:ascii="Times New Roman" w:hAnsi="Times New Roman" w:cs="Times New Roman"/>
          <w:color w:val="000000"/>
          <w:sz w:val="28"/>
          <w:szCs w:val="28"/>
        </w:rPr>
        <w:t>Оскільки</w:t>
      </w:r>
      <w:proofErr w:type="spellEnd"/>
      <w:r w:rsidR="008A60E7" w:rsidRPr="00020C93">
        <w:rPr>
          <w:rFonts w:ascii="Times New Roman" w:hAnsi="Times New Roman" w:cs="Times New Roman"/>
          <w:color w:val="000000"/>
          <w:sz w:val="28"/>
          <w:szCs w:val="28"/>
        </w:rPr>
        <w:t xml:space="preserve"> </w:t>
      </w:r>
      <w:proofErr w:type="spellStart"/>
      <w:r w:rsidR="008A60E7" w:rsidRPr="00020C93">
        <w:rPr>
          <w:rFonts w:ascii="Times New Roman" w:hAnsi="Times New Roman" w:cs="Times New Roman"/>
          <w:color w:val="000000"/>
          <w:sz w:val="28"/>
          <w:szCs w:val="28"/>
        </w:rPr>
        <w:t>цілі</w:t>
      </w:r>
      <w:proofErr w:type="spellEnd"/>
      <w:r w:rsidR="008A60E7" w:rsidRPr="00020C93">
        <w:rPr>
          <w:rFonts w:ascii="Times New Roman" w:hAnsi="Times New Roman" w:cs="Times New Roman"/>
          <w:color w:val="000000"/>
          <w:sz w:val="28"/>
          <w:szCs w:val="28"/>
        </w:rPr>
        <w:t xml:space="preserve">, </w:t>
      </w:r>
      <w:proofErr w:type="spellStart"/>
      <w:r w:rsidR="008A60E7" w:rsidRPr="00020C93">
        <w:rPr>
          <w:rFonts w:ascii="Times New Roman" w:hAnsi="Times New Roman" w:cs="Times New Roman"/>
          <w:color w:val="000000"/>
          <w:sz w:val="28"/>
          <w:szCs w:val="28"/>
        </w:rPr>
        <w:t>встановлені</w:t>
      </w:r>
      <w:proofErr w:type="spellEnd"/>
      <w:r w:rsidR="008A60E7" w:rsidRPr="00020C93">
        <w:rPr>
          <w:rFonts w:ascii="Times New Roman" w:hAnsi="Times New Roman" w:cs="Times New Roman"/>
          <w:color w:val="000000"/>
          <w:sz w:val="28"/>
          <w:szCs w:val="28"/>
        </w:rPr>
        <w:t xml:space="preserve"> </w:t>
      </w:r>
      <w:proofErr w:type="spellStart"/>
      <w:r w:rsidR="008A60E7" w:rsidRPr="00020C93">
        <w:rPr>
          <w:rFonts w:ascii="Times New Roman" w:hAnsi="Times New Roman" w:cs="Times New Roman"/>
          <w:color w:val="000000"/>
          <w:sz w:val="28"/>
          <w:szCs w:val="28"/>
        </w:rPr>
        <w:t>організацією</w:t>
      </w:r>
      <w:proofErr w:type="spellEnd"/>
      <w:r w:rsidR="008A60E7" w:rsidRPr="00020C93">
        <w:rPr>
          <w:rFonts w:ascii="Times New Roman" w:hAnsi="Times New Roman" w:cs="Times New Roman"/>
          <w:color w:val="000000"/>
          <w:sz w:val="28"/>
          <w:szCs w:val="28"/>
        </w:rPr>
        <w:t xml:space="preserve"> в сферах </w:t>
      </w:r>
      <w:proofErr w:type="spellStart"/>
      <w:r w:rsidR="008A60E7" w:rsidRPr="00020C93">
        <w:rPr>
          <w:rFonts w:ascii="Times New Roman" w:hAnsi="Times New Roman" w:cs="Times New Roman"/>
          <w:color w:val="000000"/>
          <w:sz w:val="28"/>
          <w:szCs w:val="28"/>
        </w:rPr>
        <w:t>роботи</w:t>
      </w:r>
      <w:proofErr w:type="spellEnd"/>
      <w:r w:rsidR="008A60E7" w:rsidRPr="00020C93">
        <w:rPr>
          <w:rFonts w:ascii="Times New Roman" w:hAnsi="Times New Roman" w:cs="Times New Roman"/>
          <w:color w:val="000000"/>
          <w:sz w:val="28"/>
          <w:szCs w:val="28"/>
        </w:rPr>
        <w:t xml:space="preserve"> з </w:t>
      </w:r>
      <w:proofErr w:type="spellStart"/>
      <w:r w:rsidR="008A60E7" w:rsidRPr="00020C93">
        <w:rPr>
          <w:rFonts w:ascii="Times New Roman" w:hAnsi="Times New Roman" w:cs="Times New Roman"/>
          <w:color w:val="000000"/>
          <w:sz w:val="28"/>
          <w:szCs w:val="28"/>
        </w:rPr>
        <w:t>клієнтами</w:t>
      </w:r>
      <w:proofErr w:type="spellEnd"/>
      <w:r w:rsidR="008A60E7" w:rsidRPr="00020C93">
        <w:rPr>
          <w:rFonts w:ascii="Times New Roman" w:hAnsi="Times New Roman" w:cs="Times New Roman"/>
          <w:color w:val="000000"/>
          <w:sz w:val="28"/>
          <w:szCs w:val="28"/>
        </w:rPr>
        <w:t xml:space="preserve">, потреб і </w:t>
      </w:r>
      <w:proofErr w:type="spellStart"/>
      <w:r w:rsidR="008A60E7" w:rsidRPr="00020C93">
        <w:rPr>
          <w:rFonts w:ascii="Times New Roman" w:hAnsi="Times New Roman" w:cs="Times New Roman"/>
          <w:color w:val="000000"/>
          <w:sz w:val="28"/>
          <w:szCs w:val="28"/>
        </w:rPr>
        <w:t>добробуту</w:t>
      </w:r>
      <w:proofErr w:type="spellEnd"/>
      <w:r w:rsidR="008A60E7" w:rsidRPr="00020C93">
        <w:rPr>
          <w:rFonts w:ascii="Times New Roman" w:hAnsi="Times New Roman" w:cs="Times New Roman"/>
          <w:color w:val="000000"/>
          <w:sz w:val="28"/>
          <w:szCs w:val="28"/>
        </w:rPr>
        <w:t xml:space="preserve"> </w:t>
      </w:r>
      <w:proofErr w:type="spellStart"/>
      <w:r w:rsidR="008A60E7" w:rsidRPr="00020C93">
        <w:rPr>
          <w:rFonts w:ascii="Times New Roman" w:hAnsi="Times New Roman" w:cs="Times New Roman"/>
          <w:color w:val="000000"/>
          <w:sz w:val="28"/>
          <w:szCs w:val="28"/>
        </w:rPr>
        <w:t>співробітників</w:t>
      </w:r>
      <w:proofErr w:type="spellEnd"/>
      <w:r w:rsidR="008A60E7" w:rsidRPr="00020C93">
        <w:rPr>
          <w:rFonts w:ascii="Times New Roman" w:hAnsi="Times New Roman" w:cs="Times New Roman"/>
          <w:color w:val="000000"/>
          <w:sz w:val="28"/>
          <w:szCs w:val="28"/>
        </w:rPr>
        <w:t xml:space="preserve">, </w:t>
      </w:r>
      <w:proofErr w:type="spellStart"/>
      <w:r w:rsidR="008A60E7" w:rsidRPr="00020C93">
        <w:rPr>
          <w:rFonts w:ascii="Times New Roman" w:hAnsi="Times New Roman" w:cs="Times New Roman"/>
          <w:color w:val="000000"/>
          <w:sz w:val="28"/>
          <w:szCs w:val="28"/>
        </w:rPr>
        <w:t>соціальної</w:t>
      </w:r>
      <w:proofErr w:type="spellEnd"/>
      <w:r w:rsidR="008A60E7" w:rsidRPr="00020C93">
        <w:rPr>
          <w:rFonts w:ascii="Times New Roman" w:hAnsi="Times New Roman" w:cs="Times New Roman"/>
          <w:color w:val="000000"/>
          <w:sz w:val="28"/>
          <w:szCs w:val="28"/>
        </w:rPr>
        <w:t xml:space="preserve"> </w:t>
      </w:r>
      <w:proofErr w:type="spellStart"/>
      <w:r w:rsidR="008A60E7" w:rsidRPr="00020C93">
        <w:rPr>
          <w:rFonts w:ascii="Times New Roman" w:hAnsi="Times New Roman" w:cs="Times New Roman"/>
          <w:color w:val="000000"/>
          <w:sz w:val="28"/>
          <w:szCs w:val="28"/>
        </w:rPr>
        <w:t>відповідальності</w:t>
      </w:r>
      <w:proofErr w:type="spellEnd"/>
      <w:r w:rsidR="008A60E7" w:rsidRPr="00020C93">
        <w:rPr>
          <w:rFonts w:ascii="Times New Roman" w:hAnsi="Times New Roman" w:cs="Times New Roman"/>
          <w:color w:val="000000"/>
          <w:sz w:val="28"/>
          <w:szCs w:val="28"/>
        </w:rPr>
        <w:t xml:space="preserve">, не </w:t>
      </w:r>
      <w:proofErr w:type="spellStart"/>
      <w:r w:rsidR="008A60E7" w:rsidRPr="00020C93">
        <w:rPr>
          <w:rFonts w:ascii="Times New Roman" w:hAnsi="Times New Roman" w:cs="Times New Roman"/>
          <w:color w:val="000000"/>
          <w:sz w:val="28"/>
          <w:szCs w:val="28"/>
        </w:rPr>
        <w:t>можуть</w:t>
      </w:r>
      <w:proofErr w:type="spellEnd"/>
      <w:r w:rsidR="008A60E7" w:rsidRPr="00020C93">
        <w:rPr>
          <w:rFonts w:ascii="Times New Roman" w:hAnsi="Times New Roman" w:cs="Times New Roman"/>
          <w:color w:val="000000"/>
          <w:sz w:val="28"/>
          <w:szCs w:val="28"/>
        </w:rPr>
        <w:t xml:space="preserve"> бути </w:t>
      </w:r>
      <w:proofErr w:type="spellStart"/>
      <w:r w:rsidR="008A60E7" w:rsidRPr="00020C93">
        <w:rPr>
          <w:rFonts w:ascii="Times New Roman" w:hAnsi="Times New Roman" w:cs="Times New Roman"/>
          <w:color w:val="000000"/>
          <w:sz w:val="28"/>
          <w:szCs w:val="28"/>
        </w:rPr>
        <w:t>кількісно</w:t>
      </w:r>
      <w:proofErr w:type="spellEnd"/>
      <w:r w:rsidR="008A60E7" w:rsidRPr="00020C93">
        <w:rPr>
          <w:rFonts w:ascii="Times New Roman" w:hAnsi="Times New Roman" w:cs="Times New Roman"/>
          <w:color w:val="000000"/>
          <w:sz w:val="28"/>
          <w:szCs w:val="28"/>
        </w:rPr>
        <w:t xml:space="preserve"> </w:t>
      </w:r>
      <w:proofErr w:type="spellStart"/>
      <w:r w:rsidR="008A60E7" w:rsidRPr="00020C93">
        <w:rPr>
          <w:rFonts w:ascii="Times New Roman" w:hAnsi="Times New Roman" w:cs="Times New Roman"/>
          <w:color w:val="000000"/>
          <w:sz w:val="28"/>
          <w:szCs w:val="28"/>
        </w:rPr>
        <w:t>виміряні</w:t>
      </w:r>
      <w:proofErr w:type="spellEnd"/>
      <w:r w:rsidR="008A60E7" w:rsidRPr="00020C93">
        <w:rPr>
          <w:rFonts w:ascii="Times New Roman" w:hAnsi="Times New Roman" w:cs="Times New Roman"/>
          <w:color w:val="000000"/>
          <w:sz w:val="28"/>
          <w:szCs w:val="28"/>
        </w:rPr>
        <w:t xml:space="preserve">, </w:t>
      </w:r>
      <w:proofErr w:type="spellStart"/>
      <w:r w:rsidR="008A60E7" w:rsidRPr="00020C93">
        <w:rPr>
          <w:rFonts w:ascii="Times New Roman" w:hAnsi="Times New Roman" w:cs="Times New Roman"/>
          <w:color w:val="000000"/>
          <w:sz w:val="28"/>
          <w:szCs w:val="28"/>
        </w:rPr>
        <w:t>розглянемо</w:t>
      </w:r>
      <w:proofErr w:type="spellEnd"/>
      <w:r w:rsidR="008A60E7" w:rsidRPr="00020C93">
        <w:rPr>
          <w:rFonts w:ascii="Times New Roman" w:hAnsi="Times New Roman" w:cs="Times New Roman"/>
          <w:color w:val="000000"/>
          <w:sz w:val="28"/>
          <w:szCs w:val="28"/>
        </w:rPr>
        <w:t xml:space="preserve"> </w:t>
      </w:r>
      <w:proofErr w:type="spellStart"/>
      <w:r w:rsidR="008A60E7" w:rsidRPr="00020C93">
        <w:rPr>
          <w:rFonts w:ascii="Times New Roman" w:hAnsi="Times New Roman" w:cs="Times New Roman"/>
          <w:color w:val="000000"/>
          <w:sz w:val="28"/>
          <w:szCs w:val="28"/>
        </w:rPr>
        <w:t>цілі</w:t>
      </w:r>
      <w:proofErr w:type="spellEnd"/>
      <w:r w:rsidR="008A60E7" w:rsidRPr="00020C93">
        <w:rPr>
          <w:rFonts w:ascii="Times New Roman" w:hAnsi="Times New Roman" w:cs="Times New Roman"/>
          <w:color w:val="000000"/>
          <w:sz w:val="28"/>
          <w:szCs w:val="28"/>
        </w:rPr>
        <w:t xml:space="preserve"> </w:t>
      </w:r>
      <w:r w:rsidR="008A60E7">
        <w:rPr>
          <w:rFonts w:ascii="Times New Roman" w:hAnsi="Times New Roman" w:cs="Times New Roman"/>
          <w:color w:val="000000"/>
          <w:sz w:val="28"/>
          <w:szCs w:val="28"/>
          <w:lang w:val="uk-UA"/>
        </w:rPr>
        <w:t xml:space="preserve">товариства </w:t>
      </w:r>
      <w:proofErr w:type="spellStart"/>
      <w:r w:rsidR="008A60E7" w:rsidRPr="00020C93">
        <w:rPr>
          <w:rFonts w:ascii="Times New Roman" w:hAnsi="Times New Roman" w:cs="Times New Roman"/>
          <w:color w:val="000000"/>
          <w:sz w:val="28"/>
          <w:szCs w:val="28"/>
        </w:rPr>
        <w:t>тільки</w:t>
      </w:r>
      <w:proofErr w:type="spellEnd"/>
      <w:r w:rsidR="008A60E7" w:rsidRPr="00020C93">
        <w:rPr>
          <w:rFonts w:ascii="Times New Roman" w:hAnsi="Times New Roman" w:cs="Times New Roman"/>
          <w:color w:val="000000"/>
          <w:sz w:val="28"/>
          <w:szCs w:val="28"/>
        </w:rPr>
        <w:t xml:space="preserve"> в </w:t>
      </w:r>
      <w:proofErr w:type="spellStart"/>
      <w:r w:rsidR="008A60E7" w:rsidRPr="00020C93">
        <w:rPr>
          <w:rFonts w:ascii="Times New Roman" w:hAnsi="Times New Roman" w:cs="Times New Roman"/>
          <w:color w:val="000000"/>
          <w:sz w:val="28"/>
          <w:szCs w:val="28"/>
        </w:rPr>
        <w:t>сфері</w:t>
      </w:r>
      <w:proofErr w:type="spellEnd"/>
      <w:r w:rsidR="008A60E7" w:rsidRPr="00020C93">
        <w:rPr>
          <w:rFonts w:ascii="Times New Roman" w:hAnsi="Times New Roman" w:cs="Times New Roman"/>
          <w:color w:val="000000"/>
          <w:sz w:val="28"/>
          <w:szCs w:val="28"/>
        </w:rPr>
        <w:t xml:space="preserve"> </w:t>
      </w:r>
      <w:proofErr w:type="spellStart"/>
      <w:r w:rsidR="008A60E7" w:rsidRPr="00020C93">
        <w:rPr>
          <w:rFonts w:ascii="Times New Roman" w:hAnsi="Times New Roman" w:cs="Times New Roman"/>
          <w:color w:val="000000"/>
          <w:sz w:val="28"/>
          <w:szCs w:val="28"/>
        </w:rPr>
        <w:t>її</w:t>
      </w:r>
      <w:proofErr w:type="spellEnd"/>
      <w:r w:rsidR="008A60E7" w:rsidRPr="00020C93">
        <w:rPr>
          <w:rFonts w:ascii="Times New Roman" w:hAnsi="Times New Roman" w:cs="Times New Roman"/>
          <w:color w:val="000000"/>
          <w:sz w:val="28"/>
          <w:szCs w:val="28"/>
        </w:rPr>
        <w:t xml:space="preserve"> </w:t>
      </w:r>
      <w:proofErr w:type="spellStart"/>
      <w:r w:rsidR="008A60E7" w:rsidRPr="00020C93">
        <w:rPr>
          <w:rFonts w:ascii="Times New Roman" w:hAnsi="Times New Roman" w:cs="Times New Roman"/>
          <w:color w:val="000000"/>
          <w:sz w:val="28"/>
          <w:szCs w:val="28"/>
        </w:rPr>
        <w:t>доходів</w:t>
      </w:r>
      <w:proofErr w:type="spellEnd"/>
      <w:r w:rsidR="008A60E7" w:rsidRPr="00020C93">
        <w:rPr>
          <w:rFonts w:ascii="Times New Roman" w:hAnsi="Times New Roman" w:cs="Times New Roman"/>
          <w:color w:val="000000"/>
          <w:sz w:val="28"/>
          <w:szCs w:val="28"/>
        </w:rPr>
        <w:t>.</w:t>
      </w:r>
    </w:p>
    <w:p w14:paraId="6868F0A7" w14:textId="338A495D" w:rsidR="00577172" w:rsidRPr="008A60E7" w:rsidRDefault="00577172" w:rsidP="0010086B">
      <w:pPr>
        <w:widowControl w:val="0"/>
        <w:shd w:val="clear" w:color="auto" w:fill="FFFFFF"/>
        <w:spacing w:after="0" w:line="360" w:lineRule="auto"/>
        <w:ind w:firstLine="709"/>
        <w:jc w:val="right"/>
        <w:rPr>
          <w:rFonts w:ascii="Times New Roman" w:hAnsi="Times New Roman" w:cs="Times New Roman"/>
          <w:color w:val="000000"/>
          <w:sz w:val="28"/>
          <w:szCs w:val="28"/>
          <w:lang w:val="uk-UA"/>
        </w:rPr>
      </w:pPr>
      <w:r w:rsidRPr="008A60E7">
        <w:rPr>
          <w:rFonts w:ascii="Times New Roman" w:hAnsi="Times New Roman" w:cs="Times New Roman"/>
          <w:color w:val="000000"/>
          <w:sz w:val="28"/>
          <w:szCs w:val="28"/>
          <w:lang w:val="uk-UA"/>
        </w:rPr>
        <w:t>Таблиця 2.</w:t>
      </w:r>
      <w:r w:rsidR="008A60E7" w:rsidRPr="008A60E7">
        <w:rPr>
          <w:rFonts w:ascii="Times New Roman" w:hAnsi="Times New Roman" w:cs="Times New Roman"/>
          <w:color w:val="000000"/>
          <w:sz w:val="28"/>
          <w:szCs w:val="28"/>
          <w:lang w:val="uk-UA"/>
        </w:rPr>
        <w:t>6.</w:t>
      </w:r>
    </w:p>
    <w:p w14:paraId="3ADA233D" w14:textId="49373D82" w:rsidR="00577172" w:rsidRPr="00577172" w:rsidRDefault="00577172" w:rsidP="00E04E49">
      <w:pPr>
        <w:widowControl w:val="0"/>
        <w:shd w:val="clear" w:color="auto" w:fill="FFFFFF"/>
        <w:spacing w:after="0" w:line="360" w:lineRule="auto"/>
        <w:jc w:val="center"/>
        <w:rPr>
          <w:rFonts w:ascii="Times New Roman" w:hAnsi="Times New Roman" w:cs="Times New Roman"/>
          <w:color w:val="000000"/>
          <w:sz w:val="28"/>
          <w:szCs w:val="28"/>
          <w:lang w:val="uk-UA"/>
        </w:rPr>
      </w:pPr>
      <w:r w:rsidRPr="008A60E7">
        <w:rPr>
          <w:rFonts w:ascii="Times New Roman" w:hAnsi="Times New Roman" w:cs="Times New Roman"/>
          <w:color w:val="000000"/>
          <w:sz w:val="28"/>
          <w:szCs w:val="28"/>
          <w:lang w:val="uk-UA"/>
        </w:rPr>
        <w:t>Аналіз цілей</w:t>
      </w:r>
      <w:r w:rsidRPr="008A60E7">
        <w:rPr>
          <w:rFonts w:ascii="Times New Roman" w:hAnsi="Times New Roman" w:cs="Times New Roman"/>
          <w:sz w:val="28"/>
          <w:szCs w:val="28"/>
        </w:rPr>
        <w:t xml:space="preserve"> </w:t>
      </w:r>
      <w:proofErr w:type="spellStart"/>
      <w:r w:rsidRPr="008A60E7">
        <w:rPr>
          <w:rFonts w:ascii="Times New Roman" w:hAnsi="Times New Roman" w:cs="Times New Roman"/>
          <w:sz w:val="28"/>
          <w:szCs w:val="28"/>
        </w:rPr>
        <w:t>ТзОВ</w:t>
      </w:r>
      <w:proofErr w:type="spellEnd"/>
      <w:r w:rsidRPr="008A60E7">
        <w:rPr>
          <w:rFonts w:ascii="Times New Roman" w:hAnsi="Times New Roman" w:cs="Times New Roman"/>
          <w:sz w:val="28"/>
          <w:szCs w:val="28"/>
        </w:rPr>
        <w:t xml:space="preserve"> «ЄВРО-С»</w:t>
      </w:r>
      <w:r w:rsidR="008A60E7" w:rsidRPr="008A60E7">
        <w:rPr>
          <w:rFonts w:ascii="Times New Roman" w:hAnsi="Times New Roman" w:cs="Times New Roman"/>
          <w:color w:val="000000"/>
          <w:sz w:val="28"/>
          <w:szCs w:val="28"/>
        </w:rPr>
        <w:t xml:space="preserve"> </w:t>
      </w:r>
      <w:r w:rsidR="008A60E7" w:rsidRPr="008A60E7">
        <w:rPr>
          <w:rFonts w:ascii="Times New Roman" w:hAnsi="Times New Roman" w:cs="Times New Roman"/>
          <w:color w:val="000000"/>
          <w:sz w:val="28"/>
          <w:szCs w:val="28"/>
          <w:lang w:val="uk-UA"/>
        </w:rPr>
        <w:t>у</w:t>
      </w:r>
      <w:r w:rsidR="008A60E7" w:rsidRPr="008A60E7">
        <w:rPr>
          <w:rFonts w:ascii="Times New Roman" w:hAnsi="Times New Roman" w:cs="Times New Roman"/>
          <w:color w:val="000000"/>
          <w:sz w:val="28"/>
          <w:szCs w:val="28"/>
        </w:rPr>
        <w:t xml:space="preserve"> </w:t>
      </w:r>
      <w:proofErr w:type="spellStart"/>
      <w:r w:rsidR="008A60E7" w:rsidRPr="008A60E7">
        <w:rPr>
          <w:rFonts w:ascii="Times New Roman" w:hAnsi="Times New Roman" w:cs="Times New Roman"/>
          <w:color w:val="000000"/>
          <w:sz w:val="28"/>
          <w:szCs w:val="28"/>
        </w:rPr>
        <w:t>сфері</w:t>
      </w:r>
      <w:proofErr w:type="spellEnd"/>
      <w:r w:rsidR="008A60E7" w:rsidRPr="008A60E7">
        <w:rPr>
          <w:rFonts w:ascii="Times New Roman" w:hAnsi="Times New Roman" w:cs="Times New Roman"/>
          <w:color w:val="000000"/>
          <w:sz w:val="28"/>
          <w:szCs w:val="28"/>
        </w:rPr>
        <w:t xml:space="preserve"> </w:t>
      </w:r>
      <w:proofErr w:type="spellStart"/>
      <w:r w:rsidR="008A60E7" w:rsidRPr="008A60E7">
        <w:rPr>
          <w:rFonts w:ascii="Times New Roman" w:hAnsi="Times New Roman" w:cs="Times New Roman"/>
          <w:color w:val="000000"/>
          <w:sz w:val="28"/>
          <w:szCs w:val="28"/>
        </w:rPr>
        <w:t>доходів</w:t>
      </w:r>
      <w:proofErr w:type="spellEnd"/>
    </w:p>
    <w:tbl>
      <w:tblPr>
        <w:tblStyle w:val="a5"/>
        <w:tblW w:w="0" w:type="auto"/>
        <w:tblLook w:val="04A0" w:firstRow="1" w:lastRow="0" w:firstColumn="1" w:lastColumn="0" w:noHBand="0" w:noVBand="1"/>
      </w:tblPr>
      <w:tblGrid>
        <w:gridCol w:w="1963"/>
        <w:gridCol w:w="3402"/>
        <w:gridCol w:w="4413"/>
      </w:tblGrid>
      <w:tr w:rsidR="008147CD" w:rsidRPr="00577172" w14:paraId="5EEC6C76" w14:textId="77777777" w:rsidTr="008A60E7">
        <w:trPr>
          <w:trHeight w:val="333"/>
        </w:trPr>
        <w:tc>
          <w:tcPr>
            <w:tcW w:w="1951" w:type="dxa"/>
          </w:tcPr>
          <w:p w14:paraId="4503C6AD" w14:textId="51C20B40" w:rsidR="008147CD" w:rsidRPr="00577172" w:rsidRDefault="008147CD" w:rsidP="0010086B">
            <w:pPr>
              <w:widowControl w:val="0"/>
              <w:shd w:val="clear" w:color="auto" w:fill="FFFFFF"/>
              <w:jc w:val="center"/>
              <w:rPr>
                <w:iCs/>
                <w:color w:val="000000"/>
                <w:sz w:val="24"/>
                <w:szCs w:val="24"/>
                <w:lang w:val="uk-UA"/>
              </w:rPr>
            </w:pPr>
            <w:r w:rsidRPr="00577172">
              <w:rPr>
                <w:iCs/>
                <w:color w:val="000000"/>
                <w:sz w:val="24"/>
                <w:szCs w:val="24"/>
                <w:lang w:val="uk-UA"/>
              </w:rPr>
              <w:t>Показник</w:t>
            </w:r>
          </w:p>
        </w:tc>
        <w:tc>
          <w:tcPr>
            <w:tcW w:w="3402" w:type="dxa"/>
          </w:tcPr>
          <w:p w14:paraId="3CE9C58C" w14:textId="0865B4F2" w:rsidR="008147CD" w:rsidRPr="00577172" w:rsidRDefault="00577172" w:rsidP="0010086B">
            <w:pPr>
              <w:widowControl w:val="0"/>
              <w:shd w:val="clear" w:color="auto" w:fill="FFFFFF"/>
              <w:jc w:val="center"/>
              <w:rPr>
                <w:color w:val="000000"/>
                <w:sz w:val="24"/>
                <w:szCs w:val="24"/>
                <w:lang w:val="uk-UA"/>
              </w:rPr>
            </w:pPr>
            <w:r w:rsidRPr="00577172">
              <w:rPr>
                <w:color w:val="000000"/>
                <w:sz w:val="24"/>
                <w:szCs w:val="24"/>
                <w:lang w:val="uk-UA"/>
              </w:rPr>
              <w:t>Ціль</w:t>
            </w:r>
          </w:p>
        </w:tc>
        <w:tc>
          <w:tcPr>
            <w:tcW w:w="4413" w:type="dxa"/>
          </w:tcPr>
          <w:p w14:paraId="6F4C5882" w14:textId="6679FA1E" w:rsidR="008147CD" w:rsidRPr="00577172" w:rsidRDefault="00577172" w:rsidP="0010086B">
            <w:pPr>
              <w:widowControl w:val="0"/>
              <w:shd w:val="clear" w:color="auto" w:fill="FFFFFF"/>
              <w:jc w:val="center"/>
              <w:rPr>
                <w:color w:val="000000"/>
                <w:sz w:val="24"/>
                <w:szCs w:val="24"/>
                <w:lang w:val="uk-UA"/>
              </w:rPr>
            </w:pPr>
            <w:r w:rsidRPr="00577172">
              <w:rPr>
                <w:color w:val="000000"/>
                <w:sz w:val="24"/>
                <w:szCs w:val="24"/>
                <w:lang w:val="uk-UA"/>
              </w:rPr>
              <w:t>Результат</w:t>
            </w:r>
          </w:p>
        </w:tc>
      </w:tr>
      <w:tr w:rsidR="008147CD" w:rsidRPr="00577172" w14:paraId="421EBB55" w14:textId="4C0E9E5D" w:rsidTr="008A60E7">
        <w:trPr>
          <w:trHeight w:val="333"/>
        </w:trPr>
        <w:tc>
          <w:tcPr>
            <w:tcW w:w="1951" w:type="dxa"/>
            <w:vMerge w:val="restart"/>
          </w:tcPr>
          <w:p w14:paraId="368CF9E9" w14:textId="3066489E" w:rsidR="008147CD" w:rsidRPr="00577172" w:rsidRDefault="008147CD" w:rsidP="0010086B">
            <w:pPr>
              <w:widowControl w:val="0"/>
              <w:shd w:val="clear" w:color="auto" w:fill="FFFFFF"/>
              <w:jc w:val="both"/>
              <w:rPr>
                <w:color w:val="000000"/>
                <w:sz w:val="24"/>
                <w:szCs w:val="24"/>
              </w:rPr>
            </w:pPr>
            <w:r w:rsidRPr="00577172">
              <w:rPr>
                <w:iCs/>
                <w:color w:val="000000"/>
                <w:sz w:val="24"/>
                <w:szCs w:val="24"/>
              </w:rPr>
              <w:t>1. </w:t>
            </w:r>
            <w:proofErr w:type="spellStart"/>
            <w:r w:rsidRPr="00577172">
              <w:rPr>
                <w:iCs/>
                <w:color w:val="000000"/>
                <w:sz w:val="24"/>
                <w:szCs w:val="24"/>
              </w:rPr>
              <w:t>Прибутковість</w:t>
            </w:r>
            <w:proofErr w:type="spellEnd"/>
          </w:p>
        </w:tc>
        <w:tc>
          <w:tcPr>
            <w:tcW w:w="3402" w:type="dxa"/>
          </w:tcPr>
          <w:p w14:paraId="595C39B5" w14:textId="3C1C7A48" w:rsidR="008147CD" w:rsidRPr="00577172" w:rsidRDefault="008147CD" w:rsidP="0010086B">
            <w:pPr>
              <w:widowControl w:val="0"/>
              <w:shd w:val="clear" w:color="auto" w:fill="FFFFFF"/>
              <w:jc w:val="both"/>
              <w:rPr>
                <w:color w:val="000000"/>
                <w:sz w:val="24"/>
                <w:szCs w:val="24"/>
              </w:rPr>
            </w:pPr>
            <w:proofErr w:type="spellStart"/>
            <w:r w:rsidRPr="00577172">
              <w:rPr>
                <w:color w:val="000000"/>
                <w:sz w:val="24"/>
                <w:szCs w:val="24"/>
              </w:rPr>
              <w:t>довгострокова</w:t>
            </w:r>
            <w:proofErr w:type="spellEnd"/>
            <w:r w:rsidRPr="00577172">
              <w:rPr>
                <w:color w:val="000000"/>
                <w:sz w:val="24"/>
                <w:szCs w:val="24"/>
              </w:rPr>
              <w:t xml:space="preserve"> </w:t>
            </w:r>
          </w:p>
        </w:tc>
        <w:tc>
          <w:tcPr>
            <w:tcW w:w="4413" w:type="dxa"/>
          </w:tcPr>
          <w:p w14:paraId="67DE21D6" w14:textId="3B33D2A8" w:rsidR="008147CD" w:rsidRPr="00577172" w:rsidRDefault="008147CD" w:rsidP="0010086B">
            <w:pPr>
              <w:widowControl w:val="0"/>
              <w:shd w:val="clear" w:color="auto" w:fill="FFFFFF"/>
              <w:jc w:val="both"/>
              <w:rPr>
                <w:color w:val="000000"/>
                <w:sz w:val="24"/>
                <w:szCs w:val="24"/>
              </w:rPr>
            </w:pPr>
            <w:proofErr w:type="spellStart"/>
            <w:r w:rsidRPr="00577172">
              <w:rPr>
                <w:color w:val="000000"/>
                <w:sz w:val="24"/>
                <w:szCs w:val="24"/>
              </w:rPr>
              <w:t>зростання</w:t>
            </w:r>
            <w:proofErr w:type="spellEnd"/>
            <w:r w:rsidRPr="00577172">
              <w:rPr>
                <w:color w:val="000000"/>
                <w:sz w:val="24"/>
                <w:szCs w:val="24"/>
              </w:rPr>
              <w:t xml:space="preserve"> </w:t>
            </w:r>
            <w:proofErr w:type="spellStart"/>
            <w:r w:rsidRPr="00577172">
              <w:rPr>
                <w:color w:val="000000"/>
                <w:sz w:val="24"/>
                <w:szCs w:val="24"/>
              </w:rPr>
              <w:t>прибутковості</w:t>
            </w:r>
            <w:proofErr w:type="spellEnd"/>
          </w:p>
        </w:tc>
      </w:tr>
      <w:tr w:rsidR="008147CD" w:rsidRPr="00577172" w14:paraId="5122A70A" w14:textId="4FC4F698" w:rsidTr="008A60E7">
        <w:tc>
          <w:tcPr>
            <w:tcW w:w="1951" w:type="dxa"/>
            <w:vMerge/>
          </w:tcPr>
          <w:p w14:paraId="300578E8" w14:textId="77777777" w:rsidR="008147CD" w:rsidRPr="00577172" w:rsidRDefault="008147CD" w:rsidP="0010086B">
            <w:pPr>
              <w:widowControl w:val="0"/>
              <w:jc w:val="both"/>
              <w:rPr>
                <w:color w:val="000000"/>
                <w:sz w:val="24"/>
                <w:szCs w:val="24"/>
              </w:rPr>
            </w:pPr>
          </w:p>
        </w:tc>
        <w:tc>
          <w:tcPr>
            <w:tcW w:w="3402" w:type="dxa"/>
          </w:tcPr>
          <w:p w14:paraId="5CFC2BA1" w14:textId="57CD1ACC" w:rsidR="008147CD" w:rsidRPr="00577172" w:rsidRDefault="008147CD" w:rsidP="0010086B">
            <w:pPr>
              <w:widowControl w:val="0"/>
              <w:jc w:val="both"/>
              <w:rPr>
                <w:color w:val="000000"/>
                <w:sz w:val="24"/>
                <w:szCs w:val="24"/>
              </w:rPr>
            </w:pPr>
            <w:r w:rsidRPr="00577172">
              <w:rPr>
                <w:color w:val="000000"/>
                <w:sz w:val="24"/>
                <w:szCs w:val="24"/>
                <w:lang w:val="uk-UA"/>
              </w:rPr>
              <w:t>с</w:t>
            </w:r>
            <w:proofErr w:type="spellStart"/>
            <w:r w:rsidRPr="00577172">
              <w:rPr>
                <w:color w:val="000000"/>
                <w:sz w:val="24"/>
                <w:szCs w:val="24"/>
              </w:rPr>
              <w:t>ередньо</w:t>
            </w:r>
            <w:proofErr w:type="spellEnd"/>
            <w:r w:rsidRPr="00577172">
              <w:rPr>
                <w:color w:val="000000"/>
                <w:sz w:val="24"/>
                <w:szCs w:val="24"/>
                <w:lang w:val="uk-UA"/>
              </w:rPr>
              <w:t>-</w:t>
            </w:r>
            <w:r w:rsidRPr="00577172">
              <w:rPr>
                <w:color w:val="000000"/>
                <w:sz w:val="24"/>
                <w:szCs w:val="24"/>
              </w:rPr>
              <w:t xml:space="preserve"> та </w:t>
            </w:r>
            <w:proofErr w:type="spellStart"/>
            <w:r w:rsidRPr="00577172">
              <w:rPr>
                <w:color w:val="000000"/>
                <w:sz w:val="24"/>
                <w:szCs w:val="24"/>
              </w:rPr>
              <w:t>короткострок</w:t>
            </w:r>
            <w:proofErr w:type="spellEnd"/>
            <w:r w:rsidRPr="00577172">
              <w:rPr>
                <w:color w:val="000000"/>
                <w:sz w:val="24"/>
                <w:szCs w:val="24"/>
                <w:lang w:val="uk-UA"/>
              </w:rPr>
              <w:t>а</w:t>
            </w:r>
            <w:r w:rsidRPr="00577172">
              <w:rPr>
                <w:color w:val="000000"/>
                <w:sz w:val="24"/>
                <w:szCs w:val="24"/>
              </w:rPr>
              <w:t xml:space="preserve">  </w:t>
            </w:r>
          </w:p>
        </w:tc>
        <w:tc>
          <w:tcPr>
            <w:tcW w:w="4413" w:type="dxa"/>
          </w:tcPr>
          <w:p w14:paraId="5234F59E" w14:textId="4E2539A4" w:rsidR="008147CD" w:rsidRPr="00577172" w:rsidRDefault="008147CD" w:rsidP="0010086B">
            <w:pPr>
              <w:widowControl w:val="0"/>
              <w:jc w:val="both"/>
              <w:rPr>
                <w:color w:val="000000"/>
                <w:sz w:val="24"/>
                <w:szCs w:val="24"/>
              </w:rPr>
            </w:pPr>
            <w:proofErr w:type="spellStart"/>
            <w:r w:rsidRPr="00577172">
              <w:rPr>
                <w:color w:val="000000"/>
                <w:sz w:val="24"/>
                <w:szCs w:val="24"/>
              </w:rPr>
              <w:t>збільшення</w:t>
            </w:r>
            <w:proofErr w:type="spellEnd"/>
            <w:r w:rsidRPr="00577172">
              <w:rPr>
                <w:color w:val="000000"/>
                <w:sz w:val="24"/>
                <w:szCs w:val="24"/>
              </w:rPr>
              <w:t xml:space="preserve"> </w:t>
            </w:r>
            <w:proofErr w:type="spellStart"/>
            <w:r w:rsidRPr="00577172">
              <w:rPr>
                <w:color w:val="000000"/>
                <w:sz w:val="24"/>
                <w:szCs w:val="24"/>
              </w:rPr>
              <w:t>прибутку</w:t>
            </w:r>
            <w:proofErr w:type="spellEnd"/>
          </w:p>
        </w:tc>
      </w:tr>
      <w:tr w:rsidR="008147CD" w:rsidRPr="00577172" w14:paraId="1F6D2F59" w14:textId="54BF846A" w:rsidTr="008A60E7">
        <w:trPr>
          <w:trHeight w:val="248"/>
        </w:trPr>
        <w:tc>
          <w:tcPr>
            <w:tcW w:w="1951" w:type="dxa"/>
            <w:vMerge w:val="restart"/>
          </w:tcPr>
          <w:p w14:paraId="396F0586" w14:textId="7584B797" w:rsidR="008147CD" w:rsidRPr="00577172" w:rsidRDefault="008147CD" w:rsidP="0010086B">
            <w:pPr>
              <w:widowControl w:val="0"/>
              <w:jc w:val="both"/>
              <w:rPr>
                <w:color w:val="000000"/>
                <w:sz w:val="24"/>
                <w:szCs w:val="24"/>
              </w:rPr>
            </w:pPr>
            <w:r w:rsidRPr="00577172">
              <w:rPr>
                <w:color w:val="000000"/>
                <w:sz w:val="24"/>
                <w:szCs w:val="24"/>
              </w:rPr>
              <w:t>2. Ринки:</w:t>
            </w:r>
          </w:p>
        </w:tc>
        <w:tc>
          <w:tcPr>
            <w:tcW w:w="3402" w:type="dxa"/>
          </w:tcPr>
          <w:p w14:paraId="7333A5D1" w14:textId="07A8BA7B" w:rsidR="008147CD" w:rsidRPr="00577172" w:rsidRDefault="008147CD" w:rsidP="0010086B">
            <w:pPr>
              <w:widowControl w:val="0"/>
              <w:jc w:val="both"/>
              <w:rPr>
                <w:color w:val="000000"/>
                <w:sz w:val="24"/>
                <w:szCs w:val="24"/>
              </w:rPr>
            </w:pPr>
            <w:proofErr w:type="spellStart"/>
            <w:r w:rsidRPr="00577172">
              <w:rPr>
                <w:color w:val="000000"/>
                <w:sz w:val="24"/>
                <w:szCs w:val="24"/>
              </w:rPr>
              <w:t>довгострокова</w:t>
            </w:r>
            <w:proofErr w:type="spellEnd"/>
            <w:r w:rsidRPr="00577172">
              <w:rPr>
                <w:color w:val="000000"/>
                <w:sz w:val="24"/>
                <w:szCs w:val="24"/>
              </w:rPr>
              <w:t xml:space="preserve"> </w:t>
            </w:r>
          </w:p>
        </w:tc>
        <w:tc>
          <w:tcPr>
            <w:tcW w:w="4413" w:type="dxa"/>
          </w:tcPr>
          <w:p w14:paraId="5247C46D" w14:textId="40DB6162" w:rsidR="008147CD" w:rsidRPr="00577172" w:rsidRDefault="008147CD" w:rsidP="0010086B">
            <w:pPr>
              <w:widowControl w:val="0"/>
              <w:jc w:val="both"/>
              <w:rPr>
                <w:color w:val="000000"/>
                <w:sz w:val="24"/>
                <w:szCs w:val="24"/>
              </w:rPr>
            </w:pPr>
            <w:proofErr w:type="spellStart"/>
            <w:r w:rsidRPr="00577172">
              <w:rPr>
                <w:color w:val="000000"/>
                <w:sz w:val="24"/>
                <w:szCs w:val="24"/>
              </w:rPr>
              <w:t>збільшення</w:t>
            </w:r>
            <w:proofErr w:type="spellEnd"/>
            <w:r w:rsidRPr="00577172">
              <w:rPr>
                <w:color w:val="000000"/>
                <w:sz w:val="24"/>
                <w:szCs w:val="24"/>
              </w:rPr>
              <w:t xml:space="preserve"> </w:t>
            </w:r>
            <w:proofErr w:type="spellStart"/>
            <w:r w:rsidRPr="00577172">
              <w:rPr>
                <w:color w:val="000000"/>
                <w:sz w:val="24"/>
                <w:szCs w:val="24"/>
              </w:rPr>
              <w:t>частки</w:t>
            </w:r>
            <w:proofErr w:type="spellEnd"/>
            <w:r w:rsidRPr="00577172">
              <w:rPr>
                <w:color w:val="000000"/>
                <w:sz w:val="24"/>
                <w:szCs w:val="24"/>
              </w:rPr>
              <w:t xml:space="preserve"> ринку до 30% </w:t>
            </w:r>
          </w:p>
        </w:tc>
      </w:tr>
      <w:tr w:rsidR="008147CD" w:rsidRPr="00577172" w14:paraId="3788079B" w14:textId="26477559" w:rsidTr="008A60E7">
        <w:tc>
          <w:tcPr>
            <w:tcW w:w="1951" w:type="dxa"/>
            <w:vMerge/>
          </w:tcPr>
          <w:p w14:paraId="3ABE3CE1" w14:textId="77777777" w:rsidR="008147CD" w:rsidRPr="00577172" w:rsidRDefault="008147CD" w:rsidP="0010086B">
            <w:pPr>
              <w:widowControl w:val="0"/>
              <w:jc w:val="both"/>
              <w:rPr>
                <w:color w:val="000000"/>
                <w:sz w:val="24"/>
                <w:szCs w:val="24"/>
              </w:rPr>
            </w:pPr>
          </w:p>
        </w:tc>
        <w:tc>
          <w:tcPr>
            <w:tcW w:w="3402" w:type="dxa"/>
          </w:tcPr>
          <w:p w14:paraId="2F324B85" w14:textId="1E4D80DE" w:rsidR="008147CD" w:rsidRPr="00577172" w:rsidRDefault="008147CD" w:rsidP="0010086B">
            <w:pPr>
              <w:widowControl w:val="0"/>
              <w:jc w:val="both"/>
              <w:rPr>
                <w:color w:val="000000"/>
                <w:sz w:val="24"/>
                <w:szCs w:val="24"/>
                <w:lang w:val="uk-UA"/>
              </w:rPr>
            </w:pPr>
            <w:proofErr w:type="spellStart"/>
            <w:r w:rsidRPr="00577172">
              <w:rPr>
                <w:color w:val="000000"/>
                <w:sz w:val="24"/>
                <w:szCs w:val="24"/>
              </w:rPr>
              <w:t>середньострок</w:t>
            </w:r>
            <w:r w:rsidR="00577172" w:rsidRPr="00577172">
              <w:rPr>
                <w:color w:val="000000"/>
                <w:sz w:val="24"/>
                <w:szCs w:val="24"/>
                <w:lang w:val="uk-UA"/>
              </w:rPr>
              <w:t>ова</w:t>
            </w:r>
            <w:proofErr w:type="spellEnd"/>
          </w:p>
        </w:tc>
        <w:tc>
          <w:tcPr>
            <w:tcW w:w="4413" w:type="dxa"/>
          </w:tcPr>
          <w:p w14:paraId="1E6D9274" w14:textId="58C8DD67" w:rsidR="008147CD" w:rsidRPr="00577172" w:rsidRDefault="008147CD" w:rsidP="0010086B">
            <w:pPr>
              <w:widowControl w:val="0"/>
              <w:jc w:val="both"/>
              <w:rPr>
                <w:color w:val="000000"/>
                <w:sz w:val="24"/>
                <w:szCs w:val="24"/>
              </w:rPr>
            </w:pPr>
            <w:proofErr w:type="spellStart"/>
            <w:r w:rsidRPr="00577172">
              <w:rPr>
                <w:color w:val="000000"/>
                <w:sz w:val="24"/>
                <w:szCs w:val="24"/>
              </w:rPr>
              <w:t>залучення</w:t>
            </w:r>
            <w:proofErr w:type="spellEnd"/>
            <w:r w:rsidRPr="00577172">
              <w:rPr>
                <w:color w:val="000000"/>
                <w:sz w:val="24"/>
                <w:szCs w:val="24"/>
              </w:rPr>
              <w:t xml:space="preserve"> </w:t>
            </w:r>
            <w:proofErr w:type="spellStart"/>
            <w:r w:rsidRPr="00577172">
              <w:rPr>
                <w:color w:val="000000"/>
                <w:sz w:val="24"/>
                <w:szCs w:val="24"/>
              </w:rPr>
              <w:t>клієнтів</w:t>
            </w:r>
            <w:proofErr w:type="spellEnd"/>
            <w:r w:rsidRPr="00577172">
              <w:rPr>
                <w:color w:val="000000"/>
                <w:sz w:val="24"/>
                <w:szCs w:val="24"/>
              </w:rPr>
              <w:t>;</w:t>
            </w:r>
          </w:p>
        </w:tc>
      </w:tr>
      <w:tr w:rsidR="008147CD" w:rsidRPr="00577172" w14:paraId="0B2E80AD" w14:textId="6C982BAD" w:rsidTr="008A60E7">
        <w:tc>
          <w:tcPr>
            <w:tcW w:w="1951" w:type="dxa"/>
            <w:vMerge/>
          </w:tcPr>
          <w:p w14:paraId="78989A6D" w14:textId="77777777" w:rsidR="008147CD" w:rsidRPr="00577172" w:rsidRDefault="008147CD" w:rsidP="0010086B">
            <w:pPr>
              <w:widowControl w:val="0"/>
              <w:jc w:val="both"/>
              <w:rPr>
                <w:color w:val="000000"/>
                <w:sz w:val="24"/>
                <w:szCs w:val="24"/>
              </w:rPr>
            </w:pPr>
          </w:p>
        </w:tc>
        <w:tc>
          <w:tcPr>
            <w:tcW w:w="3402" w:type="dxa"/>
          </w:tcPr>
          <w:p w14:paraId="533EC0EF" w14:textId="5EF446B8" w:rsidR="008147CD" w:rsidRPr="00577172" w:rsidRDefault="00577172" w:rsidP="0010086B">
            <w:pPr>
              <w:widowControl w:val="0"/>
              <w:jc w:val="both"/>
              <w:rPr>
                <w:color w:val="000000"/>
                <w:sz w:val="24"/>
                <w:szCs w:val="24"/>
              </w:rPr>
            </w:pPr>
            <w:proofErr w:type="spellStart"/>
            <w:r w:rsidRPr="00577172">
              <w:rPr>
                <w:color w:val="000000"/>
                <w:sz w:val="24"/>
                <w:szCs w:val="24"/>
              </w:rPr>
              <w:t>короткострок</w:t>
            </w:r>
            <w:proofErr w:type="spellEnd"/>
            <w:r w:rsidRPr="00577172">
              <w:rPr>
                <w:color w:val="000000"/>
                <w:sz w:val="24"/>
                <w:szCs w:val="24"/>
                <w:lang w:val="uk-UA"/>
              </w:rPr>
              <w:t>а</w:t>
            </w:r>
            <w:r w:rsidRPr="00577172">
              <w:rPr>
                <w:color w:val="000000"/>
                <w:sz w:val="24"/>
                <w:szCs w:val="24"/>
              </w:rPr>
              <w:t xml:space="preserve">  </w:t>
            </w:r>
          </w:p>
          <w:p w14:paraId="11692EA1" w14:textId="0C8E5FB2" w:rsidR="008147CD" w:rsidRPr="00577172" w:rsidRDefault="008147CD" w:rsidP="0010086B">
            <w:pPr>
              <w:widowControl w:val="0"/>
              <w:jc w:val="both"/>
              <w:rPr>
                <w:color w:val="000000"/>
                <w:sz w:val="24"/>
                <w:szCs w:val="24"/>
              </w:rPr>
            </w:pPr>
          </w:p>
        </w:tc>
        <w:tc>
          <w:tcPr>
            <w:tcW w:w="4413" w:type="dxa"/>
          </w:tcPr>
          <w:p w14:paraId="3F99D66E" w14:textId="68E9EAB1" w:rsidR="008147CD" w:rsidRPr="00577172" w:rsidRDefault="008147CD" w:rsidP="0010086B">
            <w:pPr>
              <w:widowControl w:val="0"/>
              <w:jc w:val="both"/>
              <w:rPr>
                <w:color w:val="000000"/>
                <w:sz w:val="24"/>
                <w:szCs w:val="24"/>
              </w:rPr>
            </w:pPr>
            <w:r w:rsidRPr="00577172">
              <w:rPr>
                <w:color w:val="000000"/>
                <w:sz w:val="24"/>
                <w:szCs w:val="24"/>
                <w:lang w:val="uk-UA"/>
              </w:rPr>
              <w:t xml:space="preserve">- </w:t>
            </w:r>
            <w:proofErr w:type="spellStart"/>
            <w:r w:rsidRPr="00577172">
              <w:rPr>
                <w:color w:val="000000"/>
                <w:sz w:val="24"/>
                <w:szCs w:val="24"/>
              </w:rPr>
              <w:t>посилення</w:t>
            </w:r>
            <w:proofErr w:type="spellEnd"/>
            <w:r w:rsidRPr="00577172">
              <w:rPr>
                <w:color w:val="000000"/>
                <w:sz w:val="24"/>
                <w:szCs w:val="24"/>
              </w:rPr>
              <w:t xml:space="preserve"> </w:t>
            </w:r>
            <w:proofErr w:type="spellStart"/>
            <w:r w:rsidRPr="00577172">
              <w:rPr>
                <w:color w:val="000000"/>
                <w:sz w:val="24"/>
                <w:szCs w:val="24"/>
              </w:rPr>
              <w:t>реклами</w:t>
            </w:r>
            <w:proofErr w:type="spellEnd"/>
            <w:r w:rsidRPr="00577172">
              <w:rPr>
                <w:color w:val="000000"/>
                <w:sz w:val="24"/>
                <w:szCs w:val="24"/>
              </w:rPr>
              <w:t>;</w:t>
            </w:r>
          </w:p>
          <w:p w14:paraId="0BC41D18" w14:textId="10297192" w:rsidR="008147CD" w:rsidRPr="00577172" w:rsidRDefault="008147CD" w:rsidP="0010086B">
            <w:pPr>
              <w:widowControl w:val="0"/>
              <w:jc w:val="both"/>
              <w:rPr>
                <w:color w:val="000000"/>
                <w:sz w:val="24"/>
                <w:szCs w:val="24"/>
              </w:rPr>
            </w:pPr>
            <w:r w:rsidRPr="00577172">
              <w:rPr>
                <w:color w:val="000000"/>
                <w:sz w:val="24"/>
                <w:szCs w:val="24"/>
                <w:lang w:val="uk-UA"/>
              </w:rPr>
              <w:t xml:space="preserve">- </w:t>
            </w:r>
            <w:proofErr w:type="spellStart"/>
            <w:r w:rsidRPr="00577172">
              <w:rPr>
                <w:color w:val="000000"/>
                <w:sz w:val="24"/>
                <w:szCs w:val="24"/>
              </w:rPr>
              <w:t>введення</w:t>
            </w:r>
            <w:proofErr w:type="spellEnd"/>
            <w:r w:rsidRPr="00577172">
              <w:rPr>
                <w:color w:val="000000"/>
                <w:sz w:val="24"/>
                <w:szCs w:val="24"/>
              </w:rPr>
              <w:t xml:space="preserve"> </w:t>
            </w:r>
            <w:proofErr w:type="spellStart"/>
            <w:r w:rsidRPr="00577172">
              <w:rPr>
                <w:color w:val="000000"/>
                <w:sz w:val="24"/>
                <w:szCs w:val="24"/>
              </w:rPr>
              <w:t>знижок</w:t>
            </w:r>
            <w:proofErr w:type="spellEnd"/>
            <w:r w:rsidRPr="00577172">
              <w:rPr>
                <w:color w:val="000000"/>
                <w:sz w:val="24"/>
                <w:szCs w:val="24"/>
              </w:rPr>
              <w:t xml:space="preserve"> </w:t>
            </w:r>
            <w:proofErr w:type="spellStart"/>
            <w:r w:rsidRPr="00577172">
              <w:rPr>
                <w:color w:val="000000"/>
                <w:sz w:val="24"/>
                <w:szCs w:val="24"/>
              </w:rPr>
              <w:t>постійним</w:t>
            </w:r>
            <w:proofErr w:type="spellEnd"/>
            <w:r w:rsidRPr="00577172">
              <w:rPr>
                <w:color w:val="000000"/>
                <w:sz w:val="24"/>
                <w:szCs w:val="24"/>
              </w:rPr>
              <w:t xml:space="preserve"> </w:t>
            </w:r>
            <w:proofErr w:type="spellStart"/>
            <w:r w:rsidRPr="00577172">
              <w:rPr>
                <w:color w:val="000000"/>
                <w:sz w:val="24"/>
                <w:szCs w:val="24"/>
              </w:rPr>
              <w:t>клієнтам</w:t>
            </w:r>
            <w:proofErr w:type="spellEnd"/>
            <w:r w:rsidRPr="00577172">
              <w:rPr>
                <w:color w:val="000000"/>
                <w:sz w:val="24"/>
                <w:szCs w:val="24"/>
              </w:rPr>
              <w:t>;</w:t>
            </w:r>
          </w:p>
          <w:p w14:paraId="7D9CE11B" w14:textId="3A162DC6" w:rsidR="008147CD" w:rsidRPr="00577172" w:rsidRDefault="008147CD" w:rsidP="0010086B">
            <w:pPr>
              <w:widowControl w:val="0"/>
              <w:jc w:val="both"/>
              <w:rPr>
                <w:color w:val="000000"/>
                <w:sz w:val="24"/>
                <w:szCs w:val="24"/>
              </w:rPr>
            </w:pPr>
            <w:r w:rsidRPr="00577172">
              <w:rPr>
                <w:color w:val="000000"/>
                <w:sz w:val="24"/>
                <w:szCs w:val="24"/>
                <w:lang w:val="uk-UA"/>
              </w:rPr>
              <w:t xml:space="preserve">- </w:t>
            </w:r>
            <w:proofErr w:type="spellStart"/>
            <w:r w:rsidRPr="00577172">
              <w:rPr>
                <w:color w:val="000000"/>
                <w:sz w:val="24"/>
                <w:szCs w:val="24"/>
              </w:rPr>
              <w:t>розширення</w:t>
            </w:r>
            <w:proofErr w:type="spellEnd"/>
            <w:r w:rsidRPr="00577172">
              <w:rPr>
                <w:color w:val="000000"/>
                <w:sz w:val="24"/>
                <w:szCs w:val="24"/>
              </w:rPr>
              <w:t xml:space="preserve"> </w:t>
            </w:r>
            <w:proofErr w:type="spellStart"/>
            <w:r w:rsidRPr="00577172">
              <w:rPr>
                <w:color w:val="000000"/>
                <w:sz w:val="24"/>
                <w:szCs w:val="24"/>
              </w:rPr>
              <w:t>ринків</w:t>
            </w:r>
            <w:proofErr w:type="spellEnd"/>
            <w:r w:rsidRPr="00577172">
              <w:rPr>
                <w:color w:val="000000"/>
                <w:sz w:val="24"/>
                <w:szCs w:val="24"/>
              </w:rPr>
              <w:t>;</w:t>
            </w:r>
          </w:p>
          <w:p w14:paraId="24D08D40" w14:textId="052134C7" w:rsidR="008147CD" w:rsidRPr="00577172" w:rsidRDefault="008147CD" w:rsidP="0010086B">
            <w:pPr>
              <w:widowControl w:val="0"/>
              <w:jc w:val="both"/>
              <w:rPr>
                <w:color w:val="000000"/>
                <w:sz w:val="24"/>
                <w:szCs w:val="24"/>
              </w:rPr>
            </w:pPr>
            <w:r w:rsidRPr="00577172">
              <w:rPr>
                <w:color w:val="000000"/>
                <w:sz w:val="24"/>
                <w:szCs w:val="24"/>
                <w:lang w:val="uk-UA"/>
              </w:rPr>
              <w:t xml:space="preserve">- </w:t>
            </w:r>
            <w:proofErr w:type="spellStart"/>
            <w:r w:rsidRPr="00577172">
              <w:rPr>
                <w:color w:val="000000"/>
                <w:sz w:val="24"/>
                <w:szCs w:val="24"/>
              </w:rPr>
              <w:t>зниження</w:t>
            </w:r>
            <w:proofErr w:type="spellEnd"/>
            <w:r w:rsidRPr="00577172">
              <w:rPr>
                <w:color w:val="000000"/>
                <w:sz w:val="24"/>
                <w:szCs w:val="24"/>
              </w:rPr>
              <w:t xml:space="preserve"> </w:t>
            </w:r>
            <w:proofErr w:type="spellStart"/>
            <w:r w:rsidRPr="00577172">
              <w:rPr>
                <w:color w:val="000000"/>
                <w:sz w:val="24"/>
                <w:szCs w:val="24"/>
              </w:rPr>
              <w:t>ціни</w:t>
            </w:r>
            <w:proofErr w:type="spellEnd"/>
            <w:r w:rsidRPr="00577172">
              <w:rPr>
                <w:color w:val="000000"/>
                <w:sz w:val="24"/>
                <w:szCs w:val="24"/>
              </w:rPr>
              <w:t xml:space="preserve"> на 7% </w:t>
            </w:r>
          </w:p>
        </w:tc>
      </w:tr>
      <w:tr w:rsidR="00577172" w:rsidRPr="00577172" w14:paraId="1B7D0C49" w14:textId="6FC79E66" w:rsidTr="008A60E7">
        <w:tc>
          <w:tcPr>
            <w:tcW w:w="1951" w:type="dxa"/>
            <w:vMerge w:val="restart"/>
          </w:tcPr>
          <w:p w14:paraId="120B2A71" w14:textId="58B0DAFF" w:rsidR="00577172" w:rsidRPr="00577172" w:rsidRDefault="00577172" w:rsidP="0010086B">
            <w:pPr>
              <w:widowControl w:val="0"/>
              <w:jc w:val="both"/>
              <w:rPr>
                <w:color w:val="000000"/>
                <w:sz w:val="24"/>
                <w:szCs w:val="24"/>
              </w:rPr>
            </w:pPr>
            <w:r w:rsidRPr="00577172">
              <w:rPr>
                <w:color w:val="000000"/>
                <w:sz w:val="24"/>
                <w:szCs w:val="24"/>
              </w:rPr>
              <w:t xml:space="preserve">3. </w:t>
            </w:r>
            <w:proofErr w:type="spellStart"/>
            <w:r w:rsidRPr="00577172">
              <w:rPr>
                <w:color w:val="000000"/>
                <w:sz w:val="24"/>
                <w:szCs w:val="24"/>
              </w:rPr>
              <w:t>Ефективність</w:t>
            </w:r>
            <w:proofErr w:type="spellEnd"/>
          </w:p>
        </w:tc>
        <w:tc>
          <w:tcPr>
            <w:tcW w:w="3402" w:type="dxa"/>
          </w:tcPr>
          <w:p w14:paraId="5167F05D" w14:textId="24562771" w:rsidR="00577172" w:rsidRPr="00577172" w:rsidRDefault="00577172" w:rsidP="0010086B">
            <w:pPr>
              <w:widowControl w:val="0"/>
              <w:jc w:val="both"/>
              <w:rPr>
                <w:color w:val="000000"/>
                <w:sz w:val="24"/>
                <w:szCs w:val="24"/>
              </w:rPr>
            </w:pPr>
            <w:proofErr w:type="spellStart"/>
            <w:r w:rsidRPr="00577172">
              <w:rPr>
                <w:color w:val="000000"/>
                <w:sz w:val="24"/>
                <w:szCs w:val="24"/>
              </w:rPr>
              <w:t>довгострокова</w:t>
            </w:r>
            <w:proofErr w:type="spellEnd"/>
            <w:r w:rsidRPr="00577172">
              <w:rPr>
                <w:color w:val="000000"/>
                <w:sz w:val="24"/>
                <w:szCs w:val="24"/>
              </w:rPr>
              <w:t xml:space="preserve"> </w:t>
            </w:r>
          </w:p>
        </w:tc>
        <w:tc>
          <w:tcPr>
            <w:tcW w:w="4413" w:type="dxa"/>
          </w:tcPr>
          <w:p w14:paraId="58149A33" w14:textId="65F274DB" w:rsidR="00577172" w:rsidRPr="00577172" w:rsidRDefault="00577172" w:rsidP="0010086B">
            <w:pPr>
              <w:widowControl w:val="0"/>
              <w:jc w:val="both"/>
              <w:rPr>
                <w:color w:val="000000"/>
                <w:sz w:val="24"/>
                <w:szCs w:val="24"/>
              </w:rPr>
            </w:pPr>
            <w:proofErr w:type="spellStart"/>
            <w:r w:rsidRPr="00577172">
              <w:rPr>
                <w:color w:val="000000"/>
                <w:sz w:val="24"/>
                <w:szCs w:val="24"/>
              </w:rPr>
              <w:t>збільшення</w:t>
            </w:r>
            <w:proofErr w:type="spellEnd"/>
            <w:r w:rsidRPr="00577172">
              <w:rPr>
                <w:color w:val="000000"/>
                <w:sz w:val="24"/>
                <w:szCs w:val="24"/>
              </w:rPr>
              <w:t xml:space="preserve"> </w:t>
            </w:r>
            <w:proofErr w:type="spellStart"/>
            <w:r w:rsidRPr="00577172">
              <w:rPr>
                <w:color w:val="000000"/>
                <w:sz w:val="24"/>
                <w:szCs w:val="24"/>
              </w:rPr>
              <w:t>ефективності</w:t>
            </w:r>
            <w:proofErr w:type="spellEnd"/>
            <w:r w:rsidRPr="00577172">
              <w:rPr>
                <w:color w:val="000000"/>
                <w:sz w:val="24"/>
                <w:szCs w:val="24"/>
              </w:rPr>
              <w:t xml:space="preserve"> </w:t>
            </w:r>
            <w:proofErr w:type="spellStart"/>
            <w:r w:rsidRPr="00577172">
              <w:rPr>
                <w:color w:val="000000"/>
                <w:sz w:val="24"/>
                <w:szCs w:val="24"/>
              </w:rPr>
              <w:t>праці</w:t>
            </w:r>
            <w:proofErr w:type="spellEnd"/>
            <w:r w:rsidRPr="00577172">
              <w:rPr>
                <w:color w:val="000000"/>
                <w:sz w:val="24"/>
                <w:szCs w:val="24"/>
              </w:rPr>
              <w:t xml:space="preserve"> на 25% </w:t>
            </w:r>
          </w:p>
        </w:tc>
      </w:tr>
      <w:tr w:rsidR="00577172" w:rsidRPr="00577172" w14:paraId="76BD1E36" w14:textId="296C8D24" w:rsidTr="008A60E7">
        <w:tc>
          <w:tcPr>
            <w:tcW w:w="1951" w:type="dxa"/>
            <w:vMerge/>
          </w:tcPr>
          <w:p w14:paraId="274D0099" w14:textId="77777777" w:rsidR="00577172" w:rsidRPr="00577172" w:rsidRDefault="00577172" w:rsidP="0010086B">
            <w:pPr>
              <w:widowControl w:val="0"/>
              <w:jc w:val="both"/>
              <w:rPr>
                <w:color w:val="000000"/>
                <w:sz w:val="24"/>
                <w:szCs w:val="24"/>
              </w:rPr>
            </w:pPr>
          </w:p>
        </w:tc>
        <w:tc>
          <w:tcPr>
            <w:tcW w:w="3402" w:type="dxa"/>
          </w:tcPr>
          <w:p w14:paraId="501CAA46" w14:textId="21F141AF" w:rsidR="00577172" w:rsidRPr="00577172" w:rsidRDefault="00577172" w:rsidP="0010086B">
            <w:pPr>
              <w:widowControl w:val="0"/>
              <w:jc w:val="both"/>
              <w:rPr>
                <w:color w:val="000000"/>
                <w:sz w:val="24"/>
                <w:szCs w:val="24"/>
              </w:rPr>
            </w:pPr>
            <w:proofErr w:type="spellStart"/>
            <w:r w:rsidRPr="00577172">
              <w:rPr>
                <w:color w:val="000000"/>
                <w:sz w:val="24"/>
                <w:szCs w:val="24"/>
              </w:rPr>
              <w:t>середньострок</w:t>
            </w:r>
            <w:r w:rsidRPr="00577172">
              <w:rPr>
                <w:color w:val="000000"/>
                <w:sz w:val="24"/>
                <w:szCs w:val="24"/>
                <w:lang w:val="uk-UA"/>
              </w:rPr>
              <w:t>ова</w:t>
            </w:r>
            <w:proofErr w:type="spellEnd"/>
          </w:p>
        </w:tc>
        <w:tc>
          <w:tcPr>
            <w:tcW w:w="4413" w:type="dxa"/>
          </w:tcPr>
          <w:p w14:paraId="44CD83F4" w14:textId="00A97EB2" w:rsidR="00577172" w:rsidRPr="00577172" w:rsidRDefault="00577172" w:rsidP="0010086B">
            <w:pPr>
              <w:widowControl w:val="0"/>
              <w:jc w:val="both"/>
              <w:rPr>
                <w:color w:val="000000"/>
                <w:sz w:val="24"/>
                <w:szCs w:val="24"/>
              </w:rPr>
            </w:pPr>
            <w:r w:rsidRPr="00577172">
              <w:rPr>
                <w:color w:val="000000"/>
                <w:sz w:val="24"/>
                <w:szCs w:val="24"/>
                <w:lang w:val="uk-UA"/>
              </w:rPr>
              <w:t xml:space="preserve">- </w:t>
            </w:r>
            <w:proofErr w:type="spellStart"/>
            <w:r w:rsidRPr="00577172">
              <w:rPr>
                <w:color w:val="000000"/>
                <w:sz w:val="24"/>
                <w:szCs w:val="24"/>
              </w:rPr>
              <w:t>збільшення</w:t>
            </w:r>
            <w:proofErr w:type="spellEnd"/>
            <w:r w:rsidRPr="00577172">
              <w:rPr>
                <w:color w:val="000000"/>
                <w:sz w:val="24"/>
                <w:szCs w:val="24"/>
              </w:rPr>
              <w:t xml:space="preserve"> </w:t>
            </w:r>
            <w:proofErr w:type="spellStart"/>
            <w:r w:rsidRPr="00577172">
              <w:rPr>
                <w:color w:val="000000"/>
                <w:sz w:val="24"/>
                <w:szCs w:val="24"/>
              </w:rPr>
              <w:t>кількості</w:t>
            </w:r>
            <w:proofErr w:type="spellEnd"/>
            <w:r w:rsidRPr="00577172">
              <w:rPr>
                <w:color w:val="000000"/>
                <w:sz w:val="24"/>
                <w:szCs w:val="24"/>
              </w:rPr>
              <w:t xml:space="preserve"> </w:t>
            </w:r>
            <w:proofErr w:type="spellStart"/>
            <w:r w:rsidRPr="00577172">
              <w:rPr>
                <w:color w:val="000000"/>
                <w:sz w:val="24"/>
                <w:szCs w:val="24"/>
              </w:rPr>
              <w:t>послуг</w:t>
            </w:r>
            <w:proofErr w:type="spellEnd"/>
            <w:r w:rsidRPr="00577172">
              <w:rPr>
                <w:color w:val="000000"/>
                <w:sz w:val="24"/>
                <w:szCs w:val="24"/>
              </w:rPr>
              <w:t xml:space="preserve">, </w:t>
            </w:r>
            <w:proofErr w:type="spellStart"/>
            <w:r w:rsidRPr="00577172">
              <w:rPr>
                <w:color w:val="000000"/>
                <w:sz w:val="24"/>
                <w:szCs w:val="24"/>
              </w:rPr>
              <w:t>що</w:t>
            </w:r>
            <w:proofErr w:type="spellEnd"/>
            <w:r w:rsidRPr="00577172">
              <w:rPr>
                <w:color w:val="000000"/>
                <w:sz w:val="24"/>
                <w:szCs w:val="24"/>
              </w:rPr>
              <w:t xml:space="preserve"> </w:t>
            </w:r>
            <w:proofErr w:type="spellStart"/>
            <w:r w:rsidRPr="00577172">
              <w:rPr>
                <w:color w:val="000000"/>
                <w:sz w:val="24"/>
                <w:szCs w:val="24"/>
              </w:rPr>
              <w:t>надаються</w:t>
            </w:r>
            <w:proofErr w:type="spellEnd"/>
            <w:r w:rsidRPr="00577172">
              <w:rPr>
                <w:color w:val="000000"/>
                <w:sz w:val="24"/>
                <w:szCs w:val="24"/>
              </w:rPr>
              <w:t xml:space="preserve"> на 1 </w:t>
            </w:r>
            <w:proofErr w:type="spellStart"/>
            <w:r w:rsidRPr="00577172">
              <w:rPr>
                <w:color w:val="000000"/>
                <w:sz w:val="24"/>
                <w:szCs w:val="24"/>
              </w:rPr>
              <w:t>працівника</w:t>
            </w:r>
            <w:proofErr w:type="spellEnd"/>
            <w:r w:rsidRPr="00577172">
              <w:rPr>
                <w:color w:val="000000"/>
                <w:sz w:val="24"/>
                <w:szCs w:val="24"/>
              </w:rPr>
              <w:t>;</w:t>
            </w:r>
          </w:p>
          <w:p w14:paraId="446F6629" w14:textId="7E9E43F0" w:rsidR="00577172" w:rsidRPr="00577172" w:rsidRDefault="00577172" w:rsidP="0010086B">
            <w:pPr>
              <w:widowControl w:val="0"/>
              <w:jc w:val="both"/>
              <w:rPr>
                <w:color w:val="000000"/>
                <w:sz w:val="24"/>
                <w:szCs w:val="24"/>
              </w:rPr>
            </w:pPr>
            <w:r w:rsidRPr="00577172">
              <w:rPr>
                <w:color w:val="000000"/>
                <w:sz w:val="24"/>
                <w:szCs w:val="24"/>
              </w:rPr>
              <w:t xml:space="preserve">- </w:t>
            </w:r>
            <w:proofErr w:type="spellStart"/>
            <w:r w:rsidRPr="00577172">
              <w:rPr>
                <w:color w:val="000000"/>
                <w:sz w:val="24"/>
                <w:szCs w:val="24"/>
              </w:rPr>
              <w:t>підвищення</w:t>
            </w:r>
            <w:proofErr w:type="spellEnd"/>
            <w:r w:rsidRPr="00577172">
              <w:rPr>
                <w:color w:val="000000"/>
                <w:sz w:val="24"/>
                <w:szCs w:val="24"/>
              </w:rPr>
              <w:t xml:space="preserve"> </w:t>
            </w:r>
            <w:proofErr w:type="spellStart"/>
            <w:r w:rsidRPr="00577172">
              <w:rPr>
                <w:color w:val="000000"/>
                <w:sz w:val="24"/>
                <w:szCs w:val="24"/>
              </w:rPr>
              <w:t>кваліфікації</w:t>
            </w:r>
            <w:proofErr w:type="spellEnd"/>
            <w:r w:rsidRPr="00577172">
              <w:rPr>
                <w:color w:val="000000"/>
                <w:sz w:val="24"/>
                <w:szCs w:val="24"/>
              </w:rPr>
              <w:t xml:space="preserve"> </w:t>
            </w:r>
            <w:proofErr w:type="spellStart"/>
            <w:r w:rsidRPr="00577172">
              <w:rPr>
                <w:color w:val="000000"/>
                <w:sz w:val="24"/>
                <w:szCs w:val="24"/>
              </w:rPr>
              <w:t>робітників</w:t>
            </w:r>
            <w:proofErr w:type="spellEnd"/>
            <w:r w:rsidRPr="00577172">
              <w:rPr>
                <w:color w:val="000000"/>
                <w:sz w:val="24"/>
                <w:szCs w:val="24"/>
              </w:rPr>
              <w:t xml:space="preserve"> і </w:t>
            </w:r>
            <w:proofErr w:type="spellStart"/>
            <w:r w:rsidRPr="00577172">
              <w:rPr>
                <w:color w:val="000000"/>
                <w:sz w:val="24"/>
                <w:szCs w:val="24"/>
              </w:rPr>
              <w:t>службовців</w:t>
            </w:r>
            <w:proofErr w:type="spellEnd"/>
            <w:r w:rsidRPr="00577172">
              <w:rPr>
                <w:color w:val="000000"/>
                <w:sz w:val="24"/>
                <w:szCs w:val="24"/>
              </w:rPr>
              <w:t>;</w:t>
            </w:r>
          </w:p>
        </w:tc>
      </w:tr>
      <w:tr w:rsidR="00577172" w:rsidRPr="00577172" w14:paraId="4D284F54" w14:textId="00AF02B3" w:rsidTr="008A60E7">
        <w:tc>
          <w:tcPr>
            <w:tcW w:w="1951" w:type="dxa"/>
            <w:vMerge/>
          </w:tcPr>
          <w:p w14:paraId="503CF534" w14:textId="77777777" w:rsidR="00577172" w:rsidRPr="00577172" w:rsidRDefault="00577172" w:rsidP="0010086B">
            <w:pPr>
              <w:widowControl w:val="0"/>
              <w:jc w:val="both"/>
              <w:rPr>
                <w:color w:val="000000"/>
                <w:sz w:val="24"/>
                <w:szCs w:val="24"/>
              </w:rPr>
            </w:pPr>
          </w:p>
        </w:tc>
        <w:tc>
          <w:tcPr>
            <w:tcW w:w="3402" w:type="dxa"/>
          </w:tcPr>
          <w:p w14:paraId="4D97A1D5" w14:textId="194E7220" w:rsidR="00577172" w:rsidRPr="00577172" w:rsidRDefault="00577172" w:rsidP="0010086B">
            <w:pPr>
              <w:widowControl w:val="0"/>
              <w:jc w:val="both"/>
              <w:rPr>
                <w:color w:val="000000"/>
                <w:sz w:val="24"/>
                <w:szCs w:val="24"/>
              </w:rPr>
            </w:pPr>
            <w:proofErr w:type="spellStart"/>
            <w:r w:rsidRPr="00577172">
              <w:rPr>
                <w:color w:val="000000"/>
                <w:sz w:val="24"/>
                <w:szCs w:val="24"/>
              </w:rPr>
              <w:t>короткострок</w:t>
            </w:r>
            <w:proofErr w:type="spellEnd"/>
            <w:r w:rsidRPr="00577172">
              <w:rPr>
                <w:color w:val="000000"/>
                <w:sz w:val="24"/>
                <w:szCs w:val="24"/>
                <w:lang w:val="uk-UA"/>
              </w:rPr>
              <w:t>а</w:t>
            </w:r>
            <w:r w:rsidRPr="00577172">
              <w:rPr>
                <w:color w:val="000000"/>
                <w:sz w:val="24"/>
                <w:szCs w:val="24"/>
              </w:rPr>
              <w:t xml:space="preserve">  </w:t>
            </w:r>
          </w:p>
        </w:tc>
        <w:tc>
          <w:tcPr>
            <w:tcW w:w="4413" w:type="dxa"/>
          </w:tcPr>
          <w:p w14:paraId="55072B4C" w14:textId="3460F6B6" w:rsidR="00577172" w:rsidRPr="00577172" w:rsidRDefault="00577172" w:rsidP="0010086B">
            <w:pPr>
              <w:widowControl w:val="0"/>
              <w:jc w:val="both"/>
              <w:rPr>
                <w:color w:val="000000"/>
                <w:sz w:val="24"/>
                <w:szCs w:val="24"/>
              </w:rPr>
            </w:pPr>
            <w:proofErr w:type="spellStart"/>
            <w:r w:rsidRPr="00577172">
              <w:rPr>
                <w:color w:val="000000"/>
                <w:sz w:val="24"/>
                <w:szCs w:val="24"/>
              </w:rPr>
              <w:t>підвищення</w:t>
            </w:r>
            <w:proofErr w:type="spellEnd"/>
            <w:r w:rsidRPr="00577172">
              <w:rPr>
                <w:color w:val="000000"/>
                <w:sz w:val="24"/>
                <w:szCs w:val="24"/>
              </w:rPr>
              <w:t xml:space="preserve"> </w:t>
            </w:r>
            <w:proofErr w:type="spellStart"/>
            <w:r w:rsidRPr="00577172">
              <w:rPr>
                <w:color w:val="000000"/>
                <w:sz w:val="24"/>
                <w:szCs w:val="24"/>
              </w:rPr>
              <w:t>рівня</w:t>
            </w:r>
            <w:proofErr w:type="spellEnd"/>
            <w:r w:rsidRPr="00577172">
              <w:rPr>
                <w:color w:val="000000"/>
                <w:sz w:val="24"/>
                <w:szCs w:val="24"/>
              </w:rPr>
              <w:t xml:space="preserve"> </w:t>
            </w:r>
            <w:proofErr w:type="spellStart"/>
            <w:r w:rsidRPr="00577172">
              <w:rPr>
                <w:color w:val="000000"/>
                <w:sz w:val="24"/>
                <w:szCs w:val="24"/>
              </w:rPr>
              <w:t>комп'ютеризації</w:t>
            </w:r>
            <w:proofErr w:type="spellEnd"/>
          </w:p>
        </w:tc>
      </w:tr>
      <w:tr w:rsidR="00577172" w:rsidRPr="00577172" w14:paraId="41051A2E" w14:textId="0F14EB24" w:rsidTr="008A60E7">
        <w:tc>
          <w:tcPr>
            <w:tcW w:w="1951" w:type="dxa"/>
            <w:vMerge w:val="restart"/>
          </w:tcPr>
          <w:p w14:paraId="1E783963" w14:textId="7F049A73" w:rsidR="00577172" w:rsidRPr="00577172" w:rsidRDefault="00577172" w:rsidP="0010086B">
            <w:pPr>
              <w:widowControl w:val="0"/>
              <w:jc w:val="both"/>
              <w:rPr>
                <w:color w:val="000000"/>
                <w:sz w:val="24"/>
                <w:szCs w:val="24"/>
              </w:rPr>
            </w:pPr>
            <w:r w:rsidRPr="00577172">
              <w:rPr>
                <w:color w:val="000000"/>
                <w:sz w:val="24"/>
                <w:szCs w:val="24"/>
              </w:rPr>
              <w:t xml:space="preserve">4.Фінансові </w:t>
            </w:r>
            <w:proofErr w:type="spellStart"/>
            <w:r w:rsidRPr="00577172">
              <w:rPr>
                <w:color w:val="000000"/>
                <w:sz w:val="24"/>
                <w:szCs w:val="24"/>
              </w:rPr>
              <w:t>ресурси</w:t>
            </w:r>
            <w:proofErr w:type="spellEnd"/>
          </w:p>
        </w:tc>
        <w:tc>
          <w:tcPr>
            <w:tcW w:w="3402" w:type="dxa"/>
          </w:tcPr>
          <w:p w14:paraId="053E45B6" w14:textId="3B9D7238" w:rsidR="00577172" w:rsidRPr="00577172" w:rsidRDefault="00577172" w:rsidP="0010086B">
            <w:pPr>
              <w:widowControl w:val="0"/>
              <w:jc w:val="both"/>
              <w:rPr>
                <w:color w:val="000000"/>
                <w:sz w:val="24"/>
                <w:szCs w:val="24"/>
              </w:rPr>
            </w:pPr>
            <w:proofErr w:type="spellStart"/>
            <w:r w:rsidRPr="00577172">
              <w:rPr>
                <w:color w:val="000000"/>
                <w:sz w:val="24"/>
                <w:szCs w:val="24"/>
              </w:rPr>
              <w:t>довгострокова</w:t>
            </w:r>
            <w:proofErr w:type="spellEnd"/>
            <w:r w:rsidRPr="00577172">
              <w:rPr>
                <w:color w:val="000000"/>
                <w:sz w:val="24"/>
                <w:szCs w:val="24"/>
              </w:rPr>
              <w:t xml:space="preserve"> </w:t>
            </w:r>
          </w:p>
        </w:tc>
        <w:tc>
          <w:tcPr>
            <w:tcW w:w="4413" w:type="dxa"/>
          </w:tcPr>
          <w:p w14:paraId="308D6B91" w14:textId="321CE7B6" w:rsidR="00577172" w:rsidRPr="00577172" w:rsidRDefault="00577172" w:rsidP="0010086B">
            <w:pPr>
              <w:widowControl w:val="0"/>
              <w:jc w:val="both"/>
              <w:rPr>
                <w:color w:val="000000"/>
                <w:sz w:val="24"/>
                <w:szCs w:val="24"/>
              </w:rPr>
            </w:pPr>
            <w:proofErr w:type="spellStart"/>
            <w:r w:rsidRPr="00577172">
              <w:rPr>
                <w:color w:val="000000"/>
                <w:sz w:val="24"/>
                <w:szCs w:val="24"/>
              </w:rPr>
              <w:t>досягнення</w:t>
            </w:r>
            <w:proofErr w:type="spellEnd"/>
            <w:r w:rsidRPr="00577172">
              <w:rPr>
                <w:color w:val="000000"/>
                <w:sz w:val="24"/>
                <w:szCs w:val="24"/>
              </w:rPr>
              <w:t xml:space="preserve"> </w:t>
            </w:r>
            <w:proofErr w:type="spellStart"/>
            <w:r w:rsidRPr="00577172">
              <w:rPr>
                <w:color w:val="000000"/>
                <w:sz w:val="24"/>
                <w:szCs w:val="24"/>
              </w:rPr>
              <w:t>фінансової</w:t>
            </w:r>
            <w:proofErr w:type="spellEnd"/>
            <w:r w:rsidRPr="00577172">
              <w:rPr>
                <w:color w:val="000000"/>
                <w:sz w:val="24"/>
                <w:szCs w:val="24"/>
              </w:rPr>
              <w:t xml:space="preserve"> </w:t>
            </w:r>
            <w:proofErr w:type="spellStart"/>
            <w:r w:rsidRPr="00577172">
              <w:rPr>
                <w:color w:val="000000"/>
                <w:sz w:val="24"/>
                <w:szCs w:val="24"/>
              </w:rPr>
              <w:t>стійкості</w:t>
            </w:r>
            <w:proofErr w:type="spellEnd"/>
            <w:r w:rsidRPr="00577172">
              <w:rPr>
                <w:color w:val="000000"/>
                <w:sz w:val="24"/>
                <w:szCs w:val="24"/>
              </w:rPr>
              <w:t>;</w:t>
            </w:r>
          </w:p>
        </w:tc>
      </w:tr>
      <w:tr w:rsidR="00577172" w:rsidRPr="00577172" w14:paraId="14D65AD2" w14:textId="3C6468F3" w:rsidTr="008A60E7">
        <w:trPr>
          <w:trHeight w:val="640"/>
        </w:trPr>
        <w:tc>
          <w:tcPr>
            <w:tcW w:w="1951" w:type="dxa"/>
            <w:vMerge/>
          </w:tcPr>
          <w:p w14:paraId="7BCA1FFD" w14:textId="77777777" w:rsidR="00577172" w:rsidRPr="00577172" w:rsidRDefault="00577172" w:rsidP="0010086B">
            <w:pPr>
              <w:widowControl w:val="0"/>
              <w:jc w:val="both"/>
              <w:rPr>
                <w:color w:val="000000"/>
                <w:sz w:val="24"/>
                <w:szCs w:val="24"/>
              </w:rPr>
            </w:pPr>
          </w:p>
        </w:tc>
        <w:tc>
          <w:tcPr>
            <w:tcW w:w="3402" w:type="dxa"/>
          </w:tcPr>
          <w:p w14:paraId="143A1F7B" w14:textId="050B80E5" w:rsidR="00577172" w:rsidRPr="00577172" w:rsidRDefault="00577172" w:rsidP="0010086B">
            <w:pPr>
              <w:widowControl w:val="0"/>
              <w:jc w:val="both"/>
              <w:rPr>
                <w:color w:val="000000"/>
                <w:sz w:val="24"/>
                <w:szCs w:val="24"/>
              </w:rPr>
            </w:pPr>
            <w:proofErr w:type="spellStart"/>
            <w:r w:rsidRPr="00577172">
              <w:rPr>
                <w:color w:val="000000"/>
                <w:sz w:val="24"/>
                <w:szCs w:val="24"/>
              </w:rPr>
              <w:t>середньострок</w:t>
            </w:r>
            <w:r w:rsidRPr="00577172">
              <w:rPr>
                <w:color w:val="000000"/>
                <w:sz w:val="24"/>
                <w:szCs w:val="24"/>
                <w:lang w:val="uk-UA"/>
              </w:rPr>
              <w:t>ова</w:t>
            </w:r>
            <w:proofErr w:type="spellEnd"/>
          </w:p>
        </w:tc>
        <w:tc>
          <w:tcPr>
            <w:tcW w:w="4413" w:type="dxa"/>
          </w:tcPr>
          <w:p w14:paraId="731B12DB" w14:textId="4F641157" w:rsidR="00577172" w:rsidRPr="00577172" w:rsidRDefault="00577172" w:rsidP="0010086B">
            <w:pPr>
              <w:widowControl w:val="0"/>
              <w:jc w:val="both"/>
              <w:rPr>
                <w:color w:val="000000"/>
                <w:sz w:val="24"/>
                <w:szCs w:val="24"/>
              </w:rPr>
            </w:pPr>
            <w:proofErr w:type="spellStart"/>
            <w:r w:rsidRPr="00577172">
              <w:rPr>
                <w:color w:val="000000"/>
                <w:sz w:val="24"/>
                <w:szCs w:val="24"/>
              </w:rPr>
              <w:t>досягнення</w:t>
            </w:r>
            <w:proofErr w:type="spellEnd"/>
            <w:r w:rsidRPr="00577172">
              <w:rPr>
                <w:color w:val="000000"/>
                <w:sz w:val="24"/>
                <w:szCs w:val="24"/>
              </w:rPr>
              <w:t xml:space="preserve"> </w:t>
            </w:r>
            <w:proofErr w:type="spellStart"/>
            <w:r w:rsidRPr="00577172">
              <w:rPr>
                <w:color w:val="000000"/>
                <w:sz w:val="24"/>
                <w:szCs w:val="24"/>
              </w:rPr>
              <w:t>стабільної</w:t>
            </w:r>
            <w:proofErr w:type="spellEnd"/>
            <w:r w:rsidRPr="00577172">
              <w:rPr>
                <w:color w:val="000000"/>
                <w:sz w:val="24"/>
                <w:szCs w:val="24"/>
              </w:rPr>
              <w:t xml:space="preserve"> </w:t>
            </w:r>
            <w:proofErr w:type="spellStart"/>
            <w:r w:rsidRPr="00577172">
              <w:rPr>
                <w:color w:val="000000"/>
                <w:sz w:val="24"/>
                <w:szCs w:val="24"/>
              </w:rPr>
              <w:t>платоспроможності</w:t>
            </w:r>
            <w:proofErr w:type="spellEnd"/>
            <w:r w:rsidRPr="00577172">
              <w:rPr>
                <w:color w:val="000000"/>
                <w:sz w:val="24"/>
                <w:szCs w:val="24"/>
              </w:rPr>
              <w:t>;</w:t>
            </w:r>
          </w:p>
        </w:tc>
      </w:tr>
      <w:tr w:rsidR="00577172" w:rsidRPr="00577172" w14:paraId="430D017F" w14:textId="70AF60EE" w:rsidTr="008A60E7">
        <w:tc>
          <w:tcPr>
            <w:tcW w:w="1951" w:type="dxa"/>
            <w:vMerge/>
          </w:tcPr>
          <w:p w14:paraId="7E66F969" w14:textId="77777777" w:rsidR="00577172" w:rsidRPr="00577172" w:rsidRDefault="00577172" w:rsidP="0010086B">
            <w:pPr>
              <w:widowControl w:val="0"/>
              <w:jc w:val="both"/>
              <w:rPr>
                <w:color w:val="000000"/>
                <w:sz w:val="24"/>
                <w:szCs w:val="24"/>
              </w:rPr>
            </w:pPr>
          </w:p>
        </w:tc>
        <w:tc>
          <w:tcPr>
            <w:tcW w:w="3402" w:type="dxa"/>
          </w:tcPr>
          <w:p w14:paraId="4F7B2A27" w14:textId="64572A74" w:rsidR="00577172" w:rsidRPr="00577172" w:rsidRDefault="00577172" w:rsidP="0010086B">
            <w:pPr>
              <w:widowControl w:val="0"/>
              <w:jc w:val="both"/>
              <w:rPr>
                <w:color w:val="000000"/>
                <w:sz w:val="24"/>
                <w:szCs w:val="24"/>
              </w:rPr>
            </w:pPr>
            <w:proofErr w:type="spellStart"/>
            <w:r w:rsidRPr="00577172">
              <w:rPr>
                <w:color w:val="000000"/>
                <w:sz w:val="24"/>
                <w:szCs w:val="24"/>
              </w:rPr>
              <w:t>короткострок</w:t>
            </w:r>
            <w:proofErr w:type="spellEnd"/>
            <w:r w:rsidRPr="00577172">
              <w:rPr>
                <w:color w:val="000000"/>
                <w:sz w:val="24"/>
                <w:szCs w:val="24"/>
                <w:lang w:val="uk-UA"/>
              </w:rPr>
              <w:t>а</w:t>
            </w:r>
            <w:r w:rsidRPr="00577172">
              <w:rPr>
                <w:color w:val="000000"/>
                <w:sz w:val="24"/>
                <w:szCs w:val="24"/>
              </w:rPr>
              <w:t xml:space="preserve">  </w:t>
            </w:r>
          </w:p>
        </w:tc>
        <w:tc>
          <w:tcPr>
            <w:tcW w:w="4413" w:type="dxa"/>
          </w:tcPr>
          <w:p w14:paraId="13267097" w14:textId="2179E91A" w:rsidR="00577172" w:rsidRPr="00577172" w:rsidRDefault="00577172" w:rsidP="0010086B">
            <w:pPr>
              <w:widowControl w:val="0"/>
              <w:jc w:val="both"/>
              <w:rPr>
                <w:color w:val="000000"/>
                <w:sz w:val="24"/>
                <w:szCs w:val="24"/>
              </w:rPr>
            </w:pPr>
            <w:proofErr w:type="spellStart"/>
            <w:r w:rsidRPr="00577172">
              <w:rPr>
                <w:color w:val="000000"/>
                <w:sz w:val="24"/>
                <w:szCs w:val="24"/>
              </w:rPr>
              <w:t>збільшення</w:t>
            </w:r>
            <w:proofErr w:type="spellEnd"/>
            <w:r w:rsidRPr="00577172">
              <w:rPr>
                <w:color w:val="000000"/>
                <w:sz w:val="24"/>
                <w:szCs w:val="24"/>
              </w:rPr>
              <w:t xml:space="preserve"> оборотного </w:t>
            </w:r>
            <w:proofErr w:type="spellStart"/>
            <w:r w:rsidRPr="00577172">
              <w:rPr>
                <w:color w:val="000000"/>
                <w:sz w:val="24"/>
                <w:szCs w:val="24"/>
              </w:rPr>
              <w:t>капіталу</w:t>
            </w:r>
            <w:proofErr w:type="spellEnd"/>
            <w:r w:rsidRPr="00577172">
              <w:rPr>
                <w:color w:val="000000"/>
                <w:sz w:val="24"/>
                <w:szCs w:val="24"/>
              </w:rPr>
              <w:t xml:space="preserve"> на 15% </w:t>
            </w:r>
          </w:p>
        </w:tc>
      </w:tr>
    </w:tbl>
    <w:p w14:paraId="25196A2E" w14:textId="07AC3CAF" w:rsidR="00E04E49" w:rsidRDefault="00E04E49" w:rsidP="0010086B">
      <w:pPr>
        <w:widowControl w:val="0"/>
        <w:shd w:val="clear" w:color="auto" w:fill="FFFFFF"/>
        <w:spacing w:after="0"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070D0F01" w14:textId="77777777" w:rsidR="008A60E7" w:rsidRDefault="00762DDD" w:rsidP="0010086B">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020C93">
        <w:rPr>
          <w:rFonts w:ascii="Times New Roman" w:hAnsi="Times New Roman" w:cs="Times New Roman"/>
          <w:color w:val="000000"/>
          <w:sz w:val="28"/>
          <w:szCs w:val="28"/>
        </w:rPr>
        <w:lastRenderedPageBreak/>
        <w:t xml:space="preserve">Таким чином, </w:t>
      </w:r>
      <w:proofErr w:type="spellStart"/>
      <w:r w:rsidRPr="00020C93">
        <w:rPr>
          <w:rFonts w:ascii="Times New Roman" w:hAnsi="Times New Roman" w:cs="Times New Roman"/>
          <w:sz w:val="28"/>
          <w:szCs w:val="28"/>
        </w:rPr>
        <w:t>ТзОВ</w:t>
      </w:r>
      <w:proofErr w:type="spellEnd"/>
      <w:r w:rsidRPr="00020C93">
        <w:rPr>
          <w:rFonts w:ascii="Times New Roman" w:hAnsi="Times New Roman" w:cs="Times New Roman"/>
          <w:sz w:val="28"/>
          <w:szCs w:val="28"/>
        </w:rPr>
        <w:t xml:space="preserve"> «ЄВРО-С» </w:t>
      </w:r>
      <w:proofErr w:type="spellStart"/>
      <w:r w:rsidRPr="00020C93">
        <w:rPr>
          <w:rFonts w:ascii="Times New Roman" w:hAnsi="Times New Roman" w:cs="Times New Roman"/>
          <w:color w:val="000000"/>
          <w:sz w:val="28"/>
          <w:szCs w:val="28"/>
        </w:rPr>
        <w:t>встановило</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цілі</w:t>
      </w:r>
      <w:proofErr w:type="spellEnd"/>
      <w:r w:rsidRPr="00020C93">
        <w:rPr>
          <w:rFonts w:ascii="Times New Roman" w:hAnsi="Times New Roman" w:cs="Times New Roman"/>
          <w:color w:val="000000"/>
          <w:sz w:val="28"/>
          <w:szCs w:val="28"/>
        </w:rPr>
        <w:t xml:space="preserve"> в </w:t>
      </w:r>
      <w:proofErr w:type="spellStart"/>
      <w:r w:rsidRPr="00020C93">
        <w:rPr>
          <w:rFonts w:ascii="Times New Roman" w:hAnsi="Times New Roman" w:cs="Times New Roman"/>
          <w:color w:val="000000"/>
          <w:sz w:val="28"/>
          <w:szCs w:val="28"/>
        </w:rPr>
        <w:t>різних</w:t>
      </w:r>
      <w:proofErr w:type="spellEnd"/>
      <w:r w:rsidRPr="00020C93">
        <w:rPr>
          <w:rFonts w:ascii="Times New Roman" w:hAnsi="Times New Roman" w:cs="Times New Roman"/>
          <w:color w:val="000000"/>
          <w:sz w:val="28"/>
          <w:szCs w:val="28"/>
        </w:rPr>
        <w:t xml:space="preserve"> сферах, </w:t>
      </w:r>
      <w:r w:rsidR="00647AB5" w:rsidRPr="00020C93">
        <w:rPr>
          <w:rFonts w:ascii="Times New Roman" w:hAnsi="Times New Roman" w:cs="Times New Roman"/>
          <w:color w:val="000000"/>
          <w:sz w:val="28"/>
          <w:szCs w:val="28"/>
          <w:lang w:val="uk-UA"/>
        </w:rPr>
        <w:t xml:space="preserve">що </w:t>
      </w:r>
      <w:proofErr w:type="spellStart"/>
      <w:r w:rsidRPr="00020C93">
        <w:rPr>
          <w:rFonts w:ascii="Times New Roman" w:hAnsi="Times New Roman" w:cs="Times New Roman"/>
          <w:color w:val="000000"/>
          <w:sz w:val="28"/>
          <w:szCs w:val="28"/>
        </w:rPr>
        <w:t>сприяють</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досягненню</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своєї</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місії</w:t>
      </w:r>
      <w:proofErr w:type="spellEnd"/>
      <w:r w:rsidRPr="00020C93">
        <w:rPr>
          <w:rFonts w:ascii="Times New Roman" w:hAnsi="Times New Roman" w:cs="Times New Roman"/>
          <w:color w:val="000000"/>
          <w:sz w:val="28"/>
          <w:szCs w:val="28"/>
        </w:rPr>
        <w:t>.</w:t>
      </w:r>
      <w:r w:rsidR="008A60E7">
        <w:rPr>
          <w:rFonts w:ascii="Times New Roman" w:hAnsi="Times New Roman" w:cs="Times New Roman"/>
          <w:color w:val="000000"/>
          <w:sz w:val="28"/>
          <w:szCs w:val="28"/>
          <w:lang w:val="uk-UA"/>
        </w:rPr>
        <w:t xml:space="preserve"> </w:t>
      </w:r>
    </w:p>
    <w:p w14:paraId="2C11B2A9" w14:textId="001D81E6" w:rsidR="00AD7AC9" w:rsidRPr="00020C93" w:rsidRDefault="00647AB5" w:rsidP="0010086B">
      <w:pPr>
        <w:widowControl w:val="0"/>
        <w:shd w:val="clear" w:color="auto" w:fill="FFFFFF"/>
        <w:spacing w:after="0" w:line="360" w:lineRule="auto"/>
        <w:ind w:firstLine="709"/>
        <w:jc w:val="both"/>
        <w:rPr>
          <w:rFonts w:ascii="Times New Roman" w:hAnsi="Times New Roman" w:cs="Times New Roman"/>
          <w:sz w:val="28"/>
          <w:szCs w:val="28"/>
        </w:rPr>
      </w:pPr>
      <w:r w:rsidRPr="00020C93">
        <w:rPr>
          <w:rFonts w:ascii="Times New Roman" w:hAnsi="Times New Roman" w:cs="Times New Roman"/>
          <w:sz w:val="28"/>
          <w:szCs w:val="28"/>
          <w:lang w:val="uk-UA"/>
        </w:rPr>
        <w:t>Однак, п</w:t>
      </w:r>
      <w:r w:rsidR="008C3781" w:rsidRPr="00020C93">
        <w:rPr>
          <w:rFonts w:ascii="Times New Roman" w:hAnsi="Times New Roman" w:cs="Times New Roman"/>
          <w:sz w:val="28"/>
          <w:szCs w:val="28"/>
          <w:lang w:val="uk-UA"/>
        </w:rPr>
        <w:t xml:space="preserve">ідчас проведення </w:t>
      </w:r>
      <w:proofErr w:type="spellStart"/>
      <w:r w:rsidR="008C3781" w:rsidRPr="00020C93">
        <w:rPr>
          <w:rFonts w:ascii="Times New Roman" w:hAnsi="Times New Roman" w:cs="Times New Roman"/>
          <w:sz w:val="28"/>
          <w:szCs w:val="28"/>
        </w:rPr>
        <w:t>аналіз</w:t>
      </w:r>
      <w:proofErr w:type="spellEnd"/>
      <w:r w:rsidR="008C3781" w:rsidRPr="00020C93">
        <w:rPr>
          <w:rFonts w:ascii="Times New Roman" w:hAnsi="Times New Roman" w:cs="Times New Roman"/>
          <w:sz w:val="28"/>
          <w:szCs w:val="28"/>
          <w:lang w:val="uk-UA"/>
        </w:rPr>
        <w:t>у</w:t>
      </w:r>
      <w:r w:rsidR="008C3781" w:rsidRPr="00020C93">
        <w:rPr>
          <w:rFonts w:ascii="Times New Roman" w:hAnsi="Times New Roman" w:cs="Times New Roman"/>
          <w:sz w:val="28"/>
          <w:szCs w:val="28"/>
        </w:rPr>
        <w:t xml:space="preserve"> </w:t>
      </w:r>
      <w:proofErr w:type="spellStart"/>
      <w:r w:rsidR="008C3781" w:rsidRPr="00020C93">
        <w:rPr>
          <w:rFonts w:ascii="Times New Roman" w:hAnsi="Times New Roman" w:cs="Times New Roman"/>
          <w:sz w:val="28"/>
          <w:szCs w:val="28"/>
        </w:rPr>
        <w:t>системи</w:t>
      </w:r>
      <w:proofErr w:type="spellEnd"/>
      <w:r w:rsidR="008C3781" w:rsidRPr="00020C93">
        <w:rPr>
          <w:rFonts w:ascii="Times New Roman" w:hAnsi="Times New Roman" w:cs="Times New Roman"/>
          <w:sz w:val="28"/>
          <w:szCs w:val="28"/>
        </w:rPr>
        <w:t xml:space="preserve"> </w:t>
      </w:r>
      <w:proofErr w:type="spellStart"/>
      <w:r w:rsidR="008C3781" w:rsidRPr="00020C93">
        <w:rPr>
          <w:rFonts w:ascii="Times New Roman" w:hAnsi="Times New Roman" w:cs="Times New Roman"/>
          <w:sz w:val="28"/>
          <w:szCs w:val="28"/>
        </w:rPr>
        <w:t>управління</w:t>
      </w:r>
      <w:proofErr w:type="spellEnd"/>
      <w:r w:rsidR="008C3781" w:rsidRPr="00020C93">
        <w:rPr>
          <w:rFonts w:ascii="Times New Roman" w:hAnsi="Times New Roman" w:cs="Times New Roman"/>
          <w:sz w:val="28"/>
          <w:szCs w:val="28"/>
        </w:rPr>
        <w:t xml:space="preserve"> </w:t>
      </w:r>
      <w:proofErr w:type="spellStart"/>
      <w:r w:rsidR="008C3781" w:rsidRPr="00020C93">
        <w:rPr>
          <w:rFonts w:ascii="Times New Roman" w:hAnsi="Times New Roman" w:cs="Times New Roman"/>
          <w:sz w:val="28"/>
          <w:szCs w:val="28"/>
        </w:rPr>
        <w:t>конкурентоспроможністю</w:t>
      </w:r>
      <w:proofErr w:type="spellEnd"/>
      <w:r w:rsidR="008C3781" w:rsidRPr="00020C93">
        <w:rPr>
          <w:rFonts w:ascii="Times New Roman" w:hAnsi="Times New Roman" w:cs="Times New Roman"/>
          <w:sz w:val="28"/>
          <w:szCs w:val="28"/>
        </w:rPr>
        <w:t xml:space="preserve"> </w:t>
      </w:r>
      <w:proofErr w:type="spellStart"/>
      <w:r w:rsidR="008C3781" w:rsidRPr="00020C93">
        <w:rPr>
          <w:rFonts w:ascii="Times New Roman" w:hAnsi="Times New Roman" w:cs="Times New Roman"/>
          <w:sz w:val="28"/>
          <w:szCs w:val="28"/>
        </w:rPr>
        <w:t>ТзОВ</w:t>
      </w:r>
      <w:proofErr w:type="spellEnd"/>
      <w:r w:rsidR="008C3781" w:rsidRPr="00020C93">
        <w:rPr>
          <w:rFonts w:ascii="Times New Roman" w:hAnsi="Times New Roman" w:cs="Times New Roman"/>
          <w:sz w:val="28"/>
          <w:szCs w:val="28"/>
        </w:rPr>
        <w:t xml:space="preserve"> «ЄВРО-С» </w:t>
      </w:r>
      <w:proofErr w:type="spellStart"/>
      <w:r w:rsidR="00762DDD" w:rsidRPr="00020C93">
        <w:rPr>
          <w:rFonts w:ascii="Times New Roman" w:hAnsi="Times New Roman" w:cs="Times New Roman"/>
          <w:sz w:val="28"/>
          <w:szCs w:val="28"/>
        </w:rPr>
        <w:t>вияв</w:t>
      </w:r>
      <w:r w:rsidR="008C3781" w:rsidRPr="00020C93">
        <w:rPr>
          <w:rFonts w:ascii="Times New Roman" w:hAnsi="Times New Roman" w:cs="Times New Roman"/>
          <w:sz w:val="28"/>
          <w:szCs w:val="28"/>
          <w:lang w:val="uk-UA"/>
        </w:rPr>
        <w:t>лено</w:t>
      </w:r>
      <w:proofErr w:type="spellEnd"/>
      <w:r w:rsidR="00762DDD" w:rsidRPr="00020C93">
        <w:rPr>
          <w:rFonts w:ascii="Times New Roman" w:hAnsi="Times New Roman" w:cs="Times New Roman"/>
          <w:sz w:val="28"/>
          <w:szCs w:val="28"/>
        </w:rPr>
        <w:t xml:space="preserve"> </w:t>
      </w:r>
      <w:r w:rsidR="008C3781" w:rsidRPr="00020C93">
        <w:rPr>
          <w:rFonts w:ascii="Times New Roman" w:hAnsi="Times New Roman" w:cs="Times New Roman"/>
          <w:sz w:val="28"/>
          <w:szCs w:val="28"/>
          <w:lang w:val="uk-UA"/>
        </w:rPr>
        <w:t xml:space="preserve">певні </w:t>
      </w:r>
      <w:proofErr w:type="spellStart"/>
      <w:r w:rsidR="00762DDD" w:rsidRPr="00020C93">
        <w:rPr>
          <w:rFonts w:ascii="Times New Roman" w:hAnsi="Times New Roman" w:cs="Times New Roman"/>
          <w:sz w:val="28"/>
          <w:szCs w:val="28"/>
        </w:rPr>
        <w:t>недоліки</w:t>
      </w:r>
      <w:proofErr w:type="spellEnd"/>
      <w:r w:rsidR="00762DDD" w:rsidRPr="00020C93">
        <w:rPr>
          <w:rFonts w:ascii="Times New Roman" w:hAnsi="Times New Roman" w:cs="Times New Roman"/>
          <w:sz w:val="28"/>
          <w:szCs w:val="28"/>
        </w:rPr>
        <w:t xml:space="preserve">. </w:t>
      </w:r>
      <w:proofErr w:type="spellStart"/>
      <w:r w:rsidR="00762DDD" w:rsidRPr="00020C93">
        <w:rPr>
          <w:rFonts w:ascii="Times New Roman" w:hAnsi="Times New Roman" w:cs="Times New Roman"/>
          <w:sz w:val="28"/>
          <w:szCs w:val="28"/>
        </w:rPr>
        <w:t>Зокрема</w:t>
      </w:r>
      <w:proofErr w:type="spellEnd"/>
      <w:r w:rsidR="00762DDD" w:rsidRPr="00020C93">
        <w:rPr>
          <w:rFonts w:ascii="Times New Roman" w:hAnsi="Times New Roman" w:cs="Times New Roman"/>
          <w:sz w:val="28"/>
          <w:szCs w:val="28"/>
        </w:rPr>
        <w:t xml:space="preserve">, на </w:t>
      </w:r>
      <w:proofErr w:type="spellStart"/>
      <w:r w:rsidR="00762DDD" w:rsidRPr="00020C93">
        <w:rPr>
          <w:rFonts w:ascii="Times New Roman" w:hAnsi="Times New Roman" w:cs="Times New Roman"/>
          <w:sz w:val="28"/>
          <w:szCs w:val="28"/>
        </w:rPr>
        <w:t>підприємстві</w:t>
      </w:r>
      <w:proofErr w:type="spellEnd"/>
      <w:r w:rsidR="00762DDD" w:rsidRPr="00020C93">
        <w:rPr>
          <w:rFonts w:ascii="Times New Roman" w:hAnsi="Times New Roman" w:cs="Times New Roman"/>
          <w:sz w:val="28"/>
          <w:szCs w:val="28"/>
        </w:rPr>
        <w:t xml:space="preserve"> </w:t>
      </w:r>
      <w:proofErr w:type="spellStart"/>
      <w:r w:rsidR="00762DDD" w:rsidRPr="00020C93">
        <w:rPr>
          <w:rFonts w:ascii="Times New Roman" w:hAnsi="Times New Roman" w:cs="Times New Roman"/>
          <w:sz w:val="28"/>
          <w:szCs w:val="28"/>
        </w:rPr>
        <w:t>відсутн</w:t>
      </w:r>
      <w:r w:rsidR="00AD7AC9" w:rsidRPr="00020C93">
        <w:rPr>
          <w:rFonts w:ascii="Times New Roman" w:hAnsi="Times New Roman" w:cs="Times New Roman"/>
          <w:sz w:val="28"/>
          <w:szCs w:val="28"/>
        </w:rPr>
        <w:t>я</w:t>
      </w:r>
      <w:proofErr w:type="spellEnd"/>
      <w:r w:rsidR="00AD7AC9" w:rsidRPr="00020C93">
        <w:rPr>
          <w:rFonts w:ascii="Times New Roman" w:hAnsi="Times New Roman" w:cs="Times New Roman"/>
          <w:sz w:val="28"/>
          <w:szCs w:val="28"/>
        </w:rPr>
        <w:t xml:space="preserve"> </w:t>
      </w:r>
      <w:proofErr w:type="spellStart"/>
      <w:r w:rsidR="00AD7AC9" w:rsidRPr="00020C93">
        <w:rPr>
          <w:rFonts w:ascii="Times New Roman" w:hAnsi="Times New Roman" w:cs="Times New Roman"/>
          <w:sz w:val="28"/>
          <w:szCs w:val="28"/>
        </w:rPr>
        <w:t>стратегічна</w:t>
      </w:r>
      <w:proofErr w:type="spellEnd"/>
      <w:r w:rsidR="00AD7AC9" w:rsidRPr="00020C93">
        <w:rPr>
          <w:rFonts w:ascii="Times New Roman" w:hAnsi="Times New Roman" w:cs="Times New Roman"/>
          <w:sz w:val="28"/>
          <w:szCs w:val="28"/>
        </w:rPr>
        <w:t xml:space="preserve"> </w:t>
      </w:r>
      <w:proofErr w:type="spellStart"/>
      <w:r w:rsidR="00AD7AC9" w:rsidRPr="00020C93">
        <w:rPr>
          <w:rFonts w:ascii="Times New Roman" w:hAnsi="Times New Roman" w:cs="Times New Roman"/>
          <w:sz w:val="28"/>
          <w:szCs w:val="28"/>
        </w:rPr>
        <w:t>програма</w:t>
      </w:r>
      <w:proofErr w:type="spellEnd"/>
      <w:r w:rsidR="00AD7AC9" w:rsidRPr="00020C93">
        <w:rPr>
          <w:rFonts w:ascii="Times New Roman" w:hAnsi="Times New Roman" w:cs="Times New Roman"/>
          <w:sz w:val="28"/>
          <w:szCs w:val="28"/>
        </w:rPr>
        <w:t xml:space="preserve"> </w:t>
      </w:r>
      <w:proofErr w:type="spellStart"/>
      <w:r w:rsidR="00AD7AC9" w:rsidRPr="00020C93">
        <w:rPr>
          <w:rFonts w:ascii="Times New Roman" w:hAnsi="Times New Roman" w:cs="Times New Roman"/>
          <w:sz w:val="28"/>
          <w:szCs w:val="28"/>
        </w:rPr>
        <w:t>розвитку</w:t>
      </w:r>
      <w:proofErr w:type="spellEnd"/>
      <w:r w:rsidR="00AD7AC9" w:rsidRPr="00020C93">
        <w:rPr>
          <w:rFonts w:ascii="Times New Roman" w:hAnsi="Times New Roman" w:cs="Times New Roman"/>
          <w:sz w:val="28"/>
          <w:szCs w:val="28"/>
          <w:lang w:val="uk-UA"/>
        </w:rPr>
        <w:t xml:space="preserve">. </w:t>
      </w:r>
      <w:r w:rsidR="00AD7AC9" w:rsidRPr="00020C93">
        <w:rPr>
          <w:rFonts w:ascii="Times New Roman" w:hAnsi="Times New Roman" w:cs="Times New Roman"/>
          <w:sz w:val="28"/>
          <w:szCs w:val="28"/>
        </w:rPr>
        <w:t xml:space="preserve">І як </w:t>
      </w:r>
      <w:proofErr w:type="spellStart"/>
      <w:r w:rsidR="00AD7AC9" w:rsidRPr="00020C93">
        <w:rPr>
          <w:rFonts w:ascii="Times New Roman" w:hAnsi="Times New Roman" w:cs="Times New Roman"/>
          <w:sz w:val="28"/>
          <w:szCs w:val="28"/>
        </w:rPr>
        <w:t>наслідок</w:t>
      </w:r>
      <w:proofErr w:type="spellEnd"/>
      <w:r w:rsidR="00762DDD" w:rsidRPr="00020C93">
        <w:rPr>
          <w:rFonts w:ascii="Times New Roman" w:hAnsi="Times New Roman" w:cs="Times New Roman"/>
          <w:sz w:val="28"/>
          <w:szCs w:val="28"/>
        </w:rPr>
        <w:t xml:space="preserve"> </w:t>
      </w:r>
      <w:r w:rsidR="00AD7AC9" w:rsidRPr="00020C93">
        <w:rPr>
          <w:rFonts w:ascii="Times New Roman" w:hAnsi="Times New Roman" w:cs="Times New Roman"/>
          <w:sz w:val="28"/>
          <w:szCs w:val="28"/>
        </w:rPr>
        <w:t xml:space="preserve">не </w:t>
      </w:r>
      <w:proofErr w:type="spellStart"/>
      <w:r w:rsidR="00AD7AC9" w:rsidRPr="00020C93">
        <w:rPr>
          <w:rFonts w:ascii="Times New Roman" w:hAnsi="Times New Roman" w:cs="Times New Roman"/>
          <w:sz w:val="28"/>
          <w:szCs w:val="28"/>
        </w:rPr>
        <w:t>визначено</w:t>
      </w:r>
      <w:proofErr w:type="spellEnd"/>
      <w:r w:rsidR="00AD7AC9" w:rsidRPr="00020C93">
        <w:rPr>
          <w:rFonts w:ascii="Times New Roman" w:hAnsi="Times New Roman" w:cs="Times New Roman"/>
          <w:sz w:val="28"/>
          <w:szCs w:val="28"/>
        </w:rPr>
        <w:t xml:space="preserve"> </w:t>
      </w:r>
      <w:proofErr w:type="spellStart"/>
      <w:r w:rsidR="00AD7AC9" w:rsidRPr="00020C93">
        <w:rPr>
          <w:rFonts w:ascii="Times New Roman" w:hAnsi="Times New Roman" w:cs="Times New Roman"/>
          <w:sz w:val="28"/>
          <w:szCs w:val="28"/>
        </w:rPr>
        <w:t>загальний</w:t>
      </w:r>
      <w:proofErr w:type="spellEnd"/>
      <w:r w:rsidR="00AD7AC9" w:rsidRPr="00020C93">
        <w:rPr>
          <w:rFonts w:ascii="Times New Roman" w:hAnsi="Times New Roman" w:cs="Times New Roman"/>
          <w:sz w:val="28"/>
          <w:szCs w:val="28"/>
        </w:rPr>
        <w:t xml:space="preserve"> план </w:t>
      </w:r>
      <w:proofErr w:type="spellStart"/>
      <w:r w:rsidR="00AD7AC9" w:rsidRPr="00020C93">
        <w:rPr>
          <w:rFonts w:ascii="Times New Roman" w:hAnsi="Times New Roman" w:cs="Times New Roman"/>
          <w:sz w:val="28"/>
          <w:szCs w:val="28"/>
        </w:rPr>
        <w:t>узгодження</w:t>
      </w:r>
      <w:proofErr w:type="spellEnd"/>
      <w:r w:rsidR="00AD7AC9" w:rsidRPr="00020C93">
        <w:rPr>
          <w:rFonts w:ascii="Times New Roman" w:hAnsi="Times New Roman" w:cs="Times New Roman"/>
          <w:sz w:val="28"/>
          <w:szCs w:val="28"/>
        </w:rPr>
        <w:t xml:space="preserve"> </w:t>
      </w:r>
      <w:proofErr w:type="spellStart"/>
      <w:r w:rsidR="00AD7AC9" w:rsidRPr="00020C93">
        <w:rPr>
          <w:rFonts w:ascii="Times New Roman" w:hAnsi="Times New Roman" w:cs="Times New Roman"/>
          <w:sz w:val="28"/>
          <w:szCs w:val="28"/>
        </w:rPr>
        <w:t>маркетингових</w:t>
      </w:r>
      <w:proofErr w:type="spellEnd"/>
      <w:r w:rsidR="00AD7AC9" w:rsidRPr="00020C93">
        <w:rPr>
          <w:rFonts w:ascii="Times New Roman" w:hAnsi="Times New Roman" w:cs="Times New Roman"/>
          <w:sz w:val="28"/>
          <w:szCs w:val="28"/>
        </w:rPr>
        <w:t xml:space="preserve"> </w:t>
      </w:r>
      <w:proofErr w:type="spellStart"/>
      <w:r w:rsidR="00AD7AC9" w:rsidRPr="00020C93">
        <w:rPr>
          <w:rFonts w:ascii="Times New Roman" w:hAnsi="Times New Roman" w:cs="Times New Roman"/>
          <w:sz w:val="28"/>
          <w:szCs w:val="28"/>
        </w:rPr>
        <w:t>цілей</w:t>
      </w:r>
      <w:proofErr w:type="spellEnd"/>
      <w:r w:rsidR="00AD7AC9" w:rsidRPr="00020C93">
        <w:rPr>
          <w:rFonts w:ascii="Times New Roman" w:hAnsi="Times New Roman" w:cs="Times New Roman"/>
          <w:sz w:val="28"/>
          <w:szCs w:val="28"/>
        </w:rPr>
        <w:t xml:space="preserve"> </w:t>
      </w:r>
      <w:proofErr w:type="spellStart"/>
      <w:r w:rsidR="00AD7AC9" w:rsidRPr="00020C93">
        <w:rPr>
          <w:rFonts w:ascii="Times New Roman" w:hAnsi="Times New Roman" w:cs="Times New Roman"/>
          <w:sz w:val="28"/>
          <w:szCs w:val="28"/>
        </w:rPr>
        <w:t>товариства</w:t>
      </w:r>
      <w:proofErr w:type="spellEnd"/>
      <w:r w:rsidR="00AD7AC9" w:rsidRPr="00020C93">
        <w:rPr>
          <w:rFonts w:ascii="Times New Roman" w:hAnsi="Times New Roman" w:cs="Times New Roman"/>
          <w:sz w:val="28"/>
          <w:szCs w:val="28"/>
        </w:rPr>
        <w:t xml:space="preserve"> та </w:t>
      </w:r>
      <w:proofErr w:type="spellStart"/>
      <w:r w:rsidR="00AD7AC9" w:rsidRPr="00020C93">
        <w:rPr>
          <w:rFonts w:ascii="Times New Roman" w:hAnsi="Times New Roman" w:cs="Times New Roman"/>
          <w:sz w:val="28"/>
          <w:szCs w:val="28"/>
        </w:rPr>
        <w:t>його</w:t>
      </w:r>
      <w:proofErr w:type="spellEnd"/>
      <w:r w:rsidR="00AD7AC9" w:rsidRPr="00020C93">
        <w:rPr>
          <w:rFonts w:ascii="Times New Roman" w:hAnsi="Times New Roman" w:cs="Times New Roman"/>
          <w:sz w:val="28"/>
          <w:szCs w:val="28"/>
        </w:rPr>
        <w:t xml:space="preserve"> </w:t>
      </w:r>
      <w:proofErr w:type="spellStart"/>
      <w:r w:rsidR="00AD7AC9" w:rsidRPr="00020C93">
        <w:rPr>
          <w:rFonts w:ascii="Times New Roman" w:hAnsi="Times New Roman" w:cs="Times New Roman"/>
          <w:sz w:val="28"/>
          <w:szCs w:val="28"/>
        </w:rPr>
        <w:t>можливостей</w:t>
      </w:r>
      <w:proofErr w:type="spellEnd"/>
      <w:r w:rsidR="00AD7AC9" w:rsidRPr="00020C93">
        <w:rPr>
          <w:rFonts w:ascii="Times New Roman" w:hAnsi="Times New Roman" w:cs="Times New Roman"/>
          <w:sz w:val="28"/>
          <w:szCs w:val="28"/>
        </w:rPr>
        <w:t xml:space="preserve">, не проведено </w:t>
      </w:r>
      <w:proofErr w:type="spellStart"/>
      <w:r w:rsidR="00AD7AC9" w:rsidRPr="00020C93">
        <w:rPr>
          <w:rFonts w:ascii="Times New Roman" w:hAnsi="Times New Roman" w:cs="Times New Roman"/>
          <w:sz w:val="28"/>
          <w:szCs w:val="28"/>
        </w:rPr>
        <w:t>дослідження</w:t>
      </w:r>
      <w:proofErr w:type="spellEnd"/>
      <w:r w:rsidR="00AD7AC9" w:rsidRPr="00020C93">
        <w:rPr>
          <w:rFonts w:ascii="Times New Roman" w:hAnsi="Times New Roman" w:cs="Times New Roman"/>
          <w:sz w:val="28"/>
          <w:szCs w:val="28"/>
        </w:rPr>
        <w:t xml:space="preserve"> </w:t>
      </w:r>
      <w:proofErr w:type="spellStart"/>
      <w:r w:rsidR="00AD7AC9" w:rsidRPr="00020C93">
        <w:rPr>
          <w:rFonts w:ascii="Times New Roman" w:hAnsi="Times New Roman" w:cs="Times New Roman"/>
          <w:sz w:val="28"/>
          <w:szCs w:val="28"/>
        </w:rPr>
        <w:t>ринків</w:t>
      </w:r>
      <w:proofErr w:type="spellEnd"/>
      <w:r w:rsidR="00AD7AC9" w:rsidRPr="00020C93">
        <w:rPr>
          <w:rFonts w:ascii="Times New Roman" w:hAnsi="Times New Roman" w:cs="Times New Roman"/>
          <w:sz w:val="28"/>
          <w:szCs w:val="28"/>
        </w:rPr>
        <w:t xml:space="preserve"> та </w:t>
      </w:r>
      <w:proofErr w:type="spellStart"/>
      <w:r w:rsidR="00AD7AC9" w:rsidRPr="00020C93">
        <w:rPr>
          <w:rFonts w:ascii="Times New Roman" w:hAnsi="Times New Roman" w:cs="Times New Roman"/>
          <w:sz w:val="28"/>
          <w:szCs w:val="28"/>
        </w:rPr>
        <w:t>вимог</w:t>
      </w:r>
      <w:proofErr w:type="spellEnd"/>
      <w:r w:rsidR="00AD7AC9" w:rsidRPr="00020C93">
        <w:rPr>
          <w:rFonts w:ascii="Times New Roman" w:hAnsi="Times New Roman" w:cs="Times New Roman"/>
          <w:sz w:val="28"/>
          <w:szCs w:val="28"/>
        </w:rPr>
        <w:t xml:space="preserve"> </w:t>
      </w:r>
      <w:proofErr w:type="spellStart"/>
      <w:r w:rsidR="00AD7AC9" w:rsidRPr="00020C93">
        <w:rPr>
          <w:rFonts w:ascii="Times New Roman" w:hAnsi="Times New Roman" w:cs="Times New Roman"/>
          <w:sz w:val="28"/>
          <w:szCs w:val="28"/>
        </w:rPr>
        <w:t>споживачів</w:t>
      </w:r>
      <w:proofErr w:type="spellEnd"/>
      <w:r w:rsidR="00AD7AC9" w:rsidRPr="00020C93">
        <w:rPr>
          <w:rFonts w:ascii="Times New Roman" w:hAnsi="Times New Roman" w:cs="Times New Roman"/>
          <w:sz w:val="28"/>
          <w:szCs w:val="28"/>
        </w:rPr>
        <w:t xml:space="preserve">, не </w:t>
      </w:r>
      <w:proofErr w:type="spellStart"/>
      <w:r w:rsidR="00AD7AC9" w:rsidRPr="00020C93">
        <w:rPr>
          <w:rFonts w:ascii="Times New Roman" w:hAnsi="Times New Roman" w:cs="Times New Roman"/>
          <w:sz w:val="28"/>
          <w:szCs w:val="28"/>
        </w:rPr>
        <w:t>визначено</w:t>
      </w:r>
      <w:proofErr w:type="spellEnd"/>
      <w:r w:rsidR="00AD7AC9" w:rsidRPr="00020C93">
        <w:rPr>
          <w:rFonts w:ascii="Times New Roman" w:hAnsi="Times New Roman" w:cs="Times New Roman"/>
          <w:sz w:val="28"/>
          <w:szCs w:val="28"/>
        </w:rPr>
        <w:t xml:space="preserve"> на </w:t>
      </w:r>
      <w:proofErr w:type="spellStart"/>
      <w:r w:rsidR="00AD7AC9" w:rsidRPr="00020C93">
        <w:rPr>
          <w:rFonts w:ascii="Times New Roman" w:hAnsi="Times New Roman" w:cs="Times New Roman"/>
          <w:sz w:val="28"/>
          <w:szCs w:val="28"/>
        </w:rPr>
        <w:t>цій</w:t>
      </w:r>
      <w:proofErr w:type="spellEnd"/>
      <w:r w:rsidR="00AD7AC9" w:rsidRPr="00020C93">
        <w:rPr>
          <w:rFonts w:ascii="Times New Roman" w:hAnsi="Times New Roman" w:cs="Times New Roman"/>
          <w:sz w:val="28"/>
          <w:szCs w:val="28"/>
        </w:rPr>
        <w:t xml:space="preserve"> </w:t>
      </w:r>
      <w:proofErr w:type="spellStart"/>
      <w:r w:rsidR="00AD7AC9" w:rsidRPr="00020C93">
        <w:rPr>
          <w:rFonts w:ascii="Times New Roman" w:hAnsi="Times New Roman" w:cs="Times New Roman"/>
          <w:sz w:val="28"/>
          <w:szCs w:val="28"/>
        </w:rPr>
        <w:t>основі</w:t>
      </w:r>
      <w:proofErr w:type="spellEnd"/>
      <w:r w:rsidR="00AD7AC9" w:rsidRPr="00020C93">
        <w:rPr>
          <w:rFonts w:ascii="Times New Roman" w:hAnsi="Times New Roman" w:cs="Times New Roman"/>
          <w:sz w:val="28"/>
          <w:szCs w:val="28"/>
        </w:rPr>
        <w:t xml:space="preserve"> тих </w:t>
      </w:r>
      <w:proofErr w:type="spellStart"/>
      <w:r w:rsidR="00AD7AC9" w:rsidRPr="00020C93">
        <w:rPr>
          <w:rFonts w:ascii="Times New Roman" w:hAnsi="Times New Roman" w:cs="Times New Roman"/>
          <w:sz w:val="28"/>
          <w:szCs w:val="28"/>
        </w:rPr>
        <w:t>товарів</w:t>
      </w:r>
      <w:proofErr w:type="spellEnd"/>
      <w:r w:rsidR="00AD7AC9" w:rsidRPr="00020C93">
        <w:rPr>
          <w:rFonts w:ascii="Times New Roman" w:hAnsi="Times New Roman" w:cs="Times New Roman"/>
          <w:sz w:val="28"/>
          <w:szCs w:val="28"/>
        </w:rPr>
        <w:t xml:space="preserve">, </w:t>
      </w:r>
      <w:proofErr w:type="spellStart"/>
      <w:r w:rsidR="00AD7AC9" w:rsidRPr="00020C93">
        <w:rPr>
          <w:rFonts w:ascii="Times New Roman" w:hAnsi="Times New Roman" w:cs="Times New Roman"/>
          <w:sz w:val="28"/>
          <w:szCs w:val="28"/>
        </w:rPr>
        <w:t>які</w:t>
      </w:r>
      <w:proofErr w:type="spellEnd"/>
      <w:r w:rsidR="00AD7AC9" w:rsidRPr="00020C93">
        <w:rPr>
          <w:rFonts w:ascii="Times New Roman" w:hAnsi="Times New Roman" w:cs="Times New Roman"/>
          <w:sz w:val="28"/>
          <w:szCs w:val="28"/>
        </w:rPr>
        <w:t xml:space="preserve"> </w:t>
      </w:r>
      <w:proofErr w:type="spellStart"/>
      <w:r w:rsidR="00AD7AC9" w:rsidRPr="00020C93">
        <w:rPr>
          <w:rFonts w:ascii="Times New Roman" w:hAnsi="Times New Roman" w:cs="Times New Roman"/>
          <w:sz w:val="28"/>
          <w:szCs w:val="28"/>
        </w:rPr>
        <w:t>мають</w:t>
      </w:r>
      <w:proofErr w:type="spellEnd"/>
      <w:r w:rsidR="00AD7AC9" w:rsidRPr="00020C93">
        <w:rPr>
          <w:rFonts w:ascii="Times New Roman" w:hAnsi="Times New Roman" w:cs="Times New Roman"/>
          <w:sz w:val="28"/>
          <w:szCs w:val="28"/>
        </w:rPr>
        <w:t xml:space="preserve"> </w:t>
      </w:r>
      <w:proofErr w:type="spellStart"/>
      <w:r w:rsidR="00AD7AC9" w:rsidRPr="00020C93">
        <w:rPr>
          <w:rFonts w:ascii="Times New Roman" w:hAnsi="Times New Roman" w:cs="Times New Roman"/>
          <w:sz w:val="28"/>
          <w:szCs w:val="28"/>
        </w:rPr>
        <w:t>найбільшу</w:t>
      </w:r>
      <w:proofErr w:type="spellEnd"/>
      <w:r w:rsidR="00AD7AC9" w:rsidRPr="00020C93">
        <w:rPr>
          <w:rFonts w:ascii="Times New Roman" w:hAnsi="Times New Roman" w:cs="Times New Roman"/>
          <w:sz w:val="28"/>
          <w:szCs w:val="28"/>
        </w:rPr>
        <w:t xml:space="preserve"> </w:t>
      </w:r>
      <w:proofErr w:type="spellStart"/>
      <w:r w:rsidR="00AD7AC9" w:rsidRPr="00020C93">
        <w:rPr>
          <w:rFonts w:ascii="Times New Roman" w:hAnsi="Times New Roman" w:cs="Times New Roman"/>
          <w:sz w:val="28"/>
          <w:szCs w:val="28"/>
        </w:rPr>
        <w:t>цінність</w:t>
      </w:r>
      <w:proofErr w:type="spellEnd"/>
      <w:r w:rsidR="00AD7AC9" w:rsidRPr="00020C93">
        <w:rPr>
          <w:rFonts w:ascii="Times New Roman" w:hAnsi="Times New Roman" w:cs="Times New Roman"/>
          <w:sz w:val="28"/>
          <w:szCs w:val="28"/>
        </w:rPr>
        <w:t xml:space="preserve"> для </w:t>
      </w:r>
      <w:proofErr w:type="spellStart"/>
      <w:r w:rsidR="00AD7AC9" w:rsidRPr="00020C93">
        <w:rPr>
          <w:rFonts w:ascii="Times New Roman" w:hAnsi="Times New Roman" w:cs="Times New Roman"/>
          <w:sz w:val="28"/>
          <w:szCs w:val="28"/>
        </w:rPr>
        <w:t>споживача</w:t>
      </w:r>
      <w:proofErr w:type="spellEnd"/>
      <w:r w:rsidR="00AD7AC9" w:rsidRPr="00020C93">
        <w:rPr>
          <w:rFonts w:ascii="Times New Roman" w:hAnsi="Times New Roman" w:cs="Times New Roman"/>
          <w:sz w:val="28"/>
          <w:szCs w:val="28"/>
        </w:rPr>
        <w:t xml:space="preserve"> і </w:t>
      </w:r>
      <w:proofErr w:type="spellStart"/>
      <w:r w:rsidR="00AD7AC9" w:rsidRPr="00020C93">
        <w:rPr>
          <w:rFonts w:ascii="Times New Roman" w:hAnsi="Times New Roman" w:cs="Times New Roman"/>
          <w:sz w:val="28"/>
          <w:szCs w:val="28"/>
        </w:rPr>
        <w:t>найкращі</w:t>
      </w:r>
      <w:proofErr w:type="spellEnd"/>
      <w:r w:rsidR="00AD7AC9" w:rsidRPr="00020C93">
        <w:rPr>
          <w:rFonts w:ascii="Times New Roman" w:hAnsi="Times New Roman" w:cs="Times New Roman"/>
          <w:sz w:val="28"/>
          <w:szCs w:val="28"/>
        </w:rPr>
        <w:t xml:space="preserve"> </w:t>
      </w:r>
      <w:proofErr w:type="spellStart"/>
      <w:r w:rsidR="00AD7AC9" w:rsidRPr="00020C93">
        <w:rPr>
          <w:rFonts w:ascii="Times New Roman" w:hAnsi="Times New Roman" w:cs="Times New Roman"/>
          <w:sz w:val="28"/>
          <w:szCs w:val="28"/>
        </w:rPr>
        <w:t>перспективи</w:t>
      </w:r>
      <w:proofErr w:type="spellEnd"/>
      <w:r w:rsidR="00AD7AC9" w:rsidRPr="00020C93">
        <w:rPr>
          <w:rFonts w:ascii="Times New Roman" w:hAnsi="Times New Roman" w:cs="Times New Roman"/>
          <w:sz w:val="28"/>
          <w:szCs w:val="28"/>
        </w:rPr>
        <w:t xml:space="preserve"> </w:t>
      </w:r>
      <w:proofErr w:type="spellStart"/>
      <w:r w:rsidR="00AD7AC9" w:rsidRPr="00020C93">
        <w:rPr>
          <w:rFonts w:ascii="Times New Roman" w:hAnsi="Times New Roman" w:cs="Times New Roman"/>
          <w:sz w:val="28"/>
          <w:szCs w:val="28"/>
        </w:rPr>
        <w:t>збуту</w:t>
      </w:r>
      <w:proofErr w:type="spellEnd"/>
      <w:r w:rsidR="00AD7AC9" w:rsidRPr="00020C93">
        <w:rPr>
          <w:rFonts w:ascii="Times New Roman" w:hAnsi="Times New Roman" w:cs="Times New Roman"/>
          <w:sz w:val="28"/>
          <w:szCs w:val="28"/>
        </w:rPr>
        <w:t>.</w:t>
      </w:r>
    </w:p>
    <w:p w14:paraId="3DFFD1EA" w14:textId="0C940BF0" w:rsidR="005661C2" w:rsidRDefault="00AD7AC9"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Крім того, р</w:t>
      </w:r>
      <w:r w:rsidR="005661C2" w:rsidRPr="00020C93">
        <w:rPr>
          <w:rFonts w:ascii="Times New Roman" w:hAnsi="Times New Roman" w:cs="Times New Roman"/>
          <w:sz w:val="28"/>
          <w:szCs w:val="28"/>
          <w:lang w:val="uk-UA"/>
        </w:rPr>
        <w:t>еалізація функцій управління конкурентоспроможністю виробничого підприємства у їх взаємозв’язку формує цикл управління конкурентоспроможністю</w:t>
      </w:r>
      <w:r w:rsidR="001C7D4F" w:rsidRPr="00020C93">
        <w:rPr>
          <w:rFonts w:ascii="Times New Roman" w:hAnsi="Times New Roman" w:cs="Times New Roman"/>
          <w:sz w:val="28"/>
          <w:szCs w:val="28"/>
          <w:lang w:val="uk-UA"/>
        </w:rPr>
        <w:t xml:space="preserve"> - </w:t>
      </w:r>
      <w:proofErr w:type="spellStart"/>
      <w:r w:rsidR="001C7D4F" w:rsidRPr="00020C93">
        <w:rPr>
          <w:rFonts w:ascii="Times New Roman" w:hAnsi="Times New Roman" w:cs="Times New Roman"/>
          <w:sz w:val="28"/>
          <w:szCs w:val="28"/>
          <w:lang w:val="uk-UA"/>
        </w:rPr>
        <w:t>цілевстановлення</w:t>
      </w:r>
      <w:proofErr w:type="spellEnd"/>
      <w:r w:rsidR="001C7D4F" w:rsidRPr="00020C93">
        <w:rPr>
          <w:rFonts w:ascii="Times New Roman" w:hAnsi="Times New Roman" w:cs="Times New Roman"/>
          <w:sz w:val="28"/>
          <w:szCs w:val="28"/>
          <w:lang w:val="uk-UA"/>
        </w:rPr>
        <w:t>, планування, організації, мотивації та контролю діяльності по формуванню конкурентних переваг та забезпеченню життєдіяльності підприємства як суб’єкта економічної діяльності. В</w:t>
      </w:r>
      <w:r w:rsidR="005661C2" w:rsidRPr="00020C93">
        <w:rPr>
          <w:rFonts w:ascii="Times New Roman" w:hAnsi="Times New Roman" w:cs="Times New Roman"/>
          <w:sz w:val="28"/>
          <w:szCs w:val="28"/>
          <w:lang w:val="uk-UA"/>
        </w:rPr>
        <w:t>ідповідно оцінку функцій управління конкурентоспроможністю ТзОВ «ЄВРО-С» наведено у табл. 2.</w:t>
      </w:r>
      <w:r w:rsidR="008A60E7">
        <w:rPr>
          <w:rFonts w:ascii="Times New Roman" w:hAnsi="Times New Roman" w:cs="Times New Roman"/>
          <w:sz w:val="28"/>
          <w:szCs w:val="28"/>
          <w:lang w:val="uk-UA"/>
        </w:rPr>
        <w:t>7</w:t>
      </w:r>
      <w:r w:rsidR="005661C2" w:rsidRPr="00020C93">
        <w:rPr>
          <w:rFonts w:ascii="Times New Roman" w:hAnsi="Times New Roman" w:cs="Times New Roman"/>
          <w:sz w:val="28"/>
          <w:szCs w:val="28"/>
          <w:lang w:val="uk-UA"/>
        </w:rPr>
        <w:t>.</w:t>
      </w:r>
    </w:p>
    <w:p w14:paraId="14ED61A2" w14:textId="77777777" w:rsidR="00E04E49" w:rsidRPr="00020C93" w:rsidRDefault="00E04E49" w:rsidP="00E04E49">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 xml:space="preserve">Виявлені у процесі аналізу ТзОВ «ЄВРО-С» особливості управління конкурентоспроможністю засвідчили, що переважно </w:t>
      </w:r>
      <w:proofErr w:type="spellStart"/>
      <w:r w:rsidRPr="00020C93">
        <w:rPr>
          <w:rFonts w:ascii="Times New Roman" w:hAnsi="Times New Roman" w:cs="Times New Roman"/>
          <w:sz w:val="28"/>
          <w:szCs w:val="28"/>
        </w:rPr>
        <w:t>основні</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функції</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управління</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конкурентоспроможністю</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ТзОВ</w:t>
      </w:r>
      <w:proofErr w:type="spellEnd"/>
      <w:r w:rsidRPr="00020C93">
        <w:rPr>
          <w:rFonts w:ascii="Times New Roman" w:hAnsi="Times New Roman" w:cs="Times New Roman"/>
          <w:sz w:val="28"/>
          <w:szCs w:val="28"/>
        </w:rPr>
        <w:t xml:space="preserve"> «ЄВРО-С» </w:t>
      </w:r>
      <w:proofErr w:type="spellStart"/>
      <w:r w:rsidRPr="00020C93">
        <w:rPr>
          <w:rFonts w:ascii="Times New Roman" w:hAnsi="Times New Roman" w:cs="Times New Roman"/>
          <w:sz w:val="28"/>
          <w:szCs w:val="28"/>
        </w:rPr>
        <w:t>покладаються</w:t>
      </w:r>
      <w:proofErr w:type="spellEnd"/>
      <w:r w:rsidRPr="00020C93">
        <w:rPr>
          <w:rFonts w:ascii="Times New Roman" w:hAnsi="Times New Roman" w:cs="Times New Roman"/>
          <w:sz w:val="28"/>
          <w:szCs w:val="28"/>
        </w:rPr>
        <w:t xml:space="preserve"> на директора.</w:t>
      </w:r>
    </w:p>
    <w:p w14:paraId="71C741E4" w14:textId="77777777" w:rsidR="00E04E49" w:rsidRPr="00020C93" w:rsidRDefault="00E04E49" w:rsidP="00E04E49">
      <w:pPr>
        <w:widowControl w:val="0"/>
        <w:spacing w:after="0" w:line="360" w:lineRule="auto"/>
        <w:ind w:firstLine="709"/>
        <w:jc w:val="both"/>
        <w:rPr>
          <w:rFonts w:ascii="Times New Roman" w:hAnsi="Times New Roman" w:cs="Times New Roman"/>
          <w:sz w:val="28"/>
          <w:szCs w:val="28"/>
        </w:rPr>
      </w:pPr>
      <w:r w:rsidRPr="00020C93">
        <w:rPr>
          <w:rFonts w:ascii="Times New Roman" w:hAnsi="Times New Roman" w:cs="Times New Roman"/>
          <w:sz w:val="28"/>
          <w:szCs w:val="28"/>
          <w:lang w:val="uk-UA"/>
        </w:rPr>
        <w:t>Аналіз процесу управління конкурентоспроможністю засвідчив, що підприємство на сьогодні використовує переважно ситуаційний підхід. Д</w:t>
      </w:r>
      <w:proofErr w:type="spellStart"/>
      <w:r w:rsidRPr="00020C93">
        <w:rPr>
          <w:rFonts w:ascii="Times New Roman" w:hAnsi="Times New Roman" w:cs="Times New Roman"/>
          <w:sz w:val="28"/>
          <w:szCs w:val="28"/>
        </w:rPr>
        <w:t>иректор</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підприємства</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під</w:t>
      </w:r>
      <w:proofErr w:type="spellEnd"/>
      <w:r w:rsidRPr="00020C93">
        <w:rPr>
          <w:rFonts w:ascii="Times New Roman" w:hAnsi="Times New Roman" w:cs="Times New Roman"/>
          <w:sz w:val="28"/>
          <w:szCs w:val="28"/>
        </w:rPr>
        <w:t xml:space="preserve"> час </w:t>
      </w:r>
      <w:proofErr w:type="spellStart"/>
      <w:r w:rsidRPr="00020C93">
        <w:rPr>
          <w:rFonts w:ascii="Times New Roman" w:hAnsi="Times New Roman" w:cs="Times New Roman"/>
          <w:sz w:val="28"/>
          <w:szCs w:val="28"/>
        </w:rPr>
        <w:t>управління</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конкурентоспроможністю</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розділяє</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його</w:t>
      </w:r>
      <w:proofErr w:type="spellEnd"/>
      <w:r w:rsidRPr="00020C93">
        <w:rPr>
          <w:rFonts w:ascii="Times New Roman" w:hAnsi="Times New Roman" w:cs="Times New Roman"/>
          <w:sz w:val="28"/>
          <w:szCs w:val="28"/>
        </w:rPr>
        <w:t xml:space="preserve"> на </w:t>
      </w:r>
      <w:proofErr w:type="spellStart"/>
      <w:r w:rsidRPr="00020C93">
        <w:rPr>
          <w:rFonts w:ascii="Times New Roman" w:hAnsi="Times New Roman" w:cs="Times New Roman"/>
          <w:sz w:val="28"/>
          <w:szCs w:val="28"/>
        </w:rPr>
        <w:t>управління</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окремими</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процесами</w:t>
      </w:r>
      <w:proofErr w:type="spellEnd"/>
      <w:r w:rsidRPr="00020C93">
        <w:rPr>
          <w:rFonts w:ascii="Times New Roman" w:hAnsi="Times New Roman" w:cs="Times New Roman"/>
          <w:sz w:val="28"/>
          <w:szCs w:val="28"/>
        </w:rPr>
        <w:t xml:space="preserve"> і </w:t>
      </w:r>
      <w:proofErr w:type="spellStart"/>
      <w:r w:rsidRPr="00020C93">
        <w:rPr>
          <w:rFonts w:ascii="Times New Roman" w:hAnsi="Times New Roman" w:cs="Times New Roman"/>
          <w:sz w:val="28"/>
          <w:szCs w:val="28"/>
        </w:rPr>
        <w:t>операціями</w:t>
      </w:r>
      <w:proofErr w:type="spellEnd"/>
      <w:r w:rsidRPr="00020C93">
        <w:rPr>
          <w:rFonts w:ascii="Times New Roman" w:hAnsi="Times New Roman" w:cs="Times New Roman"/>
          <w:sz w:val="28"/>
          <w:szCs w:val="28"/>
        </w:rPr>
        <w:t xml:space="preserve">. При </w:t>
      </w:r>
      <w:proofErr w:type="spellStart"/>
      <w:r w:rsidRPr="00020C93">
        <w:rPr>
          <w:rFonts w:ascii="Times New Roman" w:hAnsi="Times New Roman" w:cs="Times New Roman"/>
          <w:sz w:val="28"/>
          <w:szCs w:val="28"/>
        </w:rPr>
        <w:t>цьому</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переважно</w:t>
      </w:r>
      <w:proofErr w:type="spellEnd"/>
      <w:r w:rsidRPr="00020C93">
        <w:rPr>
          <w:rFonts w:ascii="Times New Roman" w:hAnsi="Times New Roman" w:cs="Times New Roman"/>
          <w:sz w:val="28"/>
          <w:szCs w:val="28"/>
        </w:rPr>
        <w:t xml:space="preserve"> не </w:t>
      </w:r>
      <w:proofErr w:type="spellStart"/>
      <w:r w:rsidRPr="00020C93">
        <w:rPr>
          <w:rFonts w:ascii="Times New Roman" w:hAnsi="Times New Roman" w:cs="Times New Roman"/>
          <w:sz w:val="28"/>
          <w:szCs w:val="28"/>
        </w:rPr>
        <w:t>враховуються</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специфічні</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риси</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об’єкта</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управління</w:t>
      </w:r>
      <w:proofErr w:type="spellEnd"/>
      <w:r w:rsidRPr="00020C93">
        <w:rPr>
          <w:rFonts w:ascii="Times New Roman" w:hAnsi="Times New Roman" w:cs="Times New Roman"/>
          <w:sz w:val="28"/>
          <w:szCs w:val="28"/>
        </w:rPr>
        <w:t xml:space="preserve">, а методики </w:t>
      </w:r>
      <w:proofErr w:type="spellStart"/>
      <w:r w:rsidRPr="00020C93">
        <w:rPr>
          <w:rFonts w:ascii="Times New Roman" w:hAnsi="Times New Roman" w:cs="Times New Roman"/>
          <w:sz w:val="28"/>
          <w:szCs w:val="28"/>
        </w:rPr>
        <w:t>управління</w:t>
      </w:r>
      <w:proofErr w:type="spellEnd"/>
      <w:r w:rsidRPr="00020C93">
        <w:rPr>
          <w:rFonts w:ascii="Times New Roman" w:hAnsi="Times New Roman" w:cs="Times New Roman"/>
          <w:sz w:val="28"/>
          <w:szCs w:val="28"/>
        </w:rPr>
        <w:t xml:space="preserve"> у </w:t>
      </w:r>
      <w:proofErr w:type="spellStart"/>
      <w:r w:rsidRPr="00020C93">
        <w:rPr>
          <w:rFonts w:ascii="Times New Roman" w:hAnsi="Times New Roman" w:cs="Times New Roman"/>
          <w:sz w:val="28"/>
          <w:szCs w:val="28"/>
        </w:rPr>
        <w:t>повторюваних</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ситуаціях</w:t>
      </w:r>
      <w:proofErr w:type="spellEnd"/>
      <w:r w:rsidRPr="00020C93">
        <w:rPr>
          <w:rFonts w:ascii="Times New Roman" w:hAnsi="Times New Roman" w:cs="Times New Roman"/>
          <w:sz w:val="28"/>
          <w:szCs w:val="28"/>
        </w:rPr>
        <w:t xml:space="preserve"> не </w:t>
      </w:r>
      <w:proofErr w:type="spellStart"/>
      <w:r w:rsidRPr="00020C93">
        <w:rPr>
          <w:rFonts w:ascii="Times New Roman" w:hAnsi="Times New Roman" w:cs="Times New Roman"/>
          <w:sz w:val="28"/>
          <w:szCs w:val="28"/>
        </w:rPr>
        <w:t>формалізовані</w:t>
      </w:r>
      <w:proofErr w:type="spellEnd"/>
      <w:r w:rsidRPr="00020C93">
        <w:rPr>
          <w:rFonts w:ascii="Times New Roman" w:hAnsi="Times New Roman" w:cs="Times New Roman"/>
          <w:sz w:val="28"/>
          <w:szCs w:val="28"/>
        </w:rPr>
        <w:t>.</w:t>
      </w:r>
    </w:p>
    <w:p w14:paraId="678C547C" w14:textId="77777777" w:rsidR="00E04E49" w:rsidRPr="00020C93" w:rsidRDefault="00E04E49" w:rsidP="00E04E49">
      <w:pPr>
        <w:widowControl w:val="0"/>
        <w:spacing w:after="0" w:line="360" w:lineRule="auto"/>
        <w:ind w:firstLine="709"/>
        <w:jc w:val="both"/>
        <w:rPr>
          <w:rFonts w:ascii="Times New Roman" w:hAnsi="Times New Roman" w:cs="Times New Roman"/>
          <w:sz w:val="28"/>
          <w:szCs w:val="28"/>
        </w:rPr>
      </w:pPr>
      <w:r w:rsidRPr="00020C93">
        <w:rPr>
          <w:rFonts w:ascii="Times New Roman" w:hAnsi="Times New Roman" w:cs="Times New Roman"/>
          <w:sz w:val="28"/>
          <w:szCs w:val="28"/>
        </w:rPr>
        <w:t xml:space="preserve">Участь в </w:t>
      </w:r>
      <w:proofErr w:type="spellStart"/>
      <w:r w:rsidRPr="00020C93">
        <w:rPr>
          <w:rFonts w:ascii="Times New Roman" w:hAnsi="Times New Roman" w:cs="Times New Roman"/>
          <w:sz w:val="28"/>
          <w:szCs w:val="28"/>
        </w:rPr>
        <w:t>управлінні</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конкурентоспроможністю</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також</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беруть</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керівники</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відділів</w:t>
      </w:r>
      <w:proofErr w:type="spellEnd"/>
      <w:r w:rsidRPr="00020C93">
        <w:rPr>
          <w:rFonts w:ascii="Times New Roman" w:hAnsi="Times New Roman" w:cs="Times New Roman"/>
          <w:sz w:val="28"/>
          <w:szCs w:val="28"/>
        </w:rPr>
        <w:t xml:space="preserve"> (начальник </w:t>
      </w:r>
      <w:proofErr w:type="spellStart"/>
      <w:r w:rsidRPr="00020C93">
        <w:rPr>
          <w:rFonts w:ascii="Times New Roman" w:hAnsi="Times New Roman" w:cs="Times New Roman"/>
          <w:sz w:val="28"/>
          <w:szCs w:val="28"/>
        </w:rPr>
        <w:t>комерційного</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відділу</w:t>
      </w:r>
      <w:proofErr w:type="spellEnd"/>
      <w:r w:rsidRPr="00020C93">
        <w:rPr>
          <w:rFonts w:ascii="Times New Roman" w:hAnsi="Times New Roman" w:cs="Times New Roman"/>
          <w:sz w:val="28"/>
          <w:szCs w:val="28"/>
        </w:rPr>
        <w:t xml:space="preserve">, начальник </w:t>
      </w:r>
      <w:proofErr w:type="spellStart"/>
      <w:r w:rsidRPr="00020C93">
        <w:rPr>
          <w:rFonts w:ascii="Times New Roman" w:hAnsi="Times New Roman" w:cs="Times New Roman"/>
          <w:sz w:val="28"/>
          <w:szCs w:val="28"/>
        </w:rPr>
        <w:t>відділу</w:t>
      </w:r>
      <w:proofErr w:type="spellEnd"/>
      <w:r w:rsidRPr="00020C93">
        <w:rPr>
          <w:rFonts w:ascii="Times New Roman" w:hAnsi="Times New Roman" w:cs="Times New Roman"/>
          <w:sz w:val="28"/>
          <w:szCs w:val="28"/>
        </w:rPr>
        <w:t xml:space="preserve"> персоналу, </w:t>
      </w:r>
      <w:proofErr w:type="spellStart"/>
      <w:r w:rsidRPr="00020C93">
        <w:rPr>
          <w:rFonts w:ascii="Times New Roman" w:hAnsi="Times New Roman" w:cs="Times New Roman"/>
          <w:sz w:val="28"/>
          <w:szCs w:val="28"/>
        </w:rPr>
        <w:t>головний</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інженер</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головний</w:t>
      </w:r>
      <w:proofErr w:type="spellEnd"/>
      <w:r w:rsidRPr="00020C93">
        <w:rPr>
          <w:rFonts w:ascii="Times New Roman" w:hAnsi="Times New Roman" w:cs="Times New Roman"/>
          <w:sz w:val="28"/>
          <w:szCs w:val="28"/>
        </w:rPr>
        <w:t xml:space="preserve"> бухгалтер) та </w:t>
      </w:r>
      <w:proofErr w:type="spellStart"/>
      <w:r w:rsidRPr="00020C93">
        <w:rPr>
          <w:rFonts w:ascii="Times New Roman" w:hAnsi="Times New Roman" w:cs="Times New Roman"/>
          <w:sz w:val="28"/>
          <w:szCs w:val="28"/>
        </w:rPr>
        <w:t>загальні</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збори</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учасників</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товариства</w:t>
      </w:r>
      <w:proofErr w:type="spellEnd"/>
      <w:r w:rsidRPr="00020C93">
        <w:rPr>
          <w:rFonts w:ascii="Times New Roman" w:hAnsi="Times New Roman" w:cs="Times New Roman"/>
          <w:sz w:val="28"/>
          <w:szCs w:val="28"/>
        </w:rPr>
        <w:t>.</w:t>
      </w:r>
    </w:p>
    <w:p w14:paraId="269A9FB3" w14:textId="34984F32" w:rsidR="00E04E49" w:rsidRDefault="00E04E49" w:rsidP="0010086B">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p>
    <w:p w14:paraId="1A24D3A7" w14:textId="1D898548" w:rsidR="005661C2" w:rsidRPr="00020C93" w:rsidRDefault="005661C2" w:rsidP="0010086B">
      <w:pPr>
        <w:widowControl w:val="0"/>
        <w:spacing w:after="0" w:line="360" w:lineRule="auto"/>
        <w:ind w:firstLine="709"/>
        <w:jc w:val="right"/>
        <w:rPr>
          <w:rFonts w:ascii="Times New Roman" w:hAnsi="Times New Roman" w:cs="Times New Roman"/>
          <w:sz w:val="28"/>
          <w:szCs w:val="28"/>
          <w:lang w:val="uk-UA"/>
        </w:rPr>
      </w:pPr>
      <w:proofErr w:type="spellStart"/>
      <w:r w:rsidRPr="00020C93">
        <w:rPr>
          <w:rFonts w:ascii="Times New Roman" w:hAnsi="Times New Roman" w:cs="Times New Roman"/>
          <w:sz w:val="28"/>
          <w:szCs w:val="28"/>
        </w:rPr>
        <w:lastRenderedPageBreak/>
        <w:t>Таблиця</w:t>
      </w:r>
      <w:proofErr w:type="spellEnd"/>
      <w:r w:rsidRPr="00020C93">
        <w:rPr>
          <w:rFonts w:ascii="Times New Roman" w:hAnsi="Times New Roman" w:cs="Times New Roman"/>
          <w:sz w:val="28"/>
          <w:szCs w:val="28"/>
        </w:rPr>
        <w:t xml:space="preserve"> 2.</w:t>
      </w:r>
      <w:r w:rsidR="008A60E7">
        <w:rPr>
          <w:rFonts w:ascii="Times New Roman" w:hAnsi="Times New Roman" w:cs="Times New Roman"/>
          <w:sz w:val="28"/>
          <w:szCs w:val="28"/>
          <w:lang w:val="uk-UA"/>
        </w:rPr>
        <w:t>7</w:t>
      </w:r>
    </w:p>
    <w:p w14:paraId="11D878C0" w14:textId="77777777" w:rsidR="005661C2" w:rsidRPr="00020C93" w:rsidRDefault="005661C2" w:rsidP="00E04E49">
      <w:pPr>
        <w:widowControl w:val="0"/>
        <w:spacing w:after="0" w:line="360" w:lineRule="auto"/>
        <w:jc w:val="center"/>
        <w:rPr>
          <w:rFonts w:ascii="Times New Roman" w:hAnsi="Times New Roman" w:cs="Times New Roman"/>
          <w:bCs/>
          <w:sz w:val="28"/>
          <w:szCs w:val="28"/>
        </w:rPr>
      </w:pPr>
      <w:proofErr w:type="spellStart"/>
      <w:r w:rsidRPr="00020C93">
        <w:rPr>
          <w:rFonts w:ascii="Times New Roman" w:hAnsi="Times New Roman" w:cs="Times New Roman"/>
          <w:bCs/>
          <w:sz w:val="28"/>
          <w:szCs w:val="28"/>
        </w:rPr>
        <w:t>Оцінка</w:t>
      </w:r>
      <w:proofErr w:type="spellEnd"/>
      <w:r w:rsidRPr="00020C93">
        <w:rPr>
          <w:rFonts w:ascii="Times New Roman" w:hAnsi="Times New Roman" w:cs="Times New Roman"/>
          <w:bCs/>
          <w:sz w:val="28"/>
          <w:szCs w:val="28"/>
        </w:rPr>
        <w:t xml:space="preserve"> </w:t>
      </w:r>
      <w:proofErr w:type="spellStart"/>
      <w:r w:rsidRPr="00020C93">
        <w:rPr>
          <w:rFonts w:ascii="Times New Roman" w:hAnsi="Times New Roman" w:cs="Times New Roman"/>
          <w:bCs/>
          <w:sz w:val="28"/>
          <w:szCs w:val="28"/>
        </w:rPr>
        <w:t>виконання</w:t>
      </w:r>
      <w:proofErr w:type="spellEnd"/>
      <w:r w:rsidRPr="00020C93">
        <w:rPr>
          <w:rFonts w:ascii="Times New Roman" w:hAnsi="Times New Roman" w:cs="Times New Roman"/>
          <w:bCs/>
          <w:sz w:val="28"/>
          <w:szCs w:val="28"/>
        </w:rPr>
        <w:t xml:space="preserve"> </w:t>
      </w:r>
      <w:proofErr w:type="spellStart"/>
      <w:r w:rsidRPr="00020C93">
        <w:rPr>
          <w:rFonts w:ascii="Times New Roman" w:hAnsi="Times New Roman" w:cs="Times New Roman"/>
          <w:bCs/>
          <w:sz w:val="28"/>
          <w:szCs w:val="28"/>
        </w:rPr>
        <w:t>функцій</w:t>
      </w:r>
      <w:proofErr w:type="spellEnd"/>
      <w:r w:rsidRPr="00020C93">
        <w:rPr>
          <w:rFonts w:ascii="Times New Roman" w:hAnsi="Times New Roman" w:cs="Times New Roman"/>
          <w:bCs/>
          <w:sz w:val="28"/>
          <w:szCs w:val="28"/>
        </w:rPr>
        <w:t xml:space="preserve"> </w:t>
      </w:r>
      <w:proofErr w:type="spellStart"/>
      <w:r w:rsidRPr="00020C93">
        <w:rPr>
          <w:rFonts w:ascii="Times New Roman" w:hAnsi="Times New Roman" w:cs="Times New Roman"/>
          <w:bCs/>
          <w:sz w:val="28"/>
          <w:szCs w:val="28"/>
        </w:rPr>
        <w:t>управління</w:t>
      </w:r>
      <w:proofErr w:type="spellEnd"/>
      <w:r w:rsidRPr="00020C93">
        <w:rPr>
          <w:rFonts w:ascii="Times New Roman" w:hAnsi="Times New Roman" w:cs="Times New Roman"/>
          <w:bCs/>
          <w:sz w:val="28"/>
          <w:szCs w:val="28"/>
        </w:rPr>
        <w:t xml:space="preserve"> </w:t>
      </w:r>
      <w:proofErr w:type="spellStart"/>
      <w:r w:rsidRPr="00020C93">
        <w:rPr>
          <w:rFonts w:ascii="Times New Roman" w:hAnsi="Times New Roman" w:cs="Times New Roman"/>
          <w:bCs/>
          <w:sz w:val="28"/>
          <w:szCs w:val="28"/>
        </w:rPr>
        <w:t>конкурентоспроможністю</w:t>
      </w:r>
      <w:proofErr w:type="spellEnd"/>
      <w:r w:rsidRPr="00020C93">
        <w:rPr>
          <w:rFonts w:ascii="Times New Roman" w:hAnsi="Times New Roman" w:cs="Times New Roman"/>
          <w:bCs/>
          <w:sz w:val="28"/>
          <w:szCs w:val="28"/>
        </w:rPr>
        <w:t xml:space="preserve"> </w:t>
      </w:r>
    </w:p>
    <w:p w14:paraId="389D1160" w14:textId="77777777" w:rsidR="005661C2" w:rsidRPr="00020C93" w:rsidRDefault="005661C2" w:rsidP="00E04E49">
      <w:pPr>
        <w:widowControl w:val="0"/>
        <w:spacing w:after="0" w:line="360" w:lineRule="auto"/>
        <w:jc w:val="center"/>
        <w:rPr>
          <w:rFonts w:ascii="Times New Roman" w:hAnsi="Times New Roman" w:cs="Times New Roman"/>
          <w:bCs/>
          <w:sz w:val="28"/>
          <w:szCs w:val="28"/>
          <w:lang w:val="uk-UA"/>
        </w:rPr>
      </w:pPr>
      <w:proofErr w:type="spellStart"/>
      <w:r w:rsidRPr="00020C93">
        <w:rPr>
          <w:rFonts w:ascii="Times New Roman" w:hAnsi="Times New Roman" w:cs="Times New Roman"/>
          <w:bCs/>
          <w:sz w:val="28"/>
          <w:szCs w:val="28"/>
        </w:rPr>
        <w:t>ТзОВ</w:t>
      </w:r>
      <w:proofErr w:type="spellEnd"/>
      <w:r w:rsidRPr="00020C93">
        <w:rPr>
          <w:rFonts w:ascii="Times New Roman" w:hAnsi="Times New Roman" w:cs="Times New Roman"/>
          <w:bCs/>
          <w:sz w:val="28"/>
          <w:szCs w:val="28"/>
        </w:rPr>
        <w:t xml:space="preserve"> «ЄВРО-С»</w:t>
      </w:r>
    </w:p>
    <w:tbl>
      <w:tblPr>
        <w:tblStyle w:val="a5"/>
        <w:tblW w:w="0" w:type="auto"/>
        <w:tblLook w:val="04A0" w:firstRow="1" w:lastRow="0" w:firstColumn="1" w:lastColumn="0" w:noHBand="0" w:noVBand="1"/>
      </w:tblPr>
      <w:tblGrid>
        <w:gridCol w:w="1668"/>
        <w:gridCol w:w="5386"/>
        <w:gridCol w:w="2800"/>
      </w:tblGrid>
      <w:tr w:rsidR="00F37063" w:rsidRPr="00020C93" w14:paraId="4C0243A8" w14:textId="77777777" w:rsidTr="00F37063">
        <w:tc>
          <w:tcPr>
            <w:tcW w:w="1668" w:type="dxa"/>
            <w:vAlign w:val="center"/>
          </w:tcPr>
          <w:p w14:paraId="7CB06F7B" w14:textId="77777777" w:rsidR="00F37063" w:rsidRPr="00020C93" w:rsidRDefault="00F37063" w:rsidP="0010086B">
            <w:pPr>
              <w:widowControl w:val="0"/>
              <w:jc w:val="center"/>
              <w:rPr>
                <w:sz w:val="24"/>
                <w:szCs w:val="24"/>
              </w:rPr>
            </w:pPr>
            <w:proofErr w:type="spellStart"/>
            <w:r w:rsidRPr="00020C93">
              <w:rPr>
                <w:sz w:val="24"/>
                <w:szCs w:val="24"/>
              </w:rPr>
              <w:t>Функція</w:t>
            </w:r>
            <w:proofErr w:type="spellEnd"/>
            <w:r w:rsidRPr="00020C93">
              <w:rPr>
                <w:sz w:val="24"/>
                <w:szCs w:val="24"/>
              </w:rPr>
              <w:t xml:space="preserve"> </w:t>
            </w:r>
            <w:proofErr w:type="spellStart"/>
            <w:r w:rsidRPr="00020C93">
              <w:rPr>
                <w:sz w:val="24"/>
                <w:szCs w:val="24"/>
              </w:rPr>
              <w:t>управління</w:t>
            </w:r>
            <w:proofErr w:type="spellEnd"/>
          </w:p>
        </w:tc>
        <w:tc>
          <w:tcPr>
            <w:tcW w:w="5386" w:type="dxa"/>
            <w:vAlign w:val="center"/>
          </w:tcPr>
          <w:p w14:paraId="17B1B932" w14:textId="77777777" w:rsidR="00F37063" w:rsidRPr="00020C93" w:rsidRDefault="00F37063" w:rsidP="0010086B">
            <w:pPr>
              <w:widowControl w:val="0"/>
              <w:jc w:val="center"/>
              <w:rPr>
                <w:sz w:val="24"/>
                <w:szCs w:val="24"/>
              </w:rPr>
            </w:pPr>
            <w:r w:rsidRPr="00020C93">
              <w:rPr>
                <w:sz w:val="24"/>
                <w:szCs w:val="24"/>
              </w:rPr>
              <w:t xml:space="preserve">Характеристика </w:t>
            </w:r>
            <w:proofErr w:type="spellStart"/>
            <w:r w:rsidRPr="00020C93">
              <w:rPr>
                <w:sz w:val="24"/>
                <w:szCs w:val="24"/>
              </w:rPr>
              <w:t>здійснення</w:t>
            </w:r>
            <w:proofErr w:type="spellEnd"/>
            <w:r w:rsidRPr="00020C93">
              <w:rPr>
                <w:sz w:val="24"/>
                <w:szCs w:val="24"/>
              </w:rPr>
              <w:t xml:space="preserve"> </w:t>
            </w:r>
            <w:proofErr w:type="spellStart"/>
            <w:r w:rsidRPr="00020C93">
              <w:rPr>
                <w:sz w:val="24"/>
                <w:szCs w:val="24"/>
              </w:rPr>
              <w:t>функцій</w:t>
            </w:r>
            <w:proofErr w:type="spellEnd"/>
          </w:p>
        </w:tc>
        <w:tc>
          <w:tcPr>
            <w:tcW w:w="2800" w:type="dxa"/>
            <w:vAlign w:val="center"/>
          </w:tcPr>
          <w:p w14:paraId="181A8237" w14:textId="77777777" w:rsidR="00F37063" w:rsidRPr="00020C93" w:rsidRDefault="00F37063" w:rsidP="0010086B">
            <w:pPr>
              <w:widowControl w:val="0"/>
              <w:jc w:val="center"/>
              <w:rPr>
                <w:sz w:val="24"/>
                <w:szCs w:val="24"/>
              </w:rPr>
            </w:pPr>
            <w:proofErr w:type="spellStart"/>
            <w:r w:rsidRPr="00020C93">
              <w:rPr>
                <w:sz w:val="24"/>
                <w:szCs w:val="24"/>
              </w:rPr>
              <w:t>Відповідальний</w:t>
            </w:r>
            <w:proofErr w:type="spellEnd"/>
            <w:r w:rsidRPr="00020C93">
              <w:rPr>
                <w:sz w:val="24"/>
                <w:szCs w:val="24"/>
              </w:rPr>
              <w:t xml:space="preserve"> на ТЗОВ «ЄВРО-С»</w:t>
            </w:r>
          </w:p>
        </w:tc>
      </w:tr>
      <w:tr w:rsidR="00F37063" w:rsidRPr="00020C93" w14:paraId="0BA5987B" w14:textId="77777777" w:rsidTr="00F37063">
        <w:tc>
          <w:tcPr>
            <w:tcW w:w="1668" w:type="dxa"/>
            <w:vAlign w:val="center"/>
          </w:tcPr>
          <w:p w14:paraId="0DEA6F68" w14:textId="77777777" w:rsidR="00F37063" w:rsidRPr="00020C93" w:rsidRDefault="00F37063" w:rsidP="0010086B">
            <w:pPr>
              <w:widowControl w:val="0"/>
              <w:jc w:val="center"/>
              <w:rPr>
                <w:sz w:val="24"/>
                <w:szCs w:val="24"/>
              </w:rPr>
            </w:pPr>
            <w:proofErr w:type="spellStart"/>
            <w:r w:rsidRPr="00020C93">
              <w:rPr>
                <w:sz w:val="24"/>
                <w:szCs w:val="24"/>
              </w:rPr>
              <w:t>Встановлення</w:t>
            </w:r>
            <w:proofErr w:type="spellEnd"/>
            <w:r w:rsidRPr="00020C93">
              <w:rPr>
                <w:sz w:val="24"/>
                <w:szCs w:val="24"/>
              </w:rPr>
              <w:t xml:space="preserve"> </w:t>
            </w:r>
            <w:proofErr w:type="spellStart"/>
            <w:r w:rsidRPr="00020C93">
              <w:rPr>
                <w:sz w:val="24"/>
                <w:szCs w:val="24"/>
              </w:rPr>
              <w:t>цілей</w:t>
            </w:r>
            <w:proofErr w:type="spellEnd"/>
          </w:p>
        </w:tc>
        <w:tc>
          <w:tcPr>
            <w:tcW w:w="5386" w:type="dxa"/>
            <w:vAlign w:val="center"/>
          </w:tcPr>
          <w:p w14:paraId="75C0A76B" w14:textId="77777777" w:rsidR="00F37063" w:rsidRPr="00020C93" w:rsidRDefault="00F37063" w:rsidP="0010086B">
            <w:pPr>
              <w:pStyle w:val="11"/>
              <w:widowControl w:val="0"/>
              <w:ind w:left="0"/>
              <w:jc w:val="both"/>
              <w:rPr>
                <w:rFonts w:ascii="Times New Roman" w:hAnsi="Times New Roman"/>
                <w:sz w:val="24"/>
                <w:szCs w:val="24"/>
              </w:rPr>
            </w:pPr>
            <w:r w:rsidRPr="00020C93">
              <w:rPr>
                <w:rFonts w:ascii="Times New Roman" w:hAnsi="Times New Roman"/>
                <w:sz w:val="24"/>
                <w:szCs w:val="24"/>
              </w:rPr>
              <w:t>характеризується орієнтацією управління конкурентоспроможністю підприємства на досягнення певних цілей, тобто передбачається майбутній рівень конкурентоспроможності компанії, якого планується досягти</w:t>
            </w:r>
          </w:p>
        </w:tc>
        <w:tc>
          <w:tcPr>
            <w:tcW w:w="2800" w:type="dxa"/>
            <w:vAlign w:val="center"/>
          </w:tcPr>
          <w:p w14:paraId="7AE3AE60" w14:textId="77777777" w:rsidR="00F37063" w:rsidRPr="00020C93" w:rsidRDefault="00F37063" w:rsidP="0010086B">
            <w:pPr>
              <w:widowControl w:val="0"/>
              <w:jc w:val="center"/>
              <w:rPr>
                <w:sz w:val="24"/>
                <w:szCs w:val="24"/>
              </w:rPr>
            </w:pPr>
            <w:r w:rsidRPr="00020C93">
              <w:rPr>
                <w:sz w:val="24"/>
                <w:szCs w:val="24"/>
              </w:rPr>
              <w:t>Директор</w:t>
            </w:r>
          </w:p>
        </w:tc>
      </w:tr>
      <w:tr w:rsidR="00F37063" w:rsidRPr="00020C93" w14:paraId="1DE8A905" w14:textId="77777777" w:rsidTr="00F37063">
        <w:tc>
          <w:tcPr>
            <w:tcW w:w="1668" w:type="dxa"/>
            <w:vAlign w:val="center"/>
          </w:tcPr>
          <w:p w14:paraId="6AD7670B" w14:textId="77777777" w:rsidR="00F37063" w:rsidRPr="00020C93" w:rsidRDefault="00F37063" w:rsidP="0010086B">
            <w:pPr>
              <w:widowControl w:val="0"/>
              <w:jc w:val="center"/>
              <w:rPr>
                <w:sz w:val="24"/>
                <w:szCs w:val="24"/>
              </w:rPr>
            </w:pPr>
            <w:proofErr w:type="spellStart"/>
            <w:r w:rsidRPr="00020C93">
              <w:rPr>
                <w:sz w:val="24"/>
                <w:szCs w:val="24"/>
              </w:rPr>
              <w:t>Планування</w:t>
            </w:r>
            <w:proofErr w:type="spellEnd"/>
          </w:p>
        </w:tc>
        <w:tc>
          <w:tcPr>
            <w:tcW w:w="5386" w:type="dxa"/>
            <w:vAlign w:val="center"/>
          </w:tcPr>
          <w:p w14:paraId="64991252" w14:textId="77777777" w:rsidR="00F37063" w:rsidRPr="00020C93" w:rsidRDefault="00F37063" w:rsidP="0010086B">
            <w:pPr>
              <w:widowControl w:val="0"/>
              <w:jc w:val="both"/>
              <w:rPr>
                <w:sz w:val="24"/>
                <w:szCs w:val="24"/>
              </w:rPr>
            </w:pPr>
            <w:proofErr w:type="spellStart"/>
            <w:r w:rsidRPr="00020C93">
              <w:rPr>
                <w:sz w:val="24"/>
                <w:szCs w:val="24"/>
              </w:rPr>
              <w:t>здійснюється</w:t>
            </w:r>
            <w:proofErr w:type="spellEnd"/>
            <w:r w:rsidRPr="00020C93">
              <w:rPr>
                <w:sz w:val="24"/>
                <w:szCs w:val="24"/>
              </w:rPr>
              <w:t xml:space="preserve"> </w:t>
            </w:r>
            <w:proofErr w:type="spellStart"/>
            <w:r w:rsidRPr="00020C93">
              <w:rPr>
                <w:sz w:val="24"/>
                <w:szCs w:val="24"/>
              </w:rPr>
              <w:t>формування</w:t>
            </w:r>
            <w:proofErr w:type="spellEnd"/>
            <w:r w:rsidRPr="00020C93">
              <w:rPr>
                <w:sz w:val="24"/>
                <w:szCs w:val="24"/>
              </w:rPr>
              <w:t xml:space="preserve"> </w:t>
            </w:r>
            <w:proofErr w:type="spellStart"/>
            <w:r w:rsidRPr="00020C93">
              <w:rPr>
                <w:sz w:val="24"/>
                <w:szCs w:val="24"/>
              </w:rPr>
              <w:t>стратегії</w:t>
            </w:r>
            <w:proofErr w:type="spellEnd"/>
            <w:r w:rsidRPr="00020C93">
              <w:rPr>
                <w:sz w:val="24"/>
                <w:szCs w:val="24"/>
              </w:rPr>
              <w:t xml:space="preserve"> і тактики </w:t>
            </w:r>
            <w:proofErr w:type="spellStart"/>
            <w:r w:rsidRPr="00020C93">
              <w:rPr>
                <w:sz w:val="24"/>
                <w:szCs w:val="24"/>
              </w:rPr>
              <w:t>реалізації</w:t>
            </w:r>
            <w:proofErr w:type="spellEnd"/>
            <w:r w:rsidRPr="00020C93">
              <w:rPr>
                <w:sz w:val="24"/>
                <w:szCs w:val="24"/>
              </w:rPr>
              <w:t xml:space="preserve"> </w:t>
            </w:r>
            <w:proofErr w:type="spellStart"/>
            <w:r w:rsidRPr="00020C93">
              <w:rPr>
                <w:sz w:val="24"/>
                <w:szCs w:val="24"/>
              </w:rPr>
              <w:t>цілей</w:t>
            </w:r>
            <w:proofErr w:type="spellEnd"/>
            <w:r w:rsidRPr="00020C93">
              <w:rPr>
                <w:sz w:val="24"/>
                <w:szCs w:val="24"/>
              </w:rPr>
              <w:t xml:space="preserve"> і </w:t>
            </w:r>
            <w:proofErr w:type="spellStart"/>
            <w:r w:rsidRPr="00020C93">
              <w:rPr>
                <w:sz w:val="24"/>
                <w:szCs w:val="24"/>
              </w:rPr>
              <w:t>завдань</w:t>
            </w:r>
            <w:proofErr w:type="spellEnd"/>
            <w:r w:rsidRPr="00020C93">
              <w:rPr>
                <w:sz w:val="24"/>
                <w:szCs w:val="24"/>
              </w:rPr>
              <w:t xml:space="preserve"> ТЗОВ «ЄВРО-С», </w:t>
            </w:r>
            <w:proofErr w:type="spellStart"/>
            <w:r w:rsidRPr="00020C93">
              <w:rPr>
                <w:sz w:val="24"/>
                <w:szCs w:val="24"/>
              </w:rPr>
              <w:t>розробку</w:t>
            </w:r>
            <w:proofErr w:type="spellEnd"/>
            <w:r w:rsidRPr="00020C93">
              <w:rPr>
                <w:sz w:val="24"/>
                <w:szCs w:val="24"/>
              </w:rPr>
              <w:t xml:space="preserve"> </w:t>
            </w:r>
            <w:proofErr w:type="spellStart"/>
            <w:r w:rsidRPr="00020C93">
              <w:rPr>
                <w:sz w:val="24"/>
                <w:szCs w:val="24"/>
              </w:rPr>
              <w:t>програм</w:t>
            </w:r>
            <w:proofErr w:type="spellEnd"/>
            <w:r w:rsidRPr="00020C93">
              <w:rPr>
                <w:sz w:val="24"/>
                <w:szCs w:val="24"/>
              </w:rPr>
              <w:t xml:space="preserve">, </w:t>
            </w:r>
            <w:proofErr w:type="spellStart"/>
            <w:r w:rsidRPr="00020C93">
              <w:rPr>
                <w:sz w:val="24"/>
                <w:szCs w:val="24"/>
              </w:rPr>
              <w:t>складання</w:t>
            </w:r>
            <w:proofErr w:type="spellEnd"/>
            <w:r w:rsidRPr="00020C93">
              <w:rPr>
                <w:sz w:val="24"/>
                <w:szCs w:val="24"/>
              </w:rPr>
              <w:t xml:space="preserve"> </w:t>
            </w:r>
            <w:proofErr w:type="spellStart"/>
            <w:r w:rsidRPr="00020C93">
              <w:rPr>
                <w:sz w:val="24"/>
                <w:szCs w:val="24"/>
              </w:rPr>
              <w:t>планів</w:t>
            </w:r>
            <w:proofErr w:type="spellEnd"/>
            <w:r w:rsidRPr="00020C93">
              <w:rPr>
                <w:sz w:val="24"/>
                <w:szCs w:val="24"/>
              </w:rPr>
              <w:t xml:space="preserve"> і </w:t>
            </w:r>
            <w:proofErr w:type="spellStart"/>
            <w:r w:rsidRPr="00020C93">
              <w:rPr>
                <w:sz w:val="24"/>
                <w:szCs w:val="24"/>
              </w:rPr>
              <w:t>графіків</w:t>
            </w:r>
            <w:proofErr w:type="spellEnd"/>
            <w:r w:rsidRPr="00020C93">
              <w:rPr>
                <w:sz w:val="24"/>
                <w:szCs w:val="24"/>
              </w:rPr>
              <w:t xml:space="preserve"> </w:t>
            </w:r>
            <w:proofErr w:type="spellStart"/>
            <w:r w:rsidRPr="00020C93">
              <w:rPr>
                <w:sz w:val="24"/>
                <w:szCs w:val="24"/>
              </w:rPr>
              <w:t>реалізації</w:t>
            </w:r>
            <w:proofErr w:type="spellEnd"/>
            <w:r w:rsidRPr="00020C93">
              <w:rPr>
                <w:sz w:val="24"/>
                <w:szCs w:val="24"/>
              </w:rPr>
              <w:t xml:space="preserve"> </w:t>
            </w:r>
            <w:proofErr w:type="spellStart"/>
            <w:r w:rsidRPr="00020C93">
              <w:rPr>
                <w:sz w:val="24"/>
                <w:szCs w:val="24"/>
              </w:rPr>
              <w:t>окремих</w:t>
            </w:r>
            <w:proofErr w:type="spellEnd"/>
            <w:r w:rsidRPr="00020C93">
              <w:rPr>
                <w:sz w:val="24"/>
                <w:szCs w:val="24"/>
              </w:rPr>
              <w:t xml:space="preserve"> </w:t>
            </w:r>
            <w:proofErr w:type="spellStart"/>
            <w:r w:rsidRPr="00020C93">
              <w:rPr>
                <w:sz w:val="24"/>
                <w:szCs w:val="24"/>
              </w:rPr>
              <w:t>заходів</w:t>
            </w:r>
            <w:proofErr w:type="spellEnd"/>
            <w:r w:rsidRPr="00020C93">
              <w:rPr>
                <w:sz w:val="24"/>
                <w:szCs w:val="24"/>
              </w:rPr>
              <w:t xml:space="preserve"> </w:t>
            </w:r>
            <w:proofErr w:type="spellStart"/>
            <w:r w:rsidRPr="00020C93">
              <w:rPr>
                <w:sz w:val="24"/>
                <w:szCs w:val="24"/>
              </w:rPr>
              <w:t>нарощування</w:t>
            </w:r>
            <w:proofErr w:type="spellEnd"/>
            <w:r w:rsidRPr="00020C93">
              <w:rPr>
                <w:sz w:val="24"/>
                <w:szCs w:val="24"/>
              </w:rPr>
              <w:t xml:space="preserve"> </w:t>
            </w:r>
            <w:proofErr w:type="spellStart"/>
            <w:r w:rsidRPr="00020C93">
              <w:rPr>
                <w:sz w:val="24"/>
                <w:szCs w:val="24"/>
              </w:rPr>
              <w:t>конкурентоспроможності</w:t>
            </w:r>
            <w:proofErr w:type="spellEnd"/>
            <w:r w:rsidRPr="00020C93">
              <w:rPr>
                <w:sz w:val="24"/>
                <w:szCs w:val="24"/>
              </w:rPr>
              <w:t xml:space="preserve"> як в </w:t>
            </w:r>
            <w:proofErr w:type="spellStart"/>
            <w:r w:rsidRPr="00020C93">
              <w:rPr>
                <w:sz w:val="24"/>
                <w:szCs w:val="24"/>
              </w:rPr>
              <w:t>цілому</w:t>
            </w:r>
            <w:proofErr w:type="spellEnd"/>
            <w:r w:rsidRPr="00020C93">
              <w:rPr>
                <w:sz w:val="24"/>
                <w:szCs w:val="24"/>
              </w:rPr>
              <w:t xml:space="preserve"> по </w:t>
            </w:r>
            <w:proofErr w:type="spellStart"/>
            <w:r w:rsidRPr="00020C93">
              <w:rPr>
                <w:sz w:val="24"/>
                <w:szCs w:val="24"/>
              </w:rPr>
              <w:t>підприємству</w:t>
            </w:r>
            <w:proofErr w:type="spellEnd"/>
            <w:r w:rsidRPr="00020C93">
              <w:rPr>
                <w:sz w:val="24"/>
                <w:szCs w:val="24"/>
              </w:rPr>
              <w:t xml:space="preserve">, так і по </w:t>
            </w:r>
            <w:proofErr w:type="spellStart"/>
            <w:r w:rsidRPr="00020C93">
              <w:rPr>
                <w:sz w:val="24"/>
                <w:szCs w:val="24"/>
              </w:rPr>
              <w:t>його</w:t>
            </w:r>
            <w:proofErr w:type="spellEnd"/>
            <w:r w:rsidRPr="00020C93">
              <w:rPr>
                <w:sz w:val="24"/>
                <w:szCs w:val="24"/>
              </w:rPr>
              <w:t xml:space="preserve"> </w:t>
            </w:r>
            <w:proofErr w:type="spellStart"/>
            <w:r w:rsidRPr="00020C93">
              <w:rPr>
                <w:sz w:val="24"/>
                <w:szCs w:val="24"/>
              </w:rPr>
              <w:t>окремих</w:t>
            </w:r>
            <w:proofErr w:type="spellEnd"/>
            <w:r w:rsidRPr="00020C93">
              <w:rPr>
                <w:sz w:val="24"/>
                <w:szCs w:val="24"/>
              </w:rPr>
              <w:t xml:space="preserve"> </w:t>
            </w:r>
            <w:proofErr w:type="spellStart"/>
            <w:r w:rsidRPr="00020C93">
              <w:rPr>
                <w:sz w:val="24"/>
                <w:szCs w:val="24"/>
              </w:rPr>
              <w:t>відділах</w:t>
            </w:r>
            <w:proofErr w:type="spellEnd"/>
          </w:p>
        </w:tc>
        <w:tc>
          <w:tcPr>
            <w:tcW w:w="2800" w:type="dxa"/>
            <w:vAlign w:val="center"/>
          </w:tcPr>
          <w:p w14:paraId="5F60C168" w14:textId="77777777" w:rsidR="00F37063" w:rsidRPr="00020C93" w:rsidRDefault="00F37063" w:rsidP="0010086B">
            <w:pPr>
              <w:widowControl w:val="0"/>
              <w:jc w:val="center"/>
              <w:rPr>
                <w:sz w:val="24"/>
                <w:szCs w:val="24"/>
              </w:rPr>
            </w:pPr>
            <w:r w:rsidRPr="00020C93">
              <w:rPr>
                <w:sz w:val="24"/>
                <w:szCs w:val="24"/>
              </w:rPr>
              <w:t>Директор</w:t>
            </w:r>
          </w:p>
        </w:tc>
      </w:tr>
      <w:tr w:rsidR="00F37063" w:rsidRPr="00020C93" w14:paraId="3741F9D2" w14:textId="77777777" w:rsidTr="00F37063">
        <w:tc>
          <w:tcPr>
            <w:tcW w:w="1668" w:type="dxa"/>
            <w:vAlign w:val="center"/>
          </w:tcPr>
          <w:p w14:paraId="01A8F06C" w14:textId="77777777" w:rsidR="00F37063" w:rsidRPr="00020C93" w:rsidRDefault="00F37063" w:rsidP="0010086B">
            <w:pPr>
              <w:widowControl w:val="0"/>
              <w:jc w:val="center"/>
              <w:rPr>
                <w:sz w:val="24"/>
                <w:szCs w:val="24"/>
              </w:rPr>
            </w:pPr>
            <w:proofErr w:type="spellStart"/>
            <w:r w:rsidRPr="00020C93">
              <w:rPr>
                <w:sz w:val="24"/>
                <w:szCs w:val="24"/>
              </w:rPr>
              <w:t>Організація</w:t>
            </w:r>
            <w:proofErr w:type="spellEnd"/>
          </w:p>
        </w:tc>
        <w:tc>
          <w:tcPr>
            <w:tcW w:w="5386" w:type="dxa"/>
            <w:vAlign w:val="center"/>
          </w:tcPr>
          <w:p w14:paraId="491C1D46" w14:textId="77777777" w:rsidR="00F37063" w:rsidRPr="00020C93" w:rsidRDefault="00F37063" w:rsidP="0010086B">
            <w:pPr>
              <w:widowControl w:val="0"/>
              <w:jc w:val="both"/>
              <w:rPr>
                <w:sz w:val="24"/>
                <w:szCs w:val="24"/>
              </w:rPr>
            </w:pPr>
            <w:proofErr w:type="spellStart"/>
            <w:r w:rsidRPr="00020C93">
              <w:rPr>
                <w:sz w:val="24"/>
                <w:szCs w:val="24"/>
              </w:rPr>
              <w:t>передбачає</w:t>
            </w:r>
            <w:proofErr w:type="spellEnd"/>
            <w:r w:rsidRPr="00020C93">
              <w:rPr>
                <w:sz w:val="24"/>
                <w:szCs w:val="24"/>
              </w:rPr>
              <w:t xml:space="preserve"> </w:t>
            </w:r>
            <w:proofErr w:type="spellStart"/>
            <w:r w:rsidRPr="00020C93">
              <w:rPr>
                <w:sz w:val="24"/>
                <w:szCs w:val="24"/>
              </w:rPr>
              <w:t>практичну</w:t>
            </w:r>
            <w:proofErr w:type="spellEnd"/>
            <w:r w:rsidRPr="00020C93">
              <w:rPr>
                <w:sz w:val="24"/>
                <w:szCs w:val="24"/>
              </w:rPr>
              <w:t xml:space="preserve"> </w:t>
            </w:r>
            <w:proofErr w:type="spellStart"/>
            <w:r w:rsidRPr="00020C93">
              <w:rPr>
                <w:sz w:val="24"/>
                <w:szCs w:val="24"/>
              </w:rPr>
              <w:t>реалізацію</w:t>
            </w:r>
            <w:proofErr w:type="spellEnd"/>
            <w:r w:rsidRPr="00020C93">
              <w:rPr>
                <w:sz w:val="24"/>
                <w:szCs w:val="24"/>
              </w:rPr>
              <w:t xml:space="preserve"> </w:t>
            </w:r>
            <w:proofErr w:type="spellStart"/>
            <w:r w:rsidRPr="00020C93">
              <w:rPr>
                <w:sz w:val="24"/>
                <w:szCs w:val="24"/>
              </w:rPr>
              <w:t>затверджених</w:t>
            </w:r>
            <w:proofErr w:type="spellEnd"/>
            <w:r w:rsidRPr="00020C93">
              <w:rPr>
                <w:sz w:val="24"/>
                <w:szCs w:val="24"/>
              </w:rPr>
              <w:t xml:space="preserve"> </w:t>
            </w:r>
            <w:proofErr w:type="spellStart"/>
            <w:r w:rsidRPr="00020C93">
              <w:rPr>
                <w:sz w:val="24"/>
                <w:szCs w:val="24"/>
              </w:rPr>
              <w:t>планів</w:t>
            </w:r>
            <w:proofErr w:type="spellEnd"/>
            <w:r w:rsidRPr="00020C93">
              <w:rPr>
                <w:sz w:val="24"/>
                <w:szCs w:val="24"/>
              </w:rPr>
              <w:t xml:space="preserve"> і </w:t>
            </w:r>
            <w:proofErr w:type="spellStart"/>
            <w:r w:rsidRPr="00020C93">
              <w:rPr>
                <w:sz w:val="24"/>
                <w:szCs w:val="24"/>
              </w:rPr>
              <w:t>програм</w:t>
            </w:r>
            <w:proofErr w:type="spellEnd"/>
            <w:r w:rsidRPr="00020C93">
              <w:rPr>
                <w:sz w:val="24"/>
                <w:szCs w:val="24"/>
              </w:rPr>
              <w:t xml:space="preserve">; з нею </w:t>
            </w:r>
            <w:proofErr w:type="spellStart"/>
            <w:r w:rsidRPr="00020C93">
              <w:rPr>
                <w:sz w:val="24"/>
                <w:szCs w:val="24"/>
              </w:rPr>
              <w:t>пов’язані</w:t>
            </w:r>
            <w:proofErr w:type="spellEnd"/>
            <w:r w:rsidRPr="00020C93">
              <w:rPr>
                <w:sz w:val="24"/>
                <w:szCs w:val="24"/>
              </w:rPr>
              <w:t xml:space="preserve"> </w:t>
            </w:r>
            <w:proofErr w:type="spellStart"/>
            <w:r w:rsidRPr="00020C93">
              <w:rPr>
                <w:sz w:val="24"/>
                <w:szCs w:val="24"/>
              </w:rPr>
              <w:t>питання</w:t>
            </w:r>
            <w:proofErr w:type="spellEnd"/>
            <w:r w:rsidRPr="00020C93">
              <w:rPr>
                <w:sz w:val="24"/>
                <w:szCs w:val="24"/>
              </w:rPr>
              <w:t xml:space="preserve"> </w:t>
            </w:r>
            <w:proofErr w:type="spellStart"/>
            <w:r w:rsidRPr="00020C93">
              <w:rPr>
                <w:sz w:val="24"/>
                <w:szCs w:val="24"/>
              </w:rPr>
              <w:t>розподілу</w:t>
            </w:r>
            <w:proofErr w:type="spellEnd"/>
            <w:r w:rsidRPr="00020C93">
              <w:rPr>
                <w:sz w:val="24"/>
                <w:szCs w:val="24"/>
              </w:rPr>
              <w:t xml:space="preserve"> </w:t>
            </w:r>
            <w:proofErr w:type="spellStart"/>
            <w:r w:rsidRPr="00020C93">
              <w:rPr>
                <w:sz w:val="24"/>
                <w:szCs w:val="24"/>
              </w:rPr>
              <w:t>матеріальних</w:t>
            </w:r>
            <w:proofErr w:type="spellEnd"/>
            <w:r w:rsidRPr="00020C93">
              <w:rPr>
                <w:sz w:val="24"/>
                <w:szCs w:val="24"/>
              </w:rPr>
              <w:t xml:space="preserve">, </w:t>
            </w:r>
            <w:proofErr w:type="spellStart"/>
            <w:r w:rsidRPr="00020C93">
              <w:rPr>
                <w:sz w:val="24"/>
                <w:szCs w:val="24"/>
              </w:rPr>
              <w:t>фінансових</w:t>
            </w:r>
            <w:proofErr w:type="spellEnd"/>
            <w:r w:rsidRPr="00020C93">
              <w:rPr>
                <w:sz w:val="24"/>
                <w:szCs w:val="24"/>
              </w:rPr>
              <w:t xml:space="preserve"> та </w:t>
            </w:r>
            <w:proofErr w:type="spellStart"/>
            <w:r w:rsidRPr="00020C93">
              <w:rPr>
                <w:sz w:val="24"/>
                <w:szCs w:val="24"/>
              </w:rPr>
              <w:t>трудових</w:t>
            </w:r>
            <w:proofErr w:type="spellEnd"/>
            <w:r w:rsidRPr="00020C93">
              <w:rPr>
                <w:sz w:val="24"/>
                <w:szCs w:val="24"/>
              </w:rPr>
              <w:t xml:space="preserve"> </w:t>
            </w:r>
            <w:proofErr w:type="spellStart"/>
            <w:r w:rsidRPr="00020C93">
              <w:rPr>
                <w:sz w:val="24"/>
                <w:szCs w:val="24"/>
              </w:rPr>
              <w:t>ресурсів</w:t>
            </w:r>
            <w:proofErr w:type="spellEnd"/>
            <w:r w:rsidRPr="00020C93">
              <w:rPr>
                <w:sz w:val="24"/>
                <w:szCs w:val="24"/>
              </w:rPr>
              <w:t xml:space="preserve">; </w:t>
            </w:r>
            <w:proofErr w:type="spellStart"/>
            <w:r w:rsidRPr="00020C93">
              <w:rPr>
                <w:sz w:val="24"/>
                <w:szCs w:val="24"/>
              </w:rPr>
              <w:t>також</w:t>
            </w:r>
            <w:proofErr w:type="spellEnd"/>
            <w:r w:rsidRPr="00020C93">
              <w:rPr>
                <w:sz w:val="24"/>
                <w:szCs w:val="24"/>
              </w:rPr>
              <w:t xml:space="preserve"> в </w:t>
            </w:r>
            <w:proofErr w:type="spellStart"/>
            <w:r w:rsidRPr="00020C93">
              <w:rPr>
                <w:sz w:val="24"/>
                <w:szCs w:val="24"/>
              </w:rPr>
              <w:t>процесі</w:t>
            </w:r>
            <w:proofErr w:type="spellEnd"/>
            <w:r w:rsidRPr="00020C93">
              <w:rPr>
                <w:sz w:val="24"/>
                <w:szCs w:val="24"/>
              </w:rPr>
              <w:t xml:space="preserve"> </w:t>
            </w:r>
            <w:proofErr w:type="spellStart"/>
            <w:r w:rsidRPr="00020C93">
              <w:rPr>
                <w:sz w:val="24"/>
                <w:szCs w:val="24"/>
              </w:rPr>
              <w:t>організаційної</w:t>
            </w:r>
            <w:proofErr w:type="spellEnd"/>
            <w:r w:rsidRPr="00020C93">
              <w:rPr>
                <w:sz w:val="24"/>
                <w:szCs w:val="24"/>
              </w:rPr>
              <w:t xml:space="preserve"> </w:t>
            </w:r>
            <w:proofErr w:type="spellStart"/>
            <w:r w:rsidRPr="00020C93">
              <w:rPr>
                <w:sz w:val="24"/>
                <w:szCs w:val="24"/>
              </w:rPr>
              <w:t>діяльності</w:t>
            </w:r>
            <w:proofErr w:type="spellEnd"/>
            <w:r w:rsidRPr="00020C93">
              <w:rPr>
                <w:sz w:val="24"/>
                <w:szCs w:val="24"/>
              </w:rPr>
              <w:t xml:space="preserve"> </w:t>
            </w:r>
            <w:proofErr w:type="spellStart"/>
            <w:r w:rsidRPr="00020C93">
              <w:rPr>
                <w:sz w:val="24"/>
                <w:szCs w:val="24"/>
              </w:rPr>
              <w:t>забезпечується</w:t>
            </w:r>
            <w:proofErr w:type="spellEnd"/>
            <w:r w:rsidRPr="00020C93">
              <w:rPr>
                <w:sz w:val="24"/>
                <w:szCs w:val="24"/>
              </w:rPr>
              <w:t xml:space="preserve"> </w:t>
            </w:r>
            <w:proofErr w:type="spellStart"/>
            <w:r w:rsidRPr="00020C93">
              <w:rPr>
                <w:sz w:val="24"/>
                <w:szCs w:val="24"/>
              </w:rPr>
              <w:t>необхідна</w:t>
            </w:r>
            <w:proofErr w:type="spellEnd"/>
            <w:r w:rsidRPr="00020C93">
              <w:rPr>
                <w:sz w:val="24"/>
                <w:szCs w:val="24"/>
              </w:rPr>
              <w:t xml:space="preserve"> </w:t>
            </w:r>
            <w:proofErr w:type="spellStart"/>
            <w:r w:rsidRPr="00020C93">
              <w:rPr>
                <w:sz w:val="24"/>
                <w:szCs w:val="24"/>
              </w:rPr>
              <w:t>узгодженість</w:t>
            </w:r>
            <w:proofErr w:type="spellEnd"/>
            <w:r w:rsidRPr="00020C93">
              <w:rPr>
                <w:sz w:val="24"/>
                <w:szCs w:val="24"/>
              </w:rPr>
              <w:t xml:space="preserve"> </w:t>
            </w:r>
            <w:proofErr w:type="spellStart"/>
            <w:r w:rsidRPr="00020C93">
              <w:rPr>
                <w:sz w:val="24"/>
                <w:szCs w:val="24"/>
              </w:rPr>
              <w:t>дій</w:t>
            </w:r>
            <w:proofErr w:type="spellEnd"/>
            <w:r w:rsidRPr="00020C93">
              <w:rPr>
                <w:sz w:val="24"/>
                <w:szCs w:val="24"/>
              </w:rPr>
              <w:t xml:space="preserve"> </w:t>
            </w:r>
            <w:proofErr w:type="spellStart"/>
            <w:r w:rsidRPr="00020C93">
              <w:rPr>
                <w:sz w:val="24"/>
                <w:szCs w:val="24"/>
              </w:rPr>
              <w:t>операційних</w:t>
            </w:r>
            <w:proofErr w:type="spellEnd"/>
            <w:r w:rsidRPr="00020C93">
              <w:rPr>
                <w:sz w:val="24"/>
                <w:szCs w:val="24"/>
              </w:rPr>
              <w:t xml:space="preserve"> </w:t>
            </w:r>
            <w:proofErr w:type="spellStart"/>
            <w:r w:rsidRPr="00020C93">
              <w:rPr>
                <w:sz w:val="24"/>
                <w:szCs w:val="24"/>
              </w:rPr>
              <w:t>підрозділів</w:t>
            </w:r>
            <w:proofErr w:type="spellEnd"/>
            <w:r w:rsidRPr="00020C93">
              <w:rPr>
                <w:sz w:val="24"/>
                <w:szCs w:val="24"/>
              </w:rPr>
              <w:t xml:space="preserve"> та </w:t>
            </w:r>
            <w:proofErr w:type="spellStart"/>
            <w:r w:rsidRPr="00020C93">
              <w:rPr>
                <w:sz w:val="24"/>
                <w:szCs w:val="24"/>
              </w:rPr>
              <w:t>окремих</w:t>
            </w:r>
            <w:proofErr w:type="spellEnd"/>
            <w:r w:rsidRPr="00020C93">
              <w:rPr>
                <w:sz w:val="24"/>
                <w:szCs w:val="24"/>
              </w:rPr>
              <w:t xml:space="preserve"> </w:t>
            </w:r>
            <w:proofErr w:type="spellStart"/>
            <w:r w:rsidRPr="00020C93">
              <w:rPr>
                <w:sz w:val="24"/>
                <w:szCs w:val="24"/>
              </w:rPr>
              <w:t>фахівців</w:t>
            </w:r>
            <w:proofErr w:type="spellEnd"/>
            <w:r w:rsidRPr="00020C93">
              <w:rPr>
                <w:sz w:val="24"/>
                <w:szCs w:val="24"/>
              </w:rPr>
              <w:t xml:space="preserve"> в </w:t>
            </w:r>
            <w:proofErr w:type="spellStart"/>
            <w:r w:rsidRPr="00020C93">
              <w:rPr>
                <w:sz w:val="24"/>
                <w:szCs w:val="24"/>
              </w:rPr>
              <w:t>реалізації</w:t>
            </w:r>
            <w:proofErr w:type="spellEnd"/>
            <w:r w:rsidRPr="00020C93">
              <w:rPr>
                <w:sz w:val="24"/>
                <w:szCs w:val="24"/>
              </w:rPr>
              <w:t xml:space="preserve"> </w:t>
            </w:r>
            <w:proofErr w:type="spellStart"/>
            <w:r w:rsidRPr="00020C93">
              <w:rPr>
                <w:sz w:val="24"/>
                <w:szCs w:val="24"/>
              </w:rPr>
              <w:t>прийнятих</w:t>
            </w:r>
            <w:proofErr w:type="spellEnd"/>
            <w:r w:rsidRPr="00020C93">
              <w:rPr>
                <w:sz w:val="24"/>
                <w:szCs w:val="24"/>
              </w:rPr>
              <w:t xml:space="preserve"> </w:t>
            </w:r>
            <w:proofErr w:type="spellStart"/>
            <w:r w:rsidRPr="00020C93">
              <w:rPr>
                <w:sz w:val="24"/>
                <w:szCs w:val="24"/>
              </w:rPr>
              <w:t>планів</w:t>
            </w:r>
            <w:proofErr w:type="spellEnd"/>
          </w:p>
        </w:tc>
        <w:tc>
          <w:tcPr>
            <w:tcW w:w="2800" w:type="dxa"/>
            <w:vAlign w:val="center"/>
          </w:tcPr>
          <w:p w14:paraId="569BEF8E" w14:textId="77777777" w:rsidR="00F37063" w:rsidRPr="00020C93" w:rsidRDefault="00F37063" w:rsidP="0010086B">
            <w:pPr>
              <w:widowControl w:val="0"/>
              <w:jc w:val="center"/>
              <w:rPr>
                <w:sz w:val="24"/>
                <w:szCs w:val="24"/>
              </w:rPr>
            </w:pPr>
            <w:r w:rsidRPr="00020C93">
              <w:rPr>
                <w:sz w:val="24"/>
                <w:szCs w:val="24"/>
              </w:rPr>
              <w:t xml:space="preserve">Директор, </w:t>
            </w:r>
            <w:proofErr w:type="spellStart"/>
            <w:r w:rsidRPr="00020C93">
              <w:rPr>
                <w:sz w:val="24"/>
                <w:szCs w:val="24"/>
              </w:rPr>
              <w:t>керівники</w:t>
            </w:r>
            <w:proofErr w:type="spellEnd"/>
            <w:r w:rsidRPr="00020C93">
              <w:rPr>
                <w:sz w:val="24"/>
                <w:szCs w:val="24"/>
              </w:rPr>
              <w:t xml:space="preserve"> </w:t>
            </w:r>
            <w:proofErr w:type="spellStart"/>
            <w:r w:rsidRPr="00020C93">
              <w:rPr>
                <w:sz w:val="24"/>
                <w:szCs w:val="24"/>
              </w:rPr>
              <w:t>відділів</w:t>
            </w:r>
            <w:proofErr w:type="spellEnd"/>
            <w:r w:rsidRPr="00020C93">
              <w:rPr>
                <w:sz w:val="24"/>
                <w:szCs w:val="24"/>
              </w:rPr>
              <w:t xml:space="preserve"> (начальник </w:t>
            </w:r>
            <w:proofErr w:type="spellStart"/>
            <w:r w:rsidRPr="00020C93">
              <w:rPr>
                <w:sz w:val="24"/>
                <w:szCs w:val="24"/>
              </w:rPr>
              <w:t>комерційного</w:t>
            </w:r>
            <w:proofErr w:type="spellEnd"/>
            <w:r w:rsidRPr="00020C93">
              <w:rPr>
                <w:sz w:val="24"/>
                <w:szCs w:val="24"/>
              </w:rPr>
              <w:t xml:space="preserve"> </w:t>
            </w:r>
            <w:proofErr w:type="spellStart"/>
            <w:r w:rsidRPr="00020C93">
              <w:rPr>
                <w:sz w:val="24"/>
                <w:szCs w:val="24"/>
              </w:rPr>
              <w:t>відділу</w:t>
            </w:r>
            <w:proofErr w:type="spellEnd"/>
            <w:r w:rsidRPr="00020C93">
              <w:rPr>
                <w:sz w:val="24"/>
                <w:szCs w:val="24"/>
              </w:rPr>
              <w:t xml:space="preserve">, начальник </w:t>
            </w:r>
            <w:proofErr w:type="spellStart"/>
            <w:r w:rsidRPr="00020C93">
              <w:rPr>
                <w:sz w:val="24"/>
                <w:szCs w:val="24"/>
              </w:rPr>
              <w:t>відділу</w:t>
            </w:r>
            <w:proofErr w:type="spellEnd"/>
            <w:r w:rsidRPr="00020C93">
              <w:rPr>
                <w:sz w:val="24"/>
                <w:szCs w:val="24"/>
              </w:rPr>
              <w:t xml:space="preserve"> персоналу, </w:t>
            </w:r>
            <w:proofErr w:type="spellStart"/>
            <w:r w:rsidRPr="00020C93">
              <w:rPr>
                <w:sz w:val="24"/>
                <w:szCs w:val="24"/>
              </w:rPr>
              <w:t>головний</w:t>
            </w:r>
            <w:proofErr w:type="spellEnd"/>
            <w:r w:rsidRPr="00020C93">
              <w:rPr>
                <w:sz w:val="24"/>
                <w:szCs w:val="24"/>
              </w:rPr>
              <w:t xml:space="preserve"> </w:t>
            </w:r>
            <w:proofErr w:type="spellStart"/>
            <w:r w:rsidRPr="00020C93">
              <w:rPr>
                <w:sz w:val="24"/>
                <w:szCs w:val="24"/>
              </w:rPr>
              <w:t>інженер</w:t>
            </w:r>
            <w:proofErr w:type="spellEnd"/>
            <w:r w:rsidRPr="00020C93">
              <w:rPr>
                <w:sz w:val="24"/>
                <w:szCs w:val="24"/>
              </w:rPr>
              <w:t xml:space="preserve">, </w:t>
            </w:r>
            <w:proofErr w:type="spellStart"/>
            <w:r w:rsidRPr="00020C93">
              <w:rPr>
                <w:sz w:val="24"/>
                <w:szCs w:val="24"/>
              </w:rPr>
              <w:t>головний</w:t>
            </w:r>
            <w:proofErr w:type="spellEnd"/>
            <w:r w:rsidRPr="00020C93">
              <w:rPr>
                <w:sz w:val="24"/>
                <w:szCs w:val="24"/>
              </w:rPr>
              <w:t xml:space="preserve"> бухгалтер)</w:t>
            </w:r>
          </w:p>
        </w:tc>
      </w:tr>
      <w:tr w:rsidR="00F37063" w:rsidRPr="00020C93" w14:paraId="0F0D6505" w14:textId="77777777" w:rsidTr="00ED3DF4">
        <w:tc>
          <w:tcPr>
            <w:tcW w:w="1668" w:type="dxa"/>
            <w:vAlign w:val="center"/>
          </w:tcPr>
          <w:p w14:paraId="7919C1F4" w14:textId="77777777" w:rsidR="00F37063" w:rsidRPr="00020C93" w:rsidRDefault="00F37063" w:rsidP="0010086B">
            <w:pPr>
              <w:widowControl w:val="0"/>
              <w:jc w:val="center"/>
              <w:rPr>
                <w:sz w:val="24"/>
                <w:szCs w:val="24"/>
              </w:rPr>
            </w:pPr>
            <w:proofErr w:type="spellStart"/>
            <w:r w:rsidRPr="00020C93">
              <w:rPr>
                <w:sz w:val="24"/>
                <w:szCs w:val="24"/>
              </w:rPr>
              <w:t>Мотивація</w:t>
            </w:r>
            <w:proofErr w:type="spellEnd"/>
          </w:p>
        </w:tc>
        <w:tc>
          <w:tcPr>
            <w:tcW w:w="5386" w:type="dxa"/>
            <w:vAlign w:val="center"/>
          </w:tcPr>
          <w:p w14:paraId="6C32B795" w14:textId="77777777" w:rsidR="00F37063" w:rsidRPr="00020C93" w:rsidRDefault="00F37063" w:rsidP="0010086B">
            <w:pPr>
              <w:widowControl w:val="0"/>
              <w:jc w:val="both"/>
              <w:rPr>
                <w:sz w:val="24"/>
                <w:szCs w:val="24"/>
              </w:rPr>
            </w:pPr>
            <w:proofErr w:type="spellStart"/>
            <w:r w:rsidRPr="00020C93">
              <w:rPr>
                <w:sz w:val="24"/>
                <w:szCs w:val="24"/>
              </w:rPr>
              <w:t>забезпечує</w:t>
            </w:r>
            <w:proofErr w:type="spellEnd"/>
            <w:r w:rsidRPr="00020C93">
              <w:rPr>
                <w:sz w:val="24"/>
                <w:szCs w:val="24"/>
              </w:rPr>
              <w:t xml:space="preserve"> </w:t>
            </w:r>
            <w:proofErr w:type="spellStart"/>
            <w:r w:rsidRPr="00020C93">
              <w:rPr>
                <w:sz w:val="24"/>
                <w:szCs w:val="24"/>
              </w:rPr>
              <w:t>використання</w:t>
            </w:r>
            <w:proofErr w:type="spellEnd"/>
            <w:r w:rsidRPr="00020C93">
              <w:rPr>
                <w:sz w:val="24"/>
                <w:szCs w:val="24"/>
              </w:rPr>
              <w:t xml:space="preserve"> </w:t>
            </w:r>
            <w:proofErr w:type="spellStart"/>
            <w:r w:rsidRPr="00020C93">
              <w:rPr>
                <w:sz w:val="24"/>
                <w:szCs w:val="24"/>
              </w:rPr>
              <w:t>мотиваційних</w:t>
            </w:r>
            <w:proofErr w:type="spellEnd"/>
            <w:r w:rsidRPr="00020C93">
              <w:rPr>
                <w:sz w:val="24"/>
                <w:szCs w:val="24"/>
              </w:rPr>
              <w:t xml:space="preserve"> (</w:t>
            </w:r>
            <w:proofErr w:type="spellStart"/>
            <w:r w:rsidRPr="00020C93">
              <w:rPr>
                <w:sz w:val="24"/>
                <w:szCs w:val="24"/>
              </w:rPr>
              <w:t>матеріальних</w:t>
            </w:r>
            <w:proofErr w:type="spellEnd"/>
            <w:r w:rsidRPr="00020C93">
              <w:rPr>
                <w:sz w:val="24"/>
                <w:szCs w:val="24"/>
              </w:rPr>
              <w:t xml:space="preserve"> та </w:t>
            </w:r>
            <w:proofErr w:type="spellStart"/>
            <w:r w:rsidRPr="00020C93">
              <w:rPr>
                <w:sz w:val="24"/>
                <w:szCs w:val="24"/>
              </w:rPr>
              <w:t>нематеріальних</w:t>
            </w:r>
            <w:proofErr w:type="spellEnd"/>
            <w:r w:rsidRPr="00020C93">
              <w:rPr>
                <w:sz w:val="24"/>
                <w:szCs w:val="24"/>
              </w:rPr>
              <w:t xml:space="preserve">) </w:t>
            </w:r>
            <w:proofErr w:type="spellStart"/>
            <w:r w:rsidRPr="00020C93">
              <w:rPr>
                <w:sz w:val="24"/>
                <w:szCs w:val="24"/>
              </w:rPr>
              <w:t>регуляторів</w:t>
            </w:r>
            <w:proofErr w:type="spellEnd"/>
            <w:r w:rsidRPr="00020C93">
              <w:rPr>
                <w:sz w:val="24"/>
                <w:szCs w:val="24"/>
              </w:rPr>
              <w:t xml:space="preserve"> </w:t>
            </w:r>
            <w:proofErr w:type="spellStart"/>
            <w:r w:rsidRPr="00020C93">
              <w:rPr>
                <w:sz w:val="24"/>
                <w:szCs w:val="24"/>
              </w:rPr>
              <w:t>активності</w:t>
            </w:r>
            <w:proofErr w:type="spellEnd"/>
            <w:r w:rsidRPr="00020C93">
              <w:rPr>
                <w:sz w:val="24"/>
                <w:szCs w:val="24"/>
              </w:rPr>
              <w:t xml:space="preserve"> </w:t>
            </w:r>
            <w:proofErr w:type="spellStart"/>
            <w:r w:rsidRPr="00020C93">
              <w:rPr>
                <w:sz w:val="24"/>
                <w:szCs w:val="24"/>
              </w:rPr>
              <w:t>суб’єктів</w:t>
            </w:r>
            <w:proofErr w:type="spellEnd"/>
            <w:r w:rsidRPr="00020C93">
              <w:rPr>
                <w:sz w:val="24"/>
                <w:szCs w:val="24"/>
              </w:rPr>
              <w:t xml:space="preserve"> </w:t>
            </w:r>
            <w:proofErr w:type="spellStart"/>
            <w:r w:rsidRPr="00020C93">
              <w:rPr>
                <w:sz w:val="24"/>
                <w:szCs w:val="24"/>
              </w:rPr>
              <w:t>управління</w:t>
            </w:r>
            <w:proofErr w:type="spellEnd"/>
            <w:r w:rsidRPr="00020C93">
              <w:rPr>
                <w:sz w:val="24"/>
                <w:szCs w:val="24"/>
              </w:rPr>
              <w:t xml:space="preserve"> </w:t>
            </w:r>
            <w:proofErr w:type="spellStart"/>
            <w:r w:rsidRPr="00020C93">
              <w:rPr>
                <w:sz w:val="24"/>
                <w:szCs w:val="24"/>
              </w:rPr>
              <w:t>конкурентоспроможністю</w:t>
            </w:r>
            <w:proofErr w:type="spellEnd"/>
            <w:r w:rsidRPr="00020C93">
              <w:rPr>
                <w:sz w:val="24"/>
                <w:szCs w:val="24"/>
              </w:rPr>
              <w:t xml:space="preserve"> </w:t>
            </w:r>
            <w:proofErr w:type="spellStart"/>
            <w:r w:rsidRPr="00020C93">
              <w:rPr>
                <w:sz w:val="24"/>
                <w:szCs w:val="24"/>
              </w:rPr>
              <w:t>підприємства</w:t>
            </w:r>
            <w:proofErr w:type="spellEnd"/>
          </w:p>
        </w:tc>
        <w:tc>
          <w:tcPr>
            <w:tcW w:w="2800" w:type="dxa"/>
            <w:vAlign w:val="center"/>
          </w:tcPr>
          <w:p w14:paraId="70B9B867" w14:textId="77777777" w:rsidR="00F37063" w:rsidRPr="00020C93" w:rsidRDefault="00F37063" w:rsidP="0010086B">
            <w:pPr>
              <w:widowControl w:val="0"/>
              <w:jc w:val="center"/>
              <w:rPr>
                <w:sz w:val="24"/>
                <w:szCs w:val="24"/>
              </w:rPr>
            </w:pPr>
            <w:r w:rsidRPr="00020C93">
              <w:rPr>
                <w:sz w:val="24"/>
                <w:szCs w:val="24"/>
              </w:rPr>
              <w:t xml:space="preserve">Директор, </w:t>
            </w:r>
          </w:p>
          <w:p w14:paraId="1FE42934" w14:textId="77777777" w:rsidR="00F37063" w:rsidRPr="00020C93" w:rsidRDefault="00F37063" w:rsidP="0010086B">
            <w:pPr>
              <w:widowControl w:val="0"/>
              <w:jc w:val="center"/>
              <w:rPr>
                <w:sz w:val="24"/>
                <w:szCs w:val="24"/>
              </w:rPr>
            </w:pPr>
            <w:proofErr w:type="spellStart"/>
            <w:r w:rsidRPr="00020C93">
              <w:rPr>
                <w:sz w:val="24"/>
                <w:szCs w:val="24"/>
              </w:rPr>
              <w:t>головний</w:t>
            </w:r>
            <w:proofErr w:type="spellEnd"/>
            <w:r w:rsidRPr="00020C93">
              <w:rPr>
                <w:sz w:val="24"/>
                <w:szCs w:val="24"/>
              </w:rPr>
              <w:t xml:space="preserve"> бухгалтер</w:t>
            </w:r>
          </w:p>
        </w:tc>
      </w:tr>
      <w:tr w:rsidR="00F37063" w:rsidRPr="00020C93" w14:paraId="49CFC2B5" w14:textId="77777777" w:rsidTr="00ED3DF4">
        <w:tc>
          <w:tcPr>
            <w:tcW w:w="1668" w:type="dxa"/>
            <w:vAlign w:val="center"/>
          </w:tcPr>
          <w:p w14:paraId="0FE91BFA" w14:textId="77777777" w:rsidR="00F37063" w:rsidRPr="00020C93" w:rsidRDefault="00F37063" w:rsidP="0010086B">
            <w:pPr>
              <w:widowControl w:val="0"/>
              <w:jc w:val="center"/>
              <w:rPr>
                <w:sz w:val="24"/>
                <w:szCs w:val="24"/>
              </w:rPr>
            </w:pPr>
            <w:r w:rsidRPr="00020C93">
              <w:rPr>
                <w:sz w:val="24"/>
                <w:szCs w:val="24"/>
              </w:rPr>
              <w:t>Контроль</w:t>
            </w:r>
          </w:p>
        </w:tc>
        <w:tc>
          <w:tcPr>
            <w:tcW w:w="5386" w:type="dxa"/>
            <w:vAlign w:val="center"/>
          </w:tcPr>
          <w:p w14:paraId="7CE31145" w14:textId="77777777" w:rsidR="00F37063" w:rsidRPr="00020C93" w:rsidRDefault="00F37063" w:rsidP="0010086B">
            <w:pPr>
              <w:widowControl w:val="0"/>
              <w:jc w:val="both"/>
              <w:rPr>
                <w:sz w:val="24"/>
                <w:szCs w:val="24"/>
              </w:rPr>
            </w:pPr>
            <w:proofErr w:type="spellStart"/>
            <w:r w:rsidRPr="00020C93">
              <w:rPr>
                <w:sz w:val="24"/>
                <w:szCs w:val="24"/>
              </w:rPr>
              <w:t>забезпечує</w:t>
            </w:r>
            <w:proofErr w:type="spellEnd"/>
            <w:r w:rsidRPr="00020C93">
              <w:rPr>
                <w:sz w:val="24"/>
                <w:szCs w:val="24"/>
              </w:rPr>
              <w:t xml:space="preserve"> </w:t>
            </w:r>
            <w:proofErr w:type="spellStart"/>
            <w:r w:rsidRPr="00020C93">
              <w:rPr>
                <w:sz w:val="24"/>
                <w:szCs w:val="24"/>
              </w:rPr>
              <w:t>нагляд</w:t>
            </w:r>
            <w:proofErr w:type="spellEnd"/>
            <w:r w:rsidRPr="00020C93">
              <w:rPr>
                <w:sz w:val="24"/>
                <w:szCs w:val="24"/>
              </w:rPr>
              <w:t xml:space="preserve"> і </w:t>
            </w:r>
            <w:proofErr w:type="spellStart"/>
            <w:r w:rsidRPr="00020C93">
              <w:rPr>
                <w:sz w:val="24"/>
                <w:szCs w:val="24"/>
              </w:rPr>
              <w:t>перевірку</w:t>
            </w:r>
            <w:proofErr w:type="spellEnd"/>
            <w:r w:rsidRPr="00020C93">
              <w:rPr>
                <w:sz w:val="24"/>
                <w:szCs w:val="24"/>
              </w:rPr>
              <w:t xml:space="preserve"> </w:t>
            </w:r>
            <w:proofErr w:type="spellStart"/>
            <w:r w:rsidRPr="00020C93">
              <w:rPr>
                <w:sz w:val="24"/>
                <w:szCs w:val="24"/>
              </w:rPr>
              <w:t>відповідності</w:t>
            </w:r>
            <w:proofErr w:type="spellEnd"/>
            <w:r w:rsidRPr="00020C93">
              <w:rPr>
                <w:sz w:val="24"/>
                <w:szCs w:val="24"/>
              </w:rPr>
              <w:t xml:space="preserve"> </w:t>
            </w:r>
            <w:proofErr w:type="spellStart"/>
            <w:r w:rsidRPr="00020C93">
              <w:rPr>
                <w:sz w:val="24"/>
                <w:szCs w:val="24"/>
              </w:rPr>
              <w:t>досягнутого</w:t>
            </w:r>
            <w:proofErr w:type="spellEnd"/>
            <w:r w:rsidRPr="00020C93">
              <w:rPr>
                <w:sz w:val="24"/>
                <w:szCs w:val="24"/>
              </w:rPr>
              <w:t xml:space="preserve"> </w:t>
            </w:r>
            <w:proofErr w:type="spellStart"/>
            <w:r w:rsidRPr="00020C93">
              <w:rPr>
                <w:sz w:val="24"/>
                <w:szCs w:val="24"/>
              </w:rPr>
              <w:t>рівня</w:t>
            </w:r>
            <w:proofErr w:type="spellEnd"/>
            <w:r w:rsidRPr="00020C93">
              <w:rPr>
                <w:sz w:val="24"/>
                <w:szCs w:val="24"/>
              </w:rPr>
              <w:t xml:space="preserve"> </w:t>
            </w:r>
            <w:proofErr w:type="spellStart"/>
            <w:r w:rsidRPr="00020C93">
              <w:rPr>
                <w:sz w:val="24"/>
                <w:szCs w:val="24"/>
              </w:rPr>
              <w:t>конкурентоспроможності</w:t>
            </w:r>
            <w:proofErr w:type="spellEnd"/>
            <w:r w:rsidRPr="00020C93">
              <w:rPr>
                <w:sz w:val="24"/>
                <w:szCs w:val="24"/>
              </w:rPr>
              <w:t xml:space="preserve"> </w:t>
            </w:r>
            <w:proofErr w:type="spellStart"/>
            <w:r w:rsidRPr="00020C93">
              <w:rPr>
                <w:sz w:val="24"/>
                <w:szCs w:val="24"/>
              </w:rPr>
              <w:t>підприємства</w:t>
            </w:r>
            <w:proofErr w:type="spellEnd"/>
            <w:r w:rsidRPr="00020C93">
              <w:rPr>
                <w:sz w:val="24"/>
                <w:szCs w:val="24"/>
              </w:rPr>
              <w:t xml:space="preserve"> </w:t>
            </w:r>
            <w:proofErr w:type="spellStart"/>
            <w:r w:rsidRPr="00020C93">
              <w:rPr>
                <w:sz w:val="24"/>
                <w:szCs w:val="24"/>
              </w:rPr>
              <w:t>встановленим</w:t>
            </w:r>
            <w:proofErr w:type="spellEnd"/>
            <w:r w:rsidRPr="00020C93">
              <w:rPr>
                <w:sz w:val="24"/>
                <w:szCs w:val="24"/>
              </w:rPr>
              <w:t xml:space="preserve"> </w:t>
            </w:r>
            <w:proofErr w:type="spellStart"/>
            <w:r w:rsidRPr="00020C93">
              <w:rPr>
                <w:sz w:val="24"/>
                <w:szCs w:val="24"/>
              </w:rPr>
              <w:t>вимогам</w:t>
            </w:r>
            <w:proofErr w:type="spellEnd"/>
            <w:r w:rsidRPr="00020C93">
              <w:rPr>
                <w:sz w:val="24"/>
                <w:szCs w:val="24"/>
              </w:rPr>
              <w:t xml:space="preserve">; </w:t>
            </w:r>
            <w:proofErr w:type="spellStart"/>
            <w:r w:rsidRPr="00020C93">
              <w:rPr>
                <w:sz w:val="24"/>
                <w:szCs w:val="24"/>
              </w:rPr>
              <w:t>передбачає</w:t>
            </w:r>
            <w:proofErr w:type="spellEnd"/>
            <w:r w:rsidRPr="00020C93">
              <w:rPr>
                <w:sz w:val="24"/>
                <w:szCs w:val="24"/>
              </w:rPr>
              <w:t xml:space="preserve"> </w:t>
            </w:r>
            <w:proofErr w:type="spellStart"/>
            <w:r w:rsidRPr="00020C93">
              <w:rPr>
                <w:sz w:val="24"/>
                <w:szCs w:val="24"/>
              </w:rPr>
              <w:t>розробку</w:t>
            </w:r>
            <w:proofErr w:type="spellEnd"/>
            <w:r w:rsidRPr="00020C93">
              <w:rPr>
                <w:sz w:val="24"/>
                <w:szCs w:val="24"/>
              </w:rPr>
              <w:t xml:space="preserve"> </w:t>
            </w:r>
            <w:proofErr w:type="spellStart"/>
            <w:r w:rsidRPr="00020C93">
              <w:rPr>
                <w:sz w:val="24"/>
                <w:szCs w:val="24"/>
              </w:rPr>
              <w:t>стандартів</w:t>
            </w:r>
            <w:proofErr w:type="spellEnd"/>
            <w:r w:rsidRPr="00020C93">
              <w:rPr>
                <w:sz w:val="24"/>
                <w:szCs w:val="24"/>
              </w:rPr>
              <w:t xml:space="preserve"> для контролю у </w:t>
            </w:r>
            <w:proofErr w:type="spellStart"/>
            <w:r w:rsidRPr="00020C93">
              <w:rPr>
                <w:sz w:val="24"/>
                <w:szCs w:val="24"/>
              </w:rPr>
              <w:t>вигляді</w:t>
            </w:r>
            <w:proofErr w:type="spellEnd"/>
            <w:r w:rsidRPr="00020C93">
              <w:rPr>
                <w:sz w:val="24"/>
                <w:szCs w:val="24"/>
              </w:rPr>
              <w:t xml:space="preserve"> </w:t>
            </w:r>
            <w:proofErr w:type="spellStart"/>
            <w:r w:rsidRPr="00020C93">
              <w:rPr>
                <w:sz w:val="24"/>
                <w:szCs w:val="24"/>
              </w:rPr>
              <w:t>системи</w:t>
            </w:r>
            <w:proofErr w:type="spellEnd"/>
            <w:r w:rsidRPr="00020C93">
              <w:rPr>
                <w:sz w:val="24"/>
                <w:szCs w:val="24"/>
              </w:rPr>
              <w:t xml:space="preserve"> </w:t>
            </w:r>
            <w:proofErr w:type="spellStart"/>
            <w:r w:rsidRPr="00020C93">
              <w:rPr>
                <w:sz w:val="24"/>
                <w:szCs w:val="24"/>
              </w:rPr>
              <w:t>кількісних</w:t>
            </w:r>
            <w:proofErr w:type="spellEnd"/>
            <w:r w:rsidRPr="00020C93">
              <w:rPr>
                <w:sz w:val="24"/>
                <w:szCs w:val="24"/>
              </w:rPr>
              <w:t xml:space="preserve"> </w:t>
            </w:r>
            <w:proofErr w:type="spellStart"/>
            <w:r w:rsidRPr="00020C93">
              <w:rPr>
                <w:sz w:val="24"/>
                <w:szCs w:val="24"/>
              </w:rPr>
              <w:t>показників</w:t>
            </w:r>
            <w:proofErr w:type="spellEnd"/>
            <w:r w:rsidRPr="00020C93">
              <w:rPr>
                <w:sz w:val="24"/>
                <w:szCs w:val="24"/>
              </w:rPr>
              <w:t xml:space="preserve">, </w:t>
            </w:r>
            <w:proofErr w:type="spellStart"/>
            <w:r w:rsidRPr="00020C93">
              <w:rPr>
                <w:sz w:val="24"/>
                <w:szCs w:val="24"/>
              </w:rPr>
              <w:t>що</w:t>
            </w:r>
            <w:proofErr w:type="spellEnd"/>
            <w:r w:rsidRPr="00020C93">
              <w:rPr>
                <w:sz w:val="24"/>
                <w:szCs w:val="24"/>
              </w:rPr>
              <w:t xml:space="preserve"> </w:t>
            </w:r>
            <w:proofErr w:type="spellStart"/>
            <w:r w:rsidRPr="00020C93">
              <w:rPr>
                <w:sz w:val="24"/>
                <w:szCs w:val="24"/>
              </w:rPr>
              <w:t>дають</w:t>
            </w:r>
            <w:proofErr w:type="spellEnd"/>
            <w:r w:rsidRPr="00020C93">
              <w:rPr>
                <w:sz w:val="24"/>
                <w:szCs w:val="24"/>
              </w:rPr>
              <w:t xml:space="preserve"> </w:t>
            </w:r>
            <w:proofErr w:type="spellStart"/>
            <w:r w:rsidRPr="00020C93">
              <w:rPr>
                <w:sz w:val="24"/>
                <w:szCs w:val="24"/>
              </w:rPr>
              <w:t>змогу</w:t>
            </w:r>
            <w:proofErr w:type="spellEnd"/>
            <w:r w:rsidRPr="00020C93">
              <w:rPr>
                <w:sz w:val="24"/>
                <w:szCs w:val="24"/>
              </w:rPr>
              <w:t xml:space="preserve"> </w:t>
            </w:r>
            <w:proofErr w:type="spellStart"/>
            <w:r w:rsidRPr="00020C93">
              <w:rPr>
                <w:sz w:val="24"/>
                <w:szCs w:val="24"/>
              </w:rPr>
              <w:t>перевірити</w:t>
            </w:r>
            <w:proofErr w:type="spellEnd"/>
            <w:r w:rsidRPr="00020C93">
              <w:rPr>
                <w:sz w:val="24"/>
                <w:szCs w:val="24"/>
              </w:rPr>
              <w:t xml:space="preserve"> </w:t>
            </w:r>
            <w:proofErr w:type="spellStart"/>
            <w:r w:rsidRPr="00020C93">
              <w:rPr>
                <w:sz w:val="24"/>
                <w:szCs w:val="24"/>
              </w:rPr>
              <w:t>результативність</w:t>
            </w:r>
            <w:proofErr w:type="spellEnd"/>
            <w:r w:rsidRPr="00020C93">
              <w:rPr>
                <w:sz w:val="24"/>
                <w:szCs w:val="24"/>
              </w:rPr>
              <w:t xml:space="preserve"> </w:t>
            </w:r>
            <w:proofErr w:type="spellStart"/>
            <w:r w:rsidRPr="00020C93">
              <w:rPr>
                <w:sz w:val="24"/>
                <w:szCs w:val="24"/>
              </w:rPr>
              <w:t>процесу</w:t>
            </w:r>
            <w:proofErr w:type="spellEnd"/>
            <w:r w:rsidRPr="00020C93">
              <w:rPr>
                <w:sz w:val="24"/>
                <w:szCs w:val="24"/>
              </w:rPr>
              <w:t xml:space="preserve"> </w:t>
            </w:r>
            <w:proofErr w:type="spellStart"/>
            <w:r w:rsidRPr="00020C93">
              <w:rPr>
                <w:sz w:val="24"/>
                <w:szCs w:val="24"/>
              </w:rPr>
              <w:t>реалізації</w:t>
            </w:r>
            <w:proofErr w:type="spellEnd"/>
            <w:r w:rsidRPr="00020C93">
              <w:rPr>
                <w:sz w:val="24"/>
                <w:szCs w:val="24"/>
              </w:rPr>
              <w:t xml:space="preserve"> </w:t>
            </w:r>
            <w:proofErr w:type="spellStart"/>
            <w:r w:rsidRPr="00020C93">
              <w:rPr>
                <w:sz w:val="24"/>
                <w:szCs w:val="24"/>
              </w:rPr>
              <w:t>вироблених</w:t>
            </w:r>
            <w:proofErr w:type="spellEnd"/>
            <w:r w:rsidRPr="00020C93">
              <w:rPr>
                <w:sz w:val="24"/>
                <w:szCs w:val="24"/>
              </w:rPr>
              <w:t xml:space="preserve"> </w:t>
            </w:r>
            <w:proofErr w:type="spellStart"/>
            <w:r w:rsidRPr="00020C93">
              <w:rPr>
                <w:sz w:val="24"/>
                <w:szCs w:val="24"/>
              </w:rPr>
              <w:t>планів</w:t>
            </w:r>
            <w:proofErr w:type="spellEnd"/>
            <w:r w:rsidRPr="00020C93">
              <w:rPr>
                <w:sz w:val="24"/>
                <w:szCs w:val="24"/>
              </w:rPr>
              <w:t xml:space="preserve"> та </w:t>
            </w:r>
            <w:proofErr w:type="spellStart"/>
            <w:r w:rsidRPr="00020C93">
              <w:rPr>
                <w:sz w:val="24"/>
                <w:szCs w:val="24"/>
              </w:rPr>
              <w:t>програм</w:t>
            </w:r>
            <w:proofErr w:type="spellEnd"/>
            <w:r w:rsidRPr="00020C93">
              <w:rPr>
                <w:sz w:val="24"/>
                <w:szCs w:val="24"/>
              </w:rPr>
              <w:t xml:space="preserve">, </w:t>
            </w:r>
            <w:proofErr w:type="spellStart"/>
            <w:r w:rsidRPr="00020C93">
              <w:rPr>
                <w:sz w:val="24"/>
                <w:szCs w:val="24"/>
              </w:rPr>
              <w:t>своєчасно</w:t>
            </w:r>
            <w:proofErr w:type="spellEnd"/>
            <w:r w:rsidRPr="00020C93">
              <w:rPr>
                <w:sz w:val="24"/>
                <w:szCs w:val="24"/>
              </w:rPr>
              <w:t xml:space="preserve"> </w:t>
            </w:r>
            <w:proofErr w:type="spellStart"/>
            <w:r w:rsidRPr="00020C93">
              <w:rPr>
                <w:sz w:val="24"/>
                <w:szCs w:val="24"/>
              </w:rPr>
              <w:t>вносити</w:t>
            </w:r>
            <w:proofErr w:type="spellEnd"/>
            <w:r w:rsidRPr="00020C93">
              <w:rPr>
                <w:sz w:val="24"/>
                <w:szCs w:val="24"/>
              </w:rPr>
              <w:t xml:space="preserve"> </w:t>
            </w:r>
            <w:proofErr w:type="spellStart"/>
            <w:r w:rsidRPr="00020C93">
              <w:rPr>
                <w:sz w:val="24"/>
                <w:szCs w:val="24"/>
              </w:rPr>
              <w:t>зміни</w:t>
            </w:r>
            <w:proofErr w:type="spellEnd"/>
            <w:r w:rsidRPr="00020C93">
              <w:rPr>
                <w:sz w:val="24"/>
                <w:szCs w:val="24"/>
              </w:rPr>
              <w:t xml:space="preserve">, </w:t>
            </w:r>
            <w:proofErr w:type="spellStart"/>
            <w:r w:rsidRPr="00020C93">
              <w:rPr>
                <w:sz w:val="24"/>
                <w:szCs w:val="24"/>
              </w:rPr>
              <w:t>які</w:t>
            </w:r>
            <w:proofErr w:type="spellEnd"/>
            <w:r w:rsidRPr="00020C93">
              <w:rPr>
                <w:sz w:val="24"/>
                <w:szCs w:val="24"/>
              </w:rPr>
              <w:t xml:space="preserve"> </w:t>
            </w:r>
            <w:proofErr w:type="spellStart"/>
            <w:r w:rsidRPr="00020C93">
              <w:rPr>
                <w:sz w:val="24"/>
                <w:szCs w:val="24"/>
              </w:rPr>
              <w:t>сприяють</w:t>
            </w:r>
            <w:proofErr w:type="spellEnd"/>
            <w:r w:rsidRPr="00020C93">
              <w:rPr>
                <w:sz w:val="24"/>
                <w:szCs w:val="24"/>
              </w:rPr>
              <w:t xml:space="preserve"> </w:t>
            </w:r>
            <w:proofErr w:type="spellStart"/>
            <w:r w:rsidRPr="00020C93">
              <w:rPr>
                <w:sz w:val="24"/>
                <w:szCs w:val="24"/>
              </w:rPr>
              <w:t>досягненню</w:t>
            </w:r>
            <w:proofErr w:type="spellEnd"/>
            <w:r w:rsidRPr="00020C93">
              <w:rPr>
                <w:sz w:val="24"/>
                <w:szCs w:val="24"/>
              </w:rPr>
              <w:t xml:space="preserve"> </w:t>
            </w:r>
            <w:proofErr w:type="spellStart"/>
            <w:r w:rsidRPr="00020C93">
              <w:rPr>
                <w:sz w:val="24"/>
                <w:szCs w:val="24"/>
              </w:rPr>
              <w:t>поставленої</w:t>
            </w:r>
            <w:proofErr w:type="spellEnd"/>
            <w:r w:rsidRPr="00020C93">
              <w:rPr>
                <w:sz w:val="24"/>
                <w:szCs w:val="24"/>
              </w:rPr>
              <w:t xml:space="preserve"> мети </w:t>
            </w:r>
          </w:p>
        </w:tc>
        <w:tc>
          <w:tcPr>
            <w:tcW w:w="2800" w:type="dxa"/>
            <w:vAlign w:val="center"/>
          </w:tcPr>
          <w:p w14:paraId="2E1A80E6" w14:textId="77777777" w:rsidR="00F37063" w:rsidRPr="00020C93" w:rsidRDefault="00F37063" w:rsidP="0010086B">
            <w:pPr>
              <w:widowControl w:val="0"/>
              <w:jc w:val="center"/>
              <w:rPr>
                <w:sz w:val="24"/>
                <w:szCs w:val="24"/>
              </w:rPr>
            </w:pPr>
            <w:proofErr w:type="spellStart"/>
            <w:r w:rsidRPr="00020C93">
              <w:rPr>
                <w:sz w:val="24"/>
                <w:szCs w:val="24"/>
              </w:rPr>
              <w:t>Загальні</w:t>
            </w:r>
            <w:proofErr w:type="spellEnd"/>
            <w:r w:rsidRPr="00020C93">
              <w:rPr>
                <w:sz w:val="24"/>
                <w:szCs w:val="24"/>
              </w:rPr>
              <w:t xml:space="preserve"> </w:t>
            </w:r>
            <w:proofErr w:type="spellStart"/>
            <w:r w:rsidRPr="00020C93">
              <w:rPr>
                <w:sz w:val="24"/>
                <w:szCs w:val="24"/>
              </w:rPr>
              <w:t>збори</w:t>
            </w:r>
            <w:proofErr w:type="spellEnd"/>
            <w:r w:rsidRPr="00020C93">
              <w:rPr>
                <w:sz w:val="24"/>
                <w:szCs w:val="24"/>
              </w:rPr>
              <w:t xml:space="preserve"> </w:t>
            </w:r>
            <w:proofErr w:type="spellStart"/>
            <w:r w:rsidRPr="00020C93">
              <w:rPr>
                <w:sz w:val="24"/>
                <w:szCs w:val="24"/>
              </w:rPr>
              <w:t>учасників</w:t>
            </w:r>
            <w:proofErr w:type="spellEnd"/>
            <w:r w:rsidRPr="00020C93">
              <w:rPr>
                <w:sz w:val="24"/>
                <w:szCs w:val="24"/>
              </w:rPr>
              <w:t xml:space="preserve"> (</w:t>
            </w:r>
            <w:proofErr w:type="spellStart"/>
            <w:r w:rsidRPr="00020C93">
              <w:rPr>
                <w:sz w:val="24"/>
                <w:szCs w:val="24"/>
              </w:rPr>
              <w:t>підсумковий</w:t>
            </w:r>
            <w:proofErr w:type="spellEnd"/>
            <w:r w:rsidRPr="00020C93">
              <w:rPr>
                <w:sz w:val="24"/>
                <w:szCs w:val="24"/>
              </w:rPr>
              <w:t xml:space="preserve"> контроль), директор (</w:t>
            </w:r>
            <w:proofErr w:type="spellStart"/>
            <w:r w:rsidRPr="00020C93">
              <w:rPr>
                <w:sz w:val="24"/>
                <w:szCs w:val="24"/>
              </w:rPr>
              <w:t>поточний</w:t>
            </w:r>
            <w:proofErr w:type="spellEnd"/>
            <w:r w:rsidRPr="00020C93">
              <w:rPr>
                <w:sz w:val="24"/>
                <w:szCs w:val="24"/>
              </w:rPr>
              <w:t xml:space="preserve"> контроль)</w:t>
            </w:r>
          </w:p>
        </w:tc>
      </w:tr>
    </w:tbl>
    <w:p w14:paraId="426D7AB6" w14:textId="77777777" w:rsidR="005661C2" w:rsidRPr="00020C93" w:rsidRDefault="005661C2" w:rsidP="0010086B">
      <w:pPr>
        <w:widowControl w:val="0"/>
        <w:spacing w:after="0" w:line="360" w:lineRule="auto"/>
        <w:ind w:firstLine="709"/>
        <w:jc w:val="both"/>
        <w:rPr>
          <w:rFonts w:ascii="Times New Roman" w:hAnsi="Times New Roman" w:cs="Times New Roman"/>
          <w:i/>
          <w:color w:val="000000" w:themeColor="text1"/>
          <w:sz w:val="28"/>
          <w:szCs w:val="28"/>
        </w:rPr>
      </w:pPr>
      <w:proofErr w:type="spellStart"/>
      <w:r w:rsidRPr="00020C93">
        <w:rPr>
          <w:rFonts w:ascii="Times New Roman" w:hAnsi="Times New Roman" w:cs="Times New Roman"/>
          <w:i/>
          <w:color w:val="000000" w:themeColor="text1"/>
          <w:sz w:val="28"/>
          <w:szCs w:val="28"/>
        </w:rPr>
        <w:t>Джерело</w:t>
      </w:r>
      <w:proofErr w:type="spellEnd"/>
      <w:r w:rsidRPr="00020C93">
        <w:rPr>
          <w:rFonts w:ascii="Times New Roman" w:hAnsi="Times New Roman" w:cs="Times New Roman"/>
          <w:i/>
          <w:color w:val="000000" w:themeColor="text1"/>
          <w:sz w:val="28"/>
          <w:szCs w:val="28"/>
        </w:rPr>
        <w:t xml:space="preserve">: </w:t>
      </w:r>
      <w:proofErr w:type="spellStart"/>
      <w:r w:rsidRPr="00020C93">
        <w:rPr>
          <w:rFonts w:ascii="Times New Roman" w:hAnsi="Times New Roman" w:cs="Times New Roman"/>
          <w:i/>
          <w:color w:val="000000" w:themeColor="text1"/>
          <w:sz w:val="28"/>
          <w:szCs w:val="28"/>
        </w:rPr>
        <w:t>власна</w:t>
      </w:r>
      <w:proofErr w:type="spellEnd"/>
      <w:r w:rsidRPr="00020C93">
        <w:rPr>
          <w:rFonts w:ascii="Times New Roman" w:hAnsi="Times New Roman" w:cs="Times New Roman"/>
          <w:i/>
          <w:color w:val="000000" w:themeColor="text1"/>
          <w:sz w:val="28"/>
          <w:szCs w:val="28"/>
        </w:rPr>
        <w:t xml:space="preserve"> </w:t>
      </w:r>
      <w:proofErr w:type="spellStart"/>
      <w:r w:rsidRPr="00020C93">
        <w:rPr>
          <w:rFonts w:ascii="Times New Roman" w:hAnsi="Times New Roman" w:cs="Times New Roman"/>
          <w:i/>
          <w:color w:val="000000" w:themeColor="text1"/>
          <w:sz w:val="28"/>
          <w:szCs w:val="28"/>
        </w:rPr>
        <w:t>розробка</w:t>
      </w:r>
      <w:proofErr w:type="spellEnd"/>
      <w:r w:rsidRPr="00020C93">
        <w:rPr>
          <w:rFonts w:ascii="Times New Roman" w:hAnsi="Times New Roman" w:cs="Times New Roman"/>
          <w:i/>
          <w:color w:val="000000" w:themeColor="text1"/>
          <w:sz w:val="28"/>
          <w:szCs w:val="28"/>
        </w:rPr>
        <w:t xml:space="preserve"> автора на </w:t>
      </w:r>
      <w:proofErr w:type="spellStart"/>
      <w:r w:rsidRPr="00020C93">
        <w:rPr>
          <w:rFonts w:ascii="Times New Roman" w:hAnsi="Times New Roman" w:cs="Times New Roman"/>
          <w:i/>
          <w:color w:val="000000" w:themeColor="text1"/>
          <w:sz w:val="28"/>
          <w:szCs w:val="28"/>
        </w:rPr>
        <w:t>основі</w:t>
      </w:r>
      <w:proofErr w:type="spellEnd"/>
      <w:r w:rsidRPr="00020C93">
        <w:rPr>
          <w:rFonts w:ascii="Times New Roman" w:hAnsi="Times New Roman" w:cs="Times New Roman"/>
          <w:i/>
          <w:color w:val="000000" w:themeColor="text1"/>
          <w:sz w:val="28"/>
          <w:szCs w:val="28"/>
        </w:rPr>
        <w:t xml:space="preserve"> </w:t>
      </w:r>
      <w:r w:rsidRPr="00020C93">
        <w:rPr>
          <w:rFonts w:ascii="Times New Roman" w:hAnsi="Times New Roman" w:cs="Times New Roman"/>
          <w:i/>
          <w:color w:val="000000" w:themeColor="text1"/>
          <w:sz w:val="28"/>
          <w:szCs w:val="28"/>
        </w:rPr>
        <w:sym w:font="Symbol" w:char="F05B"/>
      </w:r>
      <w:r w:rsidR="00181BFB" w:rsidRPr="00020C93">
        <w:rPr>
          <w:rFonts w:ascii="Times New Roman" w:hAnsi="Times New Roman" w:cs="Times New Roman"/>
          <w:i/>
          <w:sz w:val="28"/>
          <w:szCs w:val="28"/>
          <w:lang w:val="uk-UA"/>
        </w:rPr>
        <w:t>7</w:t>
      </w:r>
      <w:r w:rsidRPr="00020C93">
        <w:rPr>
          <w:rFonts w:ascii="Times New Roman" w:hAnsi="Times New Roman" w:cs="Times New Roman"/>
          <w:i/>
          <w:color w:val="000000" w:themeColor="text1"/>
          <w:sz w:val="28"/>
          <w:szCs w:val="28"/>
        </w:rPr>
        <w:sym w:font="Symbol" w:char="F05D"/>
      </w:r>
    </w:p>
    <w:p w14:paraId="443900D5" w14:textId="77777777" w:rsidR="003234F1" w:rsidRDefault="003234F1" w:rsidP="0010086B">
      <w:pPr>
        <w:widowControl w:val="0"/>
        <w:spacing w:after="0" w:line="360" w:lineRule="auto"/>
        <w:ind w:firstLine="709"/>
        <w:jc w:val="center"/>
        <w:rPr>
          <w:rFonts w:ascii="Times New Roman" w:hAnsi="Times New Roman" w:cs="Times New Roman"/>
          <w:b/>
          <w:sz w:val="28"/>
          <w:szCs w:val="28"/>
          <w:lang w:val="uk-UA"/>
        </w:rPr>
      </w:pPr>
    </w:p>
    <w:p w14:paraId="59E1C1EB" w14:textId="77777777" w:rsidR="003234F1" w:rsidRDefault="003234F1" w:rsidP="0010086B">
      <w:pPr>
        <w:widowControl w:val="0"/>
        <w:spacing w:after="0" w:line="360" w:lineRule="auto"/>
        <w:ind w:firstLine="709"/>
        <w:jc w:val="center"/>
        <w:rPr>
          <w:rFonts w:ascii="Times New Roman" w:hAnsi="Times New Roman" w:cs="Times New Roman"/>
          <w:b/>
          <w:sz w:val="28"/>
          <w:szCs w:val="28"/>
          <w:lang w:val="uk-UA"/>
        </w:rPr>
      </w:pPr>
    </w:p>
    <w:p w14:paraId="44D94CB5" w14:textId="77777777" w:rsidR="003234F1" w:rsidRDefault="003234F1" w:rsidP="0010086B">
      <w:pPr>
        <w:widowControl w:val="0"/>
        <w:spacing w:after="0" w:line="360" w:lineRule="auto"/>
        <w:ind w:firstLine="709"/>
        <w:jc w:val="center"/>
        <w:rPr>
          <w:rFonts w:ascii="Times New Roman" w:hAnsi="Times New Roman" w:cs="Times New Roman"/>
          <w:b/>
          <w:sz w:val="28"/>
          <w:szCs w:val="28"/>
          <w:lang w:val="uk-UA"/>
        </w:rPr>
      </w:pPr>
    </w:p>
    <w:p w14:paraId="5F608AA7" w14:textId="77777777" w:rsidR="003234F1" w:rsidRDefault="003234F1" w:rsidP="0010086B">
      <w:pPr>
        <w:widowControl w:val="0"/>
        <w:spacing w:after="0" w:line="360" w:lineRule="auto"/>
        <w:ind w:firstLine="709"/>
        <w:jc w:val="center"/>
        <w:rPr>
          <w:rFonts w:ascii="Times New Roman" w:hAnsi="Times New Roman" w:cs="Times New Roman"/>
          <w:b/>
          <w:sz w:val="28"/>
          <w:szCs w:val="28"/>
          <w:lang w:val="uk-UA"/>
        </w:rPr>
      </w:pPr>
    </w:p>
    <w:p w14:paraId="15B40CC6" w14:textId="77777777" w:rsidR="003234F1" w:rsidRDefault="003234F1" w:rsidP="0010086B">
      <w:pPr>
        <w:widowControl w:val="0"/>
        <w:spacing w:after="0" w:line="360" w:lineRule="auto"/>
        <w:ind w:firstLine="709"/>
        <w:jc w:val="center"/>
        <w:rPr>
          <w:rFonts w:ascii="Times New Roman" w:hAnsi="Times New Roman" w:cs="Times New Roman"/>
          <w:b/>
          <w:sz w:val="28"/>
          <w:szCs w:val="28"/>
          <w:lang w:val="uk-UA"/>
        </w:rPr>
      </w:pPr>
    </w:p>
    <w:p w14:paraId="375AD52E" w14:textId="0138A4B5" w:rsidR="00E04E49" w:rsidRDefault="00E04E49" w:rsidP="0010086B">
      <w:pPr>
        <w:widowControl w:val="0"/>
        <w:spacing w:after="0" w:line="36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br w:type="page"/>
      </w:r>
    </w:p>
    <w:p w14:paraId="1BEF8D8B" w14:textId="7B903284" w:rsidR="00962DDB" w:rsidRPr="00020C93" w:rsidRDefault="00962DDB" w:rsidP="00E04E49">
      <w:pPr>
        <w:widowControl w:val="0"/>
        <w:spacing w:after="0" w:line="360" w:lineRule="auto"/>
        <w:jc w:val="center"/>
        <w:rPr>
          <w:rFonts w:ascii="Times New Roman" w:hAnsi="Times New Roman" w:cs="Times New Roman"/>
          <w:b/>
          <w:sz w:val="28"/>
          <w:szCs w:val="28"/>
          <w:lang w:val="uk-UA"/>
        </w:rPr>
      </w:pPr>
      <w:r w:rsidRPr="00020C93">
        <w:rPr>
          <w:rFonts w:ascii="Times New Roman" w:hAnsi="Times New Roman" w:cs="Times New Roman"/>
          <w:b/>
          <w:sz w:val="28"/>
          <w:szCs w:val="28"/>
        </w:rPr>
        <w:lastRenderedPageBreak/>
        <w:t>РОЗДІЛ 3</w:t>
      </w:r>
      <w:r w:rsidR="00247BAF">
        <w:rPr>
          <w:rFonts w:ascii="Times New Roman" w:hAnsi="Times New Roman" w:cs="Times New Roman"/>
          <w:b/>
          <w:sz w:val="28"/>
          <w:szCs w:val="28"/>
          <w:lang w:val="uk-UA"/>
        </w:rPr>
        <w:t xml:space="preserve">. </w:t>
      </w:r>
      <w:r w:rsidRPr="00020C93">
        <w:rPr>
          <w:rFonts w:ascii="Times New Roman" w:hAnsi="Times New Roman" w:cs="Times New Roman"/>
          <w:b/>
          <w:sz w:val="28"/>
          <w:szCs w:val="28"/>
        </w:rPr>
        <w:t>УДОСКОНАЛЕНН</w:t>
      </w:r>
      <w:r w:rsidR="008D396A" w:rsidRPr="00020C93">
        <w:rPr>
          <w:rFonts w:ascii="Times New Roman" w:hAnsi="Times New Roman" w:cs="Times New Roman"/>
          <w:b/>
          <w:sz w:val="28"/>
          <w:szCs w:val="28"/>
          <w:lang w:val="uk-UA"/>
        </w:rPr>
        <w:t>Я</w:t>
      </w:r>
      <w:r w:rsidRPr="00020C93">
        <w:rPr>
          <w:rFonts w:ascii="Times New Roman" w:hAnsi="Times New Roman" w:cs="Times New Roman"/>
          <w:b/>
          <w:sz w:val="28"/>
          <w:szCs w:val="28"/>
        </w:rPr>
        <w:t xml:space="preserve"> УПРАВЛІННЯ КОНКУРЕНТОСПРОМОЖНІСТЮ </w:t>
      </w:r>
      <w:proofErr w:type="spellStart"/>
      <w:r w:rsidRPr="00020C93">
        <w:rPr>
          <w:rFonts w:ascii="Times New Roman" w:hAnsi="Times New Roman" w:cs="Times New Roman"/>
          <w:b/>
          <w:sz w:val="28"/>
          <w:szCs w:val="28"/>
        </w:rPr>
        <w:t>ТзОВ</w:t>
      </w:r>
      <w:proofErr w:type="spellEnd"/>
      <w:r w:rsidRPr="00020C93">
        <w:rPr>
          <w:rFonts w:ascii="Times New Roman" w:hAnsi="Times New Roman" w:cs="Times New Roman"/>
          <w:b/>
          <w:sz w:val="28"/>
          <w:szCs w:val="28"/>
        </w:rPr>
        <w:t xml:space="preserve"> «ЄВРО-С»</w:t>
      </w:r>
    </w:p>
    <w:p w14:paraId="5015BC1A" w14:textId="77777777" w:rsidR="001568F1" w:rsidRPr="00020C93" w:rsidRDefault="001568F1" w:rsidP="0010086B">
      <w:pPr>
        <w:widowControl w:val="0"/>
        <w:spacing w:after="0" w:line="360" w:lineRule="auto"/>
        <w:ind w:firstLine="709"/>
        <w:jc w:val="center"/>
        <w:rPr>
          <w:rFonts w:ascii="Times New Roman" w:hAnsi="Times New Roman" w:cs="Times New Roman"/>
          <w:b/>
          <w:sz w:val="28"/>
          <w:szCs w:val="28"/>
          <w:lang w:val="uk-UA"/>
        </w:rPr>
      </w:pPr>
    </w:p>
    <w:p w14:paraId="6CDE0A88" w14:textId="77777777" w:rsidR="006007FC" w:rsidRPr="00E04E49" w:rsidRDefault="00962DDB" w:rsidP="0010086B">
      <w:pPr>
        <w:widowControl w:val="0"/>
        <w:tabs>
          <w:tab w:val="left" w:pos="364"/>
        </w:tabs>
        <w:spacing w:after="0" w:line="360" w:lineRule="auto"/>
        <w:ind w:firstLine="709"/>
        <w:jc w:val="both"/>
        <w:rPr>
          <w:rFonts w:ascii="Times New Roman" w:hAnsi="Times New Roman" w:cs="Times New Roman"/>
          <w:bCs/>
          <w:sz w:val="28"/>
          <w:szCs w:val="28"/>
          <w:lang w:val="uk-UA"/>
        </w:rPr>
      </w:pPr>
      <w:r w:rsidRPr="00E04E49">
        <w:rPr>
          <w:rFonts w:ascii="Times New Roman" w:hAnsi="Times New Roman" w:cs="Times New Roman"/>
          <w:bCs/>
          <w:sz w:val="28"/>
          <w:szCs w:val="28"/>
          <w:lang w:val="uk-UA"/>
        </w:rPr>
        <w:t xml:space="preserve">3.1. </w:t>
      </w:r>
      <w:r w:rsidR="006007FC" w:rsidRPr="00E04E49">
        <w:rPr>
          <w:rFonts w:ascii="Times New Roman" w:hAnsi="Times New Roman" w:cs="Times New Roman"/>
          <w:bCs/>
          <w:sz w:val="28"/>
          <w:szCs w:val="28"/>
          <w:lang w:val="uk-UA"/>
        </w:rPr>
        <w:t>Техніко-економічне обґрунтування перебуд</w:t>
      </w:r>
      <w:r w:rsidR="001C32A8" w:rsidRPr="00E04E49">
        <w:rPr>
          <w:rFonts w:ascii="Times New Roman" w:hAnsi="Times New Roman" w:cs="Times New Roman"/>
          <w:bCs/>
          <w:sz w:val="28"/>
          <w:szCs w:val="28"/>
          <w:lang w:val="uk-UA"/>
        </w:rPr>
        <w:t>о</w:t>
      </w:r>
      <w:r w:rsidR="006007FC" w:rsidRPr="00E04E49">
        <w:rPr>
          <w:rFonts w:ascii="Times New Roman" w:hAnsi="Times New Roman" w:cs="Times New Roman"/>
          <w:bCs/>
          <w:sz w:val="28"/>
          <w:szCs w:val="28"/>
          <w:lang w:val="uk-UA"/>
        </w:rPr>
        <w:t xml:space="preserve">ви логістичної системи </w:t>
      </w:r>
      <w:proofErr w:type="spellStart"/>
      <w:r w:rsidR="006007FC" w:rsidRPr="00E04E49">
        <w:rPr>
          <w:rFonts w:ascii="Times New Roman" w:hAnsi="Times New Roman" w:cs="Times New Roman"/>
          <w:bCs/>
          <w:sz w:val="28"/>
          <w:szCs w:val="28"/>
          <w:lang w:val="uk-UA"/>
        </w:rPr>
        <w:t>підприємста</w:t>
      </w:r>
      <w:proofErr w:type="spellEnd"/>
    </w:p>
    <w:p w14:paraId="1D47027D" w14:textId="77777777" w:rsidR="008D396A" w:rsidRPr="00020C93" w:rsidRDefault="008D396A" w:rsidP="0010086B">
      <w:pPr>
        <w:widowControl w:val="0"/>
        <w:tabs>
          <w:tab w:val="left" w:pos="364"/>
        </w:tabs>
        <w:spacing w:after="0" w:line="360" w:lineRule="auto"/>
        <w:ind w:firstLine="709"/>
        <w:jc w:val="both"/>
        <w:rPr>
          <w:rFonts w:ascii="Times New Roman" w:hAnsi="Times New Roman" w:cs="Times New Roman"/>
          <w:b/>
          <w:bCs/>
          <w:sz w:val="28"/>
          <w:szCs w:val="28"/>
          <w:lang w:val="uk-UA"/>
        </w:rPr>
      </w:pPr>
    </w:p>
    <w:p w14:paraId="48372B49" w14:textId="7AB1CA6E" w:rsidR="006E1AA6" w:rsidRPr="00020C93" w:rsidRDefault="00F640EF" w:rsidP="0010086B">
      <w:pPr>
        <w:pStyle w:val="12"/>
        <w:widowControl w:val="0"/>
        <w:shd w:val="clear" w:color="auto" w:fill="auto"/>
        <w:spacing w:before="0" w:line="360" w:lineRule="auto"/>
        <w:ind w:firstLine="709"/>
        <w:rPr>
          <w:rFonts w:ascii="Times New Roman" w:hAnsi="Times New Roman" w:cs="Times New Roman"/>
          <w:sz w:val="28"/>
          <w:szCs w:val="28"/>
          <w:lang w:val="uk-UA"/>
        </w:rPr>
      </w:pPr>
      <w:proofErr w:type="spellStart"/>
      <w:r w:rsidRPr="00020C93">
        <w:rPr>
          <w:rFonts w:ascii="Times New Roman" w:hAnsi="Times New Roman" w:cs="Times New Roman"/>
          <w:sz w:val="28"/>
          <w:szCs w:val="28"/>
        </w:rPr>
        <w:t>Підвищення</w:t>
      </w:r>
      <w:proofErr w:type="spellEnd"/>
      <w:r w:rsidRPr="00020C93">
        <w:rPr>
          <w:rFonts w:ascii="Times New Roman" w:hAnsi="Times New Roman" w:cs="Times New Roman"/>
          <w:sz w:val="28"/>
          <w:szCs w:val="28"/>
        </w:rPr>
        <w:t xml:space="preserve"> </w:t>
      </w:r>
      <w:r w:rsidRPr="00020C93">
        <w:rPr>
          <w:rFonts w:ascii="Times New Roman" w:hAnsi="Times New Roman" w:cs="Times New Roman"/>
          <w:sz w:val="28"/>
          <w:szCs w:val="28"/>
          <w:lang w:val="uk-UA"/>
        </w:rPr>
        <w:t xml:space="preserve">рівня </w:t>
      </w:r>
      <w:proofErr w:type="spellStart"/>
      <w:r w:rsidRPr="00020C93">
        <w:rPr>
          <w:rFonts w:ascii="Times New Roman" w:hAnsi="Times New Roman" w:cs="Times New Roman"/>
          <w:sz w:val="28"/>
          <w:szCs w:val="28"/>
        </w:rPr>
        <w:t>конкурентоспроможності</w:t>
      </w:r>
      <w:proofErr w:type="spellEnd"/>
      <w:r w:rsidRPr="00020C93">
        <w:rPr>
          <w:rFonts w:ascii="Times New Roman" w:hAnsi="Times New Roman" w:cs="Times New Roman"/>
          <w:sz w:val="28"/>
          <w:szCs w:val="28"/>
        </w:rPr>
        <w:t xml:space="preserve"> </w:t>
      </w:r>
      <w:r w:rsidRPr="00020C93">
        <w:rPr>
          <w:rFonts w:ascii="Times New Roman" w:hAnsi="Times New Roman" w:cs="Times New Roman"/>
          <w:sz w:val="28"/>
          <w:szCs w:val="28"/>
          <w:lang w:val="uk-UA"/>
        </w:rPr>
        <w:t>виробничого підприємства</w:t>
      </w:r>
      <w:r w:rsidRPr="00020C93">
        <w:rPr>
          <w:rFonts w:ascii="Times New Roman" w:hAnsi="Times New Roman" w:cs="Times New Roman"/>
          <w:sz w:val="28"/>
          <w:szCs w:val="28"/>
        </w:rPr>
        <w:t xml:space="preserve"> </w:t>
      </w:r>
      <w:r w:rsidR="004E1C13">
        <w:rPr>
          <w:rFonts w:ascii="Times New Roman" w:hAnsi="Times New Roman" w:cs="Times New Roman"/>
          <w:sz w:val="28"/>
          <w:szCs w:val="28"/>
        </w:rPr>
        <w:t>–</w:t>
      </w:r>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це</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складний</w:t>
      </w:r>
      <w:proofErr w:type="spellEnd"/>
      <w:r w:rsidRPr="00020C93">
        <w:rPr>
          <w:rFonts w:ascii="Times New Roman" w:hAnsi="Times New Roman" w:cs="Times New Roman"/>
          <w:sz w:val="28"/>
          <w:szCs w:val="28"/>
          <w:lang w:val="uk-UA"/>
        </w:rPr>
        <w:t xml:space="preserve"> та тривалий</w:t>
      </w:r>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процес</w:t>
      </w:r>
      <w:proofErr w:type="spellEnd"/>
      <w:r w:rsidRPr="00020C93">
        <w:rPr>
          <w:rFonts w:ascii="Times New Roman" w:hAnsi="Times New Roman" w:cs="Times New Roman"/>
          <w:sz w:val="28"/>
          <w:szCs w:val="28"/>
        </w:rPr>
        <w:t xml:space="preserve">. </w:t>
      </w:r>
      <w:proofErr w:type="spellStart"/>
      <w:r w:rsidR="006E1AA6" w:rsidRPr="00020C93">
        <w:rPr>
          <w:rFonts w:ascii="Times New Roman" w:hAnsi="Times New Roman" w:cs="Times New Roman"/>
          <w:sz w:val="28"/>
          <w:szCs w:val="28"/>
        </w:rPr>
        <w:t>Складність</w:t>
      </w:r>
      <w:proofErr w:type="spellEnd"/>
      <w:r w:rsidR="006E1AA6" w:rsidRPr="00020C93">
        <w:rPr>
          <w:rFonts w:ascii="Times New Roman" w:hAnsi="Times New Roman" w:cs="Times New Roman"/>
          <w:sz w:val="28"/>
          <w:szCs w:val="28"/>
        </w:rPr>
        <w:t xml:space="preserve"> </w:t>
      </w:r>
      <w:proofErr w:type="spellStart"/>
      <w:r w:rsidR="006E1AA6" w:rsidRPr="00020C93">
        <w:rPr>
          <w:rFonts w:ascii="Times New Roman" w:hAnsi="Times New Roman" w:cs="Times New Roman"/>
          <w:sz w:val="28"/>
          <w:szCs w:val="28"/>
        </w:rPr>
        <w:t>цього</w:t>
      </w:r>
      <w:proofErr w:type="spellEnd"/>
      <w:r w:rsidR="006E1AA6" w:rsidRPr="00020C93">
        <w:rPr>
          <w:rFonts w:ascii="Times New Roman" w:hAnsi="Times New Roman" w:cs="Times New Roman"/>
          <w:sz w:val="28"/>
          <w:szCs w:val="28"/>
        </w:rPr>
        <w:t xml:space="preserve"> </w:t>
      </w:r>
      <w:proofErr w:type="spellStart"/>
      <w:r w:rsidR="006E1AA6" w:rsidRPr="00020C93">
        <w:rPr>
          <w:rFonts w:ascii="Times New Roman" w:hAnsi="Times New Roman" w:cs="Times New Roman"/>
          <w:sz w:val="28"/>
          <w:szCs w:val="28"/>
        </w:rPr>
        <w:t>процесу</w:t>
      </w:r>
      <w:proofErr w:type="spellEnd"/>
      <w:r w:rsidR="006E1AA6" w:rsidRPr="00020C93">
        <w:rPr>
          <w:rFonts w:ascii="Times New Roman" w:hAnsi="Times New Roman" w:cs="Times New Roman"/>
          <w:sz w:val="28"/>
          <w:szCs w:val="28"/>
        </w:rPr>
        <w:t xml:space="preserve"> </w:t>
      </w:r>
      <w:proofErr w:type="spellStart"/>
      <w:r w:rsidR="006E1AA6" w:rsidRPr="00020C93">
        <w:rPr>
          <w:rFonts w:ascii="Times New Roman" w:hAnsi="Times New Roman" w:cs="Times New Roman"/>
          <w:sz w:val="28"/>
          <w:szCs w:val="28"/>
        </w:rPr>
        <w:t>полягає</w:t>
      </w:r>
      <w:proofErr w:type="spellEnd"/>
      <w:r w:rsidR="006E1AA6" w:rsidRPr="00020C93">
        <w:rPr>
          <w:rFonts w:ascii="Times New Roman" w:hAnsi="Times New Roman" w:cs="Times New Roman"/>
          <w:sz w:val="28"/>
          <w:szCs w:val="28"/>
        </w:rPr>
        <w:t xml:space="preserve"> в тому, </w:t>
      </w:r>
      <w:proofErr w:type="spellStart"/>
      <w:r w:rsidR="006E1AA6" w:rsidRPr="00020C93">
        <w:rPr>
          <w:rFonts w:ascii="Times New Roman" w:hAnsi="Times New Roman" w:cs="Times New Roman"/>
          <w:sz w:val="28"/>
          <w:szCs w:val="28"/>
        </w:rPr>
        <w:t>що</w:t>
      </w:r>
      <w:proofErr w:type="spellEnd"/>
      <w:r w:rsidR="006E1AA6" w:rsidRPr="00020C93">
        <w:rPr>
          <w:rFonts w:ascii="Times New Roman" w:hAnsi="Times New Roman" w:cs="Times New Roman"/>
          <w:sz w:val="28"/>
          <w:szCs w:val="28"/>
        </w:rPr>
        <w:t xml:space="preserve"> </w:t>
      </w:r>
      <w:r w:rsidR="006E1AA6" w:rsidRPr="00020C93">
        <w:rPr>
          <w:rFonts w:ascii="Times New Roman" w:hAnsi="Times New Roman" w:cs="Times New Roman"/>
          <w:sz w:val="28"/>
          <w:szCs w:val="28"/>
          <w:lang w:val="uk-UA"/>
        </w:rPr>
        <w:t>при</w:t>
      </w:r>
      <w:r w:rsidR="006E1AA6" w:rsidRPr="00020C93">
        <w:rPr>
          <w:rFonts w:ascii="Times New Roman" w:hAnsi="Times New Roman" w:cs="Times New Roman"/>
          <w:sz w:val="28"/>
          <w:szCs w:val="28"/>
        </w:rPr>
        <w:t xml:space="preserve"> </w:t>
      </w:r>
      <w:proofErr w:type="spellStart"/>
      <w:r w:rsidR="006E1AA6" w:rsidRPr="00020C93">
        <w:rPr>
          <w:rFonts w:ascii="Times New Roman" w:hAnsi="Times New Roman" w:cs="Times New Roman"/>
          <w:sz w:val="28"/>
          <w:szCs w:val="28"/>
        </w:rPr>
        <w:t>формуванні</w:t>
      </w:r>
      <w:proofErr w:type="spellEnd"/>
      <w:r w:rsidR="006E1AA6" w:rsidRPr="00020C93">
        <w:rPr>
          <w:rFonts w:ascii="Times New Roman" w:hAnsi="Times New Roman" w:cs="Times New Roman"/>
          <w:sz w:val="28"/>
          <w:szCs w:val="28"/>
        </w:rPr>
        <w:t xml:space="preserve"> </w:t>
      </w:r>
      <w:proofErr w:type="spellStart"/>
      <w:r w:rsidR="006E1AA6" w:rsidRPr="00020C93">
        <w:rPr>
          <w:rFonts w:ascii="Times New Roman" w:hAnsi="Times New Roman" w:cs="Times New Roman"/>
          <w:sz w:val="28"/>
          <w:szCs w:val="28"/>
        </w:rPr>
        <w:t>стратегії</w:t>
      </w:r>
      <w:proofErr w:type="spellEnd"/>
      <w:r w:rsidR="006E1AA6" w:rsidRPr="00020C93">
        <w:rPr>
          <w:rFonts w:ascii="Times New Roman" w:hAnsi="Times New Roman" w:cs="Times New Roman"/>
          <w:sz w:val="28"/>
          <w:szCs w:val="28"/>
        </w:rPr>
        <w:t xml:space="preserve"> в </w:t>
      </w:r>
      <w:proofErr w:type="spellStart"/>
      <w:r w:rsidR="006E1AA6" w:rsidRPr="00020C93">
        <w:rPr>
          <w:rFonts w:ascii="Times New Roman" w:hAnsi="Times New Roman" w:cs="Times New Roman"/>
          <w:sz w:val="28"/>
          <w:szCs w:val="28"/>
        </w:rPr>
        <w:t>ТзОВ</w:t>
      </w:r>
      <w:proofErr w:type="spellEnd"/>
      <w:r w:rsidR="006E1AA6" w:rsidRPr="00020C93">
        <w:rPr>
          <w:rFonts w:ascii="Times New Roman" w:hAnsi="Times New Roman" w:cs="Times New Roman"/>
          <w:sz w:val="28"/>
          <w:szCs w:val="28"/>
        </w:rPr>
        <w:t xml:space="preserve"> «ЄВРО-С» </w:t>
      </w:r>
      <w:proofErr w:type="spellStart"/>
      <w:r w:rsidR="006E1AA6" w:rsidRPr="00020C93">
        <w:rPr>
          <w:rFonts w:ascii="Times New Roman" w:hAnsi="Times New Roman" w:cs="Times New Roman"/>
          <w:sz w:val="28"/>
          <w:szCs w:val="28"/>
        </w:rPr>
        <w:t>відбувається</w:t>
      </w:r>
      <w:proofErr w:type="spellEnd"/>
      <w:r w:rsidR="006E1AA6" w:rsidRPr="00020C93">
        <w:rPr>
          <w:rFonts w:ascii="Times New Roman" w:hAnsi="Times New Roman" w:cs="Times New Roman"/>
          <w:sz w:val="28"/>
          <w:szCs w:val="28"/>
        </w:rPr>
        <w:t xml:space="preserve"> </w:t>
      </w:r>
      <w:proofErr w:type="spellStart"/>
      <w:r w:rsidR="006E1AA6" w:rsidRPr="00020C93">
        <w:rPr>
          <w:rFonts w:ascii="Times New Roman" w:hAnsi="Times New Roman" w:cs="Times New Roman"/>
          <w:sz w:val="28"/>
          <w:szCs w:val="28"/>
        </w:rPr>
        <w:t>пошук</w:t>
      </w:r>
      <w:proofErr w:type="spellEnd"/>
      <w:r w:rsidR="006E1AA6" w:rsidRPr="00020C93">
        <w:rPr>
          <w:rFonts w:ascii="Times New Roman" w:hAnsi="Times New Roman" w:cs="Times New Roman"/>
          <w:sz w:val="28"/>
          <w:szCs w:val="28"/>
        </w:rPr>
        <w:t xml:space="preserve"> та </w:t>
      </w:r>
      <w:proofErr w:type="spellStart"/>
      <w:r w:rsidR="006E1AA6" w:rsidRPr="00020C93">
        <w:rPr>
          <w:rFonts w:ascii="Times New Roman" w:hAnsi="Times New Roman" w:cs="Times New Roman"/>
          <w:sz w:val="28"/>
          <w:szCs w:val="28"/>
        </w:rPr>
        <w:t>оцінювання</w:t>
      </w:r>
      <w:proofErr w:type="spellEnd"/>
      <w:r w:rsidR="006E1AA6" w:rsidRPr="00020C93">
        <w:rPr>
          <w:rFonts w:ascii="Times New Roman" w:hAnsi="Times New Roman" w:cs="Times New Roman"/>
          <w:sz w:val="28"/>
          <w:szCs w:val="28"/>
        </w:rPr>
        <w:t xml:space="preserve"> </w:t>
      </w:r>
      <w:proofErr w:type="spellStart"/>
      <w:r w:rsidR="006E1AA6" w:rsidRPr="00020C93">
        <w:rPr>
          <w:rFonts w:ascii="Times New Roman" w:hAnsi="Times New Roman" w:cs="Times New Roman"/>
          <w:sz w:val="28"/>
          <w:szCs w:val="28"/>
        </w:rPr>
        <w:t>альтернативних</w:t>
      </w:r>
      <w:proofErr w:type="spellEnd"/>
      <w:r w:rsidR="006E1AA6" w:rsidRPr="00020C93">
        <w:rPr>
          <w:rFonts w:ascii="Times New Roman" w:hAnsi="Times New Roman" w:cs="Times New Roman"/>
          <w:sz w:val="28"/>
          <w:szCs w:val="28"/>
        </w:rPr>
        <w:t xml:space="preserve"> </w:t>
      </w:r>
      <w:proofErr w:type="spellStart"/>
      <w:r w:rsidR="006E1AA6" w:rsidRPr="00020C93">
        <w:rPr>
          <w:rFonts w:ascii="Times New Roman" w:hAnsi="Times New Roman" w:cs="Times New Roman"/>
          <w:sz w:val="28"/>
          <w:szCs w:val="28"/>
        </w:rPr>
        <w:t>варіантів</w:t>
      </w:r>
      <w:proofErr w:type="spellEnd"/>
      <w:r w:rsidR="006E1AA6" w:rsidRPr="00020C93">
        <w:rPr>
          <w:rFonts w:ascii="Times New Roman" w:hAnsi="Times New Roman" w:cs="Times New Roman"/>
          <w:sz w:val="28"/>
          <w:szCs w:val="28"/>
        </w:rPr>
        <w:t xml:space="preserve"> </w:t>
      </w:r>
      <w:proofErr w:type="spellStart"/>
      <w:r w:rsidR="006E1AA6" w:rsidRPr="00020C93">
        <w:rPr>
          <w:rFonts w:ascii="Times New Roman" w:hAnsi="Times New Roman" w:cs="Times New Roman"/>
          <w:sz w:val="28"/>
          <w:szCs w:val="28"/>
        </w:rPr>
        <w:t>інвестиційних</w:t>
      </w:r>
      <w:proofErr w:type="spellEnd"/>
      <w:r w:rsidR="006E1AA6" w:rsidRPr="00020C93">
        <w:rPr>
          <w:rFonts w:ascii="Times New Roman" w:hAnsi="Times New Roman" w:cs="Times New Roman"/>
          <w:sz w:val="28"/>
          <w:szCs w:val="28"/>
        </w:rPr>
        <w:t xml:space="preserve"> </w:t>
      </w:r>
      <w:proofErr w:type="spellStart"/>
      <w:r w:rsidR="006E1AA6" w:rsidRPr="00020C93">
        <w:rPr>
          <w:rFonts w:ascii="Times New Roman" w:hAnsi="Times New Roman" w:cs="Times New Roman"/>
          <w:sz w:val="28"/>
          <w:szCs w:val="28"/>
        </w:rPr>
        <w:t>рішень</w:t>
      </w:r>
      <w:proofErr w:type="spellEnd"/>
      <w:r w:rsidR="006E1AA6" w:rsidRPr="00020C93">
        <w:rPr>
          <w:rFonts w:ascii="Times New Roman" w:hAnsi="Times New Roman" w:cs="Times New Roman"/>
          <w:sz w:val="28"/>
          <w:szCs w:val="28"/>
        </w:rPr>
        <w:t xml:space="preserve">, </w:t>
      </w:r>
      <w:proofErr w:type="spellStart"/>
      <w:r w:rsidR="006E1AA6" w:rsidRPr="00020C93">
        <w:rPr>
          <w:rFonts w:ascii="Times New Roman" w:hAnsi="Times New Roman" w:cs="Times New Roman"/>
          <w:sz w:val="28"/>
          <w:szCs w:val="28"/>
        </w:rPr>
        <w:t>які</w:t>
      </w:r>
      <w:proofErr w:type="spellEnd"/>
      <w:r w:rsidR="006E1AA6" w:rsidRPr="00020C93">
        <w:rPr>
          <w:rFonts w:ascii="Times New Roman" w:hAnsi="Times New Roman" w:cs="Times New Roman"/>
          <w:sz w:val="28"/>
          <w:szCs w:val="28"/>
        </w:rPr>
        <w:t xml:space="preserve"> </w:t>
      </w:r>
      <w:proofErr w:type="spellStart"/>
      <w:r w:rsidR="006E1AA6" w:rsidRPr="00020C93">
        <w:rPr>
          <w:rFonts w:ascii="Times New Roman" w:hAnsi="Times New Roman" w:cs="Times New Roman"/>
          <w:sz w:val="28"/>
          <w:szCs w:val="28"/>
        </w:rPr>
        <w:t>найбільш</w:t>
      </w:r>
      <w:proofErr w:type="spellEnd"/>
      <w:r w:rsidR="006E1AA6" w:rsidRPr="00020C93">
        <w:rPr>
          <w:rFonts w:ascii="Times New Roman" w:hAnsi="Times New Roman" w:cs="Times New Roman"/>
          <w:sz w:val="28"/>
          <w:szCs w:val="28"/>
        </w:rPr>
        <w:t xml:space="preserve"> оптимально </w:t>
      </w:r>
      <w:proofErr w:type="spellStart"/>
      <w:r w:rsidR="006E1AA6" w:rsidRPr="00020C93">
        <w:rPr>
          <w:rFonts w:ascii="Times New Roman" w:hAnsi="Times New Roman" w:cs="Times New Roman"/>
          <w:sz w:val="28"/>
          <w:szCs w:val="28"/>
        </w:rPr>
        <w:t>відповідають</w:t>
      </w:r>
      <w:proofErr w:type="spellEnd"/>
      <w:r w:rsidR="006E1AA6" w:rsidRPr="00020C93">
        <w:rPr>
          <w:rFonts w:ascii="Times New Roman" w:hAnsi="Times New Roman" w:cs="Times New Roman"/>
          <w:sz w:val="28"/>
          <w:szCs w:val="28"/>
        </w:rPr>
        <w:t xml:space="preserve"> </w:t>
      </w:r>
      <w:proofErr w:type="spellStart"/>
      <w:r w:rsidR="006E1AA6" w:rsidRPr="00020C93">
        <w:rPr>
          <w:rFonts w:ascii="Times New Roman" w:hAnsi="Times New Roman" w:cs="Times New Roman"/>
          <w:sz w:val="28"/>
          <w:szCs w:val="28"/>
        </w:rPr>
        <w:t>іміджу</w:t>
      </w:r>
      <w:proofErr w:type="spellEnd"/>
      <w:r w:rsidR="006E1AA6" w:rsidRPr="00020C93">
        <w:rPr>
          <w:rFonts w:ascii="Times New Roman" w:hAnsi="Times New Roman" w:cs="Times New Roman"/>
          <w:sz w:val="28"/>
          <w:szCs w:val="28"/>
        </w:rPr>
        <w:t xml:space="preserve"> </w:t>
      </w:r>
      <w:r w:rsidR="006E1AA6" w:rsidRPr="00020C93">
        <w:rPr>
          <w:rFonts w:ascii="Times New Roman" w:hAnsi="Times New Roman" w:cs="Times New Roman"/>
          <w:sz w:val="28"/>
          <w:szCs w:val="28"/>
          <w:lang w:val="uk-UA"/>
        </w:rPr>
        <w:t xml:space="preserve">товариства </w:t>
      </w:r>
      <w:r w:rsidR="006E1AA6" w:rsidRPr="00020C93">
        <w:rPr>
          <w:rFonts w:ascii="Times New Roman" w:hAnsi="Times New Roman" w:cs="Times New Roman"/>
          <w:sz w:val="28"/>
          <w:szCs w:val="28"/>
        </w:rPr>
        <w:t xml:space="preserve">і </w:t>
      </w:r>
      <w:proofErr w:type="spellStart"/>
      <w:r w:rsidR="006E1AA6" w:rsidRPr="00020C93">
        <w:rPr>
          <w:rFonts w:ascii="Times New Roman" w:hAnsi="Times New Roman" w:cs="Times New Roman"/>
          <w:sz w:val="28"/>
          <w:szCs w:val="28"/>
        </w:rPr>
        <w:t>завданням</w:t>
      </w:r>
      <w:proofErr w:type="spellEnd"/>
      <w:r w:rsidR="006E1AA6" w:rsidRPr="00020C93">
        <w:rPr>
          <w:rFonts w:ascii="Times New Roman" w:hAnsi="Times New Roman" w:cs="Times New Roman"/>
          <w:sz w:val="28"/>
          <w:szCs w:val="28"/>
        </w:rPr>
        <w:t xml:space="preserve"> </w:t>
      </w:r>
      <w:r w:rsidR="006E1AA6" w:rsidRPr="00020C93">
        <w:rPr>
          <w:rFonts w:ascii="Times New Roman" w:hAnsi="Times New Roman" w:cs="Times New Roman"/>
          <w:sz w:val="28"/>
          <w:szCs w:val="28"/>
          <w:lang w:val="uk-UA"/>
        </w:rPr>
        <w:t>його</w:t>
      </w:r>
      <w:r w:rsidR="006E1AA6" w:rsidRPr="00020C93">
        <w:rPr>
          <w:rFonts w:ascii="Times New Roman" w:hAnsi="Times New Roman" w:cs="Times New Roman"/>
          <w:sz w:val="28"/>
          <w:szCs w:val="28"/>
        </w:rPr>
        <w:t xml:space="preserve"> </w:t>
      </w:r>
      <w:proofErr w:type="spellStart"/>
      <w:r w:rsidR="006E1AA6" w:rsidRPr="00020C93">
        <w:rPr>
          <w:rFonts w:ascii="Times New Roman" w:hAnsi="Times New Roman" w:cs="Times New Roman"/>
          <w:sz w:val="28"/>
          <w:szCs w:val="28"/>
        </w:rPr>
        <w:t>розвитку</w:t>
      </w:r>
      <w:proofErr w:type="spellEnd"/>
      <w:r w:rsidR="006E1AA6" w:rsidRPr="00020C93">
        <w:rPr>
          <w:rFonts w:ascii="Times New Roman" w:hAnsi="Times New Roman" w:cs="Times New Roman"/>
          <w:sz w:val="28"/>
          <w:szCs w:val="28"/>
        </w:rPr>
        <w:t>.</w:t>
      </w:r>
      <w:r w:rsidR="006E1AA6" w:rsidRPr="00020C93">
        <w:rPr>
          <w:rFonts w:ascii="Times New Roman" w:hAnsi="Times New Roman" w:cs="Times New Roman"/>
          <w:sz w:val="28"/>
          <w:szCs w:val="28"/>
          <w:lang w:val="uk-UA"/>
        </w:rPr>
        <w:t xml:space="preserve"> </w:t>
      </w:r>
    </w:p>
    <w:p w14:paraId="07845A01" w14:textId="77777777" w:rsidR="00113A3A" w:rsidRPr="00020C93" w:rsidRDefault="00F640EF" w:rsidP="0010086B">
      <w:pPr>
        <w:pStyle w:val="12"/>
        <w:widowControl w:val="0"/>
        <w:shd w:val="clear" w:color="auto" w:fill="auto"/>
        <w:spacing w:before="0" w:line="360" w:lineRule="auto"/>
        <w:ind w:firstLine="709"/>
        <w:rPr>
          <w:rFonts w:ascii="Times New Roman" w:hAnsi="Times New Roman" w:cs="Times New Roman"/>
          <w:sz w:val="28"/>
          <w:szCs w:val="28"/>
          <w:shd w:val="clear" w:color="auto" w:fill="FFFFFF"/>
          <w:lang w:val="uk-UA"/>
        </w:rPr>
      </w:pPr>
      <w:r w:rsidRPr="00020C93">
        <w:rPr>
          <w:rFonts w:ascii="Times New Roman" w:hAnsi="Times New Roman" w:cs="Times New Roman"/>
          <w:sz w:val="28"/>
          <w:szCs w:val="28"/>
          <w:lang w:val="uk-UA"/>
        </w:rPr>
        <w:t>Під час визначення рівня конкурентоспроможності ТзОВ «ЄВРО-С» та оцінки ефективності управління було виявлено низку недоліків та запропоновано шляхи їх усунення.</w:t>
      </w:r>
      <w:r w:rsidR="006E1AA6" w:rsidRPr="00020C93">
        <w:rPr>
          <w:rFonts w:ascii="Times New Roman" w:hAnsi="Times New Roman" w:cs="Times New Roman"/>
          <w:sz w:val="28"/>
          <w:szCs w:val="28"/>
          <w:lang w:val="uk-UA"/>
        </w:rPr>
        <w:t xml:space="preserve"> Своєчасне підвищення рівня конкурентоспроможності дозволить підприємству залучити більшу кількість клієнтів, підвищити обсяги реалізації, що в результаті має призвести до зростання прибутковості підприємства.</w:t>
      </w:r>
      <w:r w:rsidRPr="00020C93">
        <w:rPr>
          <w:rFonts w:ascii="Times New Roman" w:hAnsi="Times New Roman" w:cs="Times New Roman"/>
          <w:sz w:val="28"/>
          <w:szCs w:val="28"/>
          <w:lang w:val="uk-UA"/>
        </w:rPr>
        <w:t xml:space="preserve"> </w:t>
      </w:r>
      <w:proofErr w:type="spellStart"/>
      <w:r w:rsidR="006D52FC" w:rsidRPr="00020C93">
        <w:rPr>
          <w:rFonts w:ascii="Times New Roman" w:hAnsi="Times New Roman" w:cs="Times New Roman"/>
          <w:sz w:val="28"/>
          <w:szCs w:val="28"/>
          <w:shd w:val="clear" w:color="auto" w:fill="FFFFFF"/>
        </w:rPr>
        <w:t>Ключові</w:t>
      </w:r>
      <w:proofErr w:type="spellEnd"/>
      <w:r w:rsidR="006D52FC" w:rsidRPr="00020C93">
        <w:rPr>
          <w:rFonts w:ascii="Times New Roman" w:hAnsi="Times New Roman" w:cs="Times New Roman"/>
          <w:sz w:val="28"/>
          <w:szCs w:val="28"/>
          <w:shd w:val="clear" w:color="auto" w:fill="FFFFFF"/>
        </w:rPr>
        <w:t xml:space="preserve"> </w:t>
      </w:r>
      <w:proofErr w:type="spellStart"/>
      <w:r w:rsidR="006D52FC" w:rsidRPr="00020C93">
        <w:rPr>
          <w:rFonts w:ascii="Times New Roman" w:hAnsi="Times New Roman" w:cs="Times New Roman"/>
          <w:sz w:val="28"/>
          <w:szCs w:val="28"/>
          <w:shd w:val="clear" w:color="auto" w:fill="FFFFFF"/>
        </w:rPr>
        <w:t>фактори</w:t>
      </w:r>
      <w:proofErr w:type="spellEnd"/>
      <w:r w:rsidR="006D52FC" w:rsidRPr="00020C93">
        <w:rPr>
          <w:rFonts w:ascii="Times New Roman" w:hAnsi="Times New Roman" w:cs="Times New Roman"/>
          <w:sz w:val="28"/>
          <w:szCs w:val="28"/>
          <w:shd w:val="clear" w:color="auto" w:fill="FFFFFF"/>
        </w:rPr>
        <w:t xml:space="preserve"> </w:t>
      </w:r>
      <w:proofErr w:type="spellStart"/>
      <w:r w:rsidR="006D52FC" w:rsidRPr="00020C93">
        <w:rPr>
          <w:rFonts w:ascii="Times New Roman" w:hAnsi="Times New Roman" w:cs="Times New Roman"/>
          <w:sz w:val="28"/>
          <w:szCs w:val="28"/>
          <w:shd w:val="clear" w:color="auto" w:fill="FFFFFF"/>
        </w:rPr>
        <w:t>успіху</w:t>
      </w:r>
      <w:proofErr w:type="spellEnd"/>
      <w:r w:rsidR="00962DDB" w:rsidRPr="00020C93">
        <w:rPr>
          <w:rFonts w:ascii="Times New Roman" w:hAnsi="Times New Roman" w:cs="Times New Roman"/>
          <w:sz w:val="28"/>
          <w:szCs w:val="28"/>
          <w:shd w:val="clear" w:color="auto" w:fill="FFFFFF"/>
        </w:rPr>
        <w:t xml:space="preserve"> при </w:t>
      </w:r>
      <w:proofErr w:type="spellStart"/>
      <w:r w:rsidR="00962DDB" w:rsidRPr="00020C93">
        <w:rPr>
          <w:rFonts w:ascii="Times New Roman" w:hAnsi="Times New Roman" w:cs="Times New Roman"/>
          <w:sz w:val="28"/>
          <w:szCs w:val="28"/>
          <w:shd w:val="clear" w:color="auto" w:fill="FFFFFF"/>
        </w:rPr>
        <w:t>цьому</w:t>
      </w:r>
      <w:proofErr w:type="spellEnd"/>
      <w:r w:rsidR="00962DDB" w:rsidRPr="00020C93">
        <w:rPr>
          <w:rFonts w:ascii="Times New Roman" w:hAnsi="Times New Roman" w:cs="Times New Roman"/>
          <w:sz w:val="28"/>
          <w:szCs w:val="28"/>
          <w:shd w:val="clear" w:color="auto" w:fill="FFFFFF"/>
        </w:rPr>
        <w:t xml:space="preserve"> </w:t>
      </w:r>
      <w:proofErr w:type="spellStart"/>
      <w:r w:rsidR="00962DDB" w:rsidRPr="00020C93">
        <w:rPr>
          <w:rFonts w:ascii="Times New Roman" w:hAnsi="Times New Roman" w:cs="Times New Roman"/>
          <w:sz w:val="28"/>
          <w:szCs w:val="28"/>
          <w:shd w:val="clear" w:color="auto" w:fill="FFFFFF"/>
        </w:rPr>
        <w:t>заслуговують</w:t>
      </w:r>
      <w:proofErr w:type="spellEnd"/>
      <w:r w:rsidR="00962DDB" w:rsidRPr="00020C93">
        <w:rPr>
          <w:rFonts w:ascii="Times New Roman" w:hAnsi="Times New Roman" w:cs="Times New Roman"/>
          <w:sz w:val="28"/>
          <w:szCs w:val="28"/>
          <w:shd w:val="clear" w:color="auto" w:fill="FFFFFF"/>
        </w:rPr>
        <w:t xml:space="preserve"> </w:t>
      </w:r>
      <w:proofErr w:type="spellStart"/>
      <w:r w:rsidR="00962DDB" w:rsidRPr="00020C93">
        <w:rPr>
          <w:rFonts w:ascii="Times New Roman" w:hAnsi="Times New Roman" w:cs="Times New Roman"/>
          <w:sz w:val="28"/>
          <w:szCs w:val="28"/>
          <w:shd w:val="clear" w:color="auto" w:fill="FFFFFF"/>
        </w:rPr>
        <w:t>особливої</w:t>
      </w:r>
      <w:proofErr w:type="spellEnd"/>
      <w:r w:rsidR="00962DDB" w:rsidRPr="00020C93">
        <w:rPr>
          <w:rFonts w:ascii="Times New Roman" w:hAnsi="Times New Roman" w:cs="Times New Roman"/>
          <w:sz w:val="28"/>
          <w:szCs w:val="28"/>
          <w:shd w:val="clear" w:color="auto" w:fill="FFFFFF"/>
        </w:rPr>
        <w:t xml:space="preserve"> </w:t>
      </w:r>
      <w:proofErr w:type="spellStart"/>
      <w:r w:rsidR="00962DDB" w:rsidRPr="00020C93">
        <w:rPr>
          <w:rFonts w:ascii="Times New Roman" w:hAnsi="Times New Roman" w:cs="Times New Roman"/>
          <w:sz w:val="28"/>
          <w:szCs w:val="28"/>
          <w:shd w:val="clear" w:color="auto" w:fill="FFFFFF"/>
        </w:rPr>
        <w:t>уваги</w:t>
      </w:r>
      <w:proofErr w:type="spellEnd"/>
      <w:r w:rsidR="00962DDB" w:rsidRPr="00020C93">
        <w:rPr>
          <w:rFonts w:ascii="Times New Roman" w:hAnsi="Times New Roman" w:cs="Times New Roman"/>
          <w:sz w:val="28"/>
          <w:szCs w:val="28"/>
          <w:shd w:val="clear" w:color="auto" w:fill="FFFFFF"/>
        </w:rPr>
        <w:t xml:space="preserve">, </w:t>
      </w:r>
      <w:proofErr w:type="spellStart"/>
      <w:r w:rsidR="00962DDB" w:rsidRPr="00020C93">
        <w:rPr>
          <w:rFonts w:ascii="Times New Roman" w:hAnsi="Times New Roman" w:cs="Times New Roman"/>
          <w:sz w:val="28"/>
          <w:szCs w:val="28"/>
          <w:shd w:val="clear" w:color="auto" w:fill="FFFFFF"/>
        </w:rPr>
        <w:t>оскільки</w:t>
      </w:r>
      <w:proofErr w:type="spellEnd"/>
      <w:r w:rsidR="00962DDB" w:rsidRPr="00020C93">
        <w:rPr>
          <w:rFonts w:ascii="Times New Roman" w:hAnsi="Times New Roman" w:cs="Times New Roman"/>
          <w:sz w:val="28"/>
          <w:szCs w:val="28"/>
          <w:shd w:val="clear" w:color="auto" w:fill="FFFFFF"/>
        </w:rPr>
        <w:t xml:space="preserve"> </w:t>
      </w:r>
      <w:proofErr w:type="spellStart"/>
      <w:r w:rsidR="00962DDB" w:rsidRPr="00020C93">
        <w:rPr>
          <w:rFonts w:ascii="Times New Roman" w:hAnsi="Times New Roman" w:cs="Times New Roman"/>
          <w:sz w:val="28"/>
          <w:szCs w:val="28"/>
          <w:shd w:val="clear" w:color="auto" w:fill="FFFFFF"/>
        </w:rPr>
        <w:t>від</w:t>
      </w:r>
      <w:proofErr w:type="spellEnd"/>
      <w:r w:rsidR="00962DDB" w:rsidRPr="00020C93">
        <w:rPr>
          <w:rFonts w:ascii="Times New Roman" w:hAnsi="Times New Roman" w:cs="Times New Roman"/>
          <w:sz w:val="28"/>
          <w:szCs w:val="28"/>
          <w:shd w:val="clear" w:color="auto" w:fill="FFFFFF"/>
        </w:rPr>
        <w:t xml:space="preserve"> них </w:t>
      </w:r>
      <w:proofErr w:type="spellStart"/>
      <w:r w:rsidR="00962DDB" w:rsidRPr="00020C93">
        <w:rPr>
          <w:rFonts w:ascii="Times New Roman" w:hAnsi="Times New Roman" w:cs="Times New Roman"/>
          <w:sz w:val="28"/>
          <w:szCs w:val="28"/>
          <w:shd w:val="clear" w:color="auto" w:fill="FFFFFF"/>
        </w:rPr>
        <w:t>залежить</w:t>
      </w:r>
      <w:proofErr w:type="spellEnd"/>
      <w:r w:rsidR="00962DDB" w:rsidRPr="00020C93">
        <w:rPr>
          <w:rFonts w:ascii="Times New Roman" w:hAnsi="Times New Roman" w:cs="Times New Roman"/>
          <w:sz w:val="28"/>
          <w:szCs w:val="28"/>
          <w:shd w:val="clear" w:color="auto" w:fill="FFFFFF"/>
        </w:rPr>
        <w:t xml:space="preserve">, яке </w:t>
      </w:r>
      <w:proofErr w:type="spellStart"/>
      <w:r w:rsidR="00962DDB" w:rsidRPr="00020C93">
        <w:rPr>
          <w:rFonts w:ascii="Times New Roman" w:hAnsi="Times New Roman" w:cs="Times New Roman"/>
          <w:sz w:val="28"/>
          <w:szCs w:val="28"/>
          <w:shd w:val="clear" w:color="auto" w:fill="FFFFFF"/>
        </w:rPr>
        <w:t>місце</w:t>
      </w:r>
      <w:proofErr w:type="spellEnd"/>
      <w:r w:rsidR="00962DDB" w:rsidRPr="00020C93">
        <w:rPr>
          <w:rFonts w:ascii="Times New Roman" w:hAnsi="Times New Roman" w:cs="Times New Roman"/>
          <w:sz w:val="28"/>
          <w:szCs w:val="28"/>
          <w:shd w:val="clear" w:color="auto" w:fill="FFFFFF"/>
        </w:rPr>
        <w:t xml:space="preserve"> займе </w:t>
      </w:r>
      <w:r w:rsidR="001568F1" w:rsidRPr="00020C93">
        <w:rPr>
          <w:rFonts w:ascii="Times New Roman" w:hAnsi="Times New Roman" w:cs="Times New Roman"/>
          <w:sz w:val="28"/>
          <w:szCs w:val="28"/>
          <w:shd w:val="clear" w:color="auto" w:fill="FFFFFF"/>
          <w:lang w:val="uk-UA"/>
        </w:rPr>
        <w:t>товариство</w:t>
      </w:r>
      <w:r w:rsidR="00962DDB" w:rsidRPr="00020C93">
        <w:rPr>
          <w:rFonts w:ascii="Times New Roman" w:hAnsi="Times New Roman" w:cs="Times New Roman"/>
          <w:sz w:val="28"/>
          <w:szCs w:val="28"/>
          <w:shd w:val="clear" w:color="auto" w:fill="FFFFFF"/>
        </w:rPr>
        <w:t xml:space="preserve"> в </w:t>
      </w:r>
      <w:proofErr w:type="spellStart"/>
      <w:r w:rsidR="00962DDB" w:rsidRPr="00020C93">
        <w:rPr>
          <w:rFonts w:ascii="Times New Roman" w:hAnsi="Times New Roman" w:cs="Times New Roman"/>
          <w:sz w:val="28"/>
          <w:szCs w:val="28"/>
          <w:shd w:val="clear" w:color="auto" w:fill="FFFFFF"/>
        </w:rPr>
        <w:t>сегменті</w:t>
      </w:r>
      <w:proofErr w:type="spellEnd"/>
      <w:r w:rsidR="00962DDB" w:rsidRPr="00020C93">
        <w:rPr>
          <w:rFonts w:ascii="Times New Roman" w:hAnsi="Times New Roman" w:cs="Times New Roman"/>
          <w:sz w:val="28"/>
          <w:szCs w:val="28"/>
          <w:shd w:val="clear" w:color="auto" w:fill="FFFFFF"/>
        </w:rPr>
        <w:t xml:space="preserve"> ринку, </w:t>
      </w:r>
      <w:proofErr w:type="spellStart"/>
      <w:r w:rsidR="00962DDB" w:rsidRPr="00020C93">
        <w:rPr>
          <w:rFonts w:ascii="Times New Roman" w:hAnsi="Times New Roman" w:cs="Times New Roman"/>
          <w:sz w:val="28"/>
          <w:szCs w:val="28"/>
          <w:shd w:val="clear" w:color="auto" w:fill="FFFFFF"/>
        </w:rPr>
        <w:t>чи</w:t>
      </w:r>
      <w:proofErr w:type="spellEnd"/>
      <w:r w:rsidR="00962DDB" w:rsidRPr="00020C93">
        <w:rPr>
          <w:rFonts w:ascii="Times New Roman" w:hAnsi="Times New Roman" w:cs="Times New Roman"/>
          <w:sz w:val="28"/>
          <w:szCs w:val="28"/>
          <w:shd w:val="clear" w:color="auto" w:fill="FFFFFF"/>
        </w:rPr>
        <w:t xml:space="preserve"> </w:t>
      </w:r>
      <w:proofErr w:type="spellStart"/>
      <w:r w:rsidR="00962DDB" w:rsidRPr="00020C93">
        <w:rPr>
          <w:rFonts w:ascii="Times New Roman" w:hAnsi="Times New Roman" w:cs="Times New Roman"/>
          <w:sz w:val="28"/>
          <w:szCs w:val="28"/>
          <w:shd w:val="clear" w:color="auto" w:fill="FFFFFF"/>
        </w:rPr>
        <w:t>зможе</w:t>
      </w:r>
      <w:proofErr w:type="spellEnd"/>
      <w:r w:rsidR="00962DDB" w:rsidRPr="00020C93">
        <w:rPr>
          <w:rFonts w:ascii="Times New Roman" w:hAnsi="Times New Roman" w:cs="Times New Roman"/>
          <w:sz w:val="28"/>
          <w:szCs w:val="28"/>
          <w:shd w:val="clear" w:color="auto" w:fill="FFFFFF"/>
        </w:rPr>
        <w:t xml:space="preserve"> вон</w:t>
      </w:r>
      <w:r w:rsidR="001568F1" w:rsidRPr="00020C93">
        <w:rPr>
          <w:rFonts w:ascii="Times New Roman" w:hAnsi="Times New Roman" w:cs="Times New Roman"/>
          <w:sz w:val="28"/>
          <w:szCs w:val="28"/>
          <w:shd w:val="clear" w:color="auto" w:fill="FFFFFF"/>
          <w:lang w:val="uk-UA"/>
        </w:rPr>
        <w:t xml:space="preserve">о </w:t>
      </w:r>
      <w:proofErr w:type="spellStart"/>
      <w:r w:rsidR="00962DDB" w:rsidRPr="00020C93">
        <w:rPr>
          <w:rFonts w:ascii="Times New Roman" w:hAnsi="Times New Roman" w:cs="Times New Roman"/>
          <w:sz w:val="28"/>
          <w:szCs w:val="28"/>
          <w:shd w:val="clear" w:color="auto" w:fill="FFFFFF"/>
        </w:rPr>
        <w:t>конкурувати</w:t>
      </w:r>
      <w:proofErr w:type="spellEnd"/>
      <w:r w:rsidR="00962DDB" w:rsidRPr="00020C93">
        <w:rPr>
          <w:rFonts w:ascii="Times New Roman" w:hAnsi="Times New Roman" w:cs="Times New Roman"/>
          <w:sz w:val="28"/>
          <w:szCs w:val="28"/>
          <w:shd w:val="clear" w:color="auto" w:fill="FFFFFF"/>
        </w:rPr>
        <w:t xml:space="preserve"> з </w:t>
      </w:r>
      <w:proofErr w:type="spellStart"/>
      <w:r w:rsidR="00962DDB" w:rsidRPr="00020C93">
        <w:rPr>
          <w:rFonts w:ascii="Times New Roman" w:hAnsi="Times New Roman" w:cs="Times New Roman"/>
          <w:sz w:val="28"/>
          <w:szCs w:val="28"/>
          <w:shd w:val="clear" w:color="auto" w:fill="FFFFFF"/>
        </w:rPr>
        <w:t>іншими</w:t>
      </w:r>
      <w:proofErr w:type="spellEnd"/>
      <w:r w:rsidR="00962DDB" w:rsidRPr="00020C93">
        <w:rPr>
          <w:rFonts w:ascii="Times New Roman" w:hAnsi="Times New Roman" w:cs="Times New Roman"/>
          <w:sz w:val="28"/>
          <w:szCs w:val="28"/>
          <w:shd w:val="clear" w:color="auto" w:fill="FFFFFF"/>
        </w:rPr>
        <w:t xml:space="preserve"> </w:t>
      </w:r>
      <w:proofErr w:type="spellStart"/>
      <w:r w:rsidR="00962DDB" w:rsidRPr="00020C93">
        <w:rPr>
          <w:rFonts w:ascii="Times New Roman" w:hAnsi="Times New Roman" w:cs="Times New Roman"/>
          <w:sz w:val="28"/>
          <w:szCs w:val="28"/>
          <w:shd w:val="clear" w:color="auto" w:fill="FFFFFF"/>
        </w:rPr>
        <w:t>організаціями</w:t>
      </w:r>
      <w:proofErr w:type="spellEnd"/>
      <w:r w:rsidR="00962DDB" w:rsidRPr="00020C93">
        <w:rPr>
          <w:rFonts w:ascii="Times New Roman" w:hAnsi="Times New Roman" w:cs="Times New Roman"/>
          <w:sz w:val="28"/>
          <w:szCs w:val="28"/>
          <w:shd w:val="clear" w:color="auto" w:fill="FFFFFF"/>
        </w:rPr>
        <w:t xml:space="preserve"> і </w:t>
      </w:r>
      <w:proofErr w:type="spellStart"/>
      <w:r w:rsidR="00962DDB" w:rsidRPr="00020C93">
        <w:rPr>
          <w:rFonts w:ascii="Times New Roman" w:hAnsi="Times New Roman" w:cs="Times New Roman"/>
          <w:sz w:val="28"/>
          <w:szCs w:val="28"/>
          <w:shd w:val="clear" w:color="auto" w:fill="FFFFFF"/>
        </w:rPr>
        <w:t>мати</w:t>
      </w:r>
      <w:proofErr w:type="spellEnd"/>
      <w:r w:rsidR="00962DDB" w:rsidRPr="00020C93">
        <w:rPr>
          <w:rFonts w:ascii="Times New Roman" w:hAnsi="Times New Roman" w:cs="Times New Roman"/>
          <w:sz w:val="28"/>
          <w:szCs w:val="28"/>
          <w:shd w:val="clear" w:color="auto" w:fill="FFFFFF"/>
        </w:rPr>
        <w:t xml:space="preserve"> хороший </w:t>
      </w:r>
      <w:proofErr w:type="spellStart"/>
      <w:r w:rsidR="00962DDB" w:rsidRPr="00020C93">
        <w:rPr>
          <w:rFonts w:ascii="Times New Roman" w:hAnsi="Times New Roman" w:cs="Times New Roman"/>
          <w:sz w:val="28"/>
          <w:szCs w:val="28"/>
          <w:shd w:val="clear" w:color="auto" w:fill="FFFFFF"/>
        </w:rPr>
        <w:t>рівень</w:t>
      </w:r>
      <w:proofErr w:type="spellEnd"/>
      <w:r w:rsidR="00962DDB" w:rsidRPr="00020C93">
        <w:rPr>
          <w:rFonts w:ascii="Times New Roman" w:hAnsi="Times New Roman" w:cs="Times New Roman"/>
          <w:sz w:val="28"/>
          <w:szCs w:val="28"/>
          <w:shd w:val="clear" w:color="auto" w:fill="FFFFFF"/>
        </w:rPr>
        <w:t xml:space="preserve"> </w:t>
      </w:r>
      <w:proofErr w:type="spellStart"/>
      <w:r w:rsidR="00962DDB" w:rsidRPr="00020C93">
        <w:rPr>
          <w:rFonts w:ascii="Times New Roman" w:hAnsi="Times New Roman" w:cs="Times New Roman"/>
          <w:sz w:val="28"/>
          <w:szCs w:val="28"/>
          <w:shd w:val="clear" w:color="auto" w:fill="FFFFFF"/>
        </w:rPr>
        <w:t>прибутковості</w:t>
      </w:r>
      <w:proofErr w:type="spellEnd"/>
      <w:r w:rsidR="00962DDB" w:rsidRPr="00020C93">
        <w:rPr>
          <w:rFonts w:ascii="Times New Roman" w:hAnsi="Times New Roman" w:cs="Times New Roman"/>
          <w:sz w:val="28"/>
          <w:szCs w:val="28"/>
          <w:shd w:val="clear" w:color="auto" w:fill="FFFFFF"/>
        </w:rPr>
        <w:t xml:space="preserve">. </w:t>
      </w:r>
    </w:p>
    <w:p w14:paraId="7B7D7A9A" w14:textId="77777777" w:rsidR="00B958B7" w:rsidRPr="00020C93" w:rsidRDefault="000B4D65" w:rsidP="0010086B">
      <w:pPr>
        <w:pStyle w:val="12"/>
        <w:widowControl w:val="0"/>
        <w:shd w:val="clear" w:color="auto" w:fill="auto"/>
        <w:spacing w:before="0" w:line="360" w:lineRule="auto"/>
        <w:ind w:firstLine="709"/>
        <w:rPr>
          <w:rFonts w:ascii="Times New Roman" w:hAnsi="Times New Roman" w:cs="Times New Roman"/>
          <w:sz w:val="28"/>
          <w:szCs w:val="28"/>
          <w:lang w:val="uk-UA"/>
        </w:rPr>
      </w:pPr>
      <w:proofErr w:type="spellStart"/>
      <w:r w:rsidRPr="00020C93">
        <w:rPr>
          <w:rFonts w:ascii="Times New Roman" w:hAnsi="Times New Roman" w:cs="Times New Roman"/>
          <w:sz w:val="28"/>
          <w:szCs w:val="28"/>
        </w:rPr>
        <w:t>Просування</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продукції</w:t>
      </w:r>
      <w:proofErr w:type="spellEnd"/>
      <w:r w:rsidRPr="00020C93">
        <w:rPr>
          <w:rFonts w:ascii="Times New Roman" w:hAnsi="Times New Roman" w:cs="Times New Roman"/>
          <w:sz w:val="28"/>
          <w:szCs w:val="28"/>
        </w:rPr>
        <w:t xml:space="preserve"> та реклама </w:t>
      </w:r>
      <w:proofErr w:type="spellStart"/>
      <w:r w:rsidRPr="00020C93">
        <w:rPr>
          <w:rFonts w:ascii="Times New Roman" w:hAnsi="Times New Roman" w:cs="Times New Roman"/>
          <w:sz w:val="28"/>
          <w:szCs w:val="28"/>
        </w:rPr>
        <w:t>являються</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головними</w:t>
      </w:r>
      <w:proofErr w:type="spellEnd"/>
      <w:r w:rsidRPr="00020C93">
        <w:rPr>
          <w:rFonts w:ascii="Times New Roman" w:hAnsi="Times New Roman" w:cs="Times New Roman"/>
          <w:sz w:val="28"/>
          <w:szCs w:val="28"/>
        </w:rPr>
        <w:t xml:space="preserve"> факторами в </w:t>
      </w:r>
      <w:proofErr w:type="spellStart"/>
      <w:r w:rsidRPr="00020C93">
        <w:rPr>
          <w:rFonts w:ascii="Times New Roman" w:hAnsi="Times New Roman" w:cs="Times New Roman"/>
          <w:sz w:val="28"/>
          <w:szCs w:val="28"/>
        </w:rPr>
        <w:t>конкурентній</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боротьбі</w:t>
      </w:r>
      <w:proofErr w:type="spellEnd"/>
      <w:r w:rsidRPr="00020C93">
        <w:rPr>
          <w:rFonts w:ascii="Times New Roman" w:hAnsi="Times New Roman" w:cs="Times New Roman"/>
          <w:sz w:val="28"/>
          <w:szCs w:val="28"/>
        </w:rPr>
        <w:t xml:space="preserve"> за долю ринку</w:t>
      </w:r>
      <w:r w:rsidRPr="00020C93">
        <w:rPr>
          <w:rFonts w:ascii="Times New Roman" w:hAnsi="Times New Roman" w:cs="Times New Roman"/>
          <w:sz w:val="28"/>
          <w:szCs w:val="28"/>
          <w:lang w:val="uk-UA"/>
        </w:rPr>
        <w:t xml:space="preserve">. </w:t>
      </w:r>
      <w:r w:rsidR="00F640EF" w:rsidRPr="00020C93">
        <w:rPr>
          <w:rFonts w:ascii="Times New Roman" w:hAnsi="Times New Roman" w:cs="Times New Roman"/>
          <w:sz w:val="28"/>
          <w:szCs w:val="28"/>
          <w:shd w:val="clear" w:color="auto" w:fill="FFFFFF"/>
          <w:lang w:val="uk-UA"/>
        </w:rPr>
        <w:t xml:space="preserve">Щоб уникнути програшу в конкурентній боротьбі </w:t>
      </w:r>
      <w:r w:rsidR="00F640EF" w:rsidRPr="00020C93">
        <w:rPr>
          <w:rFonts w:ascii="Times New Roman" w:hAnsi="Times New Roman" w:cs="Times New Roman"/>
          <w:sz w:val="28"/>
          <w:szCs w:val="28"/>
          <w:lang w:val="uk-UA"/>
        </w:rPr>
        <w:t>ТзОВ «ЄВРО-С» н</w:t>
      </w:r>
      <w:proofErr w:type="spellStart"/>
      <w:r w:rsidR="00962DDB" w:rsidRPr="00020C93">
        <w:rPr>
          <w:rFonts w:ascii="Times New Roman" w:hAnsi="Times New Roman" w:cs="Times New Roman"/>
          <w:sz w:val="28"/>
          <w:szCs w:val="28"/>
        </w:rPr>
        <w:t>айближчим</w:t>
      </w:r>
      <w:proofErr w:type="spellEnd"/>
      <w:r w:rsidR="00962DDB" w:rsidRPr="00020C93">
        <w:rPr>
          <w:rFonts w:ascii="Times New Roman" w:hAnsi="Times New Roman" w:cs="Times New Roman"/>
          <w:sz w:val="28"/>
          <w:szCs w:val="28"/>
        </w:rPr>
        <w:t xml:space="preserve"> часом ТЗОВ «ЄВРО-С» </w:t>
      </w:r>
      <w:proofErr w:type="spellStart"/>
      <w:r w:rsidR="007A5650" w:rsidRPr="00020C93">
        <w:rPr>
          <w:rFonts w:ascii="Times New Roman" w:hAnsi="Times New Roman" w:cs="Times New Roman"/>
          <w:sz w:val="28"/>
          <w:szCs w:val="28"/>
        </w:rPr>
        <w:t>доціольно</w:t>
      </w:r>
      <w:proofErr w:type="spellEnd"/>
      <w:r w:rsidR="00962DDB" w:rsidRPr="00020C93">
        <w:rPr>
          <w:rFonts w:ascii="Times New Roman" w:hAnsi="Times New Roman" w:cs="Times New Roman"/>
          <w:sz w:val="28"/>
          <w:szCs w:val="28"/>
        </w:rPr>
        <w:t xml:space="preserve"> </w:t>
      </w:r>
      <w:proofErr w:type="spellStart"/>
      <w:r w:rsidR="00962DDB" w:rsidRPr="00020C93">
        <w:rPr>
          <w:rFonts w:ascii="Times New Roman" w:hAnsi="Times New Roman" w:cs="Times New Roman"/>
          <w:sz w:val="28"/>
          <w:szCs w:val="28"/>
        </w:rPr>
        <w:t>перебудувати</w:t>
      </w:r>
      <w:proofErr w:type="spellEnd"/>
      <w:r w:rsidR="00962DDB" w:rsidRPr="00020C93">
        <w:rPr>
          <w:rFonts w:ascii="Times New Roman" w:hAnsi="Times New Roman" w:cs="Times New Roman"/>
          <w:sz w:val="28"/>
          <w:szCs w:val="28"/>
        </w:rPr>
        <w:t xml:space="preserve"> систему </w:t>
      </w:r>
      <w:proofErr w:type="spellStart"/>
      <w:r w:rsidR="00962DDB" w:rsidRPr="00020C93">
        <w:rPr>
          <w:rFonts w:ascii="Times New Roman" w:hAnsi="Times New Roman" w:cs="Times New Roman"/>
          <w:sz w:val="28"/>
          <w:szCs w:val="28"/>
        </w:rPr>
        <w:t>логістики</w:t>
      </w:r>
      <w:proofErr w:type="spellEnd"/>
      <w:r w:rsidR="00962DDB" w:rsidRPr="00020C93">
        <w:rPr>
          <w:rFonts w:ascii="Times New Roman" w:hAnsi="Times New Roman" w:cs="Times New Roman"/>
          <w:sz w:val="28"/>
          <w:szCs w:val="28"/>
        </w:rPr>
        <w:t xml:space="preserve"> з «</w:t>
      </w:r>
      <w:proofErr w:type="spellStart"/>
      <w:r w:rsidR="00962DDB" w:rsidRPr="00020C93">
        <w:rPr>
          <w:rFonts w:ascii="Times New Roman" w:hAnsi="Times New Roman" w:cs="Times New Roman"/>
          <w:sz w:val="28"/>
          <w:szCs w:val="28"/>
        </w:rPr>
        <w:t>Push-стратегії</w:t>
      </w:r>
      <w:proofErr w:type="spellEnd"/>
      <w:r w:rsidR="00962DDB" w:rsidRPr="00020C93">
        <w:rPr>
          <w:rFonts w:ascii="Times New Roman" w:hAnsi="Times New Roman" w:cs="Times New Roman"/>
          <w:sz w:val="28"/>
          <w:szCs w:val="28"/>
        </w:rPr>
        <w:t>» (</w:t>
      </w:r>
      <w:proofErr w:type="spellStart"/>
      <w:r w:rsidR="00962DDB" w:rsidRPr="00020C93">
        <w:rPr>
          <w:rFonts w:ascii="Times New Roman" w:hAnsi="Times New Roman" w:cs="Times New Roman"/>
          <w:sz w:val="28"/>
          <w:szCs w:val="28"/>
        </w:rPr>
        <w:t>підштовхування</w:t>
      </w:r>
      <w:proofErr w:type="spellEnd"/>
      <w:r w:rsidR="00962DDB" w:rsidRPr="00020C93">
        <w:rPr>
          <w:rFonts w:ascii="Times New Roman" w:hAnsi="Times New Roman" w:cs="Times New Roman"/>
          <w:sz w:val="28"/>
          <w:szCs w:val="28"/>
        </w:rPr>
        <w:t>) на «</w:t>
      </w:r>
      <w:proofErr w:type="spellStart"/>
      <w:r w:rsidR="00962DDB" w:rsidRPr="00020C93">
        <w:rPr>
          <w:rFonts w:ascii="Times New Roman" w:hAnsi="Times New Roman" w:cs="Times New Roman"/>
          <w:sz w:val="28"/>
          <w:szCs w:val="28"/>
        </w:rPr>
        <w:t>Pull-стратегію</w:t>
      </w:r>
      <w:proofErr w:type="spellEnd"/>
      <w:r w:rsidR="00962DDB" w:rsidRPr="00020C93">
        <w:rPr>
          <w:rFonts w:ascii="Times New Roman" w:hAnsi="Times New Roman" w:cs="Times New Roman"/>
          <w:sz w:val="28"/>
          <w:szCs w:val="28"/>
        </w:rPr>
        <w:t>» (</w:t>
      </w:r>
      <w:proofErr w:type="spellStart"/>
      <w:r w:rsidR="00962DDB" w:rsidRPr="00020C93">
        <w:rPr>
          <w:rFonts w:ascii="Times New Roman" w:hAnsi="Times New Roman" w:cs="Times New Roman"/>
          <w:sz w:val="28"/>
          <w:szCs w:val="28"/>
        </w:rPr>
        <w:t>підтягування</w:t>
      </w:r>
      <w:proofErr w:type="spellEnd"/>
      <w:r w:rsidR="00962DDB" w:rsidRPr="00020C93">
        <w:rPr>
          <w:rFonts w:ascii="Times New Roman" w:hAnsi="Times New Roman" w:cs="Times New Roman"/>
          <w:sz w:val="28"/>
          <w:szCs w:val="28"/>
        </w:rPr>
        <w:t xml:space="preserve">), </w:t>
      </w:r>
      <w:proofErr w:type="spellStart"/>
      <w:r w:rsidR="00962DDB" w:rsidRPr="00020C93">
        <w:rPr>
          <w:rFonts w:ascii="Times New Roman" w:hAnsi="Times New Roman" w:cs="Times New Roman"/>
          <w:sz w:val="28"/>
          <w:szCs w:val="28"/>
        </w:rPr>
        <w:t>що</w:t>
      </w:r>
      <w:proofErr w:type="spellEnd"/>
      <w:r w:rsidR="00962DDB" w:rsidRPr="00020C93">
        <w:rPr>
          <w:rFonts w:ascii="Times New Roman" w:hAnsi="Times New Roman" w:cs="Times New Roman"/>
          <w:sz w:val="28"/>
          <w:szCs w:val="28"/>
        </w:rPr>
        <w:t xml:space="preserve"> дозволить </w:t>
      </w:r>
      <w:proofErr w:type="spellStart"/>
      <w:r w:rsidR="00962DDB" w:rsidRPr="00020C93">
        <w:rPr>
          <w:rFonts w:ascii="Times New Roman" w:hAnsi="Times New Roman" w:cs="Times New Roman"/>
          <w:sz w:val="28"/>
          <w:szCs w:val="28"/>
        </w:rPr>
        <w:t>отримати</w:t>
      </w:r>
      <w:proofErr w:type="spellEnd"/>
      <w:r w:rsidR="00962DDB" w:rsidRPr="00020C93">
        <w:rPr>
          <w:rFonts w:ascii="Times New Roman" w:hAnsi="Times New Roman" w:cs="Times New Roman"/>
          <w:sz w:val="28"/>
          <w:szCs w:val="28"/>
        </w:rPr>
        <w:t xml:space="preserve"> </w:t>
      </w:r>
      <w:proofErr w:type="spellStart"/>
      <w:r w:rsidR="00962DDB" w:rsidRPr="00020C93">
        <w:rPr>
          <w:rFonts w:ascii="Times New Roman" w:hAnsi="Times New Roman" w:cs="Times New Roman"/>
          <w:sz w:val="28"/>
          <w:szCs w:val="28"/>
        </w:rPr>
        <w:t>синергетичний</w:t>
      </w:r>
      <w:proofErr w:type="spellEnd"/>
      <w:r w:rsidR="00962DDB" w:rsidRPr="00020C93">
        <w:rPr>
          <w:rFonts w:ascii="Times New Roman" w:hAnsi="Times New Roman" w:cs="Times New Roman"/>
          <w:sz w:val="28"/>
          <w:szCs w:val="28"/>
        </w:rPr>
        <w:t xml:space="preserve"> </w:t>
      </w:r>
      <w:proofErr w:type="spellStart"/>
      <w:r w:rsidR="00962DDB" w:rsidRPr="00020C93">
        <w:rPr>
          <w:rFonts w:ascii="Times New Roman" w:hAnsi="Times New Roman" w:cs="Times New Roman"/>
          <w:sz w:val="28"/>
          <w:szCs w:val="28"/>
        </w:rPr>
        <w:t>ефект</w:t>
      </w:r>
      <w:proofErr w:type="spellEnd"/>
      <w:r w:rsidR="00962DDB" w:rsidRPr="00020C93">
        <w:rPr>
          <w:rFonts w:ascii="Times New Roman" w:hAnsi="Times New Roman" w:cs="Times New Roman"/>
          <w:sz w:val="28"/>
          <w:szCs w:val="28"/>
        </w:rPr>
        <w:t xml:space="preserve"> </w:t>
      </w:r>
      <w:proofErr w:type="spellStart"/>
      <w:r w:rsidR="00962DDB" w:rsidRPr="00020C93">
        <w:rPr>
          <w:rFonts w:ascii="Times New Roman" w:hAnsi="Times New Roman" w:cs="Times New Roman"/>
          <w:sz w:val="28"/>
          <w:szCs w:val="28"/>
        </w:rPr>
        <w:t>від</w:t>
      </w:r>
      <w:proofErr w:type="spellEnd"/>
      <w:r w:rsidR="00962DDB" w:rsidRPr="00020C93">
        <w:rPr>
          <w:rFonts w:ascii="Times New Roman" w:hAnsi="Times New Roman" w:cs="Times New Roman"/>
          <w:sz w:val="28"/>
          <w:szCs w:val="28"/>
        </w:rPr>
        <w:t xml:space="preserve"> </w:t>
      </w:r>
      <w:proofErr w:type="spellStart"/>
      <w:r w:rsidR="00962DDB" w:rsidRPr="00020C93">
        <w:rPr>
          <w:rFonts w:ascii="Times New Roman" w:hAnsi="Times New Roman" w:cs="Times New Roman"/>
          <w:sz w:val="28"/>
          <w:szCs w:val="28"/>
        </w:rPr>
        <w:t>консолідації</w:t>
      </w:r>
      <w:proofErr w:type="spellEnd"/>
      <w:r w:rsidR="00962DDB" w:rsidRPr="00020C93">
        <w:rPr>
          <w:rFonts w:ascii="Times New Roman" w:hAnsi="Times New Roman" w:cs="Times New Roman"/>
          <w:sz w:val="28"/>
          <w:szCs w:val="28"/>
        </w:rPr>
        <w:t xml:space="preserve"> </w:t>
      </w:r>
      <w:proofErr w:type="spellStart"/>
      <w:r w:rsidR="00962DDB" w:rsidRPr="00020C93">
        <w:rPr>
          <w:rFonts w:ascii="Times New Roman" w:hAnsi="Times New Roman" w:cs="Times New Roman"/>
          <w:sz w:val="28"/>
          <w:szCs w:val="28"/>
        </w:rPr>
        <w:t>виробничих</w:t>
      </w:r>
      <w:proofErr w:type="spellEnd"/>
      <w:r w:rsidR="00962DDB" w:rsidRPr="00020C93">
        <w:rPr>
          <w:rFonts w:ascii="Times New Roman" w:hAnsi="Times New Roman" w:cs="Times New Roman"/>
          <w:sz w:val="28"/>
          <w:szCs w:val="28"/>
        </w:rPr>
        <w:t xml:space="preserve"> та </w:t>
      </w:r>
      <w:proofErr w:type="spellStart"/>
      <w:r w:rsidR="00962DDB" w:rsidRPr="00020C93">
        <w:rPr>
          <w:rFonts w:ascii="Times New Roman" w:hAnsi="Times New Roman" w:cs="Times New Roman"/>
          <w:sz w:val="28"/>
          <w:szCs w:val="28"/>
        </w:rPr>
        <w:t>маркетингових</w:t>
      </w:r>
      <w:proofErr w:type="spellEnd"/>
      <w:r w:rsidR="00962DDB" w:rsidRPr="00020C93">
        <w:rPr>
          <w:rFonts w:ascii="Times New Roman" w:hAnsi="Times New Roman" w:cs="Times New Roman"/>
          <w:sz w:val="28"/>
          <w:szCs w:val="28"/>
        </w:rPr>
        <w:t xml:space="preserve"> </w:t>
      </w:r>
      <w:proofErr w:type="spellStart"/>
      <w:r w:rsidR="00962DDB" w:rsidRPr="00020C93">
        <w:rPr>
          <w:rFonts w:ascii="Times New Roman" w:hAnsi="Times New Roman" w:cs="Times New Roman"/>
          <w:sz w:val="28"/>
          <w:szCs w:val="28"/>
        </w:rPr>
        <w:t>пiдроздiлiв</w:t>
      </w:r>
      <w:proofErr w:type="spellEnd"/>
      <w:r w:rsidR="00962DDB" w:rsidRPr="00020C93">
        <w:rPr>
          <w:rFonts w:ascii="Times New Roman" w:hAnsi="Times New Roman" w:cs="Times New Roman"/>
          <w:sz w:val="28"/>
          <w:szCs w:val="28"/>
        </w:rPr>
        <w:t>.</w:t>
      </w:r>
    </w:p>
    <w:p w14:paraId="17D56686" w14:textId="77777777" w:rsidR="00B958B7" w:rsidRPr="00020C93" w:rsidRDefault="00B958B7"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 xml:space="preserve">Маршрутизація ТзОВ «ЄВРО-С» полягає в створенні таких маршрутів руху, які відповідають умовам перевезення та економічно вигідніші для підприємства. </w:t>
      </w:r>
      <w:proofErr w:type="spellStart"/>
      <w:r w:rsidRPr="00020C93">
        <w:rPr>
          <w:rFonts w:ascii="Times New Roman" w:hAnsi="Times New Roman" w:cs="Times New Roman"/>
          <w:sz w:val="28"/>
          <w:szCs w:val="28"/>
        </w:rPr>
        <w:t>Вибір</w:t>
      </w:r>
      <w:proofErr w:type="spellEnd"/>
      <w:r w:rsidRPr="00020C93">
        <w:rPr>
          <w:rFonts w:ascii="Times New Roman" w:hAnsi="Times New Roman" w:cs="Times New Roman"/>
          <w:sz w:val="28"/>
          <w:szCs w:val="28"/>
        </w:rPr>
        <w:t xml:space="preserve"> маршруту </w:t>
      </w:r>
      <w:proofErr w:type="spellStart"/>
      <w:r w:rsidRPr="00020C93">
        <w:rPr>
          <w:rFonts w:ascii="Times New Roman" w:hAnsi="Times New Roman" w:cs="Times New Roman"/>
          <w:sz w:val="28"/>
          <w:szCs w:val="28"/>
        </w:rPr>
        <w:t>зазвичай</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залежить</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від</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розташування</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навантажувально-розвантажувальних</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пунктів</w:t>
      </w:r>
      <w:proofErr w:type="spellEnd"/>
      <w:r w:rsidRPr="00020C93">
        <w:rPr>
          <w:rFonts w:ascii="Times New Roman" w:hAnsi="Times New Roman" w:cs="Times New Roman"/>
          <w:sz w:val="28"/>
          <w:szCs w:val="28"/>
        </w:rPr>
        <w:t xml:space="preserve"> в </w:t>
      </w:r>
      <w:proofErr w:type="spellStart"/>
      <w:r w:rsidRPr="00020C93">
        <w:rPr>
          <w:rFonts w:ascii="Times New Roman" w:hAnsi="Times New Roman" w:cs="Times New Roman"/>
          <w:sz w:val="28"/>
          <w:szCs w:val="28"/>
        </w:rPr>
        <w:t>Україні</w:t>
      </w:r>
      <w:proofErr w:type="spellEnd"/>
      <w:r w:rsidRPr="00020C93">
        <w:rPr>
          <w:rFonts w:ascii="Times New Roman" w:hAnsi="Times New Roman" w:cs="Times New Roman"/>
          <w:sz w:val="28"/>
          <w:szCs w:val="28"/>
        </w:rPr>
        <w:t xml:space="preserve"> та за кордоном, </w:t>
      </w:r>
      <w:proofErr w:type="spellStart"/>
      <w:r w:rsidRPr="00020C93">
        <w:rPr>
          <w:rFonts w:ascii="Times New Roman" w:hAnsi="Times New Roman" w:cs="Times New Roman"/>
          <w:sz w:val="28"/>
          <w:szCs w:val="28"/>
        </w:rPr>
        <w:t>розміру</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lastRenderedPageBreak/>
        <w:t>партій</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вантажу</w:t>
      </w:r>
      <w:proofErr w:type="spellEnd"/>
      <w:r w:rsidRPr="00020C93">
        <w:rPr>
          <w:rFonts w:ascii="Times New Roman" w:hAnsi="Times New Roman" w:cs="Times New Roman"/>
          <w:sz w:val="28"/>
          <w:szCs w:val="28"/>
        </w:rPr>
        <w:t xml:space="preserve"> і типу транспортного </w:t>
      </w:r>
      <w:proofErr w:type="spellStart"/>
      <w:r w:rsidRPr="00020C93">
        <w:rPr>
          <w:rFonts w:ascii="Times New Roman" w:hAnsi="Times New Roman" w:cs="Times New Roman"/>
          <w:sz w:val="28"/>
          <w:szCs w:val="28"/>
        </w:rPr>
        <w:t>засобу</w:t>
      </w:r>
      <w:proofErr w:type="spellEnd"/>
      <w:r w:rsidRPr="00020C93">
        <w:rPr>
          <w:rFonts w:ascii="Times New Roman" w:hAnsi="Times New Roman" w:cs="Times New Roman"/>
          <w:sz w:val="28"/>
          <w:szCs w:val="28"/>
        </w:rPr>
        <w:t>.</w:t>
      </w:r>
      <w:r w:rsidRPr="00020C93">
        <w:rPr>
          <w:rFonts w:ascii="Times New Roman" w:hAnsi="Times New Roman" w:cs="Times New Roman"/>
          <w:sz w:val="28"/>
          <w:szCs w:val="28"/>
          <w:lang w:val="uk-UA"/>
        </w:rPr>
        <w:t xml:space="preserve"> </w:t>
      </w:r>
      <w:proofErr w:type="spellStart"/>
      <w:r w:rsidRPr="00020C93">
        <w:rPr>
          <w:rFonts w:ascii="Times New Roman" w:hAnsi="Times New Roman" w:cs="Times New Roman"/>
          <w:sz w:val="28"/>
          <w:szCs w:val="28"/>
        </w:rPr>
        <w:t>Під</w:t>
      </w:r>
      <w:proofErr w:type="spellEnd"/>
      <w:r w:rsidRPr="00020C93">
        <w:rPr>
          <w:rFonts w:ascii="Times New Roman" w:hAnsi="Times New Roman" w:cs="Times New Roman"/>
          <w:sz w:val="28"/>
          <w:szCs w:val="28"/>
        </w:rPr>
        <w:t xml:space="preserve"> час </w:t>
      </w:r>
      <w:proofErr w:type="spellStart"/>
      <w:r w:rsidRPr="00020C93">
        <w:rPr>
          <w:rFonts w:ascii="Times New Roman" w:hAnsi="Times New Roman" w:cs="Times New Roman"/>
          <w:sz w:val="28"/>
          <w:szCs w:val="28"/>
        </w:rPr>
        <w:t>планування</w:t>
      </w:r>
      <w:proofErr w:type="spellEnd"/>
      <w:r w:rsidRPr="00020C93">
        <w:rPr>
          <w:rFonts w:ascii="Times New Roman" w:hAnsi="Times New Roman" w:cs="Times New Roman"/>
          <w:sz w:val="28"/>
          <w:szCs w:val="28"/>
        </w:rPr>
        <w:t xml:space="preserve"> маршруту у </w:t>
      </w:r>
      <w:proofErr w:type="spellStart"/>
      <w:r w:rsidRPr="00020C93">
        <w:rPr>
          <w:rFonts w:ascii="Times New Roman" w:hAnsi="Times New Roman" w:cs="Times New Roman"/>
          <w:sz w:val="28"/>
          <w:szCs w:val="28"/>
        </w:rPr>
        <w:t>ТзОВ</w:t>
      </w:r>
      <w:proofErr w:type="spellEnd"/>
      <w:r w:rsidRPr="00020C93">
        <w:rPr>
          <w:rFonts w:ascii="Times New Roman" w:hAnsi="Times New Roman" w:cs="Times New Roman"/>
          <w:sz w:val="28"/>
          <w:szCs w:val="28"/>
        </w:rPr>
        <w:t xml:space="preserve"> «ЄВРО-С» </w:t>
      </w:r>
      <w:proofErr w:type="spellStart"/>
      <w:r w:rsidRPr="00020C93">
        <w:rPr>
          <w:rFonts w:ascii="Times New Roman" w:hAnsi="Times New Roman" w:cs="Times New Roman"/>
          <w:sz w:val="28"/>
          <w:szCs w:val="28"/>
        </w:rPr>
        <w:t>мають</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враховуватись</w:t>
      </w:r>
      <w:proofErr w:type="spellEnd"/>
      <w:r w:rsidRPr="00020C93">
        <w:rPr>
          <w:rFonts w:ascii="Times New Roman" w:hAnsi="Times New Roman" w:cs="Times New Roman"/>
          <w:sz w:val="28"/>
          <w:szCs w:val="28"/>
        </w:rPr>
        <w:t xml:space="preserve"> ряд </w:t>
      </w:r>
      <w:proofErr w:type="spellStart"/>
      <w:r w:rsidRPr="00020C93">
        <w:rPr>
          <w:rFonts w:ascii="Times New Roman" w:hAnsi="Times New Roman" w:cs="Times New Roman"/>
          <w:sz w:val="28"/>
          <w:szCs w:val="28"/>
        </w:rPr>
        <w:t>критеріїв</w:t>
      </w:r>
      <w:proofErr w:type="spellEnd"/>
      <w:r w:rsidRPr="00020C93">
        <w:rPr>
          <w:rFonts w:ascii="Times New Roman" w:hAnsi="Times New Roman" w:cs="Times New Roman"/>
          <w:sz w:val="28"/>
          <w:szCs w:val="28"/>
        </w:rPr>
        <w:t xml:space="preserve"> (рис.3.1), </w:t>
      </w:r>
      <w:proofErr w:type="spellStart"/>
      <w:r w:rsidRPr="00020C93">
        <w:rPr>
          <w:rFonts w:ascii="Times New Roman" w:hAnsi="Times New Roman" w:cs="Times New Roman"/>
          <w:sz w:val="28"/>
          <w:szCs w:val="28"/>
        </w:rPr>
        <w:t>які</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безпосередньо</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впливають</w:t>
      </w:r>
      <w:proofErr w:type="spellEnd"/>
      <w:r w:rsidRPr="00020C93">
        <w:rPr>
          <w:rFonts w:ascii="Times New Roman" w:hAnsi="Times New Roman" w:cs="Times New Roman"/>
          <w:sz w:val="28"/>
          <w:szCs w:val="28"/>
        </w:rPr>
        <w:t xml:space="preserve"> на </w:t>
      </w:r>
      <w:proofErr w:type="spellStart"/>
      <w:r w:rsidRPr="00020C93">
        <w:rPr>
          <w:rFonts w:ascii="Times New Roman" w:hAnsi="Times New Roman" w:cs="Times New Roman"/>
          <w:sz w:val="28"/>
          <w:szCs w:val="28"/>
        </w:rPr>
        <w:t>оптимальний</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вибір</w:t>
      </w:r>
      <w:proofErr w:type="spellEnd"/>
      <w:r w:rsidRPr="00020C93">
        <w:rPr>
          <w:rFonts w:ascii="Times New Roman" w:hAnsi="Times New Roman" w:cs="Times New Roman"/>
          <w:sz w:val="28"/>
          <w:szCs w:val="28"/>
        </w:rPr>
        <w:t xml:space="preserve"> маршруту.</w:t>
      </w:r>
    </w:p>
    <w:p w14:paraId="70CAF0D4" w14:textId="77777777" w:rsidR="00B958B7" w:rsidRPr="00020C93" w:rsidRDefault="00B958B7" w:rsidP="004E1C13">
      <w:pPr>
        <w:widowControl w:val="0"/>
        <w:spacing w:after="0" w:line="360" w:lineRule="auto"/>
        <w:jc w:val="both"/>
        <w:rPr>
          <w:rFonts w:ascii="Times New Roman" w:hAnsi="Times New Roman" w:cs="Times New Roman"/>
          <w:sz w:val="28"/>
          <w:szCs w:val="28"/>
        </w:rPr>
      </w:pPr>
      <w:r w:rsidRPr="00020C93">
        <w:rPr>
          <w:rFonts w:ascii="Times New Roman" w:hAnsi="Times New Roman" w:cs="Times New Roman"/>
          <w:noProof/>
          <w:sz w:val="28"/>
          <w:szCs w:val="28"/>
        </w:rPr>
        <w:drawing>
          <wp:inline distT="0" distB="0" distL="0" distR="0" wp14:anchorId="19A3CA08" wp14:editId="3B8A6561">
            <wp:extent cx="5734050" cy="3181350"/>
            <wp:effectExtent l="0" t="0" r="0" b="0"/>
            <wp:docPr id="4" name="Рисунок 13" descr="C:\Users\bezin\OneDrive\Изображения\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zin\OneDrive\Изображения\26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4050" cy="3181350"/>
                    </a:xfrm>
                    <a:prstGeom prst="rect">
                      <a:avLst/>
                    </a:prstGeom>
                    <a:noFill/>
                    <a:ln>
                      <a:noFill/>
                    </a:ln>
                  </pic:spPr>
                </pic:pic>
              </a:graphicData>
            </a:graphic>
          </wp:inline>
        </w:drawing>
      </w:r>
    </w:p>
    <w:p w14:paraId="3485E02A" w14:textId="77777777" w:rsidR="00B958B7" w:rsidRPr="00020C93" w:rsidRDefault="00B958B7" w:rsidP="004E1C13">
      <w:pPr>
        <w:widowControl w:val="0"/>
        <w:spacing w:after="0" w:line="360" w:lineRule="auto"/>
        <w:jc w:val="center"/>
        <w:rPr>
          <w:rFonts w:ascii="Times New Roman" w:hAnsi="Times New Roman" w:cs="Times New Roman"/>
          <w:sz w:val="28"/>
          <w:szCs w:val="28"/>
        </w:rPr>
      </w:pPr>
      <w:r w:rsidRPr="00020C93">
        <w:rPr>
          <w:rFonts w:ascii="Times New Roman" w:hAnsi="Times New Roman" w:cs="Times New Roman"/>
          <w:sz w:val="28"/>
          <w:szCs w:val="28"/>
        </w:rPr>
        <w:t xml:space="preserve">Рис. 3.1. </w:t>
      </w:r>
      <w:proofErr w:type="spellStart"/>
      <w:r w:rsidRPr="00020C93">
        <w:rPr>
          <w:rFonts w:ascii="Times New Roman" w:hAnsi="Times New Roman" w:cs="Times New Roman"/>
          <w:sz w:val="28"/>
          <w:szCs w:val="28"/>
        </w:rPr>
        <w:t>Діаграма</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значень</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коефіцієнтів</w:t>
      </w:r>
      <w:proofErr w:type="spellEnd"/>
      <w:r w:rsidRPr="00020C93">
        <w:rPr>
          <w:rFonts w:ascii="Times New Roman" w:hAnsi="Times New Roman" w:cs="Times New Roman"/>
          <w:sz w:val="28"/>
          <w:szCs w:val="28"/>
        </w:rPr>
        <w:t xml:space="preserve"> ваги </w:t>
      </w:r>
      <w:proofErr w:type="spellStart"/>
      <w:r w:rsidRPr="00020C93">
        <w:rPr>
          <w:rFonts w:ascii="Times New Roman" w:hAnsi="Times New Roman" w:cs="Times New Roman"/>
          <w:sz w:val="28"/>
          <w:szCs w:val="28"/>
        </w:rPr>
        <w:t>критеріїв</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що</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впливають</w:t>
      </w:r>
      <w:proofErr w:type="spellEnd"/>
      <w:r w:rsidRPr="00020C93">
        <w:rPr>
          <w:rFonts w:ascii="Times New Roman" w:hAnsi="Times New Roman" w:cs="Times New Roman"/>
          <w:sz w:val="28"/>
          <w:szCs w:val="28"/>
        </w:rPr>
        <w:t xml:space="preserve"> на </w:t>
      </w:r>
      <w:proofErr w:type="spellStart"/>
      <w:r w:rsidRPr="00020C93">
        <w:rPr>
          <w:rFonts w:ascii="Times New Roman" w:hAnsi="Times New Roman" w:cs="Times New Roman"/>
          <w:sz w:val="28"/>
          <w:szCs w:val="28"/>
        </w:rPr>
        <w:t>вибір</w:t>
      </w:r>
      <w:proofErr w:type="spellEnd"/>
      <w:r w:rsidRPr="00020C93">
        <w:rPr>
          <w:rFonts w:ascii="Times New Roman" w:hAnsi="Times New Roman" w:cs="Times New Roman"/>
          <w:sz w:val="28"/>
          <w:szCs w:val="28"/>
        </w:rPr>
        <w:t xml:space="preserve"> маршруту руху</w:t>
      </w:r>
    </w:p>
    <w:p w14:paraId="0EF57B82" w14:textId="77777777" w:rsidR="00B958B7" w:rsidRPr="00020C93" w:rsidRDefault="00B958B7" w:rsidP="0010086B">
      <w:pPr>
        <w:widowControl w:val="0"/>
        <w:spacing w:after="0" w:line="360" w:lineRule="auto"/>
        <w:ind w:firstLine="709"/>
        <w:jc w:val="both"/>
        <w:rPr>
          <w:rFonts w:ascii="Times New Roman" w:hAnsi="Times New Roman" w:cs="Times New Roman"/>
          <w:i/>
          <w:color w:val="000000" w:themeColor="text1"/>
          <w:sz w:val="28"/>
          <w:szCs w:val="28"/>
        </w:rPr>
      </w:pPr>
      <w:proofErr w:type="spellStart"/>
      <w:r w:rsidRPr="00020C93">
        <w:rPr>
          <w:rFonts w:ascii="Times New Roman" w:hAnsi="Times New Roman" w:cs="Times New Roman"/>
          <w:i/>
          <w:color w:val="000000" w:themeColor="text1"/>
          <w:sz w:val="28"/>
          <w:szCs w:val="28"/>
        </w:rPr>
        <w:t>Джерело</w:t>
      </w:r>
      <w:proofErr w:type="spellEnd"/>
      <w:r w:rsidRPr="00020C93">
        <w:rPr>
          <w:rFonts w:ascii="Times New Roman" w:hAnsi="Times New Roman" w:cs="Times New Roman"/>
          <w:i/>
          <w:color w:val="000000" w:themeColor="text1"/>
          <w:sz w:val="28"/>
          <w:szCs w:val="28"/>
        </w:rPr>
        <w:t xml:space="preserve">: </w:t>
      </w:r>
      <w:proofErr w:type="spellStart"/>
      <w:r w:rsidRPr="00020C93">
        <w:rPr>
          <w:rFonts w:ascii="Times New Roman" w:hAnsi="Times New Roman" w:cs="Times New Roman"/>
          <w:i/>
          <w:color w:val="000000" w:themeColor="text1"/>
          <w:sz w:val="28"/>
          <w:szCs w:val="28"/>
        </w:rPr>
        <w:t>власна</w:t>
      </w:r>
      <w:proofErr w:type="spellEnd"/>
      <w:r w:rsidRPr="00020C93">
        <w:rPr>
          <w:rFonts w:ascii="Times New Roman" w:hAnsi="Times New Roman" w:cs="Times New Roman"/>
          <w:i/>
          <w:color w:val="000000" w:themeColor="text1"/>
          <w:sz w:val="28"/>
          <w:szCs w:val="28"/>
        </w:rPr>
        <w:t xml:space="preserve"> </w:t>
      </w:r>
      <w:proofErr w:type="spellStart"/>
      <w:r w:rsidRPr="00020C93">
        <w:rPr>
          <w:rFonts w:ascii="Times New Roman" w:hAnsi="Times New Roman" w:cs="Times New Roman"/>
          <w:i/>
          <w:color w:val="000000" w:themeColor="text1"/>
          <w:sz w:val="28"/>
          <w:szCs w:val="28"/>
        </w:rPr>
        <w:t>розробка</w:t>
      </w:r>
      <w:proofErr w:type="spellEnd"/>
      <w:r w:rsidRPr="00020C93">
        <w:rPr>
          <w:rFonts w:ascii="Times New Roman" w:hAnsi="Times New Roman" w:cs="Times New Roman"/>
          <w:i/>
          <w:color w:val="000000" w:themeColor="text1"/>
          <w:sz w:val="28"/>
          <w:szCs w:val="28"/>
        </w:rPr>
        <w:t xml:space="preserve"> автора</w:t>
      </w:r>
    </w:p>
    <w:p w14:paraId="4C874A59" w14:textId="77777777" w:rsidR="004E1C13" w:rsidRDefault="004E1C13" w:rsidP="0010086B">
      <w:pPr>
        <w:widowControl w:val="0"/>
        <w:spacing w:after="0" w:line="360" w:lineRule="auto"/>
        <w:ind w:firstLine="709"/>
        <w:jc w:val="both"/>
        <w:rPr>
          <w:rFonts w:ascii="Times New Roman" w:hAnsi="Times New Roman" w:cs="Times New Roman"/>
          <w:sz w:val="28"/>
          <w:szCs w:val="28"/>
        </w:rPr>
      </w:pPr>
    </w:p>
    <w:p w14:paraId="7A8FF24E" w14:textId="795BA9A0" w:rsidR="00B958B7" w:rsidRPr="00020C93" w:rsidRDefault="00B958B7" w:rsidP="0010086B">
      <w:pPr>
        <w:widowControl w:val="0"/>
        <w:spacing w:after="0" w:line="360" w:lineRule="auto"/>
        <w:ind w:firstLine="709"/>
        <w:jc w:val="both"/>
        <w:rPr>
          <w:rFonts w:ascii="Times New Roman" w:hAnsi="Times New Roman" w:cs="Times New Roman"/>
          <w:sz w:val="28"/>
          <w:szCs w:val="28"/>
        </w:rPr>
      </w:pPr>
      <w:r w:rsidRPr="00020C93">
        <w:rPr>
          <w:rFonts w:ascii="Times New Roman" w:hAnsi="Times New Roman" w:cs="Times New Roman"/>
          <w:sz w:val="28"/>
          <w:szCs w:val="28"/>
        </w:rPr>
        <w:t xml:space="preserve">Процедура </w:t>
      </w:r>
      <w:proofErr w:type="spellStart"/>
      <w:r w:rsidRPr="00020C93">
        <w:rPr>
          <w:rFonts w:ascii="Times New Roman" w:hAnsi="Times New Roman" w:cs="Times New Roman"/>
          <w:sz w:val="28"/>
          <w:szCs w:val="28"/>
        </w:rPr>
        <w:t>вибору</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раціонального</w:t>
      </w:r>
      <w:proofErr w:type="spellEnd"/>
      <w:r w:rsidRPr="00020C93">
        <w:rPr>
          <w:rFonts w:ascii="Times New Roman" w:hAnsi="Times New Roman" w:cs="Times New Roman"/>
          <w:sz w:val="28"/>
          <w:szCs w:val="28"/>
        </w:rPr>
        <w:t xml:space="preserve"> маршруту у </w:t>
      </w:r>
      <w:proofErr w:type="spellStart"/>
      <w:r w:rsidRPr="00020C93">
        <w:rPr>
          <w:rFonts w:ascii="Times New Roman" w:hAnsi="Times New Roman" w:cs="Times New Roman"/>
          <w:sz w:val="28"/>
          <w:szCs w:val="28"/>
        </w:rPr>
        <w:t>ТзОВ</w:t>
      </w:r>
      <w:proofErr w:type="spellEnd"/>
      <w:r w:rsidRPr="00020C93">
        <w:rPr>
          <w:rFonts w:ascii="Times New Roman" w:hAnsi="Times New Roman" w:cs="Times New Roman"/>
          <w:sz w:val="28"/>
          <w:szCs w:val="28"/>
        </w:rPr>
        <w:t xml:space="preserve"> «ЄВРО-С» </w:t>
      </w:r>
      <w:proofErr w:type="spellStart"/>
      <w:r w:rsidRPr="00020C93">
        <w:rPr>
          <w:rFonts w:ascii="Times New Roman" w:hAnsi="Times New Roman" w:cs="Times New Roman"/>
          <w:sz w:val="28"/>
          <w:szCs w:val="28"/>
        </w:rPr>
        <w:t>має</w:t>
      </w:r>
      <w:proofErr w:type="spellEnd"/>
      <w:r w:rsidRPr="00020C93">
        <w:rPr>
          <w:rFonts w:ascii="Times New Roman" w:hAnsi="Times New Roman" w:cs="Times New Roman"/>
          <w:sz w:val="28"/>
          <w:szCs w:val="28"/>
        </w:rPr>
        <w:t xml:space="preserve"> бути </w:t>
      </w:r>
      <w:proofErr w:type="spellStart"/>
      <w:r w:rsidRPr="00020C93">
        <w:rPr>
          <w:rFonts w:ascii="Times New Roman" w:hAnsi="Times New Roman" w:cs="Times New Roman"/>
          <w:sz w:val="28"/>
          <w:szCs w:val="28"/>
        </w:rPr>
        <w:t>така</w:t>
      </w:r>
      <w:proofErr w:type="spellEnd"/>
      <w:r w:rsidRPr="00020C93">
        <w:rPr>
          <w:rFonts w:ascii="Times New Roman" w:hAnsi="Times New Roman" w:cs="Times New Roman"/>
          <w:sz w:val="28"/>
          <w:szCs w:val="28"/>
        </w:rPr>
        <w:t>:</w:t>
      </w:r>
    </w:p>
    <w:p w14:paraId="7F4F907F" w14:textId="77777777" w:rsidR="00B958B7" w:rsidRPr="00020C93" w:rsidRDefault="00B958B7" w:rsidP="0010086B">
      <w:pPr>
        <w:widowControl w:val="0"/>
        <w:spacing w:after="0" w:line="360" w:lineRule="auto"/>
        <w:ind w:firstLine="709"/>
        <w:jc w:val="both"/>
        <w:rPr>
          <w:rFonts w:ascii="Times New Roman" w:hAnsi="Times New Roman" w:cs="Times New Roman"/>
          <w:sz w:val="28"/>
          <w:szCs w:val="28"/>
        </w:rPr>
      </w:pPr>
      <w:r w:rsidRPr="00020C93">
        <w:rPr>
          <w:rFonts w:ascii="Times New Roman" w:hAnsi="Times New Roman" w:cs="Times New Roman"/>
          <w:sz w:val="28"/>
          <w:szCs w:val="28"/>
        </w:rPr>
        <w:t xml:space="preserve">1. </w:t>
      </w:r>
      <w:proofErr w:type="spellStart"/>
      <w:r w:rsidRPr="00020C93">
        <w:rPr>
          <w:rFonts w:ascii="Times New Roman" w:hAnsi="Times New Roman" w:cs="Times New Roman"/>
          <w:sz w:val="28"/>
          <w:szCs w:val="28"/>
        </w:rPr>
        <w:t>Ознайомлення</w:t>
      </w:r>
      <w:proofErr w:type="spellEnd"/>
      <w:r w:rsidRPr="00020C93">
        <w:rPr>
          <w:rFonts w:ascii="Times New Roman" w:hAnsi="Times New Roman" w:cs="Times New Roman"/>
          <w:sz w:val="28"/>
          <w:szCs w:val="28"/>
        </w:rPr>
        <w:t xml:space="preserve"> з </w:t>
      </w:r>
      <w:proofErr w:type="spellStart"/>
      <w:r w:rsidRPr="00020C93">
        <w:rPr>
          <w:rFonts w:ascii="Times New Roman" w:hAnsi="Times New Roman" w:cs="Times New Roman"/>
          <w:sz w:val="28"/>
          <w:szCs w:val="28"/>
        </w:rPr>
        <w:t>вимогами</w:t>
      </w:r>
      <w:proofErr w:type="spellEnd"/>
      <w:r w:rsidRPr="00020C93">
        <w:rPr>
          <w:rFonts w:ascii="Times New Roman" w:hAnsi="Times New Roman" w:cs="Times New Roman"/>
          <w:sz w:val="28"/>
          <w:szCs w:val="28"/>
        </w:rPr>
        <w:t xml:space="preserve"> до маршруту.</w:t>
      </w:r>
    </w:p>
    <w:p w14:paraId="2A674336" w14:textId="77777777" w:rsidR="00B958B7" w:rsidRPr="00020C93" w:rsidRDefault="00B958B7" w:rsidP="0010086B">
      <w:pPr>
        <w:widowControl w:val="0"/>
        <w:spacing w:after="0" w:line="360" w:lineRule="auto"/>
        <w:ind w:firstLine="709"/>
        <w:jc w:val="both"/>
        <w:rPr>
          <w:rFonts w:ascii="Times New Roman" w:hAnsi="Times New Roman" w:cs="Times New Roman"/>
          <w:sz w:val="28"/>
          <w:szCs w:val="28"/>
        </w:rPr>
      </w:pPr>
      <w:r w:rsidRPr="00020C93">
        <w:rPr>
          <w:rFonts w:ascii="Times New Roman" w:hAnsi="Times New Roman" w:cs="Times New Roman"/>
          <w:sz w:val="28"/>
          <w:szCs w:val="28"/>
        </w:rPr>
        <w:t xml:space="preserve">2. </w:t>
      </w:r>
      <w:proofErr w:type="spellStart"/>
      <w:r w:rsidRPr="00020C93">
        <w:rPr>
          <w:rFonts w:ascii="Times New Roman" w:hAnsi="Times New Roman" w:cs="Times New Roman"/>
          <w:sz w:val="28"/>
          <w:szCs w:val="28"/>
        </w:rPr>
        <w:t>Попередній</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відбір</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можливих</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варіантів</w:t>
      </w:r>
      <w:proofErr w:type="spellEnd"/>
      <w:r w:rsidRPr="00020C93">
        <w:rPr>
          <w:rFonts w:ascii="Times New Roman" w:hAnsi="Times New Roman" w:cs="Times New Roman"/>
          <w:sz w:val="28"/>
          <w:szCs w:val="28"/>
        </w:rPr>
        <w:t xml:space="preserve"> маршруту.</w:t>
      </w:r>
    </w:p>
    <w:p w14:paraId="568A37D2" w14:textId="77777777" w:rsidR="00B958B7" w:rsidRPr="00020C93" w:rsidRDefault="00B958B7" w:rsidP="0010086B">
      <w:pPr>
        <w:widowControl w:val="0"/>
        <w:spacing w:after="0" w:line="360" w:lineRule="auto"/>
        <w:ind w:firstLine="709"/>
        <w:jc w:val="both"/>
        <w:rPr>
          <w:rFonts w:ascii="Times New Roman" w:hAnsi="Times New Roman" w:cs="Times New Roman"/>
          <w:sz w:val="28"/>
          <w:szCs w:val="28"/>
        </w:rPr>
      </w:pPr>
      <w:r w:rsidRPr="00020C93">
        <w:rPr>
          <w:rFonts w:ascii="Times New Roman" w:hAnsi="Times New Roman" w:cs="Times New Roman"/>
          <w:sz w:val="28"/>
          <w:szCs w:val="28"/>
        </w:rPr>
        <w:t xml:space="preserve">3. </w:t>
      </w:r>
      <w:proofErr w:type="spellStart"/>
      <w:r w:rsidRPr="00020C93">
        <w:rPr>
          <w:rFonts w:ascii="Times New Roman" w:hAnsi="Times New Roman" w:cs="Times New Roman"/>
          <w:sz w:val="28"/>
          <w:szCs w:val="28"/>
        </w:rPr>
        <w:t>Технічна</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оцінка</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враховуючи</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критерії</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зазначені</w:t>
      </w:r>
      <w:proofErr w:type="spellEnd"/>
      <w:r w:rsidRPr="00020C93">
        <w:rPr>
          <w:rFonts w:ascii="Times New Roman" w:hAnsi="Times New Roman" w:cs="Times New Roman"/>
          <w:sz w:val="28"/>
          <w:szCs w:val="28"/>
        </w:rPr>
        <w:t xml:space="preserve"> на рис.3.1.</w:t>
      </w:r>
    </w:p>
    <w:p w14:paraId="0F8C5EE4" w14:textId="77777777" w:rsidR="00B958B7" w:rsidRPr="00020C93" w:rsidRDefault="00B958B7" w:rsidP="0010086B">
      <w:pPr>
        <w:widowControl w:val="0"/>
        <w:spacing w:after="0" w:line="360" w:lineRule="auto"/>
        <w:ind w:firstLine="709"/>
        <w:jc w:val="both"/>
        <w:rPr>
          <w:rFonts w:ascii="Times New Roman" w:hAnsi="Times New Roman" w:cs="Times New Roman"/>
          <w:sz w:val="28"/>
          <w:szCs w:val="28"/>
        </w:rPr>
      </w:pPr>
      <w:r w:rsidRPr="00020C93">
        <w:rPr>
          <w:rFonts w:ascii="Times New Roman" w:hAnsi="Times New Roman" w:cs="Times New Roman"/>
          <w:sz w:val="28"/>
          <w:szCs w:val="28"/>
        </w:rPr>
        <w:t xml:space="preserve">4. </w:t>
      </w:r>
      <w:proofErr w:type="spellStart"/>
      <w:r w:rsidRPr="00020C93">
        <w:rPr>
          <w:rFonts w:ascii="Times New Roman" w:hAnsi="Times New Roman" w:cs="Times New Roman"/>
          <w:sz w:val="28"/>
          <w:szCs w:val="28"/>
        </w:rPr>
        <w:t>Відбір</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двох</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альтернативних</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варіантів</w:t>
      </w:r>
      <w:proofErr w:type="spellEnd"/>
      <w:r w:rsidRPr="00020C93">
        <w:rPr>
          <w:rFonts w:ascii="Times New Roman" w:hAnsi="Times New Roman" w:cs="Times New Roman"/>
          <w:sz w:val="28"/>
          <w:szCs w:val="28"/>
        </w:rPr>
        <w:t xml:space="preserve"> маршруту, </w:t>
      </w:r>
      <w:proofErr w:type="spellStart"/>
      <w:r w:rsidRPr="00020C93">
        <w:rPr>
          <w:rFonts w:ascii="Times New Roman" w:hAnsi="Times New Roman" w:cs="Times New Roman"/>
          <w:sz w:val="28"/>
          <w:szCs w:val="28"/>
        </w:rPr>
        <w:t>що</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мають</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найбільше</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значення</w:t>
      </w:r>
      <w:proofErr w:type="spellEnd"/>
      <w:r w:rsidRPr="00020C93">
        <w:rPr>
          <w:rFonts w:ascii="Times New Roman" w:hAnsi="Times New Roman" w:cs="Times New Roman"/>
          <w:sz w:val="28"/>
          <w:szCs w:val="28"/>
        </w:rPr>
        <w:t xml:space="preserve"> за </w:t>
      </w:r>
      <w:proofErr w:type="spellStart"/>
      <w:r w:rsidRPr="00020C93">
        <w:rPr>
          <w:rFonts w:ascii="Times New Roman" w:hAnsi="Times New Roman" w:cs="Times New Roman"/>
          <w:sz w:val="28"/>
          <w:szCs w:val="28"/>
        </w:rPr>
        <w:t>допомогою</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власного</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розробленого</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програмного</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забезпечення</w:t>
      </w:r>
      <w:proofErr w:type="spellEnd"/>
      <w:r w:rsidRPr="00020C93">
        <w:rPr>
          <w:rFonts w:ascii="Times New Roman" w:hAnsi="Times New Roman" w:cs="Times New Roman"/>
          <w:sz w:val="28"/>
          <w:szCs w:val="28"/>
        </w:rPr>
        <w:t>.</w:t>
      </w:r>
    </w:p>
    <w:p w14:paraId="1720FE03" w14:textId="77777777" w:rsidR="00B958B7" w:rsidRPr="00020C93" w:rsidRDefault="00B958B7" w:rsidP="0010086B">
      <w:pPr>
        <w:widowControl w:val="0"/>
        <w:spacing w:after="0" w:line="360" w:lineRule="auto"/>
        <w:ind w:firstLine="709"/>
        <w:jc w:val="both"/>
        <w:rPr>
          <w:rFonts w:ascii="Times New Roman" w:hAnsi="Times New Roman" w:cs="Times New Roman"/>
          <w:sz w:val="28"/>
          <w:szCs w:val="28"/>
        </w:rPr>
      </w:pPr>
      <w:r w:rsidRPr="00020C93">
        <w:rPr>
          <w:rFonts w:ascii="Times New Roman" w:hAnsi="Times New Roman" w:cs="Times New Roman"/>
          <w:sz w:val="28"/>
          <w:szCs w:val="28"/>
        </w:rPr>
        <w:t xml:space="preserve">5. </w:t>
      </w:r>
      <w:proofErr w:type="spellStart"/>
      <w:r w:rsidRPr="00020C93">
        <w:rPr>
          <w:rFonts w:ascii="Times New Roman" w:hAnsi="Times New Roman" w:cs="Times New Roman"/>
          <w:sz w:val="28"/>
          <w:szCs w:val="28"/>
        </w:rPr>
        <w:t>Розрахунок</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собівартості</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роботи</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рухомого</w:t>
      </w:r>
      <w:proofErr w:type="spellEnd"/>
      <w:r w:rsidRPr="00020C93">
        <w:rPr>
          <w:rFonts w:ascii="Times New Roman" w:hAnsi="Times New Roman" w:cs="Times New Roman"/>
          <w:sz w:val="28"/>
          <w:szCs w:val="28"/>
        </w:rPr>
        <w:t xml:space="preserve"> складу на </w:t>
      </w:r>
      <w:proofErr w:type="spellStart"/>
      <w:r w:rsidRPr="00020C93">
        <w:rPr>
          <w:rFonts w:ascii="Times New Roman" w:hAnsi="Times New Roman" w:cs="Times New Roman"/>
          <w:sz w:val="28"/>
          <w:szCs w:val="28"/>
        </w:rPr>
        <w:t>маршруті</w:t>
      </w:r>
      <w:proofErr w:type="spellEnd"/>
      <w:r w:rsidRPr="00020C93">
        <w:rPr>
          <w:rFonts w:ascii="Times New Roman" w:hAnsi="Times New Roman" w:cs="Times New Roman"/>
          <w:sz w:val="28"/>
          <w:szCs w:val="28"/>
        </w:rPr>
        <w:t>.</w:t>
      </w:r>
    </w:p>
    <w:p w14:paraId="67BD80DE" w14:textId="77777777" w:rsidR="00B958B7" w:rsidRDefault="00B958B7"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 xml:space="preserve">Щодо показників ефективності управління логістичними витратами, то </w:t>
      </w:r>
      <w:r w:rsidR="003234F1">
        <w:rPr>
          <w:rFonts w:ascii="Times New Roman" w:hAnsi="Times New Roman" w:cs="Times New Roman"/>
          <w:sz w:val="28"/>
          <w:szCs w:val="28"/>
          <w:lang w:val="uk-UA"/>
        </w:rPr>
        <w:t>вони</w:t>
      </w:r>
      <w:r w:rsidRPr="00020C93">
        <w:rPr>
          <w:rFonts w:ascii="Times New Roman" w:hAnsi="Times New Roman" w:cs="Times New Roman"/>
          <w:sz w:val="28"/>
          <w:szCs w:val="28"/>
          <w:lang w:val="uk-UA"/>
        </w:rPr>
        <w:t xml:space="preserve"> з кожним роком збільшуються, </w:t>
      </w:r>
      <w:r w:rsidR="003234F1">
        <w:rPr>
          <w:rFonts w:ascii="Times New Roman" w:hAnsi="Times New Roman" w:cs="Times New Roman"/>
          <w:sz w:val="28"/>
          <w:szCs w:val="28"/>
          <w:lang w:val="uk-UA"/>
        </w:rPr>
        <w:t xml:space="preserve">однак </w:t>
      </w:r>
      <w:r w:rsidRPr="00020C93">
        <w:rPr>
          <w:rFonts w:ascii="Times New Roman" w:hAnsi="Times New Roman" w:cs="Times New Roman"/>
          <w:sz w:val="28"/>
          <w:szCs w:val="28"/>
          <w:lang w:val="uk-UA"/>
        </w:rPr>
        <w:t>незважаючи на це їх частка</w:t>
      </w:r>
      <w:r w:rsidR="003234F1">
        <w:rPr>
          <w:rFonts w:ascii="Times New Roman" w:hAnsi="Times New Roman" w:cs="Times New Roman"/>
          <w:sz w:val="28"/>
          <w:szCs w:val="28"/>
          <w:lang w:val="uk-UA"/>
        </w:rPr>
        <w:t xml:space="preserve"> </w:t>
      </w:r>
      <w:r w:rsidR="001C32A8">
        <w:rPr>
          <w:rFonts w:ascii="Times New Roman" w:hAnsi="Times New Roman" w:cs="Times New Roman"/>
          <w:sz w:val="28"/>
          <w:szCs w:val="28"/>
          <w:lang w:val="uk-UA"/>
        </w:rPr>
        <w:t xml:space="preserve">у структурі витрат </w:t>
      </w:r>
      <w:r w:rsidRPr="00020C93">
        <w:rPr>
          <w:rFonts w:ascii="Times New Roman" w:hAnsi="Times New Roman" w:cs="Times New Roman"/>
          <w:sz w:val="28"/>
          <w:szCs w:val="28"/>
          <w:lang w:val="uk-UA"/>
        </w:rPr>
        <w:t xml:space="preserve">зменшується, </w:t>
      </w:r>
      <w:r w:rsidR="003234F1">
        <w:rPr>
          <w:rFonts w:ascii="Times New Roman" w:hAnsi="Times New Roman" w:cs="Times New Roman"/>
          <w:sz w:val="28"/>
          <w:szCs w:val="28"/>
          <w:lang w:val="uk-UA"/>
        </w:rPr>
        <w:t xml:space="preserve">що </w:t>
      </w:r>
      <w:r w:rsidRPr="00020C93">
        <w:rPr>
          <w:rFonts w:ascii="Times New Roman" w:hAnsi="Times New Roman" w:cs="Times New Roman"/>
          <w:sz w:val="28"/>
          <w:szCs w:val="28"/>
          <w:lang w:val="uk-UA"/>
        </w:rPr>
        <w:t>пов’язано із зн</w:t>
      </w:r>
      <w:r w:rsidR="001C32A8">
        <w:rPr>
          <w:rFonts w:ascii="Times New Roman" w:hAnsi="Times New Roman" w:cs="Times New Roman"/>
          <w:sz w:val="28"/>
          <w:szCs w:val="28"/>
          <w:lang w:val="uk-UA"/>
        </w:rPr>
        <w:t>ачним збільшенням повних витрат</w:t>
      </w:r>
      <w:r w:rsidRPr="00020C93">
        <w:rPr>
          <w:rFonts w:ascii="Times New Roman" w:hAnsi="Times New Roman" w:cs="Times New Roman"/>
          <w:sz w:val="28"/>
          <w:szCs w:val="28"/>
          <w:lang w:val="uk-UA"/>
        </w:rPr>
        <w:t xml:space="preserve"> </w:t>
      </w:r>
      <w:r w:rsidR="001C32A8">
        <w:rPr>
          <w:rFonts w:ascii="Times New Roman" w:hAnsi="Times New Roman" w:cs="Times New Roman"/>
          <w:sz w:val="28"/>
          <w:szCs w:val="28"/>
          <w:lang w:val="uk-UA"/>
        </w:rPr>
        <w:t>і</w:t>
      </w:r>
      <w:r w:rsidRPr="00020C93">
        <w:rPr>
          <w:rFonts w:ascii="Times New Roman" w:hAnsi="Times New Roman" w:cs="Times New Roman"/>
          <w:sz w:val="28"/>
          <w:szCs w:val="28"/>
          <w:lang w:val="uk-UA"/>
        </w:rPr>
        <w:t xml:space="preserve"> не таким стрімким збільшенням</w:t>
      </w:r>
      <w:r w:rsidR="003234F1" w:rsidRPr="003234F1">
        <w:rPr>
          <w:rFonts w:ascii="Times New Roman" w:hAnsi="Times New Roman" w:cs="Times New Roman"/>
          <w:sz w:val="28"/>
          <w:szCs w:val="28"/>
          <w:lang w:val="uk-UA"/>
        </w:rPr>
        <w:t xml:space="preserve"> </w:t>
      </w:r>
      <w:r w:rsidR="003234F1" w:rsidRPr="00020C93">
        <w:rPr>
          <w:rFonts w:ascii="Times New Roman" w:hAnsi="Times New Roman" w:cs="Times New Roman"/>
          <w:sz w:val="28"/>
          <w:szCs w:val="28"/>
          <w:lang w:val="uk-UA"/>
        </w:rPr>
        <w:t>логістични</w:t>
      </w:r>
      <w:r w:rsidR="003234F1">
        <w:rPr>
          <w:rFonts w:ascii="Times New Roman" w:hAnsi="Times New Roman" w:cs="Times New Roman"/>
          <w:sz w:val="28"/>
          <w:szCs w:val="28"/>
          <w:lang w:val="uk-UA"/>
        </w:rPr>
        <w:t>х</w:t>
      </w:r>
      <w:r w:rsidR="003234F1" w:rsidRPr="00020C93">
        <w:rPr>
          <w:rFonts w:ascii="Times New Roman" w:hAnsi="Times New Roman" w:cs="Times New Roman"/>
          <w:sz w:val="28"/>
          <w:szCs w:val="28"/>
          <w:lang w:val="uk-UA"/>
        </w:rPr>
        <w:t xml:space="preserve"> витрат</w:t>
      </w:r>
      <w:r w:rsidRPr="00020C93">
        <w:rPr>
          <w:rFonts w:ascii="Times New Roman" w:hAnsi="Times New Roman" w:cs="Times New Roman"/>
          <w:sz w:val="28"/>
          <w:szCs w:val="28"/>
          <w:lang w:val="uk-UA"/>
        </w:rPr>
        <w:t>.</w:t>
      </w:r>
    </w:p>
    <w:p w14:paraId="6C05C54C" w14:textId="77777777" w:rsidR="00B958B7" w:rsidRPr="00020C93" w:rsidRDefault="00B958B7" w:rsidP="0010086B">
      <w:pPr>
        <w:widowControl w:val="0"/>
        <w:spacing w:after="0" w:line="360" w:lineRule="auto"/>
        <w:ind w:firstLine="709"/>
        <w:jc w:val="right"/>
        <w:rPr>
          <w:rFonts w:ascii="Times New Roman" w:hAnsi="Times New Roman" w:cs="Times New Roman"/>
          <w:sz w:val="28"/>
          <w:szCs w:val="28"/>
          <w:lang w:val="uk-UA"/>
        </w:rPr>
      </w:pPr>
      <w:proofErr w:type="spellStart"/>
      <w:r w:rsidRPr="00020C93">
        <w:rPr>
          <w:rFonts w:ascii="Times New Roman" w:hAnsi="Times New Roman" w:cs="Times New Roman"/>
          <w:sz w:val="28"/>
          <w:szCs w:val="28"/>
        </w:rPr>
        <w:lastRenderedPageBreak/>
        <w:t>Таблиця</w:t>
      </w:r>
      <w:proofErr w:type="spellEnd"/>
      <w:r w:rsidRPr="00020C93">
        <w:rPr>
          <w:rFonts w:ascii="Times New Roman" w:hAnsi="Times New Roman" w:cs="Times New Roman"/>
          <w:sz w:val="28"/>
          <w:szCs w:val="28"/>
        </w:rPr>
        <w:t xml:space="preserve"> 3.</w:t>
      </w:r>
      <w:r w:rsidR="00E468D4" w:rsidRPr="00020C93">
        <w:rPr>
          <w:rFonts w:ascii="Times New Roman" w:hAnsi="Times New Roman" w:cs="Times New Roman"/>
          <w:sz w:val="28"/>
          <w:szCs w:val="28"/>
          <w:lang w:val="uk-UA"/>
        </w:rPr>
        <w:t>1</w:t>
      </w:r>
    </w:p>
    <w:p w14:paraId="3A56DA97" w14:textId="77777777" w:rsidR="004E1C13" w:rsidRDefault="00B958B7" w:rsidP="004E1C13">
      <w:pPr>
        <w:widowControl w:val="0"/>
        <w:spacing w:after="0" w:line="360" w:lineRule="auto"/>
        <w:jc w:val="center"/>
        <w:rPr>
          <w:rFonts w:ascii="Times New Roman" w:hAnsi="Times New Roman" w:cs="Times New Roman"/>
          <w:sz w:val="28"/>
          <w:szCs w:val="28"/>
        </w:rPr>
      </w:pPr>
      <w:proofErr w:type="spellStart"/>
      <w:r w:rsidRPr="00020C93">
        <w:rPr>
          <w:rFonts w:ascii="Times New Roman" w:hAnsi="Times New Roman" w:cs="Times New Roman"/>
          <w:sz w:val="28"/>
          <w:szCs w:val="28"/>
        </w:rPr>
        <w:t>Аналіз</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показників</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ефективності</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управління</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логістичними</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витратами</w:t>
      </w:r>
      <w:proofErr w:type="spellEnd"/>
      <w:r w:rsidR="004E1C13">
        <w:rPr>
          <w:rFonts w:ascii="Times New Roman" w:hAnsi="Times New Roman" w:cs="Times New Roman"/>
          <w:sz w:val="28"/>
          <w:szCs w:val="28"/>
        </w:rPr>
        <w:t xml:space="preserve"> </w:t>
      </w:r>
    </w:p>
    <w:p w14:paraId="1EFD8962" w14:textId="35167A19" w:rsidR="00B958B7" w:rsidRPr="00020C93" w:rsidRDefault="00B958B7" w:rsidP="004E1C13">
      <w:pPr>
        <w:widowControl w:val="0"/>
        <w:spacing w:after="0" w:line="360" w:lineRule="auto"/>
        <w:jc w:val="center"/>
        <w:rPr>
          <w:rFonts w:ascii="Times New Roman" w:hAnsi="Times New Roman" w:cs="Times New Roman"/>
          <w:sz w:val="28"/>
          <w:szCs w:val="28"/>
        </w:rPr>
      </w:pPr>
      <w:proofErr w:type="spellStart"/>
      <w:r w:rsidRPr="00020C93">
        <w:rPr>
          <w:rFonts w:ascii="Times New Roman" w:hAnsi="Times New Roman" w:cs="Times New Roman"/>
          <w:sz w:val="28"/>
          <w:szCs w:val="28"/>
        </w:rPr>
        <w:t>ТзОВ</w:t>
      </w:r>
      <w:proofErr w:type="spellEnd"/>
      <w:r w:rsidRPr="00020C93">
        <w:rPr>
          <w:rFonts w:ascii="Times New Roman" w:hAnsi="Times New Roman" w:cs="Times New Roman"/>
          <w:sz w:val="28"/>
          <w:szCs w:val="28"/>
        </w:rPr>
        <w:t xml:space="preserve"> «ЄВРО-С»</w:t>
      </w:r>
    </w:p>
    <w:tbl>
      <w:tblPr>
        <w:tblStyle w:val="a5"/>
        <w:tblW w:w="9747" w:type="dxa"/>
        <w:tblLook w:val="04A0" w:firstRow="1" w:lastRow="0" w:firstColumn="1" w:lastColumn="0" w:noHBand="0" w:noVBand="1"/>
      </w:tblPr>
      <w:tblGrid>
        <w:gridCol w:w="6464"/>
        <w:gridCol w:w="1157"/>
        <w:gridCol w:w="1015"/>
        <w:gridCol w:w="1111"/>
      </w:tblGrid>
      <w:tr w:rsidR="00B958B7" w:rsidRPr="00020C93" w14:paraId="73D4DC56" w14:textId="77777777" w:rsidTr="004E1C13">
        <w:tc>
          <w:tcPr>
            <w:tcW w:w="6464" w:type="dxa"/>
            <w:vMerge w:val="restart"/>
          </w:tcPr>
          <w:p w14:paraId="7F8C4512" w14:textId="77777777" w:rsidR="00B958B7" w:rsidRPr="00020C93" w:rsidRDefault="00B958B7" w:rsidP="0010086B">
            <w:pPr>
              <w:widowControl w:val="0"/>
              <w:jc w:val="center"/>
              <w:rPr>
                <w:sz w:val="24"/>
                <w:szCs w:val="24"/>
              </w:rPr>
            </w:pPr>
            <w:proofErr w:type="spellStart"/>
            <w:r w:rsidRPr="00020C93">
              <w:rPr>
                <w:sz w:val="24"/>
                <w:szCs w:val="24"/>
              </w:rPr>
              <w:t>Показники</w:t>
            </w:r>
            <w:proofErr w:type="spellEnd"/>
            <w:r w:rsidRPr="00020C93">
              <w:rPr>
                <w:sz w:val="24"/>
                <w:szCs w:val="24"/>
              </w:rPr>
              <w:t xml:space="preserve"> </w:t>
            </w:r>
          </w:p>
        </w:tc>
        <w:tc>
          <w:tcPr>
            <w:tcW w:w="3283" w:type="dxa"/>
            <w:gridSpan w:val="3"/>
          </w:tcPr>
          <w:p w14:paraId="4342C6E3" w14:textId="77777777" w:rsidR="00B958B7" w:rsidRPr="00020C93" w:rsidRDefault="00B958B7" w:rsidP="0010086B">
            <w:pPr>
              <w:widowControl w:val="0"/>
              <w:jc w:val="center"/>
              <w:rPr>
                <w:sz w:val="24"/>
                <w:szCs w:val="24"/>
              </w:rPr>
            </w:pPr>
            <w:r w:rsidRPr="00020C93">
              <w:rPr>
                <w:sz w:val="24"/>
                <w:szCs w:val="24"/>
              </w:rPr>
              <w:t>Роки</w:t>
            </w:r>
          </w:p>
        </w:tc>
      </w:tr>
      <w:tr w:rsidR="00B958B7" w:rsidRPr="00020C93" w14:paraId="0FE64F32" w14:textId="77777777" w:rsidTr="004E1C13">
        <w:tc>
          <w:tcPr>
            <w:tcW w:w="6464" w:type="dxa"/>
            <w:vMerge/>
          </w:tcPr>
          <w:p w14:paraId="4815C255" w14:textId="77777777" w:rsidR="00B958B7" w:rsidRPr="00020C93" w:rsidRDefault="00B958B7" w:rsidP="0010086B">
            <w:pPr>
              <w:widowControl w:val="0"/>
              <w:jc w:val="center"/>
              <w:rPr>
                <w:sz w:val="24"/>
                <w:szCs w:val="24"/>
              </w:rPr>
            </w:pPr>
          </w:p>
        </w:tc>
        <w:tc>
          <w:tcPr>
            <w:tcW w:w="1157" w:type="dxa"/>
          </w:tcPr>
          <w:p w14:paraId="05CD10B9" w14:textId="77777777" w:rsidR="00B958B7" w:rsidRPr="00020C93" w:rsidRDefault="00B958B7" w:rsidP="0010086B">
            <w:pPr>
              <w:widowControl w:val="0"/>
              <w:jc w:val="center"/>
              <w:rPr>
                <w:sz w:val="24"/>
                <w:szCs w:val="24"/>
              </w:rPr>
            </w:pPr>
            <w:r w:rsidRPr="00020C93">
              <w:rPr>
                <w:sz w:val="24"/>
                <w:szCs w:val="24"/>
              </w:rPr>
              <w:t>2021</w:t>
            </w:r>
          </w:p>
        </w:tc>
        <w:tc>
          <w:tcPr>
            <w:tcW w:w="1015" w:type="dxa"/>
          </w:tcPr>
          <w:p w14:paraId="27073484" w14:textId="77777777" w:rsidR="00B958B7" w:rsidRPr="00020C93" w:rsidRDefault="00B958B7" w:rsidP="0010086B">
            <w:pPr>
              <w:widowControl w:val="0"/>
              <w:jc w:val="center"/>
              <w:rPr>
                <w:sz w:val="24"/>
                <w:szCs w:val="24"/>
              </w:rPr>
            </w:pPr>
            <w:r w:rsidRPr="00020C93">
              <w:rPr>
                <w:sz w:val="24"/>
                <w:szCs w:val="24"/>
              </w:rPr>
              <w:t>2022</w:t>
            </w:r>
          </w:p>
        </w:tc>
        <w:tc>
          <w:tcPr>
            <w:tcW w:w="1111" w:type="dxa"/>
          </w:tcPr>
          <w:p w14:paraId="5A768557" w14:textId="77777777" w:rsidR="00B958B7" w:rsidRPr="00020C93" w:rsidRDefault="00B958B7" w:rsidP="0010086B">
            <w:pPr>
              <w:widowControl w:val="0"/>
              <w:jc w:val="center"/>
              <w:rPr>
                <w:sz w:val="24"/>
                <w:szCs w:val="24"/>
              </w:rPr>
            </w:pPr>
            <w:r w:rsidRPr="00020C93">
              <w:rPr>
                <w:sz w:val="24"/>
                <w:szCs w:val="24"/>
              </w:rPr>
              <w:t>2023</w:t>
            </w:r>
          </w:p>
        </w:tc>
      </w:tr>
      <w:tr w:rsidR="00B958B7" w:rsidRPr="00020C93" w14:paraId="32158825" w14:textId="77777777" w:rsidTr="004E1C13">
        <w:tc>
          <w:tcPr>
            <w:tcW w:w="6464" w:type="dxa"/>
          </w:tcPr>
          <w:p w14:paraId="1178FCEB" w14:textId="77777777" w:rsidR="00B958B7" w:rsidRPr="00020C93" w:rsidRDefault="00B958B7" w:rsidP="0010086B">
            <w:pPr>
              <w:widowControl w:val="0"/>
              <w:jc w:val="both"/>
              <w:rPr>
                <w:sz w:val="24"/>
                <w:szCs w:val="24"/>
              </w:rPr>
            </w:pPr>
            <w:proofErr w:type="spellStart"/>
            <w:r w:rsidRPr="00020C93">
              <w:rPr>
                <w:sz w:val="24"/>
                <w:szCs w:val="24"/>
              </w:rPr>
              <w:t>Логістичні</w:t>
            </w:r>
            <w:proofErr w:type="spellEnd"/>
            <w:r w:rsidRPr="00020C93">
              <w:rPr>
                <w:sz w:val="24"/>
                <w:szCs w:val="24"/>
              </w:rPr>
              <w:t xml:space="preserve"> </w:t>
            </w:r>
            <w:proofErr w:type="spellStart"/>
            <w:r w:rsidRPr="00020C93">
              <w:rPr>
                <w:sz w:val="24"/>
                <w:szCs w:val="24"/>
              </w:rPr>
              <w:t>витрати</w:t>
            </w:r>
            <w:proofErr w:type="spellEnd"/>
            <w:r w:rsidRPr="00020C93">
              <w:rPr>
                <w:sz w:val="24"/>
                <w:szCs w:val="24"/>
              </w:rPr>
              <w:t xml:space="preserve"> </w:t>
            </w:r>
            <w:proofErr w:type="spellStart"/>
            <w:r w:rsidRPr="00020C93">
              <w:rPr>
                <w:sz w:val="24"/>
                <w:szCs w:val="24"/>
              </w:rPr>
              <w:t>підприємства</w:t>
            </w:r>
            <w:proofErr w:type="spellEnd"/>
            <w:r w:rsidRPr="00020C93">
              <w:rPr>
                <w:sz w:val="24"/>
                <w:szCs w:val="24"/>
              </w:rPr>
              <w:t>, тис. грн.</w:t>
            </w:r>
          </w:p>
        </w:tc>
        <w:tc>
          <w:tcPr>
            <w:tcW w:w="1157" w:type="dxa"/>
          </w:tcPr>
          <w:p w14:paraId="698B8F59" w14:textId="77777777" w:rsidR="00B958B7" w:rsidRPr="00020C93" w:rsidRDefault="00B958B7" w:rsidP="0010086B">
            <w:pPr>
              <w:widowControl w:val="0"/>
              <w:jc w:val="center"/>
              <w:rPr>
                <w:sz w:val="24"/>
                <w:szCs w:val="24"/>
              </w:rPr>
            </w:pPr>
            <w:r w:rsidRPr="00020C93">
              <w:rPr>
                <w:sz w:val="24"/>
                <w:szCs w:val="24"/>
              </w:rPr>
              <w:t>440069</w:t>
            </w:r>
          </w:p>
        </w:tc>
        <w:tc>
          <w:tcPr>
            <w:tcW w:w="1015" w:type="dxa"/>
          </w:tcPr>
          <w:p w14:paraId="2A072A37" w14:textId="77777777" w:rsidR="00B958B7" w:rsidRPr="00020C93" w:rsidRDefault="00B958B7" w:rsidP="0010086B">
            <w:pPr>
              <w:widowControl w:val="0"/>
              <w:jc w:val="center"/>
              <w:rPr>
                <w:sz w:val="24"/>
                <w:szCs w:val="24"/>
              </w:rPr>
            </w:pPr>
            <w:r w:rsidRPr="00020C93">
              <w:rPr>
                <w:sz w:val="24"/>
                <w:szCs w:val="24"/>
              </w:rPr>
              <w:t>540035</w:t>
            </w:r>
          </w:p>
        </w:tc>
        <w:tc>
          <w:tcPr>
            <w:tcW w:w="1111" w:type="dxa"/>
          </w:tcPr>
          <w:p w14:paraId="6FEB547F" w14:textId="77777777" w:rsidR="00B958B7" w:rsidRPr="00020C93" w:rsidRDefault="00B958B7" w:rsidP="0010086B">
            <w:pPr>
              <w:widowControl w:val="0"/>
              <w:jc w:val="center"/>
              <w:rPr>
                <w:sz w:val="24"/>
                <w:szCs w:val="24"/>
              </w:rPr>
            </w:pPr>
            <w:r w:rsidRPr="00020C93">
              <w:rPr>
                <w:sz w:val="24"/>
                <w:szCs w:val="24"/>
              </w:rPr>
              <w:t>660955</w:t>
            </w:r>
          </w:p>
        </w:tc>
      </w:tr>
      <w:tr w:rsidR="00B958B7" w:rsidRPr="00020C93" w14:paraId="154FCDF1" w14:textId="77777777" w:rsidTr="004E1C13">
        <w:tc>
          <w:tcPr>
            <w:tcW w:w="6464" w:type="dxa"/>
          </w:tcPr>
          <w:p w14:paraId="7F14BE97" w14:textId="77777777" w:rsidR="00B958B7" w:rsidRPr="00020C93" w:rsidRDefault="00B958B7" w:rsidP="0010086B">
            <w:pPr>
              <w:widowControl w:val="0"/>
              <w:jc w:val="both"/>
              <w:rPr>
                <w:sz w:val="24"/>
                <w:szCs w:val="24"/>
              </w:rPr>
            </w:pPr>
            <w:proofErr w:type="spellStart"/>
            <w:r w:rsidRPr="00020C93">
              <w:rPr>
                <w:sz w:val="24"/>
                <w:szCs w:val="24"/>
              </w:rPr>
              <w:t>Частка</w:t>
            </w:r>
            <w:proofErr w:type="spellEnd"/>
            <w:r w:rsidRPr="00020C93">
              <w:rPr>
                <w:sz w:val="24"/>
                <w:szCs w:val="24"/>
              </w:rPr>
              <w:t xml:space="preserve"> </w:t>
            </w:r>
            <w:proofErr w:type="spellStart"/>
            <w:r w:rsidRPr="00020C93">
              <w:rPr>
                <w:sz w:val="24"/>
                <w:szCs w:val="24"/>
              </w:rPr>
              <w:t>логістичних</w:t>
            </w:r>
            <w:proofErr w:type="spellEnd"/>
            <w:r w:rsidRPr="00020C93">
              <w:rPr>
                <w:sz w:val="24"/>
                <w:szCs w:val="24"/>
              </w:rPr>
              <w:t xml:space="preserve"> </w:t>
            </w:r>
            <w:proofErr w:type="spellStart"/>
            <w:r w:rsidRPr="00020C93">
              <w:rPr>
                <w:sz w:val="24"/>
                <w:szCs w:val="24"/>
              </w:rPr>
              <w:t>витрат</w:t>
            </w:r>
            <w:proofErr w:type="spellEnd"/>
            <w:r w:rsidRPr="00020C93">
              <w:rPr>
                <w:sz w:val="24"/>
                <w:szCs w:val="24"/>
              </w:rPr>
              <w:t xml:space="preserve"> у </w:t>
            </w:r>
            <w:proofErr w:type="spellStart"/>
            <w:r w:rsidRPr="00020C93">
              <w:rPr>
                <w:sz w:val="24"/>
                <w:szCs w:val="24"/>
              </w:rPr>
              <w:t>сукупності</w:t>
            </w:r>
            <w:proofErr w:type="spellEnd"/>
            <w:r w:rsidRPr="00020C93">
              <w:rPr>
                <w:sz w:val="24"/>
                <w:szCs w:val="24"/>
              </w:rPr>
              <w:t xml:space="preserve"> </w:t>
            </w:r>
            <w:proofErr w:type="spellStart"/>
            <w:r w:rsidRPr="00020C93">
              <w:rPr>
                <w:sz w:val="24"/>
                <w:szCs w:val="24"/>
              </w:rPr>
              <w:t>повних</w:t>
            </w:r>
            <w:proofErr w:type="spellEnd"/>
            <w:r w:rsidRPr="00020C93">
              <w:rPr>
                <w:sz w:val="24"/>
                <w:szCs w:val="24"/>
              </w:rPr>
              <w:t xml:space="preserve"> </w:t>
            </w:r>
            <w:proofErr w:type="spellStart"/>
            <w:r w:rsidRPr="00020C93">
              <w:rPr>
                <w:sz w:val="24"/>
                <w:szCs w:val="24"/>
              </w:rPr>
              <w:t>витрат</w:t>
            </w:r>
            <w:proofErr w:type="spellEnd"/>
            <w:r w:rsidRPr="00020C93">
              <w:rPr>
                <w:sz w:val="24"/>
                <w:szCs w:val="24"/>
              </w:rPr>
              <w:t xml:space="preserve"> </w:t>
            </w:r>
            <w:proofErr w:type="spellStart"/>
            <w:r w:rsidRPr="00020C93">
              <w:rPr>
                <w:sz w:val="24"/>
                <w:szCs w:val="24"/>
              </w:rPr>
              <w:t>підприємства</w:t>
            </w:r>
            <w:proofErr w:type="spellEnd"/>
          </w:p>
        </w:tc>
        <w:tc>
          <w:tcPr>
            <w:tcW w:w="1157" w:type="dxa"/>
          </w:tcPr>
          <w:p w14:paraId="59E0AE2D" w14:textId="77777777" w:rsidR="00B958B7" w:rsidRPr="00020C93" w:rsidRDefault="00B958B7" w:rsidP="0010086B">
            <w:pPr>
              <w:widowControl w:val="0"/>
              <w:jc w:val="center"/>
              <w:rPr>
                <w:sz w:val="24"/>
                <w:szCs w:val="24"/>
              </w:rPr>
            </w:pPr>
            <w:r w:rsidRPr="00020C93">
              <w:rPr>
                <w:sz w:val="24"/>
                <w:szCs w:val="24"/>
              </w:rPr>
              <w:t>34,1</w:t>
            </w:r>
          </w:p>
        </w:tc>
        <w:tc>
          <w:tcPr>
            <w:tcW w:w="1015" w:type="dxa"/>
          </w:tcPr>
          <w:p w14:paraId="1B86CFFD" w14:textId="77777777" w:rsidR="00B958B7" w:rsidRPr="00020C93" w:rsidRDefault="00B958B7" w:rsidP="0010086B">
            <w:pPr>
              <w:widowControl w:val="0"/>
              <w:jc w:val="center"/>
              <w:rPr>
                <w:sz w:val="24"/>
                <w:szCs w:val="24"/>
              </w:rPr>
            </w:pPr>
            <w:r w:rsidRPr="00020C93">
              <w:rPr>
                <w:sz w:val="24"/>
                <w:szCs w:val="24"/>
              </w:rPr>
              <w:t>30,2</w:t>
            </w:r>
          </w:p>
        </w:tc>
        <w:tc>
          <w:tcPr>
            <w:tcW w:w="1111" w:type="dxa"/>
          </w:tcPr>
          <w:p w14:paraId="1DE5D602" w14:textId="77777777" w:rsidR="00B958B7" w:rsidRPr="00020C93" w:rsidRDefault="00B958B7" w:rsidP="0010086B">
            <w:pPr>
              <w:widowControl w:val="0"/>
              <w:jc w:val="center"/>
              <w:rPr>
                <w:sz w:val="24"/>
                <w:szCs w:val="24"/>
              </w:rPr>
            </w:pPr>
            <w:r w:rsidRPr="00020C93">
              <w:rPr>
                <w:sz w:val="24"/>
                <w:szCs w:val="24"/>
              </w:rPr>
              <w:t>30,7</w:t>
            </w:r>
          </w:p>
        </w:tc>
      </w:tr>
      <w:tr w:rsidR="00B958B7" w:rsidRPr="00020C93" w14:paraId="07181D94" w14:textId="77777777" w:rsidTr="004E1C13">
        <w:tc>
          <w:tcPr>
            <w:tcW w:w="6464" w:type="dxa"/>
          </w:tcPr>
          <w:p w14:paraId="319C4768" w14:textId="77777777" w:rsidR="00B958B7" w:rsidRPr="00020C93" w:rsidRDefault="00B958B7" w:rsidP="0010086B">
            <w:pPr>
              <w:widowControl w:val="0"/>
              <w:jc w:val="both"/>
              <w:rPr>
                <w:sz w:val="24"/>
                <w:szCs w:val="24"/>
              </w:rPr>
            </w:pPr>
            <w:proofErr w:type="spellStart"/>
            <w:r w:rsidRPr="00020C93">
              <w:rPr>
                <w:sz w:val="24"/>
                <w:szCs w:val="24"/>
              </w:rPr>
              <w:t>Співвідношення</w:t>
            </w:r>
            <w:proofErr w:type="spellEnd"/>
            <w:r w:rsidRPr="00020C93">
              <w:rPr>
                <w:sz w:val="24"/>
                <w:szCs w:val="24"/>
              </w:rPr>
              <w:t xml:space="preserve"> </w:t>
            </w:r>
            <w:proofErr w:type="spellStart"/>
            <w:r w:rsidRPr="00020C93">
              <w:rPr>
                <w:sz w:val="24"/>
                <w:szCs w:val="24"/>
              </w:rPr>
              <w:t>всіх</w:t>
            </w:r>
            <w:proofErr w:type="spellEnd"/>
            <w:r w:rsidRPr="00020C93">
              <w:rPr>
                <w:sz w:val="24"/>
                <w:szCs w:val="24"/>
              </w:rPr>
              <w:t xml:space="preserve"> </w:t>
            </w:r>
            <w:proofErr w:type="spellStart"/>
            <w:r w:rsidRPr="00020C93">
              <w:rPr>
                <w:sz w:val="24"/>
                <w:szCs w:val="24"/>
              </w:rPr>
              <w:t>логістичних</w:t>
            </w:r>
            <w:proofErr w:type="spellEnd"/>
            <w:r w:rsidRPr="00020C93">
              <w:rPr>
                <w:sz w:val="24"/>
                <w:szCs w:val="24"/>
              </w:rPr>
              <w:t xml:space="preserve"> </w:t>
            </w:r>
            <w:proofErr w:type="spellStart"/>
            <w:r w:rsidRPr="00020C93">
              <w:rPr>
                <w:sz w:val="24"/>
                <w:szCs w:val="24"/>
              </w:rPr>
              <w:t>витрат</w:t>
            </w:r>
            <w:proofErr w:type="spellEnd"/>
            <w:r w:rsidRPr="00020C93">
              <w:rPr>
                <w:sz w:val="24"/>
                <w:szCs w:val="24"/>
              </w:rPr>
              <w:t xml:space="preserve"> та </w:t>
            </w:r>
            <w:proofErr w:type="spellStart"/>
            <w:r w:rsidRPr="00020C93">
              <w:rPr>
                <w:sz w:val="24"/>
                <w:szCs w:val="24"/>
              </w:rPr>
              <w:t>матеріальних</w:t>
            </w:r>
            <w:proofErr w:type="spellEnd"/>
            <w:r w:rsidRPr="00020C93">
              <w:rPr>
                <w:sz w:val="24"/>
                <w:szCs w:val="24"/>
              </w:rPr>
              <w:t xml:space="preserve"> </w:t>
            </w:r>
            <w:proofErr w:type="spellStart"/>
            <w:r w:rsidRPr="00020C93">
              <w:rPr>
                <w:sz w:val="24"/>
                <w:szCs w:val="24"/>
              </w:rPr>
              <w:t>витрат</w:t>
            </w:r>
            <w:proofErr w:type="spellEnd"/>
            <w:r w:rsidRPr="00020C93">
              <w:rPr>
                <w:sz w:val="24"/>
                <w:szCs w:val="24"/>
              </w:rPr>
              <w:t xml:space="preserve"> </w:t>
            </w:r>
            <w:proofErr w:type="spellStart"/>
            <w:r w:rsidRPr="00020C93">
              <w:rPr>
                <w:sz w:val="24"/>
                <w:szCs w:val="24"/>
              </w:rPr>
              <w:t>підприємства</w:t>
            </w:r>
            <w:proofErr w:type="spellEnd"/>
          </w:p>
        </w:tc>
        <w:tc>
          <w:tcPr>
            <w:tcW w:w="1157" w:type="dxa"/>
          </w:tcPr>
          <w:p w14:paraId="536C24BE" w14:textId="77777777" w:rsidR="00B958B7" w:rsidRPr="00020C93" w:rsidRDefault="00B958B7" w:rsidP="0010086B">
            <w:pPr>
              <w:widowControl w:val="0"/>
              <w:jc w:val="center"/>
              <w:rPr>
                <w:sz w:val="24"/>
                <w:szCs w:val="24"/>
              </w:rPr>
            </w:pPr>
            <w:r w:rsidRPr="00020C93">
              <w:rPr>
                <w:sz w:val="24"/>
                <w:szCs w:val="24"/>
              </w:rPr>
              <w:t>0,6</w:t>
            </w:r>
          </w:p>
        </w:tc>
        <w:tc>
          <w:tcPr>
            <w:tcW w:w="1015" w:type="dxa"/>
          </w:tcPr>
          <w:p w14:paraId="76CA5D32" w14:textId="77777777" w:rsidR="00B958B7" w:rsidRPr="00020C93" w:rsidRDefault="00B958B7" w:rsidP="0010086B">
            <w:pPr>
              <w:widowControl w:val="0"/>
              <w:jc w:val="center"/>
              <w:rPr>
                <w:sz w:val="24"/>
                <w:szCs w:val="24"/>
              </w:rPr>
            </w:pPr>
            <w:r w:rsidRPr="00020C93">
              <w:rPr>
                <w:sz w:val="24"/>
                <w:szCs w:val="24"/>
              </w:rPr>
              <w:t>0,5</w:t>
            </w:r>
          </w:p>
        </w:tc>
        <w:tc>
          <w:tcPr>
            <w:tcW w:w="1111" w:type="dxa"/>
          </w:tcPr>
          <w:p w14:paraId="4C662EA4" w14:textId="77777777" w:rsidR="00B958B7" w:rsidRPr="00020C93" w:rsidRDefault="00B958B7" w:rsidP="0010086B">
            <w:pPr>
              <w:widowControl w:val="0"/>
              <w:jc w:val="center"/>
              <w:rPr>
                <w:sz w:val="24"/>
                <w:szCs w:val="24"/>
              </w:rPr>
            </w:pPr>
            <w:r w:rsidRPr="00020C93">
              <w:rPr>
                <w:sz w:val="24"/>
                <w:szCs w:val="24"/>
              </w:rPr>
              <w:t>0,5</w:t>
            </w:r>
          </w:p>
        </w:tc>
      </w:tr>
      <w:tr w:rsidR="00B958B7" w:rsidRPr="00020C93" w14:paraId="5748F05C" w14:textId="77777777" w:rsidTr="004E1C13">
        <w:tc>
          <w:tcPr>
            <w:tcW w:w="6464" w:type="dxa"/>
          </w:tcPr>
          <w:p w14:paraId="43335BA1" w14:textId="77777777" w:rsidR="00B958B7" w:rsidRPr="00020C93" w:rsidRDefault="00B958B7" w:rsidP="0010086B">
            <w:pPr>
              <w:widowControl w:val="0"/>
              <w:jc w:val="both"/>
              <w:rPr>
                <w:sz w:val="24"/>
                <w:szCs w:val="24"/>
              </w:rPr>
            </w:pPr>
            <w:proofErr w:type="spellStart"/>
            <w:r w:rsidRPr="00020C93">
              <w:rPr>
                <w:sz w:val="24"/>
                <w:szCs w:val="24"/>
              </w:rPr>
              <w:t>Співвідношення</w:t>
            </w:r>
            <w:proofErr w:type="spellEnd"/>
            <w:r w:rsidRPr="00020C93">
              <w:rPr>
                <w:sz w:val="24"/>
                <w:szCs w:val="24"/>
              </w:rPr>
              <w:t xml:space="preserve"> </w:t>
            </w:r>
            <w:proofErr w:type="spellStart"/>
            <w:r w:rsidRPr="00020C93">
              <w:rPr>
                <w:sz w:val="24"/>
                <w:szCs w:val="24"/>
              </w:rPr>
              <w:t>логістичних</w:t>
            </w:r>
            <w:proofErr w:type="spellEnd"/>
            <w:r w:rsidRPr="00020C93">
              <w:rPr>
                <w:sz w:val="24"/>
                <w:szCs w:val="24"/>
              </w:rPr>
              <w:t xml:space="preserve"> </w:t>
            </w:r>
            <w:proofErr w:type="spellStart"/>
            <w:r w:rsidRPr="00020C93">
              <w:rPr>
                <w:sz w:val="24"/>
                <w:szCs w:val="24"/>
              </w:rPr>
              <w:t>витрат</w:t>
            </w:r>
            <w:proofErr w:type="spellEnd"/>
            <w:r w:rsidRPr="00020C93">
              <w:rPr>
                <w:sz w:val="24"/>
                <w:szCs w:val="24"/>
              </w:rPr>
              <w:t xml:space="preserve"> та </w:t>
            </w:r>
            <w:proofErr w:type="spellStart"/>
            <w:r w:rsidRPr="00020C93">
              <w:rPr>
                <w:sz w:val="24"/>
                <w:szCs w:val="24"/>
              </w:rPr>
              <w:t>обсягу</w:t>
            </w:r>
            <w:proofErr w:type="spellEnd"/>
            <w:r w:rsidRPr="00020C93">
              <w:rPr>
                <w:sz w:val="24"/>
                <w:szCs w:val="24"/>
              </w:rPr>
              <w:t xml:space="preserve"> </w:t>
            </w:r>
            <w:proofErr w:type="spellStart"/>
            <w:r w:rsidRPr="00020C93">
              <w:rPr>
                <w:sz w:val="24"/>
                <w:szCs w:val="24"/>
              </w:rPr>
              <w:t>реалізації</w:t>
            </w:r>
            <w:proofErr w:type="spellEnd"/>
          </w:p>
        </w:tc>
        <w:tc>
          <w:tcPr>
            <w:tcW w:w="1157" w:type="dxa"/>
          </w:tcPr>
          <w:p w14:paraId="244F176A" w14:textId="77777777" w:rsidR="00B958B7" w:rsidRPr="00020C93" w:rsidRDefault="00B958B7" w:rsidP="0010086B">
            <w:pPr>
              <w:widowControl w:val="0"/>
              <w:jc w:val="center"/>
              <w:rPr>
                <w:sz w:val="24"/>
                <w:szCs w:val="24"/>
              </w:rPr>
            </w:pPr>
            <w:r w:rsidRPr="00020C93">
              <w:rPr>
                <w:sz w:val="24"/>
                <w:szCs w:val="24"/>
              </w:rPr>
              <w:t>0,3</w:t>
            </w:r>
          </w:p>
        </w:tc>
        <w:tc>
          <w:tcPr>
            <w:tcW w:w="1015" w:type="dxa"/>
          </w:tcPr>
          <w:p w14:paraId="094214E1" w14:textId="77777777" w:rsidR="00B958B7" w:rsidRPr="00020C93" w:rsidRDefault="00B958B7" w:rsidP="0010086B">
            <w:pPr>
              <w:widowControl w:val="0"/>
              <w:jc w:val="center"/>
              <w:rPr>
                <w:sz w:val="24"/>
                <w:szCs w:val="24"/>
              </w:rPr>
            </w:pPr>
            <w:r w:rsidRPr="00020C93">
              <w:rPr>
                <w:sz w:val="24"/>
                <w:szCs w:val="24"/>
              </w:rPr>
              <w:t>0,5</w:t>
            </w:r>
          </w:p>
        </w:tc>
        <w:tc>
          <w:tcPr>
            <w:tcW w:w="1111" w:type="dxa"/>
          </w:tcPr>
          <w:p w14:paraId="4727A746" w14:textId="77777777" w:rsidR="00B958B7" w:rsidRPr="00020C93" w:rsidRDefault="00B958B7" w:rsidP="0010086B">
            <w:pPr>
              <w:widowControl w:val="0"/>
              <w:jc w:val="center"/>
              <w:rPr>
                <w:sz w:val="24"/>
                <w:szCs w:val="24"/>
              </w:rPr>
            </w:pPr>
            <w:r w:rsidRPr="00020C93">
              <w:rPr>
                <w:sz w:val="24"/>
                <w:szCs w:val="24"/>
              </w:rPr>
              <w:t>0,4</w:t>
            </w:r>
          </w:p>
        </w:tc>
      </w:tr>
    </w:tbl>
    <w:p w14:paraId="2439E1A6" w14:textId="71F6500B" w:rsidR="00B958B7" w:rsidRPr="00020C93" w:rsidRDefault="00B958B7" w:rsidP="0010086B">
      <w:pPr>
        <w:widowControl w:val="0"/>
        <w:spacing w:after="0" w:line="360" w:lineRule="auto"/>
        <w:ind w:firstLine="709"/>
        <w:jc w:val="both"/>
        <w:rPr>
          <w:rFonts w:ascii="Times New Roman" w:hAnsi="Times New Roman" w:cs="Times New Roman"/>
          <w:i/>
          <w:color w:val="000000" w:themeColor="text1"/>
          <w:sz w:val="28"/>
          <w:szCs w:val="28"/>
        </w:rPr>
      </w:pPr>
      <w:proofErr w:type="spellStart"/>
      <w:r w:rsidRPr="00020C93">
        <w:rPr>
          <w:rFonts w:ascii="Times New Roman" w:hAnsi="Times New Roman" w:cs="Times New Roman"/>
          <w:i/>
          <w:color w:val="000000" w:themeColor="text1"/>
          <w:sz w:val="28"/>
          <w:szCs w:val="28"/>
        </w:rPr>
        <w:t>Джерело</w:t>
      </w:r>
      <w:proofErr w:type="spellEnd"/>
      <w:r w:rsidRPr="00020C93">
        <w:rPr>
          <w:rFonts w:ascii="Times New Roman" w:hAnsi="Times New Roman" w:cs="Times New Roman"/>
          <w:i/>
          <w:color w:val="000000" w:themeColor="text1"/>
          <w:sz w:val="28"/>
          <w:szCs w:val="28"/>
        </w:rPr>
        <w:t xml:space="preserve">: </w:t>
      </w:r>
      <w:proofErr w:type="spellStart"/>
      <w:r w:rsidRPr="00020C93">
        <w:rPr>
          <w:rFonts w:ascii="Times New Roman" w:hAnsi="Times New Roman" w:cs="Times New Roman"/>
          <w:i/>
          <w:color w:val="000000" w:themeColor="text1"/>
          <w:sz w:val="28"/>
          <w:szCs w:val="28"/>
        </w:rPr>
        <w:t>власна</w:t>
      </w:r>
      <w:proofErr w:type="spellEnd"/>
      <w:r w:rsidRPr="00020C93">
        <w:rPr>
          <w:rFonts w:ascii="Times New Roman" w:hAnsi="Times New Roman" w:cs="Times New Roman"/>
          <w:i/>
          <w:color w:val="000000" w:themeColor="text1"/>
          <w:sz w:val="28"/>
          <w:szCs w:val="28"/>
        </w:rPr>
        <w:t xml:space="preserve"> </w:t>
      </w:r>
      <w:proofErr w:type="spellStart"/>
      <w:r w:rsidRPr="00020C93">
        <w:rPr>
          <w:rFonts w:ascii="Times New Roman" w:hAnsi="Times New Roman" w:cs="Times New Roman"/>
          <w:i/>
          <w:color w:val="000000" w:themeColor="text1"/>
          <w:sz w:val="28"/>
          <w:szCs w:val="28"/>
        </w:rPr>
        <w:t>розробка</w:t>
      </w:r>
      <w:proofErr w:type="spellEnd"/>
      <w:r w:rsidRPr="00020C93">
        <w:rPr>
          <w:rFonts w:ascii="Times New Roman" w:hAnsi="Times New Roman" w:cs="Times New Roman"/>
          <w:i/>
          <w:color w:val="000000" w:themeColor="text1"/>
          <w:sz w:val="28"/>
          <w:szCs w:val="28"/>
        </w:rPr>
        <w:t xml:space="preserve"> автора на </w:t>
      </w:r>
      <w:proofErr w:type="spellStart"/>
      <w:r w:rsidRPr="00020C93">
        <w:rPr>
          <w:rFonts w:ascii="Times New Roman" w:hAnsi="Times New Roman" w:cs="Times New Roman"/>
          <w:i/>
          <w:color w:val="000000" w:themeColor="text1"/>
          <w:sz w:val="28"/>
          <w:szCs w:val="28"/>
        </w:rPr>
        <w:t>основі</w:t>
      </w:r>
      <w:proofErr w:type="spellEnd"/>
      <w:r w:rsidRPr="00020C93">
        <w:rPr>
          <w:rFonts w:ascii="Times New Roman" w:hAnsi="Times New Roman" w:cs="Times New Roman"/>
          <w:i/>
          <w:color w:val="000000" w:themeColor="text1"/>
          <w:sz w:val="28"/>
          <w:szCs w:val="28"/>
        </w:rPr>
        <w:t xml:space="preserve"> Балансу </w:t>
      </w:r>
      <w:proofErr w:type="spellStart"/>
      <w:r w:rsidRPr="00020C93">
        <w:rPr>
          <w:rFonts w:ascii="Times New Roman" w:hAnsi="Times New Roman" w:cs="Times New Roman"/>
          <w:i/>
          <w:color w:val="000000" w:themeColor="text1"/>
          <w:sz w:val="28"/>
          <w:szCs w:val="28"/>
        </w:rPr>
        <w:t>підприємства</w:t>
      </w:r>
      <w:proofErr w:type="spellEnd"/>
      <w:r w:rsidRPr="00020C93">
        <w:rPr>
          <w:rFonts w:ascii="Times New Roman" w:hAnsi="Times New Roman" w:cs="Times New Roman"/>
          <w:i/>
          <w:color w:val="000000" w:themeColor="text1"/>
          <w:sz w:val="28"/>
          <w:szCs w:val="28"/>
        </w:rPr>
        <w:t xml:space="preserve"> та </w:t>
      </w:r>
      <w:proofErr w:type="spellStart"/>
      <w:r w:rsidRPr="00020C93">
        <w:rPr>
          <w:rFonts w:ascii="Times New Roman" w:hAnsi="Times New Roman" w:cs="Times New Roman"/>
          <w:i/>
          <w:color w:val="000000" w:themeColor="text1"/>
          <w:sz w:val="28"/>
          <w:szCs w:val="28"/>
        </w:rPr>
        <w:t>Звіту</w:t>
      </w:r>
      <w:proofErr w:type="spellEnd"/>
      <w:r w:rsidRPr="00020C93">
        <w:rPr>
          <w:rFonts w:ascii="Times New Roman" w:hAnsi="Times New Roman" w:cs="Times New Roman"/>
          <w:i/>
          <w:color w:val="000000" w:themeColor="text1"/>
          <w:sz w:val="28"/>
          <w:szCs w:val="28"/>
        </w:rPr>
        <w:t xml:space="preserve"> про </w:t>
      </w:r>
      <w:proofErr w:type="spellStart"/>
      <w:r w:rsidRPr="00020C93">
        <w:rPr>
          <w:rFonts w:ascii="Times New Roman" w:hAnsi="Times New Roman" w:cs="Times New Roman"/>
          <w:i/>
          <w:color w:val="000000" w:themeColor="text1"/>
          <w:sz w:val="28"/>
          <w:szCs w:val="28"/>
        </w:rPr>
        <w:t>фінансові</w:t>
      </w:r>
      <w:proofErr w:type="spellEnd"/>
      <w:r w:rsidRPr="00020C93">
        <w:rPr>
          <w:rFonts w:ascii="Times New Roman" w:hAnsi="Times New Roman" w:cs="Times New Roman"/>
          <w:i/>
          <w:color w:val="000000" w:themeColor="text1"/>
          <w:sz w:val="28"/>
          <w:szCs w:val="28"/>
        </w:rPr>
        <w:t xml:space="preserve"> </w:t>
      </w:r>
      <w:proofErr w:type="spellStart"/>
      <w:r w:rsidRPr="00020C93">
        <w:rPr>
          <w:rFonts w:ascii="Times New Roman" w:hAnsi="Times New Roman" w:cs="Times New Roman"/>
          <w:i/>
          <w:color w:val="000000" w:themeColor="text1"/>
          <w:sz w:val="28"/>
          <w:szCs w:val="28"/>
        </w:rPr>
        <w:t>результати</w:t>
      </w:r>
      <w:proofErr w:type="spellEnd"/>
      <w:r w:rsidRPr="00020C93">
        <w:rPr>
          <w:rFonts w:ascii="Times New Roman" w:hAnsi="Times New Roman" w:cs="Times New Roman"/>
          <w:i/>
          <w:color w:val="000000" w:themeColor="text1"/>
          <w:sz w:val="28"/>
          <w:szCs w:val="28"/>
        </w:rPr>
        <w:t xml:space="preserve"> за 2019-2021 </w:t>
      </w:r>
      <w:proofErr w:type="spellStart"/>
      <w:r w:rsidRPr="00020C93">
        <w:rPr>
          <w:rFonts w:ascii="Times New Roman" w:hAnsi="Times New Roman" w:cs="Times New Roman"/>
          <w:i/>
          <w:color w:val="000000" w:themeColor="text1"/>
          <w:sz w:val="28"/>
          <w:szCs w:val="28"/>
        </w:rPr>
        <w:t>рр</w:t>
      </w:r>
      <w:proofErr w:type="spellEnd"/>
      <w:r w:rsidRPr="00020C93">
        <w:rPr>
          <w:rFonts w:ascii="Times New Roman" w:hAnsi="Times New Roman" w:cs="Times New Roman"/>
          <w:i/>
          <w:color w:val="000000" w:themeColor="text1"/>
          <w:sz w:val="28"/>
          <w:szCs w:val="28"/>
        </w:rPr>
        <w:t xml:space="preserve">. </w:t>
      </w:r>
      <w:r w:rsidRPr="00020C93">
        <w:rPr>
          <w:rFonts w:ascii="Times New Roman" w:hAnsi="Times New Roman" w:cs="Times New Roman"/>
          <w:i/>
          <w:color w:val="000000" w:themeColor="text1"/>
          <w:sz w:val="28"/>
          <w:szCs w:val="28"/>
        </w:rPr>
        <w:sym w:font="Symbol" w:char="F05B"/>
      </w:r>
      <w:proofErr w:type="spellStart"/>
      <w:r w:rsidRPr="00020C93">
        <w:rPr>
          <w:rFonts w:ascii="Times New Roman" w:hAnsi="Times New Roman" w:cs="Times New Roman"/>
          <w:i/>
          <w:sz w:val="28"/>
          <w:szCs w:val="28"/>
        </w:rPr>
        <w:t>Додаток</w:t>
      </w:r>
      <w:proofErr w:type="spellEnd"/>
      <w:r w:rsidRPr="00020C93">
        <w:rPr>
          <w:rFonts w:ascii="Times New Roman" w:hAnsi="Times New Roman" w:cs="Times New Roman"/>
          <w:i/>
          <w:sz w:val="28"/>
          <w:szCs w:val="28"/>
        </w:rPr>
        <w:t xml:space="preserve"> А, Б, В</w:t>
      </w:r>
      <w:r w:rsidRPr="00020C93">
        <w:rPr>
          <w:rFonts w:ascii="Times New Roman" w:hAnsi="Times New Roman" w:cs="Times New Roman"/>
          <w:i/>
          <w:color w:val="000000" w:themeColor="text1"/>
          <w:sz w:val="28"/>
          <w:szCs w:val="28"/>
        </w:rPr>
        <w:sym w:font="Symbol" w:char="F05D"/>
      </w:r>
    </w:p>
    <w:p w14:paraId="577300E6" w14:textId="77777777" w:rsidR="004E1C13" w:rsidRDefault="004E1C13" w:rsidP="004E1C13">
      <w:pPr>
        <w:widowControl w:val="0"/>
        <w:spacing w:after="0" w:line="360" w:lineRule="auto"/>
        <w:jc w:val="both"/>
        <w:rPr>
          <w:rFonts w:ascii="Times New Roman" w:hAnsi="Times New Roman" w:cs="Times New Roman"/>
          <w:sz w:val="28"/>
          <w:szCs w:val="28"/>
          <w:lang w:val="uk-UA"/>
        </w:rPr>
      </w:pPr>
    </w:p>
    <w:p w14:paraId="5B926A2E" w14:textId="0D068855" w:rsidR="00962DDB" w:rsidRPr="004E1C13" w:rsidRDefault="00B958B7" w:rsidP="0010086B">
      <w:pPr>
        <w:widowControl w:val="0"/>
        <w:spacing w:after="0" w:line="360" w:lineRule="auto"/>
        <w:ind w:firstLine="709"/>
        <w:jc w:val="both"/>
        <w:rPr>
          <w:rFonts w:ascii="Times New Roman" w:hAnsi="Times New Roman" w:cs="Times New Roman"/>
          <w:spacing w:val="-14"/>
          <w:sz w:val="28"/>
          <w:szCs w:val="28"/>
          <w:lang w:val="uk-UA"/>
        </w:rPr>
      </w:pPr>
      <w:r w:rsidRPr="004E1C13">
        <w:rPr>
          <w:rFonts w:ascii="Times New Roman" w:hAnsi="Times New Roman" w:cs="Times New Roman"/>
          <w:spacing w:val="-14"/>
          <w:sz w:val="28"/>
          <w:szCs w:val="28"/>
          <w:lang w:val="uk-UA"/>
        </w:rPr>
        <w:t>Загалом, буде відбуватися зростання ефективності формування логістичних витрат ТзОВ «ЄВРО-С», так як темпи росту логістичних витрат в 2023 році будуть меншими від темпів росту обсягів реалізації продукції та темпів росту повних витрат.</w:t>
      </w:r>
      <w:r w:rsidR="00292B8C" w:rsidRPr="004E1C13">
        <w:rPr>
          <w:rFonts w:ascii="Times New Roman" w:hAnsi="Times New Roman" w:cs="Times New Roman"/>
          <w:spacing w:val="-14"/>
          <w:sz w:val="28"/>
          <w:szCs w:val="28"/>
          <w:lang w:val="uk-UA"/>
        </w:rPr>
        <w:t xml:space="preserve"> </w:t>
      </w:r>
      <w:proofErr w:type="spellStart"/>
      <w:r w:rsidR="00292B8C" w:rsidRPr="004E1C13">
        <w:rPr>
          <w:rFonts w:ascii="Times New Roman" w:hAnsi="Times New Roman" w:cs="Times New Roman"/>
          <w:spacing w:val="-14"/>
          <w:sz w:val="28"/>
          <w:szCs w:val="28"/>
        </w:rPr>
        <w:t>Виконання</w:t>
      </w:r>
      <w:proofErr w:type="spellEnd"/>
      <w:r w:rsidR="00292B8C" w:rsidRPr="004E1C13">
        <w:rPr>
          <w:rFonts w:ascii="Times New Roman" w:hAnsi="Times New Roman" w:cs="Times New Roman"/>
          <w:spacing w:val="-14"/>
          <w:sz w:val="28"/>
          <w:szCs w:val="28"/>
        </w:rPr>
        <w:t xml:space="preserve"> </w:t>
      </w:r>
      <w:proofErr w:type="spellStart"/>
      <w:r w:rsidR="00292B8C" w:rsidRPr="004E1C13">
        <w:rPr>
          <w:rFonts w:ascii="Times New Roman" w:hAnsi="Times New Roman" w:cs="Times New Roman"/>
          <w:spacing w:val="-14"/>
          <w:sz w:val="28"/>
          <w:szCs w:val="28"/>
        </w:rPr>
        <w:t>останньої</w:t>
      </w:r>
      <w:proofErr w:type="spellEnd"/>
      <w:r w:rsidR="00292B8C" w:rsidRPr="004E1C13">
        <w:rPr>
          <w:rFonts w:ascii="Times New Roman" w:hAnsi="Times New Roman" w:cs="Times New Roman"/>
          <w:spacing w:val="-14"/>
          <w:sz w:val="28"/>
          <w:szCs w:val="28"/>
        </w:rPr>
        <w:t xml:space="preserve"> </w:t>
      </w:r>
      <w:proofErr w:type="spellStart"/>
      <w:r w:rsidR="00292B8C" w:rsidRPr="004E1C13">
        <w:rPr>
          <w:rFonts w:ascii="Times New Roman" w:hAnsi="Times New Roman" w:cs="Times New Roman"/>
          <w:spacing w:val="-14"/>
          <w:sz w:val="28"/>
          <w:szCs w:val="28"/>
        </w:rPr>
        <w:t>умови</w:t>
      </w:r>
      <w:proofErr w:type="spellEnd"/>
      <w:r w:rsidR="00292B8C" w:rsidRPr="004E1C13">
        <w:rPr>
          <w:rFonts w:ascii="Times New Roman" w:hAnsi="Times New Roman" w:cs="Times New Roman"/>
          <w:spacing w:val="-14"/>
          <w:sz w:val="28"/>
          <w:szCs w:val="28"/>
        </w:rPr>
        <w:t xml:space="preserve"> </w:t>
      </w:r>
      <w:proofErr w:type="spellStart"/>
      <w:r w:rsidR="00292B8C" w:rsidRPr="004E1C13">
        <w:rPr>
          <w:rFonts w:ascii="Times New Roman" w:hAnsi="Times New Roman" w:cs="Times New Roman"/>
          <w:spacing w:val="-14"/>
          <w:sz w:val="28"/>
          <w:szCs w:val="28"/>
        </w:rPr>
        <w:t>підтверджується</w:t>
      </w:r>
      <w:proofErr w:type="spellEnd"/>
      <w:r w:rsidR="00292B8C" w:rsidRPr="004E1C13">
        <w:rPr>
          <w:rFonts w:ascii="Times New Roman" w:hAnsi="Times New Roman" w:cs="Times New Roman"/>
          <w:spacing w:val="-14"/>
          <w:sz w:val="28"/>
          <w:szCs w:val="28"/>
        </w:rPr>
        <w:t xml:space="preserve"> </w:t>
      </w:r>
      <w:proofErr w:type="spellStart"/>
      <w:r w:rsidR="00962DDB" w:rsidRPr="004E1C13">
        <w:rPr>
          <w:rFonts w:ascii="Times New Roman" w:hAnsi="Times New Roman" w:cs="Times New Roman"/>
          <w:spacing w:val="-14"/>
          <w:sz w:val="28"/>
          <w:szCs w:val="28"/>
        </w:rPr>
        <w:t>зведен</w:t>
      </w:r>
      <w:r w:rsidR="0041612A" w:rsidRPr="004E1C13">
        <w:rPr>
          <w:rFonts w:ascii="Times New Roman" w:hAnsi="Times New Roman" w:cs="Times New Roman"/>
          <w:spacing w:val="-14"/>
          <w:sz w:val="28"/>
          <w:szCs w:val="28"/>
        </w:rPr>
        <w:t>ими</w:t>
      </w:r>
      <w:proofErr w:type="spellEnd"/>
      <w:r w:rsidR="00962DDB" w:rsidRPr="004E1C13">
        <w:rPr>
          <w:rFonts w:ascii="Times New Roman" w:hAnsi="Times New Roman" w:cs="Times New Roman"/>
          <w:spacing w:val="-14"/>
          <w:sz w:val="28"/>
          <w:szCs w:val="28"/>
        </w:rPr>
        <w:t xml:space="preserve"> </w:t>
      </w:r>
      <w:proofErr w:type="spellStart"/>
      <w:r w:rsidR="00962DDB" w:rsidRPr="004E1C13">
        <w:rPr>
          <w:rFonts w:ascii="Times New Roman" w:hAnsi="Times New Roman" w:cs="Times New Roman"/>
          <w:spacing w:val="-14"/>
          <w:sz w:val="28"/>
          <w:szCs w:val="28"/>
        </w:rPr>
        <w:t>розрахунк</w:t>
      </w:r>
      <w:r w:rsidR="0041612A" w:rsidRPr="004E1C13">
        <w:rPr>
          <w:rFonts w:ascii="Times New Roman" w:hAnsi="Times New Roman" w:cs="Times New Roman"/>
          <w:spacing w:val="-14"/>
          <w:sz w:val="28"/>
          <w:szCs w:val="28"/>
        </w:rPr>
        <w:t>ами</w:t>
      </w:r>
      <w:proofErr w:type="spellEnd"/>
      <w:r w:rsidR="00962DDB" w:rsidRPr="004E1C13">
        <w:rPr>
          <w:rFonts w:ascii="Times New Roman" w:hAnsi="Times New Roman" w:cs="Times New Roman"/>
          <w:spacing w:val="-14"/>
          <w:sz w:val="28"/>
          <w:szCs w:val="28"/>
        </w:rPr>
        <w:t xml:space="preserve"> чистого грошового потоку в </w:t>
      </w:r>
      <w:proofErr w:type="spellStart"/>
      <w:r w:rsidR="00962DDB" w:rsidRPr="004E1C13">
        <w:rPr>
          <w:rFonts w:ascii="Times New Roman" w:hAnsi="Times New Roman" w:cs="Times New Roman"/>
          <w:spacing w:val="-14"/>
          <w:sz w:val="28"/>
          <w:szCs w:val="28"/>
        </w:rPr>
        <w:t>цілому</w:t>
      </w:r>
      <w:proofErr w:type="spellEnd"/>
      <w:r w:rsidR="00962DDB" w:rsidRPr="004E1C13">
        <w:rPr>
          <w:rFonts w:ascii="Times New Roman" w:hAnsi="Times New Roman" w:cs="Times New Roman"/>
          <w:spacing w:val="-14"/>
          <w:sz w:val="28"/>
          <w:szCs w:val="28"/>
        </w:rPr>
        <w:t xml:space="preserve"> по </w:t>
      </w:r>
      <w:proofErr w:type="spellStart"/>
      <w:r w:rsidR="00962DDB" w:rsidRPr="004E1C13">
        <w:rPr>
          <w:rFonts w:ascii="Times New Roman" w:hAnsi="Times New Roman" w:cs="Times New Roman"/>
          <w:spacing w:val="-14"/>
          <w:sz w:val="28"/>
          <w:szCs w:val="28"/>
        </w:rPr>
        <w:t>підприємству</w:t>
      </w:r>
      <w:proofErr w:type="spellEnd"/>
      <w:r w:rsidR="00962DDB" w:rsidRPr="004E1C13">
        <w:rPr>
          <w:rFonts w:ascii="Times New Roman" w:hAnsi="Times New Roman" w:cs="Times New Roman"/>
          <w:spacing w:val="-14"/>
          <w:sz w:val="28"/>
          <w:szCs w:val="28"/>
        </w:rPr>
        <w:t xml:space="preserve"> </w:t>
      </w:r>
      <w:proofErr w:type="spellStart"/>
      <w:r w:rsidR="00962DDB" w:rsidRPr="004E1C13">
        <w:rPr>
          <w:rFonts w:ascii="Times New Roman" w:hAnsi="Times New Roman" w:cs="Times New Roman"/>
          <w:spacing w:val="-14"/>
          <w:sz w:val="28"/>
          <w:szCs w:val="28"/>
        </w:rPr>
        <w:t>ТзОВ</w:t>
      </w:r>
      <w:proofErr w:type="spellEnd"/>
      <w:r w:rsidR="00962DDB" w:rsidRPr="004E1C13">
        <w:rPr>
          <w:rFonts w:ascii="Times New Roman" w:hAnsi="Times New Roman" w:cs="Times New Roman"/>
          <w:spacing w:val="-14"/>
          <w:sz w:val="28"/>
          <w:szCs w:val="28"/>
        </w:rPr>
        <w:t xml:space="preserve"> «ЄВРО-С» на 2023-2024 роки (</w:t>
      </w:r>
      <w:proofErr w:type="spellStart"/>
      <w:r w:rsidR="00962DDB" w:rsidRPr="004E1C13">
        <w:rPr>
          <w:rFonts w:ascii="Times New Roman" w:hAnsi="Times New Roman" w:cs="Times New Roman"/>
          <w:spacing w:val="-14"/>
          <w:sz w:val="28"/>
          <w:szCs w:val="28"/>
        </w:rPr>
        <w:t>табл</w:t>
      </w:r>
      <w:proofErr w:type="spellEnd"/>
      <w:r w:rsidR="006E1AA6" w:rsidRPr="004E1C13">
        <w:rPr>
          <w:rFonts w:ascii="Times New Roman" w:hAnsi="Times New Roman" w:cs="Times New Roman"/>
          <w:spacing w:val="-14"/>
          <w:sz w:val="28"/>
          <w:szCs w:val="28"/>
          <w:lang w:val="uk-UA"/>
        </w:rPr>
        <w:t>.</w:t>
      </w:r>
      <w:r w:rsidR="00962DDB" w:rsidRPr="004E1C13">
        <w:rPr>
          <w:rFonts w:ascii="Times New Roman" w:hAnsi="Times New Roman" w:cs="Times New Roman"/>
          <w:spacing w:val="-14"/>
          <w:sz w:val="28"/>
          <w:szCs w:val="28"/>
        </w:rPr>
        <w:t>3.2).</w:t>
      </w:r>
    </w:p>
    <w:p w14:paraId="1B004E7D" w14:textId="77777777" w:rsidR="00962DDB" w:rsidRPr="00020C93" w:rsidRDefault="00962DDB" w:rsidP="0010086B">
      <w:pPr>
        <w:widowControl w:val="0"/>
        <w:spacing w:after="0" w:line="360" w:lineRule="auto"/>
        <w:ind w:firstLine="709"/>
        <w:jc w:val="right"/>
        <w:rPr>
          <w:rFonts w:ascii="Times New Roman" w:hAnsi="Times New Roman" w:cs="Times New Roman"/>
          <w:sz w:val="28"/>
          <w:szCs w:val="28"/>
        </w:rPr>
      </w:pPr>
      <w:proofErr w:type="spellStart"/>
      <w:r w:rsidRPr="00020C93">
        <w:rPr>
          <w:rFonts w:ascii="Times New Roman" w:hAnsi="Times New Roman" w:cs="Times New Roman"/>
          <w:sz w:val="28"/>
          <w:szCs w:val="28"/>
        </w:rPr>
        <w:t>Таблиця</w:t>
      </w:r>
      <w:proofErr w:type="spellEnd"/>
      <w:r w:rsidRPr="00020C93">
        <w:rPr>
          <w:rFonts w:ascii="Times New Roman" w:hAnsi="Times New Roman" w:cs="Times New Roman"/>
          <w:sz w:val="28"/>
          <w:szCs w:val="28"/>
        </w:rPr>
        <w:t xml:space="preserve"> 3.2</w:t>
      </w:r>
    </w:p>
    <w:p w14:paraId="75CFDAD6" w14:textId="77777777" w:rsidR="00962DDB" w:rsidRPr="00020C93" w:rsidRDefault="00962DDB" w:rsidP="004E1C13">
      <w:pPr>
        <w:widowControl w:val="0"/>
        <w:spacing w:after="0" w:line="360" w:lineRule="auto"/>
        <w:jc w:val="center"/>
        <w:rPr>
          <w:rFonts w:ascii="Times New Roman" w:hAnsi="Times New Roman" w:cs="Times New Roman"/>
          <w:sz w:val="28"/>
          <w:szCs w:val="28"/>
        </w:rPr>
      </w:pPr>
      <w:r w:rsidRPr="00020C93">
        <w:rPr>
          <w:rFonts w:ascii="Times New Roman" w:hAnsi="Times New Roman" w:cs="Times New Roman"/>
          <w:sz w:val="28"/>
          <w:szCs w:val="28"/>
        </w:rPr>
        <w:t xml:space="preserve">Прогноз </w:t>
      </w:r>
      <w:proofErr w:type="spellStart"/>
      <w:r w:rsidRPr="00020C93">
        <w:rPr>
          <w:rFonts w:ascii="Times New Roman" w:hAnsi="Times New Roman" w:cs="Times New Roman"/>
          <w:sz w:val="28"/>
          <w:szCs w:val="28"/>
        </w:rPr>
        <w:t>сукупного</w:t>
      </w:r>
      <w:proofErr w:type="spellEnd"/>
      <w:r w:rsidRPr="00020C93">
        <w:rPr>
          <w:rFonts w:ascii="Times New Roman" w:hAnsi="Times New Roman" w:cs="Times New Roman"/>
          <w:sz w:val="28"/>
          <w:szCs w:val="28"/>
        </w:rPr>
        <w:t xml:space="preserve"> чистого грошового потоку </w:t>
      </w:r>
      <w:proofErr w:type="spellStart"/>
      <w:r w:rsidRPr="00020C93">
        <w:rPr>
          <w:rFonts w:ascii="Times New Roman" w:hAnsi="Times New Roman" w:cs="Times New Roman"/>
          <w:sz w:val="28"/>
          <w:szCs w:val="28"/>
        </w:rPr>
        <w:t>ТзОВ</w:t>
      </w:r>
      <w:proofErr w:type="spellEnd"/>
      <w:r w:rsidRPr="00020C93">
        <w:rPr>
          <w:rFonts w:ascii="Times New Roman" w:hAnsi="Times New Roman" w:cs="Times New Roman"/>
          <w:sz w:val="28"/>
          <w:szCs w:val="28"/>
        </w:rPr>
        <w:t xml:space="preserve"> «ЄВРО-С» на 2023-2024рр.</w:t>
      </w:r>
    </w:p>
    <w:tbl>
      <w:tblPr>
        <w:tblW w:w="9894" w:type="dxa"/>
        <w:tblInd w:w="-5" w:type="dxa"/>
        <w:tblLayout w:type="fixed"/>
        <w:tblLook w:val="04A0" w:firstRow="1" w:lastRow="0" w:firstColumn="1" w:lastColumn="0" w:noHBand="0" w:noVBand="1"/>
      </w:tblPr>
      <w:tblGrid>
        <w:gridCol w:w="2098"/>
        <w:gridCol w:w="850"/>
        <w:gridCol w:w="851"/>
        <w:gridCol w:w="850"/>
        <w:gridCol w:w="851"/>
        <w:gridCol w:w="850"/>
        <w:gridCol w:w="993"/>
        <w:gridCol w:w="850"/>
        <w:gridCol w:w="851"/>
        <w:gridCol w:w="850"/>
      </w:tblGrid>
      <w:tr w:rsidR="00962DDB" w:rsidRPr="004E1C13" w14:paraId="41684A07" w14:textId="77777777" w:rsidTr="00597DA4">
        <w:trPr>
          <w:trHeight w:val="315"/>
        </w:trPr>
        <w:tc>
          <w:tcPr>
            <w:tcW w:w="2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0B443F" w14:textId="77777777" w:rsidR="00962DDB" w:rsidRPr="004E1C13" w:rsidRDefault="00962DDB" w:rsidP="0010086B">
            <w:pPr>
              <w:widowControl w:val="0"/>
              <w:spacing w:after="0" w:line="240" w:lineRule="auto"/>
              <w:jc w:val="center"/>
              <w:rPr>
                <w:rFonts w:ascii="Times New Roman" w:hAnsi="Times New Roman" w:cs="Times New Roman"/>
              </w:rPr>
            </w:pPr>
            <w:proofErr w:type="spellStart"/>
            <w:r w:rsidRPr="004E1C13">
              <w:rPr>
                <w:rFonts w:ascii="Times New Roman" w:hAnsi="Times New Roman" w:cs="Times New Roman"/>
              </w:rPr>
              <w:t>Показник</w:t>
            </w:r>
            <w:proofErr w:type="spellEnd"/>
          </w:p>
        </w:tc>
        <w:tc>
          <w:tcPr>
            <w:tcW w:w="2551"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545EC25"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 xml:space="preserve">Сума за </w:t>
            </w:r>
            <w:proofErr w:type="spellStart"/>
            <w:r w:rsidRPr="004E1C13">
              <w:rPr>
                <w:rFonts w:ascii="Times New Roman" w:hAnsi="Times New Roman" w:cs="Times New Roman"/>
              </w:rPr>
              <w:t>рік</w:t>
            </w:r>
            <w:proofErr w:type="spellEnd"/>
            <w:r w:rsidRPr="004E1C13">
              <w:rPr>
                <w:rFonts w:ascii="Times New Roman" w:hAnsi="Times New Roman" w:cs="Times New Roman"/>
              </w:rPr>
              <w:t>, тис. грн.</w:t>
            </w:r>
          </w:p>
        </w:tc>
        <w:tc>
          <w:tcPr>
            <w:tcW w:w="5245" w:type="dxa"/>
            <w:gridSpan w:val="6"/>
            <w:tcBorders>
              <w:top w:val="single" w:sz="4" w:space="0" w:color="auto"/>
              <w:left w:val="nil"/>
              <w:bottom w:val="single" w:sz="4" w:space="0" w:color="auto"/>
              <w:right w:val="single" w:sz="4" w:space="0" w:color="auto"/>
            </w:tcBorders>
            <w:shd w:val="clear" w:color="auto" w:fill="auto"/>
            <w:vAlign w:val="center"/>
            <w:hideMark/>
          </w:tcPr>
          <w:p w14:paraId="26811751" w14:textId="77777777" w:rsidR="00962DDB" w:rsidRPr="004E1C13" w:rsidRDefault="00962DDB" w:rsidP="0010086B">
            <w:pPr>
              <w:widowControl w:val="0"/>
              <w:spacing w:after="0" w:line="240" w:lineRule="auto"/>
              <w:jc w:val="center"/>
              <w:rPr>
                <w:rFonts w:ascii="Times New Roman" w:hAnsi="Times New Roman" w:cs="Times New Roman"/>
              </w:rPr>
            </w:pPr>
            <w:proofErr w:type="spellStart"/>
            <w:r w:rsidRPr="004E1C13">
              <w:rPr>
                <w:rFonts w:ascii="Times New Roman" w:hAnsi="Times New Roman" w:cs="Times New Roman"/>
              </w:rPr>
              <w:t>Зміни</w:t>
            </w:r>
            <w:proofErr w:type="spellEnd"/>
          </w:p>
        </w:tc>
      </w:tr>
      <w:tr w:rsidR="00962DDB" w:rsidRPr="004E1C13" w14:paraId="1219F3BD" w14:textId="77777777" w:rsidTr="00597DA4">
        <w:trPr>
          <w:trHeight w:val="108"/>
        </w:trPr>
        <w:tc>
          <w:tcPr>
            <w:tcW w:w="2098" w:type="dxa"/>
            <w:vMerge/>
            <w:tcBorders>
              <w:top w:val="single" w:sz="4" w:space="0" w:color="auto"/>
              <w:left w:val="single" w:sz="4" w:space="0" w:color="auto"/>
              <w:bottom w:val="single" w:sz="4" w:space="0" w:color="auto"/>
              <w:right w:val="single" w:sz="4" w:space="0" w:color="auto"/>
            </w:tcBorders>
            <w:vAlign w:val="center"/>
            <w:hideMark/>
          </w:tcPr>
          <w:p w14:paraId="58ECD2F2" w14:textId="77777777" w:rsidR="00962DDB" w:rsidRPr="004E1C13" w:rsidRDefault="00962DDB" w:rsidP="0010086B">
            <w:pPr>
              <w:widowControl w:val="0"/>
              <w:spacing w:after="0" w:line="240" w:lineRule="auto"/>
              <w:rPr>
                <w:rFonts w:ascii="Times New Roman" w:hAnsi="Times New Roman" w:cs="Times New Roman"/>
              </w:rPr>
            </w:pPr>
          </w:p>
        </w:tc>
        <w:tc>
          <w:tcPr>
            <w:tcW w:w="2551" w:type="dxa"/>
            <w:gridSpan w:val="3"/>
            <w:vMerge/>
            <w:tcBorders>
              <w:top w:val="single" w:sz="4" w:space="0" w:color="auto"/>
              <w:left w:val="single" w:sz="4" w:space="0" w:color="auto"/>
              <w:bottom w:val="single" w:sz="4" w:space="0" w:color="auto"/>
              <w:right w:val="single" w:sz="4" w:space="0" w:color="auto"/>
            </w:tcBorders>
            <w:vAlign w:val="center"/>
            <w:hideMark/>
          </w:tcPr>
          <w:p w14:paraId="1065770B" w14:textId="77777777" w:rsidR="00962DDB" w:rsidRPr="004E1C13" w:rsidRDefault="00962DDB" w:rsidP="0010086B">
            <w:pPr>
              <w:widowControl w:val="0"/>
              <w:spacing w:after="0" w:line="240" w:lineRule="auto"/>
              <w:rPr>
                <w:rFonts w:ascii="Times New Roman" w:hAnsi="Times New Roman" w:cs="Times New Roman"/>
              </w:rPr>
            </w:pPr>
          </w:p>
        </w:tc>
        <w:tc>
          <w:tcPr>
            <w:tcW w:w="2694" w:type="dxa"/>
            <w:gridSpan w:val="3"/>
            <w:tcBorders>
              <w:top w:val="single" w:sz="4" w:space="0" w:color="auto"/>
              <w:left w:val="nil"/>
              <w:bottom w:val="single" w:sz="4" w:space="0" w:color="auto"/>
              <w:right w:val="single" w:sz="4" w:space="0" w:color="auto"/>
            </w:tcBorders>
            <w:shd w:val="clear" w:color="auto" w:fill="auto"/>
            <w:vAlign w:val="center"/>
            <w:hideMark/>
          </w:tcPr>
          <w:p w14:paraId="1F948E68"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тис. грн.</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14:paraId="2127E21B"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w:t>
            </w:r>
          </w:p>
        </w:tc>
      </w:tr>
      <w:tr w:rsidR="00597DA4" w:rsidRPr="004E1C13" w14:paraId="45D27C71" w14:textId="77777777" w:rsidTr="00597DA4">
        <w:trPr>
          <w:trHeight w:val="303"/>
        </w:trPr>
        <w:tc>
          <w:tcPr>
            <w:tcW w:w="2098" w:type="dxa"/>
            <w:vMerge/>
            <w:tcBorders>
              <w:top w:val="single" w:sz="4" w:space="0" w:color="auto"/>
              <w:left w:val="single" w:sz="4" w:space="0" w:color="auto"/>
              <w:bottom w:val="single" w:sz="4" w:space="0" w:color="auto"/>
              <w:right w:val="single" w:sz="4" w:space="0" w:color="auto"/>
            </w:tcBorders>
            <w:vAlign w:val="center"/>
          </w:tcPr>
          <w:p w14:paraId="08A8498B" w14:textId="77777777" w:rsidR="00962DDB" w:rsidRPr="004E1C13" w:rsidRDefault="00962DDB" w:rsidP="0010086B">
            <w:pPr>
              <w:widowControl w:val="0"/>
              <w:spacing w:after="0" w:line="240" w:lineRule="auto"/>
              <w:rPr>
                <w:rFonts w:ascii="Times New Roman" w:hAnsi="Times New Roman" w:cs="Times New Roman"/>
              </w:rPr>
            </w:pPr>
          </w:p>
        </w:tc>
        <w:tc>
          <w:tcPr>
            <w:tcW w:w="850" w:type="dxa"/>
            <w:vMerge w:val="restart"/>
            <w:tcBorders>
              <w:top w:val="nil"/>
              <w:left w:val="nil"/>
              <w:right w:val="single" w:sz="4" w:space="0" w:color="auto"/>
            </w:tcBorders>
            <w:shd w:val="clear" w:color="auto" w:fill="auto"/>
            <w:vAlign w:val="center"/>
          </w:tcPr>
          <w:p w14:paraId="3B1A0F98"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2021</w:t>
            </w:r>
          </w:p>
        </w:tc>
        <w:tc>
          <w:tcPr>
            <w:tcW w:w="1701" w:type="dxa"/>
            <w:gridSpan w:val="2"/>
            <w:tcBorders>
              <w:top w:val="nil"/>
              <w:left w:val="nil"/>
              <w:bottom w:val="single" w:sz="4" w:space="0" w:color="auto"/>
              <w:right w:val="single" w:sz="4" w:space="0" w:color="auto"/>
            </w:tcBorders>
            <w:shd w:val="clear" w:color="auto" w:fill="auto"/>
            <w:vAlign w:val="center"/>
          </w:tcPr>
          <w:p w14:paraId="71D5199A"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Прогноз</w:t>
            </w:r>
          </w:p>
        </w:tc>
        <w:tc>
          <w:tcPr>
            <w:tcW w:w="851" w:type="dxa"/>
            <w:vMerge w:val="restart"/>
            <w:tcBorders>
              <w:top w:val="nil"/>
              <w:left w:val="nil"/>
              <w:right w:val="single" w:sz="4" w:space="0" w:color="auto"/>
            </w:tcBorders>
            <w:shd w:val="clear" w:color="auto" w:fill="auto"/>
            <w:vAlign w:val="center"/>
          </w:tcPr>
          <w:p w14:paraId="17440B8E" w14:textId="50A0DD0C"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2023-2021</w:t>
            </w:r>
          </w:p>
        </w:tc>
        <w:tc>
          <w:tcPr>
            <w:tcW w:w="850" w:type="dxa"/>
            <w:vMerge w:val="restart"/>
            <w:tcBorders>
              <w:top w:val="nil"/>
              <w:left w:val="nil"/>
              <w:right w:val="single" w:sz="4" w:space="0" w:color="auto"/>
            </w:tcBorders>
            <w:shd w:val="clear" w:color="auto" w:fill="auto"/>
            <w:vAlign w:val="center"/>
          </w:tcPr>
          <w:p w14:paraId="287BFB90" w14:textId="047E97CD"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2024-2023</w:t>
            </w:r>
          </w:p>
        </w:tc>
        <w:tc>
          <w:tcPr>
            <w:tcW w:w="993" w:type="dxa"/>
            <w:vMerge w:val="restart"/>
            <w:tcBorders>
              <w:top w:val="nil"/>
              <w:left w:val="nil"/>
              <w:right w:val="single" w:sz="4" w:space="0" w:color="auto"/>
            </w:tcBorders>
            <w:shd w:val="clear" w:color="auto" w:fill="auto"/>
            <w:vAlign w:val="center"/>
          </w:tcPr>
          <w:p w14:paraId="376E86E6" w14:textId="04627842"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2024-2021</w:t>
            </w:r>
          </w:p>
        </w:tc>
        <w:tc>
          <w:tcPr>
            <w:tcW w:w="850" w:type="dxa"/>
            <w:vMerge w:val="restart"/>
            <w:tcBorders>
              <w:top w:val="nil"/>
              <w:left w:val="nil"/>
              <w:right w:val="single" w:sz="4" w:space="0" w:color="auto"/>
            </w:tcBorders>
            <w:shd w:val="clear" w:color="auto" w:fill="auto"/>
            <w:vAlign w:val="center"/>
          </w:tcPr>
          <w:p w14:paraId="2639F940"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2023/</w:t>
            </w:r>
          </w:p>
          <w:p w14:paraId="191BE1F8"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2021</w:t>
            </w:r>
          </w:p>
        </w:tc>
        <w:tc>
          <w:tcPr>
            <w:tcW w:w="851" w:type="dxa"/>
            <w:vMerge w:val="restart"/>
            <w:tcBorders>
              <w:top w:val="nil"/>
              <w:left w:val="nil"/>
              <w:right w:val="single" w:sz="4" w:space="0" w:color="auto"/>
            </w:tcBorders>
            <w:shd w:val="clear" w:color="auto" w:fill="auto"/>
            <w:vAlign w:val="center"/>
          </w:tcPr>
          <w:p w14:paraId="5DB8B924"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2024/</w:t>
            </w:r>
          </w:p>
          <w:p w14:paraId="12A36FF3"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2023</w:t>
            </w:r>
          </w:p>
        </w:tc>
        <w:tc>
          <w:tcPr>
            <w:tcW w:w="850" w:type="dxa"/>
            <w:vMerge w:val="restart"/>
            <w:tcBorders>
              <w:top w:val="nil"/>
              <w:left w:val="nil"/>
              <w:right w:val="single" w:sz="4" w:space="0" w:color="auto"/>
            </w:tcBorders>
            <w:shd w:val="clear" w:color="auto" w:fill="auto"/>
            <w:vAlign w:val="center"/>
          </w:tcPr>
          <w:p w14:paraId="230A76E6"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2024/</w:t>
            </w:r>
          </w:p>
          <w:p w14:paraId="6380232E"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2021</w:t>
            </w:r>
          </w:p>
        </w:tc>
      </w:tr>
      <w:tr w:rsidR="00597DA4" w:rsidRPr="004E1C13" w14:paraId="57F0B0EB" w14:textId="77777777" w:rsidTr="00597DA4">
        <w:trPr>
          <w:trHeight w:val="303"/>
        </w:trPr>
        <w:tc>
          <w:tcPr>
            <w:tcW w:w="2098" w:type="dxa"/>
            <w:vMerge/>
            <w:tcBorders>
              <w:top w:val="single" w:sz="4" w:space="0" w:color="auto"/>
              <w:left w:val="single" w:sz="4" w:space="0" w:color="auto"/>
              <w:bottom w:val="single" w:sz="4" w:space="0" w:color="auto"/>
              <w:right w:val="single" w:sz="4" w:space="0" w:color="auto"/>
            </w:tcBorders>
            <w:vAlign w:val="center"/>
            <w:hideMark/>
          </w:tcPr>
          <w:p w14:paraId="36FCE7FF" w14:textId="77777777" w:rsidR="00962DDB" w:rsidRPr="004E1C13" w:rsidRDefault="00962DDB" w:rsidP="0010086B">
            <w:pPr>
              <w:widowControl w:val="0"/>
              <w:spacing w:after="0" w:line="240" w:lineRule="auto"/>
              <w:rPr>
                <w:rFonts w:ascii="Times New Roman" w:hAnsi="Times New Roman" w:cs="Times New Roman"/>
              </w:rPr>
            </w:pPr>
          </w:p>
        </w:tc>
        <w:tc>
          <w:tcPr>
            <w:tcW w:w="850" w:type="dxa"/>
            <w:vMerge/>
            <w:tcBorders>
              <w:left w:val="nil"/>
              <w:bottom w:val="single" w:sz="4" w:space="0" w:color="auto"/>
              <w:right w:val="single" w:sz="4" w:space="0" w:color="auto"/>
            </w:tcBorders>
            <w:shd w:val="clear" w:color="auto" w:fill="auto"/>
            <w:vAlign w:val="center"/>
            <w:hideMark/>
          </w:tcPr>
          <w:p w14:paraId="1F5CFF86" w14:textId="77777777" w:rsidR="00962DDB" w:rsidRPr="004E1C13" w:rsidRDefault="00962DDB" w:rsidP="0010086B">
            <w:pPr>
              <w:widowControl w:val="0"/>
              <w:spacing w:after="0" w:line="240" w:lineRule="auto"/>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14:paraId="4DC38202"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2023</w:t>
            </w:r>
          </w:p>
        </w:tc>
        <w:tc>
          <w:tcPr>
            <w:tcW w:w="850" w:type="dxa"/>
            <w:tcBorders>
              <w:top w:val="nil"/>
              <w:left w:val="nil"/>
              <w:bottom w:val="single" w:sz="4" w:space="0" w:color="auto"/>
              <w:right w:val="single" w:sz="4" w:space="0" w:color="auto"/>
            </w:tcBorders>
            <w:shd w:val="clear" w:color="auto" w:fill="auto"/>
            <w:vAlign w:val="center"/>
            <w:hideMark/>
          </w:tcPr>
          <w:p w14:paraId="605F67C2"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2024</w:t>
            </w:r>
          </w:p>
        </w:tc>
        <w:tc>
          <w:tcPr>
            <w:tcW w:w="851" w:type="dxa"/>
            <w:vMerge/>
            <w:tcBorders>
              <w:left w:val="nil"/>
              <w:bottom w:val="single" w:sz="4" w:space="0" w:color="auto"/>
              <w:right w:val="single" w:sz="4" w:space="0" w:color="auto"/>
            </w:tcBorders>
            <w:shd w:val="clear" w:color="auto" w:fill="auto"/>
            <w:vAlign w:val="center"/>
            <w:hideMark/>
          </w:tcPr>
          <w:p w14:paraId="471C5FEF" w14:textId="77777777" w:rsidR="00962DDB" w:rsidRPr="004E1C13" w:rsidRDefault="00962DDB" w:rsidP="0010086B">
            <w:pPr>
              <w:widowControl w:val="0"/>
              <w:spacing w:after="0" w:line="240" w:lineRule="auto"/>
              <w:jc w:val="center"/>
              <w:rPr>
                <w:rFonts w:ascii="Times New Roman" w:hAnsi="Times New Roman" w:cs="Times New Roman"/>
              </w:rPr>
            </w:pPr>
          </w:p>
        </w:tc>
        <w:tc>
          <w:tcPr>
            <w:tcW w:w="850" w:type="dxa"/>
            <w:vMerge/>
            <w:tcBorders>
              <w:left w:val="nil"/>
              <w:bottom w:val="single" w:sz="4" w:space="0" w:color="auto"/>
              <w:right w:val="single" w:sz="4" w:space="0" w:color="auto"/>
            </w:tcBorders>
            <w:shd w:val="clear" w:color="auto" w:fill="auto"/>
            <w:vAlign w:val="center"/>
            <w:hideMark/>
          </w:tcPr>
          <w:p w14:paraId="2699213A" w14:textId="77777777" w:rsidR="00962DDB" w:rsidRPr="004E1C13" w:rsidRDefault="00962DDB" w:rsidP="0010086B">
            <w:pPr>
              <w:widowControl w:val="0"/>
              <w:spacing w:after="0" w:line="240" w:lineRule="auto"/>
              <w:jc w:val="center"/>
              <w:rPr>
                <w:rFonts w:ascii="Times New Roman" w:hAnsi="Times New Roman" w:cs="Times New Roman"/>
              </w:rPr>
            </w:pPr>
          </w:p>
        </w:tc>
        <w:tc>
          <w:tcPr>
            <w:tcW w:w="993" w:type="dxa"/>
            <w:vMerge/>
            <w:tcBorders>
              <w:left w:val="nil"/>
              <w:bottom w:val="single" w:sz="4" w:space="0" w:color="auto"/>
              <w:right w:val="single" w:sz="4" w:space="0" w:color="auto"/>
            </w:tcBorders>
            <w:shd w:val="clear" w:color="auto" w:fill="auto"/>
            <w:vAlign w:val="center"/>
            <w:hideMark/>
          </w:tcPr>
          <w:p w14:paraId="5B9C79E5" w14:textId="77777777" w:rsidR="00962DDB" w:rsidRPr="004E1C13" w:rsidRDefault="00962DDB" w:rsidP="0010086B">
            <w:pPr>
              <w:widowControl w:val="0"/>
              <w:spacing w:after="0" w:line="240" w:lineRule="auto"/>
              <w:jc w:val="center"/>
              <w:rPr>
                <w:rFonts w:ascii="Times New Roman" w:hAnsi="Times New Roman" w:cs="Times New Roman"/>
              </w:rPr>
            </w:pPr>
          </w:p>
        </w:tc>
        <w:tc>
          <w:tcPr>
            <w:tcW w:w="850" w:type="dxa"/>
            <w:vMerge/>
            <w:tcBorders>
              <w:left w:val="nil"/>
              <w:bottom w:val="single" w:sz="4" w:space="0" w:color="auto"/>
              <w:right w:val="single" w:sz="4" w:space="0" w:color="auto"/>
            </w:tcBorders>
            <w:shd w:val="clear" w:color="auto" w:fill="auto"/>
            <w:vAlign w:val="center"/>
            <w:hideMark/>
          </w:tcPr>
          <w:p w14:paraId="1CFD3F81" w14:textId="77777777" w:rsidR="00962DDB" w:rsidRPr="004E1C13" w:rsidRDefault="00962DDB" w:rsidP="0010086B">
            <w:pPr>
              <w:widowControl w:val="0"/>
              <w:spacing w:after="0" w:line="240" w:lineRule="auto"/>
              <w:jc w:val="center"/>
              <w:rPr>
                <w:rFonts w:ascii="Times New Roman" w:hAnsi="Times New Roman" w:cs="Times New Roman"/>
              </w:rPr>
            </w:pPr>
          </w:p>
        </w:tc>
        <w:tc>
          <w:tcPr>
            <w:tcW w:w="851" w:type="dxa"/>
            <w:vMerge/>
            <w:tcBorders>
              <w:left w:val="nil"/>
              <w:bottom w:val="single" w:sz="4" w:space="0" w:color="auto"/>
              <w:right w:val="single" w:sz="4" w:space="0" w:color="auto"/>
            </w:tcBorders>
            <w:shd w:val="clear" w:color="auto" w:fill="auto"/>
            <w:vAlign w:val="center"/>
            <w:hideMark/>
          </w:tcPr>
          <w:p w14:paraId="3A79EE43" w14:textId="77777777" w:rsidR="00962DDB" w:rsidRPr="004E1C13" w:rsidRDefault="00962DDB" w:rsidP="0010086B">
            <w:pPr>
              <w:widowControl w:val="0"/>
              <w:spacing w:after="0" w:line="240" w:lineRule="auto"/>
              <w:jc w:val="center"/>
              <w:rPr>
                <w:rFonts w:ascii="Times New Roman" w:hAnsi="Times New Roman" w:cs="Times New Roman"/>
              </w:rPr>
            </w:pPr>
          </w:p>
        </w:tc>
        <w:tc>
          <w:tcPr>
            <w:tcW w:w="850" w:type="dxa"/>
            <w:vMerge/>
            <w:tcBorders>
              <w:left w:val="nil"/>
              <w:bottom w:val="single" w:sz="4" w:space="0" w:color="auto"/>
              <w:right w:val="single" w:sz="4" w:space="0" w:color="auto"/>
            </w:tcBorders>
            <w:shd w:val="clear" w:color="auto" w:fill="auto"/>
            <w:vAlign w:val="center"/>
            <w:hideMark/>
          </w:tcPr>
          <w:p w14:paraId="72B6553B" w14:textId="77777777" w:rsidR="00962DDB" w:rsidRPr="004E1C13" w:rsidRDefault="00962DDB" w:rsidP="0010086B">
            <w:pPr>
              <w:widowControl w:val="0"/>
              <w:spacing w:after="0" w:line="240" w:lineRule="auto"/>
              <w:jc w:val="center"/>
              <w:rPr>
                <w:rFonts w:ascii="Times New Roman" w:hAnsi="Times New Roman" w:cs="Times New Roman"/>
              </w:rPr>
            </w:pPr>
          </w:p>
        </w:tc>
      </w:tr>
      <w:tr w:rsidR="00597DA4" w:rsidRPr="004E1C13" w14:paraId="7DA2D419" w14:textId="77777777" w:rsidTr="00597DA4">
        <w:trPr>
          <w:trHeight w:val="255"/>
        </w:trPr>
        <w:tc>
          <w:tcPr>
            <w:tcW w:w="2098" w:type="dxa"/>
            <w:tcBorders>
              <w:top w:val="nil"/>
              <w:left w:val="single" w:sz="4" w:space="0" w:color="auto"/>
              <w:bottom w:val="single" w:sz="4" w:space="0" w:color="auto"/>
              <w:right w:val="single" w:sz="4" w:space="0" w:color="auto"/>
            </w:tcBorders>
            <w:shd w:val="clear" w:color="auto" w:fill="auto"/>
            <w:vAlign w:val="center"/>
            <w:hideMark/>
          </w:tcPr>
          <w:p w14:paraId="47C00435"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 xml:space="preserve">ЧГП </w:t>
            </w:r>
            <w:proofErr w:type="spellStart"/>
            <w:r w:rsidRPr="004E1C13">
              <w:rPr>
                <w:rFonts w:ascii="Times New Roman" w:hAnsi="Times New Roman" w:cs="Times New Roman"/>
              </w:rPr>
              <w:t>від</w:t>
            </w:r>
            <w:proofErr w:type="spellEnd"/>
            <w:r w:rsidRPr="004E1C13">
              <w:rPr>
                <w:rFonts w:ascii="Times New Roman" w:hAnsi="Times New Roman" w:cs="Times New Roman"/>
              </w:rPr>
              <w:t xml:space="preserve"> </w:t>
            </w:r>
            <w:proofErr w:type="spellStart"/>
            <w:r w:rsidRPr="004E1C13">
              <w:rPr>
                <w:rFonts w:ascii="Times New Roman" w:hAnsi="Times New Roman" w:cs="Times New Roman"/>
              </w:rPr>
              <w:t>операційної</w:t>
            </w:r>
            <w:proofErr w:type="spellEnd"/>
            <w:r w:rsidRPr="004E1C13">
              <w:rPr>
                <w:rFonts w:ascii="Times New Roman" w:hAnsi="Times New Roman" w:cs="Times New Roman"/>
              </w:rPr>
              <w:t xml:space="preserve"> </w:t>
            </w:r>
            <w:proofErr w:type="spellStart"/>
            <w:r w:rsidRPr="004E1C13">
              <w:rPr>
                <w:rFonts w:ascii="Times New Roman" w:hAnsi="Times New Roman" w:cs="Times New Roman"/>
              </w:rPr>
              <w:t>діяльності</w:t>
            </w:r>
            <w:proofErr w:type="spellEnd"/>
          </w:p>
        </w:tc>
        <w:tc>
          <w:tcPr>
            <w:tcW w:w="850" w:type="dxa"/>
            <w:tcBorders>
              <w:top w:val="nil"/>
              <w:left w:val="nil"/>
              <w:bottom w:val="single" w:sz="4" w:space="0" w:color="auto"/>
              <w:right w:val="single" w:sz="4" w:space="0" w:color="auto"/>
            </w:tcBorders>
            <w:shd w:val="clear" w:color="auto" w:fill="auto"/>
            <w:vAlign w:val="center"/>
          </w:tcPr>
          <w:p w14:paraId="2C6E411E"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-576</w:t>
            </w:r>
          </w:p>
        </w:tc>
        <w:tc>
          <w:tcPr>
            <w:tcW w:w="851" w:type="dxa"/>
            <w:tcBorders>
              <w:top w:val="nil"/>
              <w:left w:val="nil"/>
              <w:bottom w:val="single" w:sz="4" w:space="0" w:color="auto"/>
              <w:right w:val="single" w:sz="4" w:space="0" w:color="auto"/>
            </w:tcBorders>
            <w:shd w:val="clear" w:color="auto" w:fill="auto"/>
            <w:vAlign w:val="center"/>
          </w:tcPr>
          <w:p w14:paraId="1CC4E9E7"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1850</w:t>
            </w:r>
          </w:p>
        </w:tc>
        <w:tc>
          <w:tcPr>
            <w:tcW w:w="850" w:type="dxa"/>
            <w:tcBorders>
              <w:top w:val="nil"/>
              <w:left w:val="nil"/>
              <w:bottom w:val="single" w:sz="4" w:space="0" w:color="auto"/>
              <w:right w:val="single" w:sz="4" w:space="0" w:color="auto"/>
            </w:tcBorders>
            <w:shd w:val="clear" w:color="auto" w:fill="auto"/>
            <w:vAlign w:val="center"/>
          </w:tcPr>
          <w:p w14:paraId="494DF9C4"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3253</w:t>
            </w:r>
          </w:p>
        </w:tc>
        <w:tc>
          <w:tcPr>
            <w:tcW w:w="851" w:type="dxa"/>
            <w:tcBorders>
              <w:top w:val="nil"/>
              <w:left w:val="nil"/>
              <w:bottom w:val="single" w:sz="4" w:space="0" w:color="auto"/>
              <w:right w:val="single" w:sz="4" w:space="0" w:color="auto"/>
            </w:tcBorders>
            <w:shd w:val="clear" w:color="auto" w:fill="auto"/>
            <w:vAlign w:val="center"/>
          </w:tcPr>
          <w:p w14:paraId="4F73AC8B"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+2426</w:t>
            </w:r>
          </w:p>
        </w:tc>
        <w:tc>
          <w:tcPr>
            <w:tcW w:w="850" w:type="dxa"/>
            <w:tcBorders>
              <w:top w:val="nil"/>
              <w:left w:val="nil"/>
              <w:bottom w:val="single" w:sz="4" w:space="0" w:color="auto"/>
              <w:right w:val="single" w:sz="4" w:space="0" w:color="auto"/>
            </w:tcBorders>
            <w:shd w:val="clear" w:color="auto" w:fill="auto"/>
            <w:vAlign w:val="center"/>
          </w:tcPr>
          <w:p w14:paraId="23AF3042"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+1403</w:t>
            </w:r>
          </w:p>
        </w:tc>
        <w:tc>
          <w:tcPr>
            <w:tcW w:w="993" w:type="dxa"/>
            <w:tcBorders>
              <w:top w:val="nil"/>
              <w:left w:val="nil"/>
              <w:bottom w:val="single" w:sz="4" w:space="0" w:color="auto"/>
              <w:right w:val="single" w:sz="4" w:space="0" w:color="auto"/>
            </w:tcBorders>
            <w:shd w:val="clear" w:color="auto" w:fill="auto"/>
            <w:vAlign w:val="center"/>
          </w:tcPr>
          <w:p w14:paraId="12DB0CB3"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+3829</w:t>
            </w:r>
          </w:p>
        </w:tc>
        <w:tc>
          <w:tcPr>
            <w:tcW w:w="850" w:type="dxa"/>
            <w:tcBorders>
              <w:top w:val="nil"/>
              <w:left w:val="nil"/>
              <w:bottom w:val="single" w:sz="4" w:space="0" w:color="auto"/>
              <w:right w:val="single" w:sz="4" w:space="0" w:color="auto"/>
            </w:tcBorders>
            <w:shd w:val="clear" w:color="auto" w:fill="auto"/>
            <w:vAlign w:val="center"/>
          </w:tcPr>
          <w:p w14:paraId="7882F5C2"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321,1</w:t>
            </w:r>
          </w:p>
        </w:tc>
        <w:tc>
          <w:tcPr>
            <w:tcW w:w="851" w:type="dxa"/>
            <w:tcBorders>
              <w:top w:val="nil"/>
              <w:left w:val="nil"/>
              <w:bottom w:val="single" w:sz="4" w:space="0" w:color="auto"/>
              <w:right w:val="single" w:sz="4" w:space="0" w:color="auto"/>
            </w:tcBorders>
            <w:shd w:val="clear" w:color="auto" w:fill="auto"/>
            <w:vAlign w:val="center"/>
          </w:tcPr>
          <w:p w14:paraId="531AFF4C"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175,8</w:t>
            </w:r>
          </w:p>
        </w:tc>
        <w:tc>
          <w:tcPr>
            <w:tcW w:w="850" w:type="dxa"/>
            <w:tcBorders>
              <w:top w:val="nil"/>
              <w:left w:val="nil"/>
              <w:bottom w:val="single" w:sz="4" w:space="0" w:color="auto"/>
              <w:right w:val="single" w:sz="4" w:space="0" w:color="auto"/>
            </w:tcBorders>
            <w:shd w:val="clear" w:color="auto" w:fill="auto"/>
            <w:vAlign w:val="center"/>
          </w:tcPr>
          <w:p w14:paraId="4DC0EF22"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564,7</w:t>
            </w:r>
          </w:p>
        </w:tc>
      </w:tr>
      <w:tr w:rsidR="00597DA4" w:rsidRPr="004E1C13" w14:paraId="0D1B806B" w14:textId="77777777" w:rsidTr="00597DA4">
        <w:trPr>
          <w:trHeight w:val="452"/>
        </w:trPr>
        <w:tc>
          <w:tcPr>
            <w:tcW w:w="2098" w:type="dxa"/>
            <w:tcBorders>
              <w:top w:val="nil"/>
              <w:left w:val="single" w:sz="4" w:space="0" w:color="auto"/>
              <w:bottom w:val="single" w:sz="4" w:space="0" w:color="auto"/>
              <w:right w:val="single" w:sz="4" w:space="0" w:color="auto"/>
            </w:tcBorders>
            <w:shd w:val="clear" w:color="auto" w:fill="auto"/>
            <w:vAlign w:val="center"/>
            <w:hideMark/>
          </w:tcPr>
          <w:p w14:paraId="6AAFC0BC"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 xml:space="preserve">ЧГП </w:t>
            </w:r>
            <w:proofErr w:type="spellStart"/>
            <w:r w:rsidRPr="004E1C13">
              <w:rPr>
                <w:rFonts w:ascii="Times New Roman" w:hAnsi="Times New Roman" w:cs="Times New Roman"/>
              </w:rPr>
              <w:t>від</w:t>
            </w:r>
            <w:proofErr w:type="spellEnd"/>
            <w:r w:rsidRPr="004E1C13">
              <w:rPr>
                <w:rFonts w:ascii="Times New Roman" w:hAnsi="Times New Roman" w:cs="Times New Roman"/>
              </w:rPr>
              <w:t xml:space="preserve"> </w:t>
            </w:r>
            <w:proofErr w:type="spellStart"/>
            <w:r w:rsidRPr="004E1C13">
              <w:rPr>
                <w:rFonts w:ascii="Times New Roman" w:hAnsi="Times New Roman" w:cs="Times New Roman"/>
              </w:rPr>
              <w:t>інвестиційної</w:t>
            </w:r>
            <w:proofErr w:type="spellEnd"/>
            <w:r w:rsidRPr="004E1C13">
              <w:rPr>
                <w:rFonts w:ascii="Times New Roman" w:hAnsi="Times New Roman" w:cs="Times New Roman"/>
              </w:rPr>
              <w:t xml:space="preserve"> </w:t>
            </w:r>
            <w:proofErr w:type="spellStart"/>
            <w:r w:rsidRPr="004E1C13">
              <w:rPr>
                <w:rFonts w:ascii="Times New Roman" w:hAnsi="Times New Roman" w:cs="Times New Roman"/>
              </w:rPr>
              <w:t>діяльності</w:t>
            </w:r>
            <w:proofErr w:type="spellEnd"/>
          </w:p>
        </w:tc>
        <w:tc>
          <w:tcPr>
            <w:tcW w:w="850" w:type="dxa"/>
            <w:tcBorders>
              <w:top w:val="nil"/>
              <w:left w:val="nil"/>
              <w:bottom w:val="single" w:sz="4" w:space="0" w:color="auto"/>
              <w:right w:val="single" w:sz="4" w:space="0" w:color="auto"/>
            </w:tcBorders>
            <w:shd w:val="clear" w:color="auto" w:fill="auto"/>
            <w:vAlign w:val="center"/>
          </w:tcPr>
          <w:p w14:paraId="7381DDA9"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-1798</w:t>
            </w:r>
          </w:p>
        </w:tc>
        <w:tc>
          <w:tcPr>
            <w:tcW w:w="851" w:type="dxa"/>
            <w:tcBorders>
              <w:top w:val="nil"/>
              <w:left w:val="nil"/>
              <w:bottom w:val="single" w:sz="4" w:space="0" w:color="auto"/>
              <w:right w:val="single" w:sz="4" w:space="0" w:color="auto"/>
            </w:tcBorders>
            <w:shd w:val="clear" w:color="auto" w:fill="auto"/>
            <w:vAlign w:val="center"/>
          </w:tcPr>
          <w:p w14:paraId="582195C7"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-1365</w:t>
            </w:r>
          </w:p>
        </w:tc>
        <w:tc>
          <w:tcPr>
            <w:tcW w:w="850" w:type="dxa"/>
            <w:tcBorders>
              <w:top w:val="nil"/>
              <w:left w:val="nil"/>
              <w:bottom w:val="single" w:sz="4" w:space="0" w:color="auto"/>
              <w:right w:val="single" w:sz="4" w:space="0" w:color="auto"/>
            </w:tcBorders>
            <w:shd w:val="clear" w:color="auto" w:fill="auto"/>
            <w:vAlign w:val="center"/>
          </w:tcPr>
          <w:p w14:paraId="1B7BD706"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-1006</w:t>
            </w:r>
          </w:p>
        </w:tc>
        <w:tc>
          <w:tcPr>
            <w:tcW w:w="851" w:type="dxa"/>
            <w:tcBorders>
              <w:top w:val="nil"/>
              <w:left w:val="nil"/>
              <w:bottom w:val="single" w:sz="4" w:space="0" w:color="auto"/>
              <w:right w:val="single" w:sz="4" w:space="0" w:color="auto"/>
            </w:tcBorders>
            <w:shd w:val="clear" w:color="auto" w:fill="auto"/>
            <w:vAlign w:val="center"/>
          </w:tcPr>
          <w:p w14:paraId="78F4D1F3"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+433</w:t>
            </w:r>
          </w:p>
        </w:tc>
        <w:tc>
          <w:tcPr>
            <w:tcW w:w="850" w:type="dxa"/>
            <w:tcBorders>
              <w:top w:val="nil"/>
              <w:left w:val="nil"/>
              <w:bottom w:val="single" w:sz="4" w:space="0" w:color="auto"/>
              <w:right w:val="single" w:sz="4" w:space="0" w:color="auto"/>
            </w:tcBorders>
            <w:shd w:val="clear" w:color="auto" w:fill="auto"/>
            <w:vAlign w:val="center"/>
          </w:tcPr>
          <w:p w14:paraId="63275023"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+359</w:t>
            </w:r>
          </w:p>
        </w:tc>
        <w:tc>
          <w:tcPr>
            <w:tcW w:w="993" w:type="dxa"/>
            <w:tcBorders>
              <w:top w:val="nil"/>
              <w:left w:val="nil"/>
              <w:bottom w:val="single" w:sz="4" w:space="0" w:color="auto"/>
              <w:right w:val="single" w:sz="4" w:space="0" w:color="auto"/>
            </w:tcBorders>
            <w:shd w:val="clear" w:color="auto" w:fill="auto"/>
            <w:vAlign w:val="center"/>
          </w:tcPr>
          <w:p w14:paraId="763A281A"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+792</w:t>
            </w:r>
          </w:p>
        </w:tc>
        <w:tc>
          <w:tcPr>
            <w:tcW w:w="850" w:type="dxa"/>
            <w:tcBorders>
              <w:top w:val="nil"/>
              <w:left w:val="nil"/>
              <w:bottom w:val="single" w:sz="4" w:space="0" w:color="auto"/>
              <w:right w:val="single" w:sz="4" w:space="0" w:color="auto"/>
            </w:tcBorders>
            <w:shd w:val="clear" w:color="auto" w:fill="auto"/>
            <w:vAlign w:val="center"/>
          </w:tcPr>
          <w:p w14:paraId="30216209"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175,9</w:t>
            </w:r>
          </w:p>
        </w:tc>
        <w:tc>
          <w:tcPr>
            <w:tcW w:w="851" w:type="dxa"/>
            <w:tcBorders>
              <w:top w:val="nil"/>
              <w:left w:val="nil"/>
              <w:bottom w:val="single" w:sz="4" w:space="0" w:color="auto"/>
              <w:right w:val="single" w:sz="4" w:space="0" w:color="auto"/>
            </w:tcBorders>
            <w:shd w:val="clear" w:color="auto" w:fill="auto"/>
            <w:vAlign w:val="center"/>
          </w:tcPr>
          <w:p w14:paraId="0BBABF07"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173,6</w:t>
            </w:r>
          </w:p>
        </w:tc>
        <w:tc>
          <w:tcPr>
            <w:tcW w:w="850" w:type="dxa"/>
            <w:tcBorders>
              <w:top w:val="nil"/>
              <w:left w:val="nil"/>
              <w:bottom w:val="single" w:sz="4" w:space="0" w:color="auto"/>
              <w:right w:val="single" w:sz="4" w:space="0" w:color="auto"/>
            </w:tcBorders>
            <w:shd w:val="clear" w:color="auto" w:fill="auto"/>
            <w:vAlign w:val="center"/>
          </w:tcPr>
          <w:p w14:paraId="163F1529"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155,9</w:t>
            </w:r>
          </w:p>
        </w:tc>
      </w:tr>
      <w:tr w:rsidR="00597DA4" w:rsidRPr="004E1C13" w14:paraId="26A5BCB4" w14:textId="77777777" w:rsidTr="00597DA4">
        <w:trPr>
          <w:trHeight w:val="321"/>
        </w:trPr>
        <w:tc>
          <w:tcPr>
            <w:tcW w:w="2098" w:type="dxa"/>
            <w:tcBorders>
              <w:top w:val="nil"/>
              <w:left w:val="single" w:sz="4" w:space="0" w:color="auto"/>
              <w:bottom w:val="single" w:sz="4" w:space="0" w:color="auto"/>
              <w:right w:val="single" w:sz="4" w:space="0" w:color="auto"/>
            </w:tcBorders>
            <w:shd w:val="clear" w:color="auto" w:fill="auto"/>
            <w:vAlign w:val="center"/>
            <w:hideMark/>
          </w:tcPr>
          <w:p w14:paraId="731A3706"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 xml:space="preserve">ЧГП </w:t>
            </w:r>
            <w:proofErr w:type="spellStart"/>
            <w:r w:rsidRPr="004E1C13">
              <w:rPr>
                <w:rFonts w:ascii="Times New Roman" w:hAnsi="Times New Roman" w:cs="Times New Roman"/>
              </w:rPr>
              <w:t>від</w:t>
            </w:r>
            <w:proofErr w:type="spellEnd"/>
            <w:r w:rsidRPr="004E1C13">
              <w:rPr>
                <w:rFonts w:ascii="Times New Roman" w:hAnsi="Times New Roman" w:cs="Times New Roman"/>
              </w:rPr>
              <w:t xml:space="preserve"> </w:t>
            </w:r>
            <w:proofErr w:type="spellStart"/>
            <w:r w:rsidRPr="004E1C13">
              <w:rPr>
                <w:rFonts w:ascii="Times New Roman" w:hAnsi="Times New Roman" w:cs="Times New Roman"/>
              </w:rPr>
              <w:t>фінансової</w:t>
            </w:r>
            <w:proofErr w:type="spellEnd"/>
            <w:r w:rsidRPr="004E1C13">
              <w:rPr>
                <w:rFonts w:ascii="Times New Roman" w:hAnsi="Times New Roman" w:cs="Times New Roman"/>
              </w:rPr>
              <w:t xml:space="preserve"> </w:t>
            </w:r>
            <w:proofErr w:type="spellStart"/>
            <w:r w:rsidRPr="004E1C13">
              <w:rPr>
                <w:rFonts w:ascii="Times New Roman" w:hAnsi="Times New Roman" w:cs="Times New Roman"/>
              </w:rPr>
              <w:t>діяльності</w:t>
            </w:r>
            <w:proofErr w:type="spellEnd"/>
          </w:p>
        </w:tc>
        <w:tc>
          <w:tcPr>
            <w:tcW w:w="850" w:type="dxa"/>
            <w:tcBorders>
              <w:top w:val="nil"/>
              <w:left w:val="nil"/>
              <w:bottom w:val="single" w:sz="4" w:space="0" w:color="auto"/>
              <w:right w:val="single" w:sz="4" w:space="0" w:color="auto"/>
            </w:tcBorders>
            <w:shd w:val="clear" w:color="auto" w:fill="auto"/>
            <w:vAlign w:val="center"/>
          </w:tcPr>
          <w:p w14:paraId="4FBDDD2F"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5380</w:t>
            </w:r>
          </w:p>
        </w:tc>
        <w:tc>
          <w:tcPr>
            <w:tcW w:w="851" w:type="dxa"/>
            <w:tcBorders>
              <w:top w:val="nil"/>
              <w:left w:val="nil"/>
              <w:bottom w:val="single" w:sz="4" w:space="0" w:color="auto"/>
              <w:right w:val="single" w:sz="4" w:space="0" w:color="auto"/>
            </w:tcBorders>
            <w:shd w:val="clear" w:color="auto" w:fill="auto"/>
            <w:vAlign w:val="center"/>
          </w:tcPr>
          <w:p w14:paraId="41DB4597"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8874</w:t>
            </w:r>
          </w:p>
        </w:tc>
        <w:tc>
          <w:tcPr>
            <w:tcW w:w="850" w:type="dxa"/>
            <w:tcBorders>
              <w:top w:val="nil"/>
              <w:left w:val="nil"/>
              <w:bottom w:val="single" w:sz="4" w:space="0" w:color="auto"/>
              <w:right w:val="single" w:sz="4" w:space="0" w:color="auto"/>
            </w:tcBorders>
            <w:shd w:val="clear" w:color="auto" w:fill="auto"/>
            <w:vAlign w:val="center"/>
          </w:tcPr>
          <w:p w14:paraId="140992D1"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7690</w:t>
            </w:r>
          </w:p>
        </w:tc>
        <w:tc>
          <w:tcPr>
            <w:tcW w:w="851" w:type="dxa"/>
            <w:tcBorders>
              <w:top w:val="nil"/>
              <w:left w:val="nil"/>
              <w:bottom w:val="single" w:sz="4" w:space="0" w:color="auto"/>
              <w:right w:val="single" w:sz="4" w:space="0" w:color="auto"/>
            </w:tcBorders>
            <w:shd w:val="clear" w:color="auto" w:fill="auto"/>
            <w:vAlign w:val="center"/>
          </w:tcPr>
          <w:p w14:paraId="4E52110D"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+3494</w:t>
            </w:r>
          </w:p>
        </w:tc>
        <w:tc>
          <w:tcPr>
            <w:tcW w:w="850" w:type="dxa"/>
            <w:tcBorders>
              <w:top w:val="nil"/>
              <w:left w:val="nil"/>
              <w:bottom w:val="single" w:sz="4" w:space="0" w:color="auto"/>
              <w:right w:val="single" w:sz="4" w:space="0" w:color="auto"/>
            </w:tcBorders>
            <w:shd w:val="clear" w:color="auto" w:fill="auto"/>
            <w:vAlign w:val="center"/>
          </w:tcPr>
          <w:p w14:paraId="3D64F13F"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-1184</w:t>
            </w:r>
          </w:p>
        </w:tc>
        <w:tc>
          <w:tcPr>
            <w:tcW w:w="993" w:type="dxa"/>
            <w:tcBorders>
              <w:top w:val="nil"/>
              <w:left w:val="nil"/>
              <w:bottom w:val="single" w:sz="4" w:space="0" w:color="auto"/>
              <w:right w:val="single" w:sz="4" w:space="0" w:color="auto"/>
            </w:tcBorders>
            <w:shd w:val="clear" w:color="auto" w:fill="auto"/>
            <w:vAlign w:val="center"/>
          </w:tcPr>
          <w:p w14:paraId="6487C956"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+2310</w:t>
            </w:r>
          </w:p>
        </w:tc>
        <w:tc>
          <w:tcPr>
            <w:tcW w:w="850" w:type="dxa"/>
            <w:tcBorders>
              <w:top w:val="nil"/>
              <w:left w:val="nil"/>
              <w:bottom w:val="single" w:sz="4" w:space="0" w:color="auto"/>
              <w:right w:val="single" w:sz="4" w:space="0" w:color="auto"/>
            </w:tcBorders>
            <w:shd w:val="clear" w:color="auto" w:fill="auto"/>
            <w:vAlign w:val="center"/>
          </w:tcPr>
          <w:p w14:paraId="4843E513"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164,9</w:t>
            </w:r>
          </w:p>
        </w:tc>
        <w:tc>
          <w:tcPr>
            <w:tcW w:w="851" w:type="dxa"/>
            <w:tcBorders>
              <w:top w:val="nil"/>
              <w:left w:val="nil"/>
              <w:bottom w:val="single" w:sz="4" w:space="0" w:color="auto"/>
              <w:right w:val="single" w:sz="4" w:space="0" w:color="auto"/>
            </w:tcBorders>
            <w:shd w:val="clear" w:color="auto" w:fill="auto"/>
            <w:vAlign w:val="center"/>
          </w:tcPr>
          <w:p w14:paraId="6FB7D4E7"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86,6</w:t>
            </w:r>
          </w:p>
        </w:tc>
        <w:tc>
          <w:tcPr>
            <w:tcW w:w="850" w:type="dxa"/>
            <w:tcBorders>
              <w:top w:val="nil"/>
              <w:left w:val="nil"/>
              <w:bottom w:val="single" w:sz="4" w:space="0" w:color="auto"/>
              <w:right w:val="single" w:sz="4" w:space="0" w:color="auto"/>
            </w:tcBorders>
            <w:shd w:val="clear" w:color="auto" w:fill="auto"/>
            <w:vAlign w:val="center"/>
          </w:tcPr>
          <w:p w14:paraId="7A6F9B4C"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142,9</w:t>
            </w:r>
          </w:p>
        </w:tc>
      </w:tr>
      <w:tr w:rsidR="00597DA4" w:rsidRPr="004E1C13" w14:paraId="47E4B280" w14:textId="77777777" w:rsidTr="00597DA4">
        <w:trPr>
          <w:trHeight w:val="360"/>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5163D" w14:textId="4EA8DD13"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br w:type="page"/>
              <w:t xml:space="preserve">ЧГП за </w:t>
            </w:r>
            <w:proofErr w:type="spellStart"/>
            <w:r w:rsidRPr="004E1C13">
              <w:rPr>
                <w:rFonts w:ascii="Times New Roman" w:hAnsi="Times New Roman" w:cs="Times New Roman"/>
              </w:rPr>
              <w:t>період</w:t>
            </w:r>
            <w:proofErr w:type="spellEnd"/>
            <w:r w:rsidRPr="004E1C13">
              <w:rPr>
                <w:rFonts w:ascii="Times New Roman" w:hAnsi="Times New Roman" w:cs="Times New Roman"/>
              </w:rPr>
              <w:t xml:space="preserve"> в </w:t>
            </w:r>
            <w:proofErr w:type="spellStart"/>
            <w:r w:rsidRPr="004E1C13">
              <w:rPr>
                <w:rFonts w:ascii="Times New Roman" w:hAnsi="Times New Roman" w:cs="Times New Roman"/>
              </w:rPr>
              <w:t>цілому</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tcPr>
          <w:p w14:paraId="5872FBA0"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3006</w:t>
            </w:r>
          </w:p>
        </w:tc>
        <w:tc>
          <w:tcPr>
            <w:tcW w:w="851" w:type="dxa"/>
            <w:tcBorders>
              <w:top w:val="single" w:sz="4" w:space="0" w:color="auto"/>
              <w:left w:val="nil"/>
              <w:bottom w:val="single" w:sz="4" w:space="0" w:color="auto"/>
              <w:right w:val="single" w:sz="4" w:space="0" w:color="auto"/>
            </w:tcBorders>
            <w:shd w:val="clear" w:color="auto" w:fill="auto"/>
            <w:vAlign w:val="center"/>
          </w:tcPr>
          <w:p w14:paraId="4E2BFE51"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9359</w:t>
            </w:r>
          </w:p>
        </w:tc>
        <w:tc>
          <w:tcPr>
            <w:tcW w:w="850" w:type="dxa"/>
            <w:tcBorders>
              <w:top w:val="single" w:sz="4" w:space="0" w:color="auto"/>
              <w:left w:val="nil"/>
              <w:bottom w:val="single" w:sz="4" w:space="0" w:color="auto"/>
              <w:right w:val="single" w:sz="4" w:space="0" w:color="auto"/>
            </w:tcBorders>
            <w:shd w:val="clear" w:color="auto" w:fill="auto"/>
            <w:vAlign w:val="center"/>
          </w:tcPr>
          <w:p w14:paraId="08C8576D"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9937</w:t>
            </w:r>
          </w:p>
        </w:tc>
        <w:tc>
          <w:tcPr>
            <w:tcW w:w="851" w:type="dxa"/>
            <w:tcBorders>
              <w:top w:val="single" w:sz="4" w:space="0" w:color="auto"/>
              <w:left w:val="nil"/>
              <w:bottom w:val="single" w:sz="4" w:space="0" w:color="auto"/>
              <w:right w:val="single" w:sz="4" w:space="0" w:color="auto"/>
            </w:tcBorders>
            <w:shd w:val="clear" w:color="auto" w:fill="auto"/>
            <w:vAlign w:val="center"/>
          </w:tcPr>
          <w:p w14:paraId="08CE9697"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+6353</w:t>
            </w:r>
          </w:p>
        </w:tc>
        <w:tc>
          <w:tcPr>
            <w:tcW w:w="850" w:type="dxa"/>
            <w:tcBorders>
              <w:top w:val="single" w:sz="4" w:space="0" w:color="auto"/>
              <w:left w:val="nil"/>
              <w:bottom w:val="single" w:sz="4" w:space="0" w:color="auto"/>
              <w:right w:val="single" w:sz="4" w:space="0" w:color="auto"/>
            </w:tcBorders>
            <w:shd w:val="clear" w:color="auto" w:fill="auto"/>
            <w:vAlign w:val="center"/>
          </w:tcPr>
          <w:p w14:paraId="7873D5DA"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+578</w:t>
            </w:r>
          </w:p>
        </w:tc>
        <w:tc>
          <w:tcPr>
            <w:tcW w:w="993" w:type="dxa"/>
            <w:tcBorders>
              <w:top w:val="single" w:sz="4" w:space="0" w:color="auto"/>
              <w:left w:val="nil"/>
              <w:bottom w:val="single" w:sz="4" w:space="0" w:color="auto"/>
              <w:right w:val="single" w:sz="4" w:space="0" w:color="auto"/>
            </w:tcBorders>
            <w:shd w:val="clear" w:color="auto" w:fill="auto"/>
            <w:vAlign w:val="center"/>
          </w:tcPr>
          <w:p w14:paraId="0EDFF27A"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+6931</w:t>
            </w:r>
          </w:p>
        </w:tc>
        <w:tc>
          <w:tcPr>
            <w:tcW w:w="850" w:type="dxa"/>
            <w:tcBorders>
              <w:top w:val="single" w:sz="4" w:space="0" w:color="auto"/>
              <w:left w:val="nil"/>
              <w:bottom w:val="single" w:sz="4" w:space="0" w:color="auto"/>
              <w:right w:val="single" w:sz="4" w:space="0" w:color="auto"/>
            </w:tcBorders>
            <w:shd w:val="clear" w:color="auto" w:fill="auto"/>
            <w:vAlign w:val="center"/>
          </w:tcPr>
          <w:p w14:paraId="4065E38C"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311,6</w:t>
            </w:r>
          </w:p>
        </w:tc>
        <w:tc>
          <w:tcPr>
            <w:tcW w:w="851" w:type="dxa"/>
            <w:tcBorders>
              <w:top w:val="single" w:sz="4" w:space="0" w:color="auto"/>
              <w:left w:val="nil"/>
              <w:bottom w:val="single" w:sz="4" w:space="0" w:color="auto"/>
              <w:right w:val="single" w:sz="4" w:space="0" w:color="auto"/>
            </w:tcBorders>
            <w:shd w:val="clear" w:color="auto" w:fill="auto"/>
            <w:vAlign w:val="center"/>
          </w:tcPr>
          <w:p w14:paraId="1FD758AA"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106,2</w:t>
            </w:r>
          </w:p>
        </w:tc>
        <w:tc>
          <w:tcPr>
            <w:tcW w:w="850" w:type="dxa"/>
            <w:tcBorders>
              <w:top w:val="single" w:sz="4" w:space="0" w:color="auto"/>
              <w:left w:val="nil"/>
              <w:bottom w:val="single" w:sz="4" w:space="0" w:color="auto"/>
              <w:right w:val="single" w:sz="4" w:space="0" w:color="auto"/>
            </w:tcBorders>
            <w:shd w:val="clear" w:color="auto" w:fill="auto"/>
            <w:vAlign w:val="center"/>
          </w:tcPr>
          <w:p w14:paraId="23712D54"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330,5</w:t>
            </w:r>
          </w:p>
        </w:tc>
      </w:tr>
      <w:tr w:rsidR="00597DA4" w:rsidRPr="004E1C13" w14:paraId="3133DCBD" w14:textId="77777777" w:rsidTr="00597DA4">
        <w:trPr>
          <w:trHeight w:val="273"/>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2BA0C12D" w14:textId="77777777" w:rsidR="00962DDB" w:rsidRPr="004E1C13" w:rsidRDefault="00962DDB" w:rsidP="0010086B">
            <w:pPr>
              <w:widowControl w:val="0"/>
              <w:spacing w:after="0" w:line="240" w:lineRule="auto"/>
              <w:jc w:val="center"/>
              <w:rPr>
                <w:rFonts w:ascii="Times New Roman" w:hAnsi="Times New Roman" w:cs="Times New Roman"/>
              </w:rPr>
            </w:pPr>
            <w:proofErr w:type="spellStart"/>
            <w:r w:rsidRPr="004E1C13">
              <w:rPr>
                <w:rFonts w:ascii="Times New Roman" w:hAnsi="Times New Roman" w:cs="Times New Roman"/>
              </w:rPr>
              <w:t>Залишок</w:t>
            </w:r>
            <w:proofErr w:type="spellEnd"/>
            <w:r w:rsidRPr="004E1C13">
              <w:rPr>
                <w:rFonts w:ascii="Times New Roman" w:hAnsi="Times New Roman" w:cs="Times New Roman"/>
              </w:rPr>
              <w:t xml:space="preserve"> </w:t>
            </w:r>
            <w:proofErr w:type="spellStart"/>
            <w:r w:rsidRPr="004E1C13">
              <w:rPr>
                <w:rFonts w:ascii="Times New Roman" w:hAnsi="Times New Roman" w:cs="Times New Roman"/>
              </w:rPr>
              <w:t>коштів</w:t>
            </w:r>
            <w:proofErr w:type="spellEnd"/>
            <w:r w:rsidRPr="004E1C13">
              <w:rPr>
                <w:rFonts w:ascii="Times New Roman" w:hAnsi="Times New Roman" w:cs="Times New Roman"/>
              </w:rPr>
              <w:t xml:space="preserve"> на початок </w:t>
            </w:r>
            <w:proofErr w:type="spellStart"/>
            <w:r w:rsidRPr="004E1C13">
              <w:rPr>
                <w:rFonts w:ascii="Times New Roman" w:hAnsi="Times New Roman" w:cs="Times New Roman"/>
              </w:rPr>
              <w:t>періоду</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tcPr>
          <w:p w14:paraId="511FABAC"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16</w:t>
            </w:r>
          </w:p>
        </w:tc>
        <w:tc>
          <w:tcPr>
            <w:tcW w:w="851" w:type="dxa"/>
            <w:tcBorders>
              <w:top w:val="single" w:sz="4" w:space="0" w:color="auto"/>
              <w:left w:val="nil"/>
              <w:bottom w:val="single" w:sz="4" w:space="0" w:color="auto"/>
              <w:right w:val="single" w:sz="4" w:space="0" w:color="auto"/>
            </w:tcBorders>
            <w:shd w:val="clear" w:color="auto" w:fill="auto"/>
            <w:vAlign w:val="center"/>
          </w:tcPr>
          <w:p w14:paraId="4709B489" w14:textId="77777777" w:rsidR="00962DDB" w:rsidRPr="004E1C13" w:rsidRDefault="00962DDB" w:rsidP="0010086B">
            <w:pPr>
              <w:widowControl w:val="0"/>
              <w:spacing w:after="0" w:line="240" w:lineRule="auto"/>
              <w:jc w:val="center"/>
              <w:rPr>
                <w:rFonts w:ascii="Times New Roman" w:hAnsi="Times New Roman" w:cs="Times New Roman"/>
                <w:w w:val="98"/>
              </w:rPr>
            </w:pPr>
            <w:r w:rsidRPr="004E1C13">
              <w:rPr>
                <w:rFonts w:ascii="Times New Roman" w:hAnsi="Times New Roman" w:cs="Times New Roman"/>
                <w:w w:val="98"/>
              </w:rPr>
              <w:t>3022</w:t>
            </w:r>
          </w:p>
        </w:tc>
        <w:tc>
          <w:tcPr>
            <w:tcW w:w="850" w:type="dxa"/>
            <w:tcBorders>
              <w:top w:val="single" w:sz="4" w:space="0" w:color="auto"/>
              <w:left w:val="nil"/>
              <w:bottom w:val="single" w:sz="4" w:space="0" w:color="auto"/>
              <w:right w:val="single" w:sz="4" w:space="0" w:color="auto"/>
            </w:tcBorders>
            <w:shd w:val="clear" w:color="auto" w:fill="auto"/>
            <w:vAlign w:val="center"/>
          </w:tcPr>
          <w:p w14:paraId="5A5FB772"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12381</w:t>
            </w:r>
          </w:p>
        </w:tc>
        <w:tc>
          <w:tcPr>
            <w:tcW w:w="851" w:type="dxa"/>
            <w:tcBorders>
              <w:top w:val="single" w:sz="4" w:space="0" w:color="auto"/>
              <w:left w:val="nil"/>
              <w:bottom w:val="single" w:sz="4" w:space="0" w:color="auto"/>
              <w:right w:val="single" w:sz="4" w:space="0" w:color="auto"/>
            </w:tcBorders>
            <w:shd w:val="clear" w:color="auto" w:fill="auto"/>
            <w:vAlign w:val="center"/>
          </w:tcPr>
          <w:p w14:paraId="250D7BCA"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+3006</w:t>
            </w:r>
          </w:p>
        </w:tc>
        <w:tc>
          <w:tcPr>
            <w:tcW w:w="850" w:type="dxa"/>
            <w:tcBorders>
              <w:top w:val="single" w:sz="4" w:space="0" w:color="auto"/>
              <w:left w:val="nil"/>
              <w:bottom w:val="single" w:sz="4" w:space="0" w:color="auto"/>
              <w:right w:val="single" w:sz="4" w:space="0" w:color="auto"/>
            </w:tcBorders>
            <w:shd w:val="clear" w:color="auto" w:fill="auto"/>
            <w:vAlign w:val="center"/>
          </w:tcPr>
          <w:p w14:paraId="1152B307"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+9359</w:t>
            </w:r>
          </w:p>
        </w:tc>
        <w:tc>
          <w:tcPr>
            <w:tcW w:w="993" w:type="dxa"/>
            <w:tcBorders>
              <w:top w:val="single" w:sz="4" w:space="0" w:color="auto"/>
              <w:left w:val="nil"/>
              <w:bottom w:val="single" w:sz="4" w:space="0" w:color="auto"/>
              <w:right w:val="single" w:sz="4" w:space="0" w:color="auto"/>
            </w:tcBorders>
            <w:shd w:val="clear" w:color="auto" w:fill="auto"/>
            <w:vAlign w:val="center"/>
          </w:tcPr>
          <w:p w14:paraId="2CAAC153"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+12365</w:t>
            </w:r>
          </w:p>
        </w:tc>
        <w:tc>
          <w:tcPr>
            <w:tcW w:w="850" w:type="dxa"/>
            <w:tcBorders>
              <w:top w:val="single" w:sz="4" w:space="0" w:color="auto"/>
              <w:left w:val="nil"/>
              <w:bottom w:val="single" w:sz="4" w:space="0" w:color="auto"/>
              <w:right w:val="single" w:sz="4" w:space="0" w:color="auto"/>
            </w:tcBorders>
            <w:shd w:val="clear" w:color="auto" w:fill="auto"/>
            <w:vAlign w:val="center"/>
          </w:tcPr>
          <w:p w14:paraId="2DC76652"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188 раз</w:t>
            </w:r>
          </w:p>
        </w:tc>
        <w:tc>
          <w:tcPr>
            <w:tcW w:w="851" w:type="dxa"/>
            <w:tcBorders>
              <w:top w:val="single" w:sz="4" w:space="0" w:color="auto"/>
              <w:left w:val="nil"/>
              <w:bottom w:val="single" w:sz="4" w:space="0" w:color="auto"/>
              <w:right w:val="single" w:sz="4" w:space="0" w:color="auto"/>
            </w:tcBorders>
            <w:shd w:val="clear" w:color="auto" w:fill="auto"/>
            <w:vAlign w:val="center"/>
          </w:tcPr>
          <w:p w14:paraId="55AD111C"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409,6</w:t>
            </w:r>
          </w:p>
        </w:tc>
        <w:tc>
          <w:tcPr>
            <w:tcW w:w="850" w:type="dxa"/>
            <w:tcBorders>
              <w:top w:val="single" w:sz="4" w:space="0" w:color="auto"/>
              <w:left w:val="nil"/>
              <w:bottom w:val="single" w:sz="4" w:space="0" w:color="auto"/>
              <w:right w:val="single" w:sz="4" w:space="0" w:color="auto"/>
            </w:tcBorders>
            <w:shd w:val="clear" w:color="auto" w:fill="auto"/>
            <w:vAlign w:val="center"/>
          </w:tcPr>
          <w:p w14:paraId="6B763749"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773 раза</w:t>
            </w:r>
          </w:p>
        </w:tc>
      </w:tr>
      <w:tr w:rsidR="00597DA4" w:rsidRPr="004E1C13" w14:paraId="6E7AE1A4" w14:textId="77777777" w:rsidTr="00597DA4">
        <w:trPr>
          <w:trHeight w:val="617"/>
        </w:trPr>
        <w:tc>
          <w:tcPr>
            <w:tcW w:w="2098" w:type="dxa"/>
            <w:tcBorders>
              <w:top w:val="single" w:sz="4" w:space="0" w:color="auto"/>
              <w:left w:val="single" w:sz="4" w:space="0" w:color="auto"/>
              <w:bottom w:val="single" w:sz="4" w:space="0" w:color="auto"/>
              <w:right w:val="single" w:sz="4" w:space="0" w:color="auto"/>
            </w:tcBorders>
            <w:shd w:val="clear" w:color="auto" w:fill="auto"/>
            <w:vAlign w:val="center"/>
          </w:tcPr>
          <w:p w14:paraId="2DA803D2" w14:textId="77777777" w:rsidR="00962DDB" w:rsidRPr="004E1C13" w:rsidRDefault="00962DDB" w:rsidP="0010086B">
            <w:pPr>
              <w:widowControl w:val="0"/>
              <w:spacing w:after="0" w:line="240" w:lineRule="auto"/>
              <w:jc w:val="center"/>
              <w:rPr>
                <w:rFonts w:ascii="Times New Roman" w:hAnsi="Times New Roman" w:cs="Times New Roman"/>
              </w:rPr>
            </w:pPr>
            <w:proofErr w:type="spellStart"/>
            <w:r w:rsidRPr="004E1C13">
              <w:rPr>
                <w:rFonts w:ascii="Times New Roman" w:hAnsi="Times New Roman" w:cs="Times New Roman"/>
              </w:rPr>
              <w:t>Залишок</w:t>
            </w:r>
            <w:proofErr w:type="spellEnd"/>
            <w:r w:rsidRPr="004E1C13">
              <w:rPr>
                <w:rFonts w:ascii="Times New Roman" w:hAnsi="Times New Roman" w:cs="Times New Roman"/>
              </w:rPr>
              <w:t xml:space="preserve"> </w:t>
            </w:r>
            <w:proofErr w:type="spellStart"/>
            <w:r w:rsidRPr="004E1C13">
              <w:rPr>
                <w:rFonts w:ascii="Times New Roman" w:hAnsi="Times New Roman" w:cs="Times New Roman"/>
              </w:rPr>
              <w:t>коштів</w:t>
            </w:r>
            <w:proofErr w:type="spellEnd"/>
            <w:r w:rsidRPr="004E1C13">
              <w:rPr>
                <w:rFonts w:ascii="Times New Roman" w:hAnsi="Times New Roman" w:cs="Times New Roman"/>
              </w:rPr>
              <w:t xml:space="preserve"> на </w:t>
            </w:r>
            <w:proofErr w:type="spellStart"/>
            <w:r w:rsidRPr="004E1C13">
              <w:rPr>
                <w:rFonts w:ascii="Times New Roman" w:hAnsi="Times New Roman" w:cs="Times New Roman"/>
              </w:rPr>
              <w:t>кінець</w:t>
            </w:r>
            <w:proofErr w:type="spellEnd"/>
            <w:r w:rsidRPr="004E1C13">
              <w:rPr>
                <w:rFonts w:ascii="Times New Roman" w:hAnsi="Times New Roman" w:cs="Times New Roman"/>
              </w:rPr>
              <w:t xml:space="preserve"> </w:t>
            </w:r>
            <w:proofErr w:type="spellStart"/>
            <w:r w:rsidRPr="004E1C13">
              <w:rPr>
                <w:rFonts w:ascii="Times New Roman" w:hAnsi="Times New Roman" w:cs="Times New Roman"/>
              </w:rPr>
              <w:t>періоду</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tcPr>
          <w:p w14:paraId="21A75BDE"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3022</w:t>
            </w:r>
          </w:p>
        </w:tc>
        <w:tc>
          <w:tcPr>
            <w:tcW w:w="851" w:type="dxa"/>
            <w:tcBorders>
              <w:top w:val="single" w:sz="4" w:space="0" w:color="auto"/>
              <w:left w:val="nil"/>
              <w:bottom w:val="single" w:sz="4" w:space="0" w:color="auto"/>
              <w:right w:val="single" w:sz="4" w:space="0" w:color="auto"/>
            </w:tcBorders>
            <w:shd w:val="clear" w:color="auto" w:fill="auto"/>
            <w:vAlign w:val="center"/>
          </w:tcPr>
          <w:p w14:paraId="2C7C1F8D" w14:textId="77777777" w:rsidR="00962DDB" w:rsidRPr="004E1C13" w:rsidRDefault="00962DDB" w:rsidP="0010086B">
            <w:pPr>
              <w:widowControl w:val="0"/>
              <w:spacing w:after="0" w:line="240" w:lineRule="auto"/>
              <w:jc w:val="center"/>
              <w:rPr>
                <w:rFonts w:ascii="Times New Roman" w:hAnsi="Times New Roman" w:cs="Times New Roman"/>
                <w:w w:val="98"/>
              </w:rPr>
            </w:pPr>
            <w:r w:rsidRPr="004E1C13">
              <w:rPr>
                <w:rFonts w:ascii="Times New Roman" w:hAnsi="Times New Roman" w:cs="Times New Roman"/>
                <w:w w:val="98"/>
              </w:rPr>
              <w:t>12381</w:t>
            </w:r>
          </w:p>
        </w:tc>
        <w:tc>
          <w:tcPr>
            <w:tcW w:w="850" w:type="dxa"/>
            <w:tcBorders>
              <w:top w:val="single" w:sz="4" w:space="0" w:color="auto"/>
              <w:left w:val="nil"/>
              <w:bottom w:val="single" w:sz="4" w:space="0" w:color="auto"/>
              <w:right w:val="single" w:sz="4" w:space="0" w:color="auto"/>
            </w:tcBorders>
            <w:shd w:val="clear" w:color="auto" w:fill="auto"/>
            <w:vAlign w:val="center"/>
          </w:tcPr>
          <w:p w14:paraId="30D33E23"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22318</w:t>
            </w:r>
          </w:p>
        </w:tc>
        <w:tc>
          <w:tcPr>
            <w:tcW w:w="851" w:type="dxa"/>
            <w:tcBorders>
              <w:top w:val="single" w:sz="4" w:space="0" w:color="auto"/>
              <w:left w:val="nil"/>
              <w:bottom w:val="single" w:sz="4" w:space="0" w:color="auto"/>
              <w:right w:val="single" w:sz="4" w:space="0" w:color="auto"/>
            </w:tcBorders>
            <w:shd w:val="clear" w:color="auto" w:fill="auto"/>
            <w:vAlign w:val="center"/>
          </w:tcPr>
          <w:p w14:paraId="33039D5B"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+9359</w:t>
            </w:r>
          </w:p>
        </w:tc>
        <w:tc>
          <w:tcPr>
            <w:tcW w:w="850" w:type="dxa"/>
            <w:tcBorders>
              <w:top w:val="single" w:sz="4" w:space="0" w:color="auto"/>
              <w:left w:val="nil"/>
              <w:bottom w:val="single" w:sz="4" w:space="0" w:color="auto"/>
              <w:right w:val="single" w:sz="4" w:space="0" w:color="auto"/>
            </w:tcBorders>
            <w:shd w:val="clear" w:color="auto" w:fill="auto"/>
            <w:vAlign w:val="center"/>
          </w:tcPr>
          <w:p w14:paraId="2CB88154"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+9937</w:t>
            </w:r>
          </w:p>
        </w:tc>
        <w:tc>
          <w:tcPr>
            <w:tcW w:w="993" w:type="dxa"/>
            <w:tcBorders>
              <w:top w:val="single" w:sz="4" w:space="0" w:color="auto"/>
              <w:left w:val="nil"/>
              <w:bottom w:val="single" w:sz="4" w:space="0" w:color="auto"/>
              <w:right w:val="single" w:sz="4" w:space="0" w:color="auto"/>
            </w:tcBorders>
            <w:shd w:val="clear" w:color="auto" w:fill="auto"/>
            <w:vAlign w:val="center"/>
          </w:tcPr>
          <w:p w14:paraId="3D46421E" w14:textId="77777777" w:rsidR="00962DDB" w:rsidRPr="00597DA4" w:rsidRDefault="00962DDB" w:rsidP="0010086B">
            <w:pPr>
              <w:widowControl w:val="0"/>
              <w:spacing w:after="0" w:line="240" w:lineRule="auto"/>
              <w:jc w:val="center"/>
              <w:rPr>
                <w:rFonts w:ascii="Times New Roman" w:hAnsi="Times New Roman" w:cs="Times New Roman"/>
                <w:sz w:val="20"/>
                <w:szCs w:val="20"/>
              </w:rPr>
            </w:pPr>
            <w:r w:rsidRPr="00597DA4">
              <w:rPr>
                <w:rFonts w:ascii="Times New Roman" w:hAnsi="Times New Roman" w:cs="Times New Roman"/>
                <w:sz w:val="20"/>
                <w:szCs w:val="20"/>
              </w:rPr>
              <w:t>+</w:t>
            </w:r>
            <w:r w:rsidRPr="00597DA4">
              <w:rPr>
                <w:rFonts w:ascii="Times New Roman" w:hAnsi="Times New Roman" w:cs="Times New Roman"/>
              </w:rPr>
              <w:t>19296</w:t>
            </w:r>
          </w:p>
        </w:tc>
        <w:tc>
          <w:tcPr>
            <w:tcW w:w="850" w:type="dxa"/>
            <w:tcBorders>
              <w:top w:val="single" w:sz="4" w:space="0" w:color="auto"/>
              <w:left w:val="nil"/>
              <w:bottom w:val="single" w:sz="4" w:space="0" w:color="auto"/>
              <w:right w:val="single" w:sz="4" w:space="0" w:color="auto"/>
            </w:tcBorders>
            <w:shd w:val="clear" w:color="auto" w:fill="auto"/>
            <w:vAlign w:val="center"/>
          </w:tcPr>
          <w:p w14:paraId="4B634121"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180,3</w:t>
            </w:r>
          </w:p>
        </w:tc>
        <w:tc>
          <w:tcPr>
            <w:tcW w:w="851" w:type="dxa"/>
            <w:tcBorders>
              <w:top w:val="single" w:sz="4" w:space="0" w:color="auto"/>
              <w:left w:val="nil"/>
              <w:bottom w:val="single" w:sz="4" w:space="0" w:color="auto"/>
              <w:right w:val="single" w:sz="4" w:space="0" w:color="auto"/>
            </w:tcBorders>
            <w:shd w:val="clear" w:color="auto" w:fill="auto"/>
            <w:vAlign w:val="center"/>
          </w:tcPr>
          <w:p w14:paraId="39C66CB9"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180,26</w:t>
            </w:r>
          </w:p>
        </w:tc>
        <w:tc>
          <w:tcPr>
            <w:tcW w:w="850" w:type="dxa"/>
            <w:tcBorders>
              <w:top w:val="single" w:sz="4" w:space="0" w:color="auto"/>
              <w:left w:val="nil"/>
              <w:bottom w:val="single" w:sz="4" w:space="0" w:color="auto"/>
              <w:right w:val="single" w:sz="4" w:space="0" w:color="auto"/>
            </w:tcBorders>
            <w:shd w:val="clear" w:color="auto" w:fill="auto"/>
            <w:vAlign w:val="center"/>
          </w:tcPr>
          <w:p w14:paraId="0C45D7F7" w14:textId="77777777" w:rsidR="00962DDB" w:rsidRPr="004E1C13" w:rsidRDefault="00962DDB" w:rsidP="0010086B">
            <w:pPr>
              <w:widowControl w:val="0"/>
              <w:spacing w:after="0" w:line="240" w:lineRule="auto"/>
              <w:jc w:val="center"/>
              <w:rPr>
                <w:rFonts w:ascii="Times New Roman" w:hAnsi="Times New Roman" w:cs="Times New Roman"/>
              </w:rPr>
            </w:pPr>
            <w:r w:rsidRPr="004E1C13">
              <w:rPr>
                <w:rFonts w:ascii="Times New Roman" w:hAnsi="Times New Roman" w:cs="Times New Roman"/>
              </w:rPr>
              <w:t>738,5</w:t>
            </w:r>
          </w:p>
        </w:tc>
      </w:tr>
    </w:tbl>
    <w:p w14:paraId="7B2F3248" w14:textId="7CD6375C" w:rsidR="00962DDB" w:rsidRPr="00020C93" w:rsidRDefault="00962DDB" w:rsidP="0010086B">
      <w:pPr>
        <w:widowControl w:val="0"/>
        <w:spacing w:after="0" w:line="360" w:lineRule="auto"/>
        <w:ind w:firstLine="709"/>
        <w:jc w:val="both"/>
        <w:rPr>
          <w:rFonts w:ascii="Times New Roman" w:hAnsi="Times New Roman" w:cs="Times New Roman"/>
          <w:i/>
          <w:color w:val="000000" w:themeColor="text1"/>
          <w:sz w:val="28"/>
          <w:szCs w:val="28"/>
        </w:rPr>
      </w:pPr>
      <w:proofErr w:type="spellStart"/>
      <w:r w:rsidRPr="00020C93">
        <w:rPr>
          <w:rFonts w:ascii="Times New Roman" w:hAnsi="Times New Roman" w:cs="Times New Roman"/>
          <w:i/>
          <w:color w:val="000000" w:themeColor="text1"/>
          <w:sz w:val="28"/>
          <w:szCs w:val="28"/>
        </w:rPr>
        <w:t>Джерело</w:t>
      </w:r>
      <w:proofErr w:type="spellEnd"/>
      <w:r w:rsidRPr="00020C93">
        <w:rPr>
          <w:rFonts w:ascii="Times New Roman" w:hAnsi="Times New Roman" w:cs="Times New Roman"/>
          <w:i/>
          <w:color w:val="000000" w:themeColor="text1"/>
          <w:sz w:val="28"/>
          <w:szCs w:val="28"/>
        </w:rPr>
        <w:t xml:space="preserve">: </w:t>
      </w:r>
      <w:proofErr w:type="spellStart"/>
      <w:r w:rsidRPr="00020C93">
        <w:rPr>
          <w:rFonts w:ascii="Times New Roman" w:hAnsi="Times New Roman" w:cs="Times New Roman"/>
          <w:i/>
          <w:color w:val="000000" w:themeColor="text1"/>
          <w:sz w:val="28"/>
          <w:szCs w:val="28"/>
        </w:rPr>
        <w:t>власна</w:t>
      </w:r>
      <w:proofErr w:type="spellEnd"/>
      <w:r w:rsidRPr="00020C93">
        <w:rPr>
          <w:rFonts w:ascii="Times New Roman" w:hAnsi="Times New Roman" w:cs="Times New Roman"/>
          <w:i/>
          <w:color w:val="000000" w:themeColor="text1"/>
          <w:sz w:val="28"/>
          <w:szCs w:val="28"/>
        </w:rPr>
        <w:t xml:space="preserve"> </w:t>
      </w:r>
      <w:proofErr w:type="spellStart"/>
      <w:r w:rsidRPr="00020C93">
        <w:rPr>
          <w:rFonts w:ascii="Times New Roman" w:hAnsi="Times New Roman" w:cs="Times New Roman"/>
          <w:i/>
          <w:color w:val="000000" w:themeColor="text1"/>
          <w:sz w:val="28"/>
          <w:szCs w:val="28"/>
        </w:rPr>
        <w:t>розробка</w:t>
      </w:r>
      <w:proofErr w:type="spellEnd"/>
      <w:r w:rsidRPr="00020C93">
        <w:rPr>
          <w:rFonts w:ascii="Times New Roman" w:hAnsi="Times New Roman" w:cs="Times New Roman"/>
          <w:i/>
          <w:color w:val="000000" w:themeColor="text1"/>
          <w:sz w:val="28"/>
          <w:szCs w:val="28"/>
        </w:rPr>
        <w:t xml:space="preserve"> автора на </w:t>
      </w:r>
      <w:proofErr w:type="spellStart"/>
      <w:r w:rsidRPr="00020C93">
        <w:rPr>
          <w:rFonts w:ascii="Times New Roman" w:hAnsi="Times New Roman" w:cs="Times New Roman"/>
          <w:i/>
          <w:color w:val="000000" w:themeColor="text1"/>
          <w:sz w:val="28"/>
          <w:szCs w:val="28"/>
        </w:rPr>
        <w:t>основі</w:t>
      </w:r>
      <w:proofErr w:type="spellEnd"/>
      <w:r w:rsidRPr="00020C93">
        <w:rPr>
          <w:rFonts w:ascii="Times New Roman" w:hAnsi="Times New Roman" w:cs="Times New Roman"/>
          <w:i/>
          <w:color w:val="000000" w:themeColor="text1"/>
          <w:sz w:val="28"/>
          <w:szCs w:val="28"/>
        </w:rPr>
        <w:t xml:space="preserve"> Балансу </w:t>
      </w:r>
      <w:proofErr w:type="spellStart"/>
      <w:r w:rsidRPr="00020C93">
        <w:rPr>
          <w:rFonts w:ascii="Times New Roman" w:hAnsi="Times New Roman" w:cs="Times New Roman"/>
          <w:i/>
          <w:color w:val="000000" w:themeColor="text1"/>
          <w:sz w:val="28"/>
          <w:szCs w:val="28"/>
        </w:rPr>
        <w:t>підприємства</w:t>
      </w:r>
      <w:proofErr w:type="spellEnd"/>
      <w:r w:rsidRPr="00020C93">
        <w:rPr>
          <w:rFonts w:ascii="Times New Roman" w:hAnsi="Times New Roman" w:cs="Times New Roman"/>
          <w:i/>
          <w:color w:val="000000" w:themeColor="text1"/>
          <w:sz w:val="28"/>
          <w:szCs w:val="28"/>
        </w:rPr>
        <w:t xml:space="preserve"> та </w:t>
      </w:r>
      <w:proofErr w:type="spellStart"/>
      <w:r w:rsidRPr="00020C93">
        <w:rPr>
          <w:rFonts w:ascii="Times New Roman" w:hAnsi="Times New Roman" w:cs="Times New Roman"/>
          <w:i/>
          <w:color w:val="000000" w:themeColor="text1"/>
          <w:sz w:val="28"/>
          <w:szCs w:val="28"/>
        </w:rPr>
        <w:t>Звіту</w:t>
      </w:r>
      <w:proofErr w:type="spellEnd"/>
      <w:r w:rsidRPr="00020C93">
        <w:rPr>
          <w:rFonts w:ascii="Times New Roman" w:hAnsi="Times New Roman" w:cs="Times New Roman"/>
          <w:i/>
          <w:color w:val="000000" w:themeColor="text1"/>
          <w:sz w:val="28"/>
          <w:szCs w:val="28"/>
        </w:rPr>
        <w:t xml:space="preserve"> про </w:t>
      </w:r>
      <w:proofErr w:type="spellStart"/>
      <w:r w:rsidRPr="00020C93">
        <w:rPr>
          <w:rFonts w:ascii="Times New Roman" w:hAnsi="Times New Roman" w:cs="Times New Roman"/>
          <w:i/>
          <w:color w:val="000000" w:themeColor="text1"/>
          <w:sz w:val="28"/>
          <w:szCs w:val="28"/>
        </w:rPr>
        <w:t>фінансові</w:t>
      </w:r>
      <w:proofErr w:type="spellEnd"/>
      <w:r w:rsidRPr="00020C93">
        <w:rPr>
          <w:rFonts w:ascii="Times New Roman" w:hAnsi="Times New Roman" w:cs="Times New Roman"/>
          <w:i/>
          <w:color w:val="000000" w:themeColor="text1"/>
          <w:sz w:val="28"/>
          <w:szCs w:val="28"/>
        </w:rPr>
        <w:t xml:space="preserve"> </w:t>
      </w:r>
      <w:proofErr w:type="spellStart"/>
      <w:r w:rsidRPr="00020C93">
        <w:rPr>
          <w:rFonts w:ascii="Times New Roman" w:hAnsi="Times New Roman" w:cs="Times New Roman"/>
          <w:i/>
          <w:color w:val="000000" w:themeColor="text1"/>
          <w:sz w:val="28"/>
          <w:szCs w:val="28"/>
        </w:rPr>
        <w:t>результати</w:t>
      </w:r>
      <w:proofErr w:type="spellEnd"/>
      <w:r w:rsidRPr="00020C93">
        <w:rPr>
          <w:rFonts w:ascii="Times New Roman" w:hAnsi="Times New Roman" w:cs="Times New Roman"/>
          <w:i/>
          <w:color w:val="000000" w:themeColor="text1"/>
          <w:sz w:val="28"/>
          <w:szCs w:val="28"/>
        </w:rPr>
        <w:t xml:space="preserve"> за 2019-2021 </w:t>
      </w:r>
      <w:proofErr w:type="spellStart"/>
      <w:r w:rsidRPr="00020C93">
        <w:rPr>
          <w:rFonts w:ascii="Times New Roman" w:hAnsi="Times New Roman" w:cs="Times New Roman"/>
          <w:i/>
          <w:color w:val="000000" w:themeColor="text1"/>
          <w:sz w:val="28"/>
          <w:szCs w:val="28"/>
        </w:rPr>
        <w:t>рр</w:t>
      </w:r>
      <w:proofErr w:type="spellEnd"/>
      <w:r w:rsidRPr="00020C93">
        <w:rPr>
          <w:rFonts w:ascii="Times New Roman" w:hAnsi="Times New Roman" w:cs="Times New Roman"/>
          <w:i/>
          <w:color w:val="000000" w:themeColor="text1"/>
          <w:sz w:val="28"/>
          <w:szCs w:val="28"/>
        </w:rPr>
        <w:t xml:space="preserve">. </w:t>
      </w:r>
      <w:r w:rsidRPr="00020C93">
        <w:rPr>
          <w:rFonts w:ascii="Times New Roman" w:hAnsi="Times New Roman" w:cs="Times New Roman"/>
          <w:i/>
          <w:color w:val="000000" w:themeColor="text1"/>
          <w:sz w:val="28"/>
          <w:szCs w:val="28"/>
        </w:rPr>
        <w:sym w:font="Symbol" w:char="F05B"/>
      </w:r>
      <w:proofErr w:type="spellStart"/>
      <w:r w:rsidRPr="00020C93">
        <w:rPr>
          <w:rFonts w:ascii="Times New Roman" w:hAnsi="Times New Roman" w:cs="Times New Roman"/>
          <w:i/>
          <w:sz w:val="28"/>
          <w:szCs w:val="28"/>
        </w:rPr>
        <w:t>Додаток</w:t>
      </w:r>
      <w:proofErr w:type="spellEnd"/>
      <w:r w:rsidRPr="00020C93">
        <w:rPr>
          <w:rFonts w:ascii="Times New Roman" w:hAnsi="Times New Roman" w:cs="Times New Roman"/>
          <w:i/>
          <w:sz w:val="28"/>
          <w:szCs w:val="28"/>
        </w:rPr>
        <w:t xml:space="preserve"> А, Б, В</w:t>
      </w:r>
      <w:r w:rsidRPr="00020C93">
        <w:rPr>
          <w:rFonts w:ascii="Times New Roman" w:hAnsi="Times New Roman" w:cs="Times New Roman"/>
          <w:i/>
          <w:color w:val="000000" w:themeColor="text1"/>
          <w:sz w:val="28"/>
          <w:szCs w:val="28"/>
        </w:rPr>
        <w:sym w:font="Symbol" w:char="F05D"/>
      </w:r>
    </w:p>
    <w:p w14:paraId="5CA8EEF6" w14:textId="74804589" w:rsidR="00962DDB" w:rsidRPr="00020C93" w:rsidRDefault="006E1AA6"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rPr>
        <w:lastRenderedPageBreak/>
        <w:t xml:space="preserve">В </w:t>
      </w:r>
      <w:proofErr w:type="spellStart"/>
      <w:r w:rsidRPr="00020C93">
        <w:rPr>
          <w:rFonts w:ascii="Times New Roman" w:hAnsi="Times New Roman" w:cs="Times New Roman"/>
          <w:sz w:val="28"/>
          <w:szCs w:val="28"/>
        </w:rPr>
        <w:t>результаті</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перебудуви</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системи</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логістики</w:t>
      </w:r>
      <w:proofErr w:type="spellEnd"/>
      <w:r w:rsidRPr="00020C93">
        <w:rPr>
          <w:rFonts w:ascii="Times New Roman" w:hAnsi="Times New Roman" w:cs="Times New Roman"/>
          <w:sz w:val="28"/>
          <w:szCs w:val="28"/>
        </w:rPr>
        <w:t xml:space="preserve">, на </w:t>
      </w:r>
      <w:proofErr w:type="spellStart"/>
      <w:r w:rsidRPr="00020C93">
        <w:rPr>
          <w:rFonts w:ascii="Times New Roman" w:hAnsi="Times New Roman" w:cs="Times New Roman"/>
          <w:sz w:val="28"/>
          <w:szCs w:val="28"/>
        </w:rPr>
        <w:t>підприємстві</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збільшаться</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обсяги</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реалізації</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продукції</w:t>
      </w:r>
      <w:proofErr w:type="spellEnd"/>
      <w:r w:rsidRPr="00020C93">
        <w:rPr>
          <w:rFonts w:ascii="Times New Roman" w:hAnsi="Times New Roman" w:cs="Times New Roman"/>
          <w:sz w:val="28"/>
          <w:szCs w:val="28"/>
        </w:rPr>
        <w:t xml:space="preserve"> та </w:t>
      </w:r>
      <w:proofErr w:type="spellStart"/>
      <w:r w:rsidRPr="00020C93">
        <w:rPr>
          <w:rFonts w:ascii="Times New Roman" w:hAnsi="Times New Roman" w:cs="Times New Roman"/>
          <w:sz w:val="28"/>
          <w:szCs w:val="28"/>
        </w:rPr>
        <w:t>доходів</w:t>
      </w:r>
      <w:proofErr w:type="spellEnd"/>
      <w:r w:rsidRPr="00020C93">
        <w:rPr>
          <w:rFonts w:ascii="Times New Roman" w:hAnsi="Times New Roman" w:cs="Times New Roman"/>
          <w:sz w:val="28"/>
          <w:szCs w:val="28"/>
        </w:rPr>
        <w:t xml:space="preserve"> на 5-10% </w:t>
      </w:r>
      <w:proofErr w:type="spellStart"/>
      <w:r w:rsidRPr="00020C93">
        <w:rPr>
          <w:rFonts w:ascii="Times New Roman" w:hAnsi="Times New Roman" w:cs="Times New Roman"/>
          <w:sz w:val="28"/>
          <w:szCs w:val="28"/>
        </w:rPr>
        <w:t>щорічно</w:t>
      </w:r>
      <w:proofErr w:type="spellEnd"/>
      <w:r w:rsidRPr="00020C93">
        <w:rPr>
          <w:rFonts w:ascii="Times New Roman" w:hAnsi="Times New Roman" w:cs="Times New Roman"/>
          <w:sz w:val="28"/>
          <w:szCs w:val="28"/>
        </w:rPr>
        <w:t xml:space="preserve">. При </w:t>
      </w:r>
      <w:proofErr w:type="spellStart"/>
      <w:r w:rsidRPr="00020C93">
        <w:rPr>
          <w:rFonts w:ascii="Times New Roman" w:hAnsi="Times New Roman" w:cs="Times New Roman"/>
          <w:sz w:val="28"/>
          <w:szCs w:val="28"/>
        </w:rPr>
        <w:t>цьому</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витрати</w:t>
      </w:r>
      <w:proofErr w:type="spellEnd"/>
      <w:r w:rsidRPr="00020C93">
        <w:rPr>
          <w:rFonts w:ascii="Times New Roman" w:hAnsi="Times New Roman" w:cs="Times New Roman"/>
          <w:sz w:val="28"/>
          <w:szCs w:val="28"/>
        </w:rPr>
        <w:t xml:space="preserve"> на </w:t>
      </w:r>
      <w:proofErr w:type="spellStart"/>
      <w:r w:rsidRPr="00020C93">
        <w:rPr>
          <w:rFonts w:ascii="Times New Roman" w:hAnsi="Times New Roman" w:cs="Times New Roman"/>
          <w:sz w:val="28"/>
          <w:szCs w:val="28"/>
        </w:rPr>
        <w:t>збут</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зростатимуть</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повiльнiше</w:t>
      </w:r>
      <w:proofErr w:type="spellEnd"/>
      <w:r w:rsidRPr="00020C93">
        <w:rPr>
          <w:rFonts w:ascii="Times New Roman" w:hAnsi="Times New Roman" w:cs="Times New Roman"/>
          <w:sz w:val="28"/>
          <w:szCs w:val="28"/>
        </w:rPr>
        <w:t xml:space="preserve"> за доходи </w:t>
      </w:r>
      <w:proofErr w:type="spellStart"/>
      <w:r w:rsidRPr="00020C93">
        <w:rPr>
          <w:rFonts w:ascii="Times New Roman" w:hAnsi="Times New Roman" w:cs="Times New Roman"/>
          <w:sz w:val="28"/>
          <w:szCs w:val="28"/>
        </w:rPr>
        <w:t>від</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реалізації</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продукції</w:t>
      </w:r>
      <w:proofErr w:type="spellEnd"/>
      <w:r w:rsidRPr="00020C93">
        <w:rPr>
          <w:rFonts w:ascii="Times New Roman" w:hAnsi="Times New Roman" w:cs="Times New Roman"/>
          <w:sz w:val="28"/>
          <w:szCs w:val="28"/>
        </w:rPr>
        <w:t xml:space="preserve">, а </w:t>
      </w:r>
      <w:proofErr w:type="spellStart"/>
      <w:r w:rsidRPr="00020C93">
        <w:rPr>
          <w:rFonts w:ascii="Times New Roman" w:hAnsi="Times New Roman" w:cs="Times New Roman"/>
          <w:sz w:val="28"/>
          <w:szCs w:val="28"/>
        </w:rPr>
        <w:t>фінансові</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витрати</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зменшуватимуться</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внаслiдок</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погашення</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поточних</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фінансових</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зобов’язань</w:t>
      </w:r>
      <w:proofErr w:type="spellEnd"/>
      <w:r w:rsidRPr="00020C93">
        <w:rPr>
          <w:rFonts w:ascii="Times New Roman" w:hAnsi="Times New Roman" w:cs="Times New Roman"/>
          <w:sz w:val="28"/>
          <w:szCs w:val="28"/>
        </w:rPr>
        <w:t>.</w:t>
      </w:r>
      <w:r w:rsidRPr="00020C93">
        <w:rPr>
          <w:rFonts w:ascii="Times New Roman" w:hAnsi="Times New Roman" w:cs="Times New Roman"/>
          <w:sz w:val="28"/>
          <w:szCs w:val="28"/>
          <w:lang w:val="uk-UA"/>
        </w:rPr>
        <w:t xml:space="preserve"> </w:t>
      </w:r>
      <w:proofErr w:type="spellStart"/>
      <w:r w:rsidR="00292B8C" w:rsidRPr="00020C93">
        <w:rPr>
          <w:rFonts w:ascii="Times New Roman" w:hAnsi="Times New Roman" w:cs="Times New Roman"/>
          <w:sz w:val="28"/>
          <w:szCs w:val="28"/>
        </w:rPr>
        <w:t>Прогнозується</w:t>
      </w:r>
      <w:proofErr w:type="spellEnd"/>
      <w:r w:rsidR="00292B8C" w:rsidRPr="00020C93">
        <w:rPr>
          <w:rFonts w:ascii="Times New Roman" w:hAnsi="Times New Roman" w:cs="Times New Roman"/>
          <w:sz w:val="28"/>
          <w:szCs w:val="28"/>
        </w:rPr>
        <w:t xml:space="preserve">, </w:t>
      </w:r>
      <w:proofErr w:type="spellStart"/>
      <w:r w:rsidR="00292B8C" w:rsidRPr="00020C93">
        <w:rPr>
          <w:rFonts w:ascii="Times New Roman" w:hAnsi="Times New Roman" w:cs="Times New Roman"/>
          <w:sz w:val="28"/>
          <w:szCs w:val="28"/>
        </w:rPr>
        <w:t>що</w:t>
      </w:r>
      <w:proofErr w:type="spellEnd"/>
      <w:r w:rsidR="00292B8C" w:rsidRPr="00020C93">
        <w:rPr>
          <w:rFonts w:ascii="Times New Roman" w:hAnsi="Times New Roman" w:cs="Times New Roman"/>
          <w:sz w:val="28"/>
          <w:szCs w:val="28"/>
        </w:rPr>
        <w:t xml:space="preserve"> </w:t>
      </w:r>
      <w:proofErr w:type="spellStart"/>
      <w:r w:rsidR="00292B8C" w:rsidRPr="00020C93">
        <w:rPr>
          <w:rFonts w:ascii="Times New Roman" w:hAnsi="Times New Roman" w:cs="Times New Roman"/>
          <w:sz w:val="28"/>
          <w:szCs w:val="28"/>
        </w:rPr>
        <w:t>заплановані</w:t>
      </w:r>
      <w:proofErr w:type="spellEnd"/>
      <w:r w:rsidR="00292B8C" w:rsidRPr="00020C93">
        <w:rPr>
          <w:rFonts w:ascii="Times New Roman" w:hAnsi="Times New Roman" w:cs="Times New Roman"/>
          <w:sz w:val="28"/>
          <w:szCs w:val="28"/>
        </w:rPr>
        <w:t xml:space="preserve"> </w:t>
      </w:r>
      <w:proofErr w:type="spellStart"/>
      <w:r w:rsidR="00292B8C" w:rsidRPr="00020C93">
        <w:rPr>
          <w:rFonts w:ascii="Times New Roman" w:hAnsi="Times New Roman" w:cs="Times New Roman"/>
          <w:sz w:val="28"/>
          <w:szCs w:val="28"/>
        </w:rPr>
        <w:t>зміни</w:t>
      </w:r>
      <w:proofErr w:type="spellEnd"/>
      <w:r w:rsidR="00292B8C" w:rsidRPr="00020C93">
        <w:rPr>
          <w:rFonts w:ascii="Times New Roman" w:hAnsi="Times New Roman" w:cs="Times New Roman"/>
          <w:sz w:val="28"/>
          <w:szCs w:val="28"/>
        </w:rPr>
        <w:t xml:space="preserve"> у </w:t>
      </w:r>
      <w:proofErr w:type="spellStart"/>
      <w:r w:rsidR="00292B8C" w:rsidRPr="00020C93">
        <w:rPr>
          <w:rFonts w:ascii="Times New Roman" w:hAnsi="Times New Roman" w:cs="Times New Roman"/>
          <w:sz w:val="28"/>
          <w:szCs w:val="28"/>
        </w:rPr>
        <w:t>стратегії</w:t>
      </w:r>
      <w:proofErr w:type="spellEnd"/>
      <w:r w:rsidR="00292B8C" w:rsidRPr="00020C93">
        <w:rPr>
          <w:rFonts w:ascii="Times New Roman" w:hAnsi="Times New Roman" w:cs="Times New Roman"/>
          <w:sz w:val="28"/>
          <w:szCs w:val="28"/>
        </w:rPr>
        <w:t xml:space="preserve"> ТЗОВ «ЄВРО-С» дозволять </w:t>
      </w:r>
      <w:proofErr w:type="spellStart"/>
      <w:r w:rsidR="00292B8C" w:rsidRPr="00020C93">
        <w:rPr>
          <w:rFonts w:ascii="Times New Roman" w:hAnsi="Times New Roman" w:cs="Times New Roman"/>
          <w:sz w:val="28"/>
          <w:szCs w:val="28"/>
        </w:rPr>
        <w:t>збільшити</w:t>
      </w:r>
      <w:proofErr w:type="spellEnd"/>
      <w:r w:rsidR="00292B8C" w:rsidRPr="00020C93">
        <w:rPr>
          <w:rFonts w:ascii="Times New Roman" w:hAnsi="Times New Roman" w:cs="Times New Roman"/>
          <w:sz w:val="28"/>
          <w:szCs w:val="28"/>
        </w:rPr>
        <w:t xml:space="preserve"> </w:t>
      </w:r>
      <w:proofErr w:type="spellStart"/>
      <w:r w:rsidR="00292B8C" w:rsidRPr="00020C93">
        <w:rPr>
          <w:rFonts w:ascii="Times New Roman" w:hAnsi="Times New Roman" w:cs="Times New Roman"/>
          <w:sz w:val="28"/>
          <w:szCs w:val="28"/>
        </w:rPr>
        <w:t>рентабельність</w:t>
      </w:r>
      <w:proofErr w:type="spellEnd"/>
      <w:r w:rsidR="00292B8C" w:rsidRPr="00020C93">
        <w:rPr>
          <w:rFonts w:ascii="Times New Roman" w:hAnsi="Times New Roman" w:cs="Times New Roman"/>
          <w:sz w:val="28"/>
          <w:szCs w:val="28"/>
        </w:rPr>
        <w:t xml:space="preserve"> </w:t>
      </w:r>
      <w:proofErr w:type="spellStart"/>
      <w:r w:rsidR="00292B8C" w:rsidRPr="00020C93">
        <w:rPr>
          <w:rFonts w:ascii="Times New Roman" w:hAnsi="Times New Roman" w:cs="Times New Roman"/>
          <w:sz w:val="28"/>
          <w:szCs w:val="28"/>
        </w:rPr>
        <w:t>діяльності</w:t>
      </w:r>
      <w:proofErr w:type="spellEnd"/>
      <w:r w:rsidR="00292B8C" w:rsidRPr="00020C93">
        <w:rPr>
          <w:rFonts w:ascii="Times New Roman" w:hAnsi="Times New Roman" w:cs="Times New Roman"/>
          <w:sz w:val="28"/>
          <w:szCs w:val="28"/>
        </w:rPr>
        <w:t xml:space="preserve"> з 2-3% до 8-9%. </w:t>
      </w:r>
      <w:r w:rsidR="00962DDB" w:rsidRPr="00020C93">
        <w:rPr>
          <w:rFonts w:ascii="Times New Roman" w:hAnsi="Times New Roman" w:cs="Times New Roman"/>
          <w:sz w:val="28"/>
          <w:szCs w:val="28"/>
          <w:lang w:val="uk-UA"/>
        </w:rPr>
        <w:t>Розмір запасів грошових коштів на кінець періодів, що прогнозується, хоча й зростає у 2023</w:t>
      </w:r>
      <w:r w:rsidR="00597DA4">
        <w:rPr>
          <w:rFonts w:ascii="Times New Roman" w:hAnsi="Times New Roman" w:cs="Times New Roman"/>
          <w:sz w:val="28"/>
          <w:szCs w:val="28"/>
          <w:lang w:val="uk-UA"/>
        </w:rPr>
        <w:t> </w:t>
      </w:r>
      <w:r w:rsidR="00962DDB" w:rsidRPr="00020C93">
        <w:rPr>
          <w:rFonts w:ascii="Times New Roman" w:hAnsi="Times New Roman" w:cs="Times New Roman"/>
          <w:sz w:val="28"/>
          <w:szCs w:val="28"/>
          <w:lang w:val="uk-UA"/>
        </w:rPr>
        <w:t>році на 44,3%, у 2024 році дещо зменшується й не перевищу</w:t>
      </w:r>
      <w:proofErr w:type="spellStart"/>
      <w:r w:rsidR="0041612A" w:rsidRPr="00020C93">
        <w:rPr>
          <w:rFonts w:ascii="Times New Roman" w:hAnsi="Times New Roman" w:cs="Times New Roman"/>
          <w:sz w:val="28"/>
          <w:szCs w:val="28"/>
        </w:rPr>
        <w:t>ватиме</w:t>
      </w:r>
      <w:proofErr w:type="spellEnd"/>
      <w:r w:rsidR="00962DDB" w:rsidRPr="00020C93">
        <w:rPr>
          <w:rFonts w:ascii="Times New Roman" w:hAnsi="Times New Roman" w:cs="Times New Roman"/>
          <w:sz w:val="28"/>
          <w:szCs w:val="28"/>
          <w:lang w:val="uk-UA"/>
        </w:rPr>
        <w:t xml:space="preserve"> 8,0</w:t>
      </w:r>
      <w:r w:rsidR="00597DA4">
        <w:rPr>
          <w:rFonts w:ascii="Times New Roman" w:hAnsi="Times New Roman" w:cs="Times New Roman"/>
          <w:sz w:val="28"/>
          <w:szCs w:val="28"/>
          <w:lang w:val="uk-UA"/>
        </w:rPr>
        <w:t> </w:t>
      </w:r>
      <w:r w:rsidR="00962DDB" w:rsidRPr="00020C93">
        <w:rPr>
          <w:rFonts w:ascii="Times New Roman" w:hAnsi="Times New Roman" w:cs="Times New Roman"/>
          <w:sz w:val="28"/>
          <w:szCs w:val="28"/>
          <w:lang w:val="uk-UA"/>
        </w:rPr>
        <w:t>тис. грн.</w:t>
      </w:r>
      <w:r w:rsidR="006D52FC" w:rsidRPr="00020C93">
        <w:rPr>
          <w:rFonts w:ascii="Times New Roman" w:hAnsi="Times New Roman" w:cs="Times New Roman"/>
          <w:sz w:val="28"/>
          <w:szCs w:val="28"/>
          <w:lang w:val="uk-UA"/>
        </w:rPr>
        <w:t xml:space="preserve"> </w:t>
      </w:r>
      <w:r w:rsidR="00962DDB" w:rsidRPr="00020C93">
        <w:rPr>
          <w:rFonts w:ascii="Times New Roman" w:hAnsi="Times New Roman" w:cs="Times New Roman"/>
          <w:sz w:val="28"/>
          <w:szCs w:val="28"/>
          <w:lang w:val="uk-UA"/>
        </w:rPr>
        <w:t xml:space="preserve">Розроблені заходи відносно стабілізації фінансового стану підприємства дозволять у 2023 році суттєво зменшити суму збитку (більш ніж у 8,2 рази), а 2024 році мати чистий прибуток у сумі 13,6 тис. грн. </w:t>
      </w:r>
    </w:p>
    <w:p w14:paraId="57E4487B" w14:textId="77F889C2" w:rsidR="00D00DDF" w:rsidRDefault="00D00DDF" w:rsidP="0010086B">
      <w:pPr>
        <w:widowControl w:val="0"/>
        <w:spacing w:after="0" w:line="360" w:lineRule="auto"/>
        <w:ind w:firstLine="709"/>
        <w:jc w:val="both"/>
        <w:rPr>
          <w:rFonts w:ascii="Times New Roman" w:hAnsi="Times New Roman" w:cs="Times New Roman"/>
          <w:b/>
          <w:bCs/>
          <w:sz w:val="28"/>
          <w:szCs w:val="28"/>
          <w:lang w:val="uk-UA"/>
        </w:rPr>
      </w:pPr>
    </w:p>
    <w:p w14:paraId="14C9D463" w14:textId="77777777" w:rsidR="00597DA4" w:rsidRPr="00020C93" w:rsidRDefault="00597DA4" w:rsidP="0010086B">
      <w:pPr>
        <w:widowControl w:val="0"/>
        <w:spacing w:after="0" w:line="360" w:lineRule="auto"/>
        <w:ind w:firstLine="709"/>
        <w:jc w:val="both"/>
        <w:rPr>
          <w:rFonts w:ascii="Times New Roman" w:hAnsi="Times New Roman" w:cs="Times New Roman"/>
          <w:b/>
          <w:bCs/>
          <w:sz w:val="28"/>
          <w:szCs w:val="28"/>
          <w:lang w:val="uk-UA"/>
        </w:rPr>
      </w:pPr>
    </w:p>
    <w:p w14:paraId="6BBD6CD9" w14:textId="77777777" w:rsidR="00962DDB" w:rsidRPr="00597DA4" w:rsidRDefault="00962DDB" w:rsidP="0010086B">
      <w:pPr>
        <w:widowControl w:val="0"/>
        <w:spacing w:after="0" w:line="360" w:lineRule="auto"/>
        <w:ind w:firstLine="709"/>
        <w:jc w:val="both"/>
        <w:rPr>
          <w:rFonts w:ascii="Times New Roman" w:hAnsi="Times New Roman" w:cs="Times New Roman"/>
          <w:sz w:val="28"/>
          <w:szCs w:val="28"/>
          <w:lang w:val="uk-UA"/>
        </w:rPr>
      </w:pPr>
      <w:r w:rsidRPr="00597DA4">
        <w:rPr>
          <w:rFonts w:ascii="Times New Roman" w:hAnsi="Times New Roman" w:cs="Times New Roman"/>
          <w:sz w:val="28"/>
          <w:szCs w:val="28"/>
        </w:rPr>
        <w:t>3.</w:t>
      </w:r>
      <w:r w:rsidR="008D396A" w:rsidRPr="00597DA4">
        <w:rPr>
          <w:rFonts w:ascii="Times New Roman" w:hAnsi="Times New Roman" w:cs="Times New Roman"/>
          <w:sz w:val="28"/>
          <w:szCs w:val="28"/>
          <w:lang w:val="uk-UA"/>
        </w:rPr>
        <w:t>2</w:t>
      </w:r>
      <w:r w:rsidRPr="00597DA4">
        <w:rPr>
          <w:rFonts w:ascii="Times New Roman" w:hAnsi="Times New Roman" w:cs="Times New Roman"/>
          <w:sz w:val="28"/>
          <w:szCs w:val="28"/>
        </w:rPr>
        <w:t xml:space="preserve">. </w:t>
      </w:r>
      <w:proofErr w:type="spellStart"/>
      <w:r w:rsidRPr="00597DA4">
        <w:rPr>
          <w:rFonts w:ascii="Times New Roman" w:hAnsi="Times New Roman" w:cs="Times New Roman"/>
          <w:sz w:val="28"/>
          <w:szCs w:val="28"/>
        </w:rPr>
        <w:t>Оцінка</w:t>
      </w:r>
      <w:proofErr w:type="spellEnd"/>
      <w:r w:rsidRPr="00597DA4">
        <w:rPr>
          <w:rFonts w:ascii="Times New Roman" w:hAnsi="Times New Roman" w:cs="Times New Roman"/>
          <w:sz w:val="28"/>
          <w:szCs w:val="28"/>
        </w:rPr>
        <w:t xml:space="preserve"> </w:t>
      </w:r>
      <w:proofErr w:type="spellStart"/>
      <w:r w:rsidRPr="00597DA4">
        <w:rPr>
          <w:rFonts w:ascii="Times New Roman" w:hAnsi="Times New Roman" w:cs="Times New Roman"/>
          <w:sz w:val="28"/>
          <w:szCs w:val="28"/>
        </w:rPr>
        <w:t>ефективності</w:t>
      </w:r>
      <w:proofErr w:type="spellEnd"/>
      <w:r w:rsidRPr="00597DA4">
        <w:rPr>
          <w:rFonts w:ascii="Times New Roman" w:hAnsi="Times New Roman" w:cs="Times New Roman"/>
          <w:sz w:val="28"/>
          <w:szCs w:val="28"/>
        </w:rPr>
        <w:t xml:space="preserve"> </w:t>
      </w:r>
      <w:proofErr w:type="spellStart"/>
      <w:r w:rsidR="006007FC" w:rsidRPr="00597DA4">
        <w:rPr>
          <w:rFonts w:ascii="Times New Roman" w:hAnsi="Times New Roman" w:cs="Times New Roman"/>
          <w:color w:val="000000"/>
          <w:sz w:val="28"/>
          <w:szCs w:val="28"/>
        </w:rPr>
        <w:t>рекламних</w:t>
      </w:r>
      <w:proofErr w:type="spellEnd"/>
      <w:r w:rsidRPr="00597DA4">
        <w:rPr>
          <w:rFonts w:ascii="Times New Roman" w:hAnsi="Times New Roman" w:cs="Times New Roman"/>
          <w:sz w:val="28"/>
          <w:szCs w:val="28"/>
        </w:rPr>
        <w:t xml:space="preserve"> </w:t>
      </w:r>
      <w:proofErr w:type="spellStart"/>
      <w:r w:rsidRPr="00597DA4">
        <w:rPr>
          <w:rFonts w:ascii="Times New Roman" w:hAnsi="Times New Roman" w:cs="Times New Roman"/>
          <w:sz w:val="28"/>
          <w:szCs w:val="28"/>
        </w:rPr>
        <w:t>заходів</w:t>
      </w:r>
      <w:proofErr w:type="spellEnd"/>
      <w:r w:rsidRPr="00597DA4">
        <w:rPr>
          <w:rFonts w:ascii="Times New Roman" w:hAnsi="Times New Roman" w:cs="Times New Roman"/>
          <w:sz w:val="28"/>
          <w:szCs w:val="28"/>
        </w:rPr>
        <w:t xml:space="preserve"> та </w:t>
      </w:r>
      <w:proofErr w:type="spellStart"/>
      <w:r w:rsidRPr="00597DA4">
        <w:rPr>
          <w:rFonts w:ascii="Times New Roman" w:hAnsi="Times New Roman" w:cs="Times New Roman"/>
          <w:sz w:val="28"/>
          <w:szCs w:val="28"/>
        </w:rPr>
        <w:t>їх</w:t>
      </w:r>
      <w:proofErr w:type="spellEnd"/>
      <w:r w:rsidRPr="00597DA4">
        <w:rPr>
          <w:rFonts w:ascii="Times New Roman" w:hAnsi="Times New Roman" w:cs="Times New Roman"/>
          <w:sz w:val="28"/>
          <w:szCs w:val="28"/>
        </w:rPr>
        <w:t xml:space="preserve"> влив на </w:t>
      </w:r>
      <w:proofErr w:type="spellStart"/>
      <w:r w:rsidRPr="00597DA4">
        <w:rPr>
          <w:rFonts w:ascii="Times New Roman" w:hAnsi="Times New Roman" w:cs="Times New Roman"/>
          <w:sz w:val="28"/>
          <w:szCs w:val="28"/>
        </w:rPr>
        <w:t>основні</w:t>
      </w:r>
      <w:proofErr w:type="spellEnd"/>
      <w:r w:rsidRPr="00597DA4">
        <w:rPr>
          <w:rFonts w:ascii="Times New Roman" w:hAnsi="Times New Roman" w:cs="Times New Roman"/>
          <w:sz w:val="28"/>
          <w:szCs w:val="28"/>
        </w:rPr>
        <w:t xml:space="preserve"> </w:t>
      </w:r>
      <w:proofErr w:type="spellStart"/>
      <w:r w:rsidRPr="00597DA4">
        <w:rPr>
          <w:rFonts w:ascii="Times New Roman" w:hAnsi="Times New Roman" w:cs="Times New Roman"/>
          <w:sz w:val="28"/>
          <w:szCs w:val="28"/>
        </w:rPr>
        <w:t>показники</w:t>
      </w:r>
      <w:proofErr w:type="spellEnd"/>
      <w:r w:rsidRPr="00597DA4">
        <w:rPr>
          <w:rFonts w:ascii="Times New Roman" w:hAnsi="Times New Roman" w:cs="Times New Roman"/>
          <w:sz w:val="28"/>
          <w:szCs w:val="28"/>
        </w:rPr>
        <w:t xml:space="preserve"> </w:t>
      </w:r>
      <w:proofErr w:type="spellStart"/>
      <w:r w:rsidRPr="00597DA4">
        <w:rPr>
          <w:rFonts w:ascii="Times New Roman" w:hAnsi="Times New Roman" w:cs="Times New Roman"/>
          <w:sz w:val="28"/>
          <w:szCs w:val="28"/>
        </w:rPr>
        <w:t>роботи</w:t>
      </w:r>
      <w:proofErr w:type="spellEnd"/>
      <w:r w:rsidRPr="00597DA4">
        <w:rPr>
          <w:rFonts w:ascii="Times New Roman" w:hAnsi="Times New Roman" w:cs="Times New Roman"/>
          <w:sz w:val="28"/>
          <w:szCs w:val="28"/>
        </w:rPr>
        <w:t xml:space="preserve"> </w:t>
      </w:r>
      <w:r w:rsidR="00580211" w:rsidRPr="00597DA4">
        <w:rPr>
          <w:rFonts w:ascii="Times New Roman" w:hAnsi="Times New Roman" w:cs="Times New Roman"/>
          <w:sz w:val="28"/>
          <w:szCs w:val="28"/>
          <w:lang w:val="uk-UA"/>
        </w:rPr>
        <w:t>товариства</w:t>
      </w:r>
    </w:p>
    <w:p w14:paraId="5D05BCB0" w14:textId="77777777" w:rsidR="00962DDB" w:rsidRPr="00020C93" w:rsidRDefault="00962DDB" w:rsidP="0010086B">
      <w:pPr>
        <w:widowControl w:val="0"/>
        <w:spacing w:after="0" w:line="360" w:lineRule="auto"/>
        <w:ind w:firstLine="709"/>
        <w:jc w:val="both"/>
        <w:rPr>
          <w:rFonts w:ascii="Times New Roman" w:hAnsi="Times New Roman" w:cs="Times New Roman"/>
          <w:b/>
          <w:bCs/>
          <w:sz w:val="28"/>
          <w:szCs w:val="28"/>
        </w:rPr>
      </w:pPr>
    </w:p>
    <w:p w14:paraId="40248F84" w14:textId="77777777" w:rsidR="006E1AA6" w:rsidRPr="00020C93" w:rsidRDefault="00962DDB" w:rsidP="0010086B">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proofErr w:type="spellStart"/>
      <w:r w:rsidRPr="00020C93">
        <w:rPr>
          <w:rFonts w:ascii="Times New Roman" w:hAnsi="Times New Roman" w:cs="Times New Roman"/>
          <w:color w:val="000000"/>
          <w:sz w:val="28"/>
          <w:szCs w:val="28"/>
        </w:rPr>
        <w:t>Результативність</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рекламних</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заходів</w:t>
      </w:r>
      <w:proofErr w:type="spellEnd"/>
      <w:r w:rsidRPr="00020C93">
        <w:rPr>
          <w:rFonts w:ascii="Times New Roman" w:hAnsi="Times New Roman" w:cs="Times New Roman"/>
          <w:color w:val="000000"/>
          <w:sz w:val="28"/>
          <w:szCs w:val="28"/>
        </w:rPr>
        <w:t xml:space="preserve"> </w:t>
      </w:r>
      <w:r w:rsidRPr="00020C93">
        <w:rPr>
          <w:rFonts w:ascii="Times New Roman" w:hAnsi="Times New Roman" w:cs="Times New Roman"/>
          <w:sz w:val="28"/>
          <w:szCs w:val="28"/>
        </w:rPr>
        <w:t>ТЗОВ «ЄВРО-С»</w:t>
      </w:r>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оцінюється</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тим</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наскільки</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повно</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вдалося</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досягти</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поставлених</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підприємством</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цілей</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Останні</w:t>
      </w:r>
      <w:proofErr w:type="spellEnd"/>
      <w:r w:rsidRPr="00020C93">
        <w:rPr>
          <w:rFonts w:ascii="Times New Roman" w:hAnsi="Times New Roman" w:cs="Times New Roman"/>
          <w:color w:val="000000"/>
          <w:sz w:val="28"/>
          <w:szCs w:val="28"/>
        </w:rPr>
        <w:t xml:space="preserve"> ж </w:t>
      </w:r>
      <w:proofErr w:type="spellStart"/>
      <w:r w:rsidRPr="00020C93">
        <w:rPr>
          <w:rFonts w:ascii="Times New Roman" w:hAnsi="Times New Roman" w:cs="Times New Roman"/>
          <w:color w:val="000000"/>
          <w:sz w:val="28"/>
          <w:szCs w:val="28"/>
        </w:rPr>
        <w:t>пов’язані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із</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створенням</w:t>
      </w:r>
      <w:proofErr w:type="spellEnd"/>
      <w:r w:rsidRPr="00020C93">
        <w:rPr>
          <w:rFonts w:ascii="Times New Roman" w:hAnsi="Times New Roman" w:cs="Times New Roman"/>
          <w:color w:val="000000"/>
          <w:sz w:val="28"/>
          <w:szCs w:val="28"/>
        </w:rPr>
        <w:t xml:space="preserve"> у </w:t>
      </w:r>
      <w:proofErr w:type="spellStart"/>
      <w:r w:rsidRPr="00020C93">
        <w:rPr>
          <w:rFonts w:ascii="Times New Roman" w:hAnsi="Times New Roman" w:cs="Times New Roman"/>
          <w:color w:val="000000"/>
          <w:sz w:val="28"/>
          <w:szCs w:val="28"/>
        </w:rPr>
        <w:t>споживачів</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певного</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уявлення</w:t>
      </w:r>
      <w:proofErr w:type="spellEnd"/>
      <w:r w:rsidRPr="00020C93">
        <w:rPr>
          <w:rFonts w:ascii="Times New Roman" w:hAnsi="Times New Roman" w:cs="Times New Roman"/>
          <w:color w:val="000000"/>
          <w:sz w:val="28"/>
          <w:szCs w:val="28"/>
        </w:rPr>
        <w:t xml:space="preserve"> про </w:t>
      </w:r>
      <w:proofErr w:type="spellStart"/>
      <w:r w:rsidRPr="00020C93">
        <w:rPr>
          <w:rFonts w:ascii="Times New Roman" w:hAnsi="Times New Roman" w:cs="Times New Roman"/>
          <w:color w:val="000000"/>
          <w:sz w:val="28"/>
          <w:szCs w:val="28"/>
        </w:rPr>
        <w:t>підприємство</w:t>
      </w:r>
      <w:proofErr w:type="spellEnd"/>
      <w:r w:rsidRPr="00020C93">
        <w:rPr>
          <w:rFonts w:ascii="Times New Roman" w:hAnsi="Times New Roman" w:cs="Times New Roman"/>
          <w:color w:val="000000"/>
          <w:sz w:val="28"/>
          <w:szCs w:val="28"/>
        </w:rPr>
        <w:t xml:space="preserve"> та </w:t>
      </w:r>
      <w:proofErr w:type="spellStart"/>
      <w:r w:rsidRPr="00020C93">
        <w:rPr>
          <w:rFonts w:ascii="Times New Roman" w:hAnsi="Times New Roman" w:cs="Times New Roman"/>
          <w:color w:val="000000"/>
          <w:sz w:val="28"/>
          <w:szCs w:val="28"/>
        </w:rPr>
        <w:t>його</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продукцію</w:t>
      </w:r>
      <w:proofErr w:type="spellEnd"/>
      <w:r w:rsidRPr="00020C93">
        <w:rPr>
          <w:rFonts w:ascii="Times New Roman" w:hAnsi="Times New Roman" w:cs="Times New Roman"/>
          <w:color w:val="000000"/>
          <w:sz w:val="28"/>
          <w:szCs w:val="28"/>
        </w:rPr>
        <w:t xml:space="preserve">, а </w:t>
      </w:r>
      <w:proofErr w:type="spellStart"/>
      <w:r w:rsidRPr="00020C93">
        <w:rPr>
          <w:rFonts w:ascii="Times New Roman" w:hAnsi="Times New Roman" w:cs="Times New Roman"/>
          <w:color w:val="000000"/>
          <w:sz w:val="28"/>
          <w:szCs w:val="28"/>
        </w:rPr>
        <w:t>також</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із</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змінами</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обсягу</w:t>
      </w:r>
      <w:proofErr w:type="spellEnd"/>
      <w:r w:rsidRPr="00020C93">
        <w:rPr>
          <w:rFonts w:ascii="Times New Roman" w:hAnsi="Times New Roman" w:cs="Times New Roman"/>
          <w:color w:val="000000"/>
          <w:sz w:val="28"/>
          <w:szCs w:val="28"/>
        </w:rPr>
        <w:t xml:space="preserve"> продажу. </w:t>
      </w:r>
    </w:p>
    <w:p w14:paraId="55A2A427" w14:textId="383102F8" w:rsidR="00962DDB" w:rsidRPr="00020C93" w:rsidRDefault="00D00DDF" w:rsidP="0010086B">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r w:rsidRPr="00020C93">
        <w:rPr>
          <w:rFonts w:ascii="Times New Roman" w:hAnsi="Times New Roman" w:cs="Times New Roman"/>
          <w:color w:val="000000"/>
          <w:sz w:val="28"/>
          <w:szCs w:val="28"/>
          <w:lang w:val="uk-UA"/>
        </w:rPr>
        <w:t>Впродовж</w:t>
      </w:r>
      <w:r w:rsidR="00962DDB" w:rsidRPr="00020C93">
        <w:rPr>
          <w:rFonts w:ascii="Times New Roman" w:hAnsi="Times New Roman" w:cs="Times New Roman"/>
          <w:color w:val="000000"/>
          <w:sz w:val="28"/>
          <w:szCs w:val="28"/>
        </w:rPr>
        <w:t xml:space="preserve"> </w:t>
      </w:r>
      <w:proofErr w:type="spellStart"/>
      <w:r w:rsidR="00962DDB" w:rsidRPr="00020C93">
        <w:rPr>
          <w:rFonts w:ascii="Times New Roman" w:hAnsi="Times New Roman" w:cs="Times New Roman"/>
          <w:color w:val="000000"/>
          <w:sz w:val="28"/>
          <w:szCs w:val="28"/>
        </w:rPr>
        <w:t>осені</w:t>
      </w:r>
      <w:proofErr w:type="spellEnd"/>
      <w:r w:rsidR="00962DDB" w:rsidRPr="00020C93">
        <w:rPr>
          <w:rFonts w:ascii="Times New Roman" w:hAnsi="Times New Roman" w:cs="Times New Roman"/>
          <w:color w:val="000000"/>
          <w:sz w:val="28"/>
          <w:szCs w:val="28"/>
        </w:rPr>
        <w:t xml:space="preserve"> 2021 </w:t>
      </w:r>
      <w:r w:rsidR="00962DDB" w:rsidRPr="00020C93">
        <w:rPr>
          <w:rFonts w:ascii="Times New Roman" w:hAnsi="Times New Roman" w:cs="Times New Roman"/>
          <w:sz w:val="28"/>
          <w:szCs w:val="28"/>
        </w:rPr>
        <w:t>року</w:t>
      </w:r>
      <w:r w:rsidR="0041612A" w:rsidRPr="00020C93">
        <w:rPr>
          <w:rFonts w:ascii="Times New Roman" w:hAnsi="Times New Roman" w:cs="Times New Roman"/>
          <w:sz w:val="28"/>
          <w:szCs w:val="28"/>
          <w:lang w:val="uk-UA"/>
        </w:rPr>
        <w:t xml:space="preserve"> на </w:t>
      </w:r>
      <w:proofErr w:type="spellStart"/>
      <w:r w:rsidR="00962DDB" w:rsidRPr="00020C93">
        <w:rPr>
          <w:rFonts w:ascii="Times New Roman" w:hAnsi="Times New Roman" w:cs="Times New Roman"/>
          <w:sz w:val="28"/>
          <w:szCs w:val="28"/>
        </w:rPr>
        <w:t>підприємств</w:t>
      </w:r>
      <w:proofErr w:type="spellEnd"/>
      <w:r w:rsidR="0041612A" w:rsidRPr="00020C93">
        <w:rPr>
          <w:rFonts w:ascii="Times New Roman" w:hAnsi="Times New Roman" w:cs="Times New Roman"/>
          <w:sz w:val="28"/>
          <w:szCs w:val="28"/>
          <w:lang w:val="uk-UA"/>
        </w:rPr>
        <w:t>і</w:t>
      </w:r>
      <w:r w:rsidR="00962DDB" w:rsidRPr="00020C93">
        <w:rPr>
          <w:rFonts w:ascii="Times New Roman" w:hAnsi="Times New Roman" w:cs="Times New Roman"/>
          <w:sz w:val="28"/>
          <w:szCs w:val="28"/>
        </w:rPr>
        <w:t xml:space="preserve"> </w:t>
      </w:r>
      <w:r w:rsidR="0041612A" w:rsidRPr="00020C93">
        <w:rPr>
          <w:rFonts w:ascii="Times New Roman" w:hAnsi="Times New Roman" w:cs="Times New Roman"/>
          <w:sz w:val="28"/>
          <w:szCs w:val="28"/>
          <w:lang w:val="uk-UA"/>
        </w:rPr>
        <w:t xml:space="preserve">нами </w:t>
      </w:r>
      <w:r w:rsidR="00962DDB" w:rsidRPr="00020C93">
        <w:rPr>
          <w:rFonts w:ascii="Times New Roman" w:hAnsi="Times New Roman" w:cs="Times New Roman"/>
          <w:sz w:val="28"/>
          <w:szCs w:val="28"/>
        </w:rPr>
        <w:t>проводило</w:t>
      </w:r>
      <w:proofErr w:type="spellStart"/>
      <w:r w:rsidR="0041612A" w:rsidRPr="00020C93">
        <w:rPr>
          <w:rFonts w:ascii="Times New Roman" w:hAnsi="Times New Roman" w:cs="Times New Roman"/>
          <w:sz w:val="28"/>
          <w:szCs w:val="28"/>
          <w:lang w:val="uk-UA"/>
        </w:rPr>
        <w:t>сь</w:t>
      </w:r>
      <w:proofErr w:type="spellEnd"/>
      <w:r w:rsidR="00962DDB" w:rsidRPr="00020C93">
        <w:rPr>
          <w:rFonts w:ascii="Times New Roman" w:hAnsi="Times New Roman" w:cs="Times New Roman"/>
          <w:color w:val="000000"/>
          <w:sz w:val="28"/>
          <w:szCs w:val="28"/>
        </w:rPr>
        <w:t xml:space="preserve"> </w:t>
      </w:r>
      <w:proofErr w:type="spellStart"/>
      <w:r w:rsidR="00962DDB" w:rsidRPr="00020C93">
        <w:rPr>
          <w:rFonts w:ascii="Times New Roman" w:hAnsi="Times New Roman" w:cs="Times New Roman"/>
          <w:color w:val="000000"/>
          <w:sz w:val="28"/>
          <w:szCs w:val="28"/>
        </w:rPr>
        <w:t>дослідження</w:t>
      </w:r>
      <w:proofErr w:type="spellEnd"/>
      <w:r w:rsidR="00962DDB" w:rsidRPr="00020C93">
        <w:rPr>
          <w:rFonts w:ascii="Times New Roman" w:hAnsi="Times New Roman" w:cs="Times New Roman"/>
          <w:color w:val="000000"/>
          <w:sz w:val="28"/>
          <w:szCs w:val="28"/>
        </w:rPr>
        <w:t xml:space="preserve">, </w:t>
      </w:r>
      <w:proofErr w:type="spellStart"/>
      <w:r w:rsidR="00962DDB" w:rsidRPr="00020C93">
        <w:rPr>
          <w:rFonts w:ascii="Times New Roman" w:hAnsi="Times New Roman" w:cs="Times New Roman"/>
          <w:color w:val="000000"/>
          <w:sz w:val="28"/>
          <w:szCs w:val="28"/>
        </w:rPr>
        <w:t>однією</w:t>
      </w:r>
      <w:proofErr w:type="spellEnd"/>
      <w:r w:rsidR="00962DDB" w:rsidRPr="00020C93">
        <w:rPr>
          <w:rFonts w:ascii="Times New Roman" w:hAnsi="Times New Roman" w:cs="Times New Roman"/>
          <w:color w:val="000000"/>
          <w:sz w:val="28"/>
          <w:szCs w:val="28"/>
        </w:rPr>
        <w:t xml:space="preserve"> з задач </w:t>
      </w:r>
      <w:proofErr w:type="spellStart"/>
      <w:r w:rsidR="00962DDB" w:rsidRPr="00020C93">
        <w:rPr>
          <w:rFonts w:ascii="Times New Roman" w:hAnsi="Times New Roman" w:cs="Times New Roman"/>
          <w:color w:val="000000"/>
          <w:sz w:val="28"/>
          <w:szCs w:val="28"/>
        </w:rPr>
        <w:t>якого</w:t>
      </w:r>
      <w:proofErr w:type="spellEnd"/>
      <w:r w:rsidR="00962DDB" w:rsidRPr="00020C93">
        <w:rPr>
          <w:rFonts w:ascii="Times New Roman" w:hAnsi="Times New Roman" w:cs="Times New Roman"/>
          <w:color w:val="000000"/>
          <w:sz w:val="28"/>
          <w:szCs w:val="28"/>
        </w:rPr>
        <w:t xml:space="preserve"> </w:t>
      </w:r>
      <w:proofErr w:type="spellStart"/>
      <w:r w:rsidR="00962DDB" w:rsidRPr="00020C93">
        <w:rPr>
          <w:rFonts w:ascii="Times New Roman" w:hAnsi="Times New Roman" w:cs="Times New Roman"/>
          <w:color w:val="000000"/>
          <w:sz w:val="28"/>
          <w:szCs w:val="28"/>
        </w:rPr>
        <w:t>було</w:t>
      </w:r>
      <w:proofErr w:type="spellEnd"/>
      <w:r w:rsidR="00962DDB" w:rsidRPr="00020C93">
        <w:rPr>
          <w:rFonts w:ascii="Times New Roman" w:hAnsi="Times New Roman" w:cs="Times New Roman"/>
          <w:color w:val="000000"/>
          <w:sz w:val="28"/>
          <w:szCs w:val="28"/>
        </w:rPr>
        <w:t xml:space="preserve"> </w:t>
      </w:r>
      <w:proofErr w:type="spellStart"/>
      <w:r w:rsidR="00962DDB" w:rsidRPr="00020C93">
        <w:rPr>
          <w:rFonts w:ascii="Times New Roman" w:hAnsi="Times New Roman" w:cs="Times New Roman"/>
          <w:color w:val="000000"/>
          <w:sz w:val="28"/>
          <w:szCs w:val="28"/>
        </w:rPr>
        <w:t>виявлення</w:t>
      </w:r>
      <w:proofErr w:type="spellEnd"/>
      <w:r w:rsidR="00962DDB" w:rsidRPr="00020C93">
        <w:rPr>
          <w:rFonts w:ascii="Times New Roman" w:hAnsi="Times New Roman" w:cs="Times New Roman"/>
          <w:color w:val="000000"/>
          <w:sz w:val="28"/>
          <w:szCs w:val="28"/>
        </w:rPr>
        <w:t xml:space="preserve"> </w:t>
      </w:r>
      <w:proofErr w:type="spellStart"/>
      <w:r w:rsidR="00962DDB" w:rsidRPr="00020C93">
        <w:rPr>
          <w:rFonts w:ascii="Times New Roman" w:hAnsi="Times New Roman" w:cs="Times New Roman"/>
          <w:color w:val="000000"/>
          <w:sz w:val="28"/>
          <w:szCs w:val="28"/>
        </w:rPr>
        <w:t>ефективності</w:t>
      </w:r>
      <w:proofErr w:type="spellEnd"/>
      <w:r w:rsidR="00962DDB" w:rsidRPr="00020C93">
        <w:rPr>
          <w:rFonts w:ascii="Times New Roman" w:hAnsi="Times New Roman" w:cs="Times New Roman"/>
          <w:color w:val="000000"/>
          <w:sz w:val="28"/>
          <w:szCs w:val="28"/>
        </w:rPr>
        <w:t xml:space="preserve"> </w:t>
      </w:r>
      <w:proofErr w:type="spellStart"/>
      <w:r w:rsidR="00962DDB" w:rsidRPr="00020C93">
        <w:rPr>
          <w:rFonts w:ascii="Times New Roman" w:hAnsi="Times New Roman" w:cs="Times New Roman"/>
          <w:color w:val="000000"/>
          <w:sz w:val="28"/>
          <w:szCs w:val="28"/>
        </w:rPr>
        <w:t>застосування</w:t>
      </w:r>
      <w:proofErr w:type="spellEnd"/>
      <w:r w:rsidR="00962DDB" w:rsidRPr="00020C93">
        <w:rPr>
          <w:rFonts w:ascii="Times New Roman" w:hAnsi="Times New Roman" w:cs="Times New Roman"/>
          <w:color w:val="000000"/>
          <w:sz w:val="28"/>
          <w:szCs w:val="28"/>
        </w:rPr>
        <w:t xml:space="preserve"> </w:t>
      </w:r>
      <w:r w:rsidR="0041612A" w:rsidRPr="00020C93">
        <w:rPr>
          <w:rFonts w:ascii="Times New Roman" w:hAnsi="Times New Roman" w:cs="Times New Roman"/>
          <w:color w:val="000000"/>
          <w:sz w:val="28"/>
          <w:szCs w:val="28"/>
          <w:lang w:val="uk-UA"/>
        </w:rPr>
        <w:t xml:space="preserve">різних </w:t>
      </w:r>
      <w:proofErr w:type="spellStart"/>
      <w:r w:rsidR="00962DDB" w:rsidRPr="00020C93">
        <w:rPr>
          <w:rFonts w:ascii="Times New Roman" w:hAnsi="Times New Roman" w:cs="Times New Roman"/>
          <w:color w:val="000000"/>
          <w:sz w:val="28"/>
          <w:szCs w:val="28"/>
        </w:rPr>
        <w:t>засобів</w:t>
      </w:r>
      <w:proofErr w:type="spellEnd"/>
      <w:r w:rsidR="00962DDB" w:rsidRPr="00020C93">
        <w:rPr>
          <w:rFonts w:ascii="Times New Roman" w:hAnsi="Times New Roman" w:cs="Times New Roman"/>
          <w:color w:val="000000"/>
          <w:sz w:val="28"/>
          <w:szCs w:val="28"/>
        </w:rPr>
        <w:t xml:space="preserve"> </w:t>
      </w:r>
      <w:proofErr w:type="spellStart"/>
      <w:r w:rsidR="00962DDB" w:rsidRPr="00020C93">
        <w:rPr>
          <w:rFonts w:ascii="Times New Roman" w:hAnsi="Times New Roman" w:cs="Times New Roman"/>
          <w:color w:val="000000"/>
          <w:sz w:val="28"/>
          <w:szCs w:val="28"/>
        </w:rPr>
        <w:t>реклами</w:t>
      </w:r>
      <w:proofErr w:type="spellEnd"/>
      <w:r w:rsidR="00962DDB" w:rsidRPr="00020C93">
        <w:rPr>
          <w:rFonts w:ascii="Times New Roman" w:hAnsi="Times New Roman" w:cs="Times New Roman"/>
          <w:color w:val="000000"/>
          <w:sz w:val="28"/>
          <w:szCs w:val="28"/>
        </w:rPr>
        <w:t>.</w:t>
      </w:r>
      <w:r w:rsidR="006D52FC" w:rsidRPr="00020C93">
        <w:rPr>
          <w:rFonts w:ascii="Times New Roman" w:hAnsi="Times New Roman" w:cs="Times New Roman"/>
          <w:color w:val="000000"/>
          <w:sz w:val="28"/>
          <w:szCs w:val="28"/>
          <w:lang w:val="uk-UA"/>
        </w:rPr>
        <w:t xml:space="preserve"> </w:t>
      </w:r>
      <w:r w:rsidR="00962DDB" w:rsidRPr="001C32A8">
        <w:rPr>
          <w:rFonts w:ascii="Times New Roman" w:hAnsi="Times New Roman" w:cs="Times New Roman"/>
          <w:color w:val="000000"/>
          <w:sz w:val="28"/>
          <w:szCs w:val="28"/>
          <w:lang w:val="uk-UA"/>
        </w:rPr>
        <w:t>Враховуючи розподіл бюджету</w:t>
      </w:r>
      <w:r w:rsidR="001C32A8" w:rsidRPr="001C32A8">
        <w:rPr>
          <w:rFonts w:ascii="Times New Roman" w:hAnsi="Times New Roman" w:cs="Times New Roman"/>
          <w:color w:val="000000"/>
          <w:sz w:val="28"/>
          <w:szCs w:val="28"/>
          <w:lang w:val="uk-UA"/>
        </w:rPr>
        <w:t xml:space="preserve"> </w:t>
      </w:r>
      <w:r w:rsidR="001C32A8">
        <w:rPr>
          <w:rFonts w:ascii="Times New Roman" w:hAnsi="Times New Roman" w:cs="Times New Roman"/>
          <w:color w:val="000000"/>
          <w:sz w:val="28"/>
          <w:szCs w:val="28"/>
          <w:lang w:val="uk-UA"/>
        </w:rPr>
        <w:t>підприємства</w:t>
      </w:r>
      <w:r w:rsidR="00962DDB" w:rsidRPr="001C32A8">
        <w:rPr>
          <w:rFonts w:ascii="Times New Roman" w:hAnsi="Times New Roman" w:cs="Times New Roman"/>
          <w:color w:val="000000"/>
          <w:sz w:val="28"/>
          <w:szCs w:val="28"/>
          <w:lang w:val="uk-UA"/>
        </w:rPr>
        <w:t xml:space="preserve"> на реалізацію рекламної діяльності, у відповідності з яким у 2021 році на рекламу в пресі було виділено 15 тис.</w:t>
      </w:r>
      <w:r w:rsidR="006E1AA6" w:rsidRPr="00020C93">
        <w:rPr>
          <w:rFonts w:ascii="Times New Roman" w:hAnsi="Times New Roman" w:cs="Times New Roman"/>
          <w:color w:val="000000"/>
          <w:sz w:val="28"/>
          <w:szCs w:val="28"/>
          <w:lang w:val="uk-UA"/>
        </w:rPr>
        <w:t xml:space="preserve"> </w:t>
      </w:r>
      <w:r w:rsidR="00962DDB" w:rsidRPr="001C32A8">
        <w:rPr>
          <w:rFonts w:ascii="Times New Roman" w:hAnsi="Times New Roman" w:cs="Times New Roman"/>
          <w:color w:val="000000"/>
          <w:sz w:val="28"/>
          <w:szCs w:val="28"/>
          <w:lang w:val="uk-UA"/>
        </w:rPr>
        <w:t xml:space="preserve">грн. </w:t>
      </w:r>
      <w:r w:rsidR="00962DDB" w:rsidRPr="00020C93">
        <w:rPr>
          <w:rFonts w:ascii="Times New Roman" w:hAnsi="Times New Roman" w:cs="Times New Roman"/>
          <w:color w:val="000000"/>
          <w:sz w:val="28"/>
          <w:szCs w:val="28"/>
        </w:rPr>
        <w:t xml:space="preserve">(30 %), </w:t>
      </w:r>
      <w:proofErr w:type="spellStart"/>
      <w:r w:rsidR="00962DDB" w:rsidRPr="00020C93">
        <w:rPr>
          <w:rFonts w:ascii="Times New Roman" w:hAnsi="Times New Roman" w:cs="Times New Roman"/>
          <w:color w:val="000000"/>
          <w:sz w:val="28"/>
          <w:szCs w:val="28"/>
        </w:rPr>
        <w:t>друковану</w:t>
      </w:r>
      <w:proofErr w:type="spellEnd"/>
      <w:r w:rsidR="00962DDB" w:rsidRPr="00020C93">
        <w:rPr>
          <w:rFonts w:ascii="Times New Roman" w:hAnsi="Times New Roman" w:cs="Times New Roman"/>
          <w:color w:val="000000"/>
          <w:sz w:val="28"/>
          <w:szCs w:val="28"/>
        </w:rPr>
        <w:t xml:space="preserve"> рекламу </w:t>
      </w:r>
      <w:r w:rsidR="00962DDB" w:rsidRPr="00020C93">
        <w:rPr>
          <w:rFonts w:ascii="Times New Roman" w:hAnsi="Times New Roman" w:cs="Times New Roman"/>
          <w:color w:val="000000"/>
          <w:sz w:val="28"/>
          <w:szCs w:val="28"/>
        </w:rPr>
        <w:sym w:font="Symbol" w:char="F02D"/>
      </w:r>
      <w:r w:rsidR="00962DDB" w:rsidRPr="00020C93">
        <w:rPr>
          <w:rFonts w:ascii="Times New Roman" w:hAnsi="Times New Roman" w:cs="Times New Roman"/>
          <w:color w:val="000000"/>
          <w:sz w:val="28"/>
          <w:szCs w:val="28"/>
        </w:rPr>
        <w:t xml:space="preserve"> 7,5 тис. грн. (15</w:t>
      </w:r>
      <w:r w:rsidR="00597DA4">
        <w:rPr>
          <w:rFonts w:ascii="Times New Roman" w:hAnsi="Times New Roman" w:cs="Times New Roman"/>
          <w:color w:val="000000"/>
          <w:sz w:val="28"/>
          <w:szCs w:val="28"/>
        </w:rPr>
        <w:t> </w:t>
      </w:r>
      <w:r w:rsidR="00962DDB" w:rsidRPr="00020C93">
        <w:rPr>
          <w:rFonts w:ascii="Times New Roman" w:hAnsi="Times New Roman" w:cs="Times New Roman"/>
          <w:color w:val="000000"/>
          <w:sz w:val="28"/>
          <w:szCs w:val="28"/>
        </w:rPr>
        <w:t xml:space="preserve">%), на участь у </w:t>
      </w:r>
      <w:proofErr w:type="spellStart"/>
      <w:r w:rsidR="00962DDB" w:rsidRPr="00020C93">
        <w:rPr>
          <w:rFonts w:ascii="Times New Roman" w:hAnsi="Times New Roman" w:cs="Times New Roman"/>
          <w:color w:val="000000"/>
          <w:sz w:val="28"/>
          <w:szCs w:val="28"/>
        </w:rPr>
        <w:t>виставках</w:t>
      </w:r>
      <w:proofErr w:type="spellEnd"/>
      <w:r w:rsidR="0041612A" w:rsidRPr="00020C93">
        <w:rPr>
          <w:rFonts w:ascii="Times New Roman" w:hAnsi="Times New Roman" w:cs="Times New Roman"/>
          <w:color w:val="000000"/>
          <w:sz w:val="28"/>
          <w:szCs w:val="28"/>
          <w:lang w:val="uk-UA"/>
        </w:rPr>
        <w:t xml:space="preserve"> </w:t>
      </w:r>
      <w:r w:rsidR="00962DDB" w:rsidRPr="00020C93">
        <w:rPr>
          <w:rFonts w:ascii="Times New Roman" w:hAnsi="Times New Roman" w:cs="Times New Roman"/>
          <w:color w:val="000000"/>
          <w:sz w:val="28"/>
          <w:szCs w:val="28"/>
        </w:rPr>
        <w:sym w:font="Symbol" w:char="F02D"/>
      </w:r>
      <w:r w:rsidR="00962DDB" w:rsidRPr="00020C93">
        <w:rPr>
          <w:rFonts w:ascii="Times New Roman" w:hAnsi="Times New Roman" w:cs="Times New Roman"/>
          <w:color w:val="000000"/>
          <w:sz w:val="28"/>
          <w:szCs w:val="28"/>
        </w:rPr>
        <w:t xml:space="preserve"> 7,5 тис. грн. (15 %), </w:t>
      </w:r>
      <w:proofErr w:type="spellStart"/>
      <w:r w:rsidR="00962DDB" w:rsidRPr="00020C93">
        <w:rPr>
          <w:rFonts w:ascii="Times New Roman" w:hAnsi="Times New Roman" w:cs="Times New Roman"/>
          <w:color w:val="000000"/>
          <w:sz w:val="28"/>
          <w:szCs w:val="28"/>
        </w:rPr>
        <w:t>вдосконалення</w:t>
      </w:r>
      <w:proofErr w:type="spellEnd"/>
      <w:r w:rsidR="00962DDB" w:rsidRPr="00020C93">
        <w:rPr>
          <w:rFonts w:ascii="Times New Roman" w:hAnsi="Times New Roman" w:cs="Times New Roman"/>
          <w:color w:val="000000"/>
          <w:sz w:val="28"/>
          <w:szCs w:val="28"/>
        </w:rPr>
        <w:t xml:space="preserve"> і </w:t>
      </w:r>
      <w:proofErr w:type="spellStart"/>
      <w:r w:rsidR="00962DDB" w:rsidRPr="00020C93">
        <w:rPr>
          <w:rFonts w:ascii="Times New Roman" w:hAnsi="Times New Roman" w:cs="Times New Roman"/>
          <w:color w:val="000000"/>
          <w:sz w:val="28"/>
          <w:szCs w:val="28"/>
        </w:rPr>
        <w:t>розробку</w:t>
      </w:r>
      <w:proofErr w:type="spellEnd"/>
      <w:r w:rsidR="00962DDB" w:rsidRPr="00020C93">
        <w:rPr>
          <w:rFonts w:ascii="Times New Roman" w:hAnsi="Times New Roman" w:cs="Times New Roman"/>
          <w:color w:val="000000"/>
          <w:sz w:val="28"/>
          <w:szCs w:val="28"/>
        </w:rPr>
        <w:t xml:space="preserve"> </w:t>
      </w:r>
      <w:proofErr w:type="spellStart"/>
      <w:r w:rsidR="00962DDB" w:rsidRPr="00020C93">
        <w:rPr>
          <w:rFonts w:ascii="Times New Roman" w:hAnsi="Times New Roman" w:cs="Times New Roman"/>
          <w:color w:val="000000"/>
          <w:sz w:val="28"/>
          <w:szCs w:val="28"/>
        </w:rPr>
        <w:t>зовнішньої</w:t>
      </w:r>
      <w:proofErr w:type="spellEnd"/>
      <w:r w:rsidR="00962DDB" w:rsidRPr="00020C93">
        <w:rPr>
          <w:rFonts w:ascii="Times New Roman" w:hAnsi="Times New Roman" w:cs="Times New Roman"/>
          <w:color w:val="000000"/>
          <w:sz w:val="28"/>
          <w:szCs w:val="28"/>
        </w:rPr>
        <w:t xml:space="preserve"> </w:t>
      </w:r>
      <w:proofErr w:type="spellStart"/>
      <w:r w:rsidR="00962DDB" w:rsidRPr="00020C93">
        <w:rPr>
          <w:rFonts w:ascii="Times New Roman" w:hAnsi="Times New Roman" w:cs="Times New Roman"/>
          <w:color w:val="000000"/>
          <w:sz w:val="28"/>
          <w:szCs w:val="28"/>
        </w:rPr>
        <w:t>реклами</w:t>
      </w:r>
      <w:proofErr w:type="spellEnd"/>
      <w:r w:rsidR="00962DDB" w:rsidRPr="00020C93">
        <w:rPr>
          <w:rFonts w:ascii="Times New Roman" w:hAnsi="Times New Roman" w:cs="Times New Roman"/>
          <w:color w:val="000000"/>
          <w:sz w:val="28"/>
          <w:szCs w:val="28"/>
        </w:rPr>
        <w:t xml:space="preserve"> </w:t>
      </w:r>
      <w:r w:rsidR="00962DDB" w:rsidRPr="00020C93">
        <w:rPr>
          <w:rFonts w:ascii="Times New Roman" w:hAnsi="Times New Roman" w:cs="Times New Roman"/>
          <w:color w:val="000000"/>
          <w:sz w:val="28"/>
          <w:szCs w:val="28"/>
        </w:rPr>
        <w:sym w:font="Symbol" w:char="F02D"/>
      </w:r>
      <w:r w:rsidR="00962DDB" w:rsidRPr="00020C93">
        <w:rPr>
          <w:rFonts w:ascii="Times New Roman" w:hAnsi="Times New Roman" w:cs="Times New Roman"/>
          <w:color w:val="000000"/>
          <w:sz w:val="28"/>
          <w:szCs w:val="28"/>
        </w:rPr>
        <w:t xml:space="preserve"> 6 тис. грн. (12%), на </w:t>
      </w:r>
      <w:proofErr w:type="spellStart"/>
      <w:r w:rsidR="00962DDB" w:rsidRPr="00020C93">
        <w:rPr>
          <w:rFonts w:ascii="Times New Roman" w:hAnsi="Times New Roman" w:cs="Times New Roman"/>
          <w:color w:val="000000"/>
          <w:sz w:val="28"/>
          <w:szCs w:val="28"/>
        </w:rPr>
        <w:t>пряму</w:t>
      </w:r>
      <w:proofErr w:type="spellEnd"/>
      <w:r w:rsidR="00962DDB" w:rsidRPr="00020C93">
        <w:rPr>
          <w:rFonts w:ascii="Times New Roman" w:hAnsi="Times New Roman" w:cs="Times New Roman"/>
          <w:color w:val="000000"/>
          <w:sz w:val="28"/>
          <w:szCs w:val="28"/>
        </w:rPr>
        <w:t xml:space="preserve"> </w:t>
      </w:r>
      <w:proofErr w:type="spellStart"/>
      <w:r w:rsidR="00962DDB" w:rsidRPr="00020C93">
        <w:rPr>
          <w:rFonts w:ascii="Times New Roman" w:hAnsi="Times New Roman" w:cs="Times New Roman"/>
          <w:color w:val="000000"/>
          <w:sz w:val="28"/>
          <w:szCs w:val="28"/>
        </w:rPr>
        <w:t>поштову</w:t>
      </w:r>
      <w:proofErr w:type="spellEnd"/>
      <w:r w:rsidR="00962DDB" w:rsidRPr="00020C93">
        <w:rPr>
          <w:rFonts w:ascii="Times New Roman" w:hAnsi="Times New Roman" w:cs="Times New Roman"/>
          <w:color w:val="000000"/>
          <w:sz w:val="28"/>
          <w:szCs w:val="28"/>
        </w:rPr>
        <w:t xml:space="preserve"> рекламу </w:t>
      </w:r>
      <w:r w:rsidR="00962DDB" w:rsidRPr="00020C93">
        <w:rPr>
          <w:rFonts w:ascii="Times New Roman" w:hAnsi="Times New Roman" w:cs="Times New Roman"/>
          <w:color w:val="000000"/>
          <w:sz w:val="28"/>
          <w:szCs w:val="28"/>
        </w:rPr>
        <w:sym w:font="Symbol" w:char="F02D"/>
      </w:r>
      <w:r w:rsidR="00962DDB" w:rsidRPr="00020C93">
        <w:rPr>
          <w:rFonts w:ascii="Times New Roman" w:hAnsi="Times New Roman" w:cs="Times New Roman"/>
          <w:color w:val="000000"/>
          <w:sz w:val="28"/>
          <w:szCs w:val="28"/>
        </w:rPr>
        <w:t xml:space="preserve"> 5 тис. грн. (10 %), </w:t>
      </w:r>
      <w:proofErr w:type="spellStart"/>
      <w:r w:rsidR="00962DDB" w:rsidRPr="00020C93">
        <w:rPr>
          <w:rFonts w:ascii="Times New Roman" w:hAnsi="Times New Roman" w:cs="Times New Roman"/>
          <w:color w:val="000000"/>
          <w:sz w:val="28"/>
          <w:szCs w:val="28"/>
        </w:rPr>
        <w:t>можна</w:t>
      </w:r>
      <w:proofErr w:type="spellEnd"/>
      <w:r w:rsidR="00962DDB" w:rsidRPr="00020C93">
        <w:rPr>
          <w:rFonts w:ascii="Times New Roman" w:hAnsi="Times New Roman" w:cs="Times New Roman"/>
          <w:color w:val="000000"/>
          <w:sz w:val="28"/>
          <w:szCs w:val="28"/>
        </w:rPr>
        <w:t xml:space="preserve"> </w:t>
      </w:r>
      <w:proofErr w:type="spellStart"/>
      <w:r w:rsidR="00962DDB" w:rsidRPr="00020C93">
        <w:rPr>
          <w:rFonts w:ascii="Times New Roman" w:hAnsi="Times New Roman" w:cs="Times New Roman"/>
          <w:color w:val="000000"/>
          <w:sz w:val="28"/>
          <w:szCs w:val="28"/>
        </w:rPr>
        <w:t>визначити</w:t>
      </w:r>
      <w:proofErr w:type="spellEnd"/>
      <w:r w:rsidR="00962DDB" w:rsidRPr="00020C93">
        <w:rPr>
          <w:rFonts w:ascii="Times New Roman" w:hAnsi="Times New Roman" w:cs="Times New Roman"/>
          <w:color w:val="000000"/>
          <w:sz w:val="28"/>
          <w:szCs w:val="28"/>
        </w:rPr>
        <w:t xml:space="preserve">, </w:t>
      </w:r>
      <w:proofErr w:type="spellStart"/>
      <w:r w:rsidR="00962DDB" w:rsidRPr="00020C93">
        <w:rPr>
          <w:rFonts w:ascii="Times New Roman" w:hAnsi="Times New Roman" w:cs="Times New Roman"/>
          <w:color w:val="000000"/>
          <w:sz w:val="28"/>
          <w:szCs w:val="28"/>
        </w:rPr>
        <w:t>розрахувати</w:t>
      </w:r>
      <w:proofErr w:type="spellEnd"/>
      <w:r w:rsidR="00962DDB" w:rsidRPr="00020C93">
        <w:rPr>
          <w:rFonts w:ascii="Times New Roman" w:hAnsi="Times New Roman" w:cs="Times New Roman"/>
          <w:color w:val="000000"/>
          <w:sz w:val="28"/>
          <w:szCs w:val="28"/>
        </w:rPr>
        <w:t xml:space="preserve"> </w:t>
      </w:r>
      <w:proofErr w:type="spellStart"/>
      <w:r w:rsidR="00962DDB" w:rsidRPr="00020C93">
        <w:rPr>
          <w:rFonts w:ascii="Times New Roman" w:hAnsi="Times New Roman" w:cs="Times New Roman"/>
          <w:color w:val="000000"/>
          <w:sz w:val="28"/>
          <w:szCs w:val="28"/>
        </w:rPr>
        <w:t>економічний</w:t>
      </w:r>
      <w:proofErr w:type="spellEnd"/>
      <w:r w:rsidR="00962DDB" w:rsidRPr="00020C93">
        <w:rPr>
          <w:rFonts w:ascii="Times New Roman" w:hAnsi="Times New Roman" w:cs="Times New Roman"/>
          <w:color w:val="000000"/>
          <w:sz w:val="28"/>
          <w:szCs w:val="28"/>
        </w:rPr>
        <w:t xml:space="preserve"> результат за формулою:</w:t>
      </w:r>
    </w:p>
    <w:p w14:paraId="5B8046E8" w14:textId="77777777" w:rsidR="00083F2F" w:rsidRPr="00020C93" w:rsidRDefault="00083F2F" w:rsidP="0010086B">
      <w:pPr>
        <w:widowControl w:val="0"/>
        <w:shd w:val="clear" w:color="auto" w:fill="FFFFFF"/>
        <w:spacing w:after="0" w:line="360" w:lineRule="auto"/>
        <w:ind w:firstLine="709"/>
        <w:jc w:val="both"/>
        <w:rPr>
          <w:rFonts w:ascii="Times New Roman" w:hAnsi="Times New Roman" w:cs="Times New Roman"/>
          <w:color w:val="000000"/>
          <w:sz w:val="28"/>
          <w:szCs w:val="28"/>
          <w:lang w:val="uk-UA"/>
        </w:rPr>
      </w:pPr>
    </w:p>
    <w:p w14:paraId="5205F522" w14:textId="00FE802B" w:rsidR="00E468D4" w:rsidRPr="00020C93" w:rsidRDefault="00962DDB" w:rsidP="00B026BE">
      <w:pPr>
        <w:widowControl w:val="0"/>
        <w:shd w:val="clear" w:color="auto" w:fill="FFFFFF"/>
        <w:spacing w:after="0" w:line="360" w:lineRule="auto"/>
        <w:ind w:firstLine="709"/>
        <w:jc w:val="center"/>
        <w:rPr>
          <w:rFonts w:ascii="Times New Roman" w:hAnsi="Times New Roman" w:cs="Times New Roman"/>
          <w:color w:val="000000"/>
          <w:sz w:val="28"/>
          <w:szCs w:val="28"/>
          <w:lang w:val="uk-UA"/>
        </w:rPr>
      </w:pPr>
      <m:oMathPara>
        <m:oMath>
          <m:r>
            <w:rPr>
              <w:rFonts w:ascii="Cambria Math" w:hAnsi="Times New Roman" w:cs="Times New Roman"/>
              <w:color w:val="000000"/>
              <w:sz w:val="28"/>
              <w:szCs w:val="28"/>
            </w:rPr>
            <w:lastRenderedPageBreak/>
            <m:t>Е</m:t>
          </m:r>
          <m:r>
            <w:rPr>
              <w:rFonts w:ascii="Cambria Math" w:hAnsi="Times New Roman" w:cs="Times New Roman"/>
              <w:color w:val="000000"/>
              <w:sz w:val="28"/>
              <w:szCs w:val="28"/>
            </w:rPr>
            <m:t xml:space="preserve">= </m:t>
          </m:r>
          <m:f>
            <m:fPr>
              <m:ctrlPr>
                <w:rPr>
                  <w:rFonts w:ascii="Cambria Math" w:hAnsi="Times New Roman" w:cs="Times New Roman"/>
                  <w:i/>
                  <w:color w:val="000000"/>
                  <w:sz w:val="28"/>
                  <w:szCs w:val="28"/>
                </w:rPr>
              </m:ctrlPr>
            </m:fPr>
            <m:num>
              <m:sSub>
                <m:sSubPr>
                  <m:ctrlPr>
                    <w:rPr>
                      <w:rFonts w:ascii="Cambria Math" w:hAnsi="Times New Roman" w:cs="Times New Roman"/>
                      <w:i/>
                      <w:color w:val="000000"/>
                      <w:sz w:val="28"/>
                      <w:szCs w:val="28"/>
                    </w:rPr>
                  </m:ctrlPr>
                </m:sSubPr>
                <m:e>
                  <m:r>
                    <w:rPr>
                      <w:rFonts w:ascii="Cambria Math" w:hAnsi="Times New Roman" w:cs="Times New Roman"/>
                      <w:color w:val="000000"/>
                      <w:sz w:val="28"/>
                      <w:szCs w:val="28"/>
                    </w:rPr>
                    <m:t>Т</m:t>
                  </m:r>
                </m:e>
                <m:sub>
                  <m:r>
                    <w:rPr>
                      <w:rFonts w:ascii="Cambria Math" w:hAnsi="Times New Roman" w:cs="Times New Roman"/>
                      <w:color w:val="000000"/>
                      <w:sz w:val="28"/>
                      <w:szCs w:val="28"/>
                    </w:rPr>
                    <m:t>Д</m:t>
                  </m:r>
                </m:sub>
              </m:sSub>
              <m:r>
                <w:rPr>
                  <w:rFonts w:ascii="Times New Roman" w:hAnsi="Times New Roman" w:cs="Times New Roman"/>
                  <w:color w:val="000000"/>
                  <w:sz w:val="28"/>
                  <w:szCs w:val="28"/>
                </w:rPr>
                <m:t>∙</m:t>
              </m:r>
              <m:sSub>
                <m:sSubPr>
                  <m:ctrlPr>
                    <w:rPr>
                      <w:rFonts w:ascii="Cambria Math" w:hAnsi="Times New Roman" w:cs="Times New Roman"/>
                      <w:i/>
                      <w:color w:val="000000"/>
                      <w:sz w:val="28"/>
                      <w:szCs w:val="28"/>
                    </w:rPr>
                  </m:ctrlPr>
                </m:sSubPr>
                <m:e>
                  <m:r>
                    <w:rPr>
                      <w:rFonts w:ascii="Cambria Math" w:hAnsi="Times New Roman" w:cs="Times New Roman"/>
                      <w:color w:val="000000"/>
                      <w:sz w:val="28"/>
                      <w:szCs w:val="28"/>
                    </w:rPr>
                    <m:t>Н</m:t>
                  </m:r>
                </m:e>
                <m:sub>
                  <m:r>
                    <w:rPr>
                      <w:rFonts w:ascii="Cambria Math" w:hAnsi="Times New Roman" w:cs="Times New Roman"/>
                      <w:color w:val="000000"/>
                      <w:sz w:val="28"/>
                      <w:szCs w:val="28"/>
                    </w:rPr>
                    <m:t>Т</m:t>
                  </m:r>
                </m:sub>
              </m:sSub>
            </m:num>
            <m:den>
              <m:r>
                <w:rPr>
                  <w:rFonts w:ascii="Cambria Math" w:hAnsi="Times New Roman" w:cs="Times New Roman"/>
                  <w:color w:val="000000"/>
                  <w:sz w:val="28"/>
                  <w:szCs w:val="28"/>
                </w:rPr>
                <m:t>100</m:t>
              </m:r>
            </m:den>
          </m:f>
          <m:r>
            <w:rPr>
              <w:rFonts w:ascii="Times New Roman" w:hAnsi="Times New Roman" w:cs="Times New Roman"/>
              <w:color w:val="000000"/>
              <w:sz w:val="28"/>
              <w:szCs w:val="28"/>
            </w:rPr>
            <m:t>-</m:t>
          </m:r>
          <m:d>
            <m:dPr>
              <m:ctrlPr>
                <w:rPr>
                  <w:rFonts w:ascii="Cambria Math" w:hAnsi="Times New Roman" w:cs="Times New Roman"/>
                  <w:i/>
                  <w:color w:val="000000"/>
                  <w:sz w:val="28"/>
                  <w:szCs w:val="28"/>
                </w:rPr>
              </m:ctrlPr>
            </m:dPr>
            <m:e>
              <m:sSub>
                <m:sSubPr>
                  <m:ctrlPr>
                    <w:rPr>
                      <w:rFonts w:ascii="Cambria Math" w:hAnsi="Times New Roman" w:cs="Times New Roman"/>
                      <w:i/>
                      <w:color w:val="000000"/>
                      <w:sz w:val="28"/>
                      <w:szCs w:val="28"/>
                    </w:rPr>
                  </m:ctrlPr>
                </m:sSubPr>
                <m:e>
                  <m:r>
                    <w:rPr>
                      <w:rFonts w:ascii="Cambria Math" w:hAnsi="Times New Roman" w:cs="Times New Roman"/>
                      <w:color w:val="000000"/>
                      <w:sz w:val="28"/>
                      <w:szCs w:val="28"/>
                    </w:rPr>
                    <m:t>І</m:t>
                  </m:r>
                </m:e>
                <m:sub>
                  <m:r>
                    <w:rPr>
                      <w:rFonts w:ascii="Cambria Math" w:hAnsi="Times New Roman" w:cs="Times New Roman"/>
                      <w:color w:val="000000"/>
                      <w:sz w:val="28"/>
                      <w:szCs w:val="28"/>
                    </w:rPr>
                    <m:t>В</m:t>
                  </m:r>
                </m:sub>
              </m:sSub>
              <m:r>
                <w:rPr>
                  <w:rFonts w:ascii="Cambria Math" w:hAnsi="Times New Roman" w:cs="Times New Roman"/>
                  <w:color w:val="000000"/>
                  <w:sz w:val="28"/>
                  <w:szCs w:val="28"/>
                </w:rPr>
                <m:t>+</m:t>
              </m:r>
              <m:sSub>
                <m:sSubPr>
                  <m:ctrlPr>
                    <w:rPr>
                      <w:rFonts w:ascii="Cambria Math" w:hAnsi="Times New Roman" w:cs="Times New Roman"/>
                      <w:i/>
                      <w:color w:val="000000"/>
                      <w:sz w:val="28"/>
                      <w:szCs w:val="28"/>
                    </w:rPr>
                  </m:ctrlPr>
                </m:sSubPr>
                <m:e>
                  <m:r>
                    <w:rPr>
                      <w:rFonts w:ascii="Cambria Math" w:hAnsi="Times New Roman" w:cs="Times New Roman"/>
                      <w:color w:val="000000"/>
                      <w:sz w:val="28"/>
                      <w:szCs w:val="28"/>
                    </w:rPr>
                    <m:t>І</m:t>
                  </m:r>
                </m:e>
                <m:sub>
                  <m:r>
                    <w:rPr>
                      <w:rFonts w:ascii="Cambria Math" w:hAnsi="Times New Roman" w:cs="Times New Roman"/>
                      <w:color w:val="000000"/>
                      <w:sz w:val="28"/>
                      <w:szCs w:val="28"/>
                    </w:rPr>
                    <m:t>Д</m:t>
                  </m:r>
                </m:sub>
              </m:sSub>
            </m:e>
          </m:d>
          <m:r>
            <w:rPr>
              <w:rFonts w:ascii="Cambria Math" w:hAnsi="Times New Roman" w:cs="Times New Roman"/>
              <w:color w:val="000000"/>
              <w:sz w:val="28"/>
              <w:szCs w:val="28"/>
            </w:rPr>
            <m:t xml:space="preserve">                              (3.1)</m:t>
          </m:r>
        </m:oMath>
      </m:oMathPara>
    </w:p>
    <w:p w14:paraId="4999EC12" w14:textId="77777777" w:rsidR="00962DDB" w:rsidRPr="00020C93" w:rsidRDefault="00962DDB" w:rsidP="0010086B">
      <w:pPr>
        <w:widowControl w:val="0"/>
        <w:shd w:val="clear" w:color="auto" w:fill="FFFFFF"/>
        <w:spacing w:after="0" w:line="360" w:lineRule="auto"/>
        <w:ind w:firstLine="709"/>
        <w:rPr>
          <w:rFonts w:ascii="Times New Roman" w:hAnsi="Times New Roman" w:cs="Times New Roman"/>
          <w:sz w:val="28"/>
          <w:szCs w:val="28"/>
        </w:rPr>
      </w:pPr>
      <w:r w:rsidRPr="00020C93">
        <w:rPr>
          <w:rFonts w:ascii="Times New Roman" w:hAnsi="Times New Roman" w:cs="Times New Roman"/>
          <w:color w:val="000000"/>
          <w:sz w:val="28"/>
          <w:szCs w:val="28"/>
        </w:rPr>
        <w:t xml:space="preserve">де Е - </w:t>
      </w:r>
      <w:proofErr w:type="spellStart"/>
      <w:r w:rsidRPr="00020C93">
        <w:rPr>
          <w:rFonts w:ascii="Times New Roman" w:hAnsi="Times New Roman" w:cs="Times New Roman"/>
          <w:color w:val="000000"/>
          <w:sz w:val="28"/>
          <w:szCs w:val="28"/>
        </w:rPr>
        <w:t>економічний</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ефект</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засобу</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комунікації</w:t>
      </w:r>
      <w:proofErr w:type="spellEnd"/>
      <w:r w:rsidRPr="00020C93">
        <w:rPr>
          <w:rFonts w:ascii="Times New Roman" w:hAnsi="Times New Roman" w:cs="Times New Roman"/>
          <w:color w:val="000000"/>
          <w:sz w:val="28"/>
          <w:szCs w:val="28"/>
        </w:rPr>
        <w:t>;</w:t>
      </w:r>
    </w:p>
    <w:p w14:paraId="31025CC3" w14:textId="77777777" w:rsidR="00962DDB" w:rsidRPr="00020C93" w:rsidRDefault="00962DDB" w:rsidP="0010086B">
      <w:pPr>
        <w:widowControl w:val="0"/>
        <w:shd w:val="clear" w:color="auto" w:fill="FFFFFF"/>
        <w:spacing w:after="0" w:line="360" w:lineRule="auto"/>
        <w:ind w:firstLine="709"/>
        <w:rPr>
          <w:rFonts w:ascii="Times New Roman" w:hAnsi="Times New Roman" w:cs="Times New Roman"/>
          <w:color w:val="000000"/>
          <w:sz w:val="28"/>
          <w:szCs w:val="28"/>
        </w:rPr>
      </w:pPr>
      <w:proofErr w:type="spellStart"/>
      <w:r w:rsidRPr="00020C93">
        <w:rPr>
          <w:rFonts w:ascii="Times New Roman" w:hAnsi="Times New Roman" w:cs="Times New Roman"/>
          <w:color w:val="000000"/>
          <w:sz w:val="28"/>
          <w:szCs w:val="28"/>
        </w:rPr>
        <w:t>Тд</w:t>
      </w:r>
      <w:proofErr w:type="spellEnd"/>
      <w:r w:rsidRPr="00020C93">
        <w:rPr>
          <w:rFonts w:ascii="Times New Roman" w:hAnsi="Times New Roman" w:cs="Times New Roman"/>
          <w:color w:val="000000"/>
          <w:sz w:val="28"/>
          <w:szCs w:val="28"/>
        </w:rPr>
        <w:t xml:space="preserve"> - </w:t>
      </w:r>
      <w:proofErr w:type="spellStart"/>
      <w:r w:rsidRPr="00020C93">
        <w:rPr>
          <w:rFonts w:ascii="Times New Roman" w:hAnsi="Times New Roman" w:cs="Times New Roman"/>
          <w:color w:val="000000"/>
          <w:sz w:val="28"/>
          <w:szCs w:val="28"/>
        </w:rPr>
        <w:t>додатковий</w:t>
      </w:r>
      <w:proofErr w:type="spellEnd"/>
      <w:r w:rsidRPr="00020C93">
        <w:rPr>
          <w:rFonts w:ascii="Times New Roman" w:hAnsi="Times New Roman" w:cs="Times New Roman"/>
          <w:color w:val="000000"/>
          <w:sz w:val="28"/>
          <w:szCs w:val="28"/>
        </w:rPr>
        <w:t xml:space="preserve"> товарооборот </w:t>
      </w:r>
      <w:proofErr w:type="spellStart"/>
      <w:r w:rsidRPr="00020C93">
        <w:rPr>
          <w:rFonts w:ascii="Times New Roman" w:hAnsi="Times New Roman" w:cs="Times New Roman"/>
          <w:color w:val="000000"/>
          <w:sz w:val="28"/>
          <w:szCs w:val="28"/>
        </w:rPr>
        <w:t>під</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дією</w:t>
      </w:r>
      <w:proofErr w:type="spellEnd"/>
      <w:r w:rsidRPr="00020C93">
        <w:rPr>
          <w:rFonts w:ascii="Times New Roman" w:hAnsi="Times New Roman" w:cs="Times New Roman"/>
          <w:color w:val="000000"/>
          <w:sz w:val="28"/>
          <w:szCs w:val="28"/>
        </w:rPr>
        <w:t xml:space="preserve"> заходу; </w:t>
      </w:r>
    </w:p>
    <w:p w14:paraId="42AD5FBC" w14:textId="77777777" w:rsidR="00962DDB" w:rsidRPr="00020C93" w:rsidRDefault="00962DDB" w:rsidP="0010086B">
      <w:pPr>
        <w:widowControl w:val="0"/>
        <w:shd w:val="clear" w:color="auto" w:fill="FFFFFF"/>
        <w:spacing w:after="0" w:line="360" w:lineRule="auto"/>
        <w:ind w:firstLine="709"/>
        <w:rPr>
          <w:rFonts w:ascii="Times New Roman" w:hAnsi="Times New Roman" w:cs="Times New Roman"/>
          <w:color w:val="000000"/>
          <w:sz w:val="28"/>
          <w:szCs w:val="28"/>
        </w:rPr>
      </w:pPr>
      <w:proofErr w:type="spellStart"/>
      <w:r w:rsidRPr="00020C93">
        <w:rPr>
          <w:rFonts w:ascii="Times New Roman" w:hAnsi="Times New Roman" w:cs="Times New Roman"/>
          <w:color w:val="000000"/>
          <w:sz w:val="28"/>
          <w:szCs w:val="28"/>
        </w:rPr>
        <w:t>Нт</w:t>
      </w:r>
      <w:proofErr w:type="spellEnd"/>
      <w:r w:rsidRPr="00020C93">
        <w:rPr>
          <w:rFonts w:ascii="Times New Roman" w:hAnsi="Times New Roman" w:cs="Times New Roman"/>
          <w:color w:val="000000"/>
          <w:sz w:val="28"/>
          <w:szCs w:val="28"/>
        </w:rPr>
        <w:t xml:space="preserve"> - </w:t>
      </w:r>
      <w:proofErr w:type="spellStart"/>
      <w:r w:rsidRPr="00020C93">
        <w:rPr>
          <w:rFonts w:ascii="Times New Roman" w:hAnsi="Times New Roman" w:cs="Times New Roman"/>
          <w:color w:val="000000"/>
          <w:sz w:val="28"/>
          <w:szCs w:val="28"/>
        </w:rPr>
        <w:t>торговельна</w:t>
      </w:r>
      <w:proofErr w:type="spellEnd"/>
      <w:r w:rsidRPr="00020C93">
        <w:rPr>
          <w:rFonts w:ascii="Times New Roman" w:hAnsi="Times New Roman" w:cs="Times New Roman"/>
          <w:color w:val="000000"/>
          <w:sz w:val="28"/>
          <w:szCs w:val="28"/>
        </w:rPr>
        <w:t xml:space="preserve"> надбавка на товар (до </w:t>
      </w:r>
      <w:proofErr w:type="spellStart"/>
      <w:r w:rsidRPr="00020C93">
        <w:rPr>
          <w:rFonts w:ascii="Times New Roman" w:hAnsi="Times New Roman" w:cs="Times New Roman"/>
          <w:color w:val="000000"/>
          <w:sz w:val="28"/>
          <w:szCs w:val="28"/>
        </w:rPr>
        <w:t>ціни</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реалізації</w:t>
      </w:r>
      <w:proofErr w:type="spellEnd"/>
      <w:r w:rsidRPr="00020C93">
        <w:rPr>
          <w:rFonts w:ascii="Times New Roman" w:hAnsi="Times New Roman" w:cs="Times New Roman"/>
          <w:color w:val="000000"/>
          <w:sz w:val="28"/>
          <w:szCs w:val="28"/>
        </w:rPr>
        <w:t xml:space="preserve">, % ); </w:t>
      </w:r>
    </w:p>
    <w:p w14:paraId="103E804C" w14:textId="77777777" w:rsidR="00962DDB" w:rsidRPr="00020C93" w:rsidRDefault="00962DDB" w:rsidP="0010086B">
      <w:pPr>
        <w:widowControl w:val="0"/>
        <w:shd w:val="clear" w:color="auto" w:fill="FFFFFF"/>
        <w:spacing w:after="0" w:line="360" w:lineRule="auto"/>
        <w:ind w:firstLine="709"/>
        <w:rPr>
          <w:rFonts w:ascii="Times New Roman" w:hAnsi="Times New Roman" w:cs="Times New Roman"/>
          <w:sz w:val="28"/>
          <w:szCs w:val="28"/>
        </w:rPr>
      </w:pPr>
      <w:proofErr w:type="spellStart"/>
      <w:r w:rsidRPr="00020C93">
        <w:rPr>
          <w:rFonts w:ascii="Times New Roman" w:hAnsi="Times New Roman" w:cs="Times New Roman"/>
          <w:color w:val="000000"/>
          <w:sz w:val="28"/>
          <w:szCs w:val="28"/>
        </w:rPr>
        <w:t>Ів</w:t>
      </w:r>
      <w:proofErr w:type="spellEnd"/>
      <w:r w:rsidRPr="00020C93">
        <w:rPr>
          <w:rFonts w:ascii="Times New Roman" w:hAnsi="Times New Roman" w:cs="Times New Roman"/>
          <w:color w:val="000000"/>
          <w:sz w:val="28"/>
          <w:szCs w:val="28"/>
        </w:rPr>
        <w:t xml:space="preserve"> - </w:t>
      </w:r>
      <w:proofErr w:type="spellStart"/>
      <w:r w:rsidRPr="00020C93">
        <w:rPr>
          <w:rFonts w:ascii="Times New Roman" w:hAnsi="Times New Roman" w:cs="Times New Roman"/>
          <w:color w:val="000000"/>
          <w:sz w:val="28"/>
          <w:szCs w:val="28"/>
        </w:rPr>
        <w:t>витрати</w:t>
      </w:r>
      <w:proofErr w:type="spellEnd"/>
      <w:r w:rsidRPr="00020C93">
        <w:rPr>
          <w:rFonts w:ascii="Times New Roman" w:hAnsi="Times New Roman" w:cs="Times New Roman"/>
          <w:color w:val="000000"/>
          <w:sz w:val="28"/>
          <w:szCs w:val="28"/>
        </w:rPr>
        <w:t xml:space="preserve"> на рекламу;</w:t>
      </w:r>
    </w:p>
    <w:p w14:paraId="48CCA4A6" w14:textId="77777777" w:rsidR="00962DDB" w:rsidRPr="00020C93" w:rsidRDefault="00962DDB" w:rsidP="0010086B">
      <w:pPr>
        <w:widowControl w:val="0"/>
        <w:shd w:val="clear" w:color="auto" w:fill="FFFFFF"/>
        <w:spacing w:after="0" w:line="360" w:lineRule="auto"/>
        <w:ind w:firstLine="709"/>
        <w:rPr>
          <w:rFonts w:ascii="Times New Roman" w:hAnsi="Times New Roman" w:cs="Times New Roman"/>
          <w:color w:val="000000"/>
          <w:sz w:val="28"/>
          <w:szCs w:val="28"/>
        </w:rPr>
      </w:pPr>
      <w:proofErr w:type="spellStart"/>
      <w:r w:rsidRPr="00020C93">
        <w:rPr>
          <w:rFonts w:ascii="Times New Roman" w:hAnsi="Times New Roman" w:cs="Times New Roman"/>
          <w:color w:val="000000"/>
          <w:sz w:val="28"/>
          <w:szCs w:val="28"/>
        </w:rPr>
        <w:t>Ід</w:t>
      </w:r>
      <w:proofErr w:type="spellEnd"/>
      <w:r w:rsidRPr="00020C93">
        <w:rPr>
          <w:rFonts w:ascii="Times New Roman" w:hAnsi="Times New Roman" w:cs="Times New Roman"/>
          <w:color w:val="000000"/>
          <w:sz w:val="28"/>
          <w:szCs w:val="28"/>
        </w:rPr>
        <w:t xml:space="preserve"> - </w:t>
      </w:r>
      <w:proofErr w:type="spellStart"/>
      <w:r w:rsidRPr="00020C93">
        <w:rPr>
          <w:rFonts w:ascii="Times New Roman" w:hAnsi="Times New Roman" w:cs="Times New Roman"/>
          <w:color w:val="000000"/>
          <w:sz w:val="28"/>
          <w:szCs w:val="28"/>
        </w:rPr>
        <w:t>додаткові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витрати</w:t>
      </w:r>
      <w:proofErr w:type="spellEnd"/>
      <w:r w:rsidRPr="00020C93">
        <w:rPr>
          <w:rFonts w:ascii="Times New Roman" w:hAnsi="Times New Roman" w:cs="Times New Roman"/>
          <w:color w:val="000000"/>
          <w:sz w:val="28"/>
          <w:szCs w:val="28"/>
        </w:rPr>
        <w:t xml:space="preserve"> по приросту товарообороту. </w:t>
      </w:r>
    </w:p>
    <w:p w14:paraId="6DD54141" w14:textId="77777777" w:rsidR="00962DDB" w:rsidRPr="00020C93" w:rsidRDefault="00962DDB" w:rsidP="0010086B">
      <w:pPr>
        <w:widowControl w:val="0"/>
        <w:shd w:val="clear" w:color="auto" w:fill="FFFFFF"/>
        <w:spacing w:after="0" w:line="360" w:lineRule="auto"/>
        <w:ind w:firstLine="709"/>
        <w:rPr>
          <w:rFonts w:ascii="Times New Roman" w:hAnsi="Times New Roman" w:cs="Times New Roman"/>
          <w:color w:val="000000"/>
          <w:sz w:val="28"/>
          <w:szCs w:val="28"/>
        </w:rPr>
      </w:pPr>
      <w:proofErr w:type="spellStart"/>
      <w:r w:rsidRPr="00020C93">
        <w:rPr>
          <w:rFonts w:ascii="Times New Roman" w:hAnsi="Times New Roman" w:cs="Times New Roman"/>
          <w:color w:val="000000"/>
          <w:sz w:val="28"/>
          <w:szCs w:val="28"/>
        </w:rPr>
        <w:t>Звідси</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ефективність</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застосованих</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засобів</w:t>
      </w:r>
      <w:proofErr w:type="spellEnd"/>
      <w:r w:rsidRPr="00020C93">
        <w:rPr>
          <w:rFonts w:ascii="Times New Roman" w:hAnsi="Times New Roman" w:cs="Times New Roman"/>
          <w:color w:val="000000"/>
          <w:sz w:val="28"/>
          <w:szCs w:val="28"/>
        </w:rPr>
        <w:t xml:space="preserve"> в </w:t>
      </w:r>
      <w:proofErr w:type="spellStart"/>
      <w:r w:rsidRPr="00020C93">
        <w:rPr>
          <w:rFonts w:ascii="Times New Roman" w:hAnsi="Times New Roman" w:cs="Times New Roman"/>
          <w:color w:val="000000"/>
          <w:sz w:val="28"/>
          <w:szCs w:val="28"/>
        </w:rPr>
        <w:t>минулому</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році</w:t>
      </w:r>
      <w:proofErr w:type="spellEnd"/>
      <w:r w:rsidRPr="00020C93">
        <w:rPr>
          <w:rFonts w:ascii="Times New Roman" w:hAnsi="Times New Roman" w:cs="Times New Roman"/>
          <w:color w:val="000000"/>
          <w:sz w:val="28"/>
          <w:szCs w:val="28"/>
        </w:rPr>
        <w:t xml:space="preserve"> становила </w:t>
      </w:r>
    </w:p>
    <w:p w14:paraId="2935495C" w14:textId="77777777" w:rsidR="00962DDB" w:rsidRPr="00020C93" w:rsidRDefault="00962DDB" w:rsidP="0010086B">
      <w:pPr>
        <w:widowControl w:val="0"/>
        <w:shd w:val="clear" w:color="auto" w:fill="FFFFFF"/>
        <w:spacing w:after="0" w:line="360" w:lineRule="auto"/>
        <w:ind w:firstLine="709"/>
        <w:rPr>
          <w:rFonts w:ascii="Times New Roman" w:hAnsi="Times New Roman" w:cs="Times New Roman"/>
          <w:color w:val="000000"/>
          <w:sz w:val="28"/>
          <w:szCs w:val="28"/>
        </w:rPr>
      </w:pPr>
      <w:r w:rsidRPr="00020C93">
        <w:rPr>
          <w:rFonts w:ascii="Times New Roman" w:hAnsi="Times New Roman" w:cs="Times New Roman"/>
          <w:color w:val="000000"/>
          <w:sz w:val="28"/>
          <w:szCs w:val="28"/>
        </w:rPr>
        <w:t xml:space="preserve">• реклама в </w:t>
      </w:r>
      <w:proofErr w:type="spellStart"/>
      <w:r w:rsidRPr="00020C93">
        <w:rPr>
          <w:rFonts w:ascii="Times New Roman" w:hAnsi="Times New Roman" w:cs="Times New Roman"/>
          <w:color w:val="000000"/>
          <w:sz w:val="28"/>
          <w:szCs w:val="28"/>
        </w:rPr>
        <w:t>пресі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Еі</w:t>
      </w:r>
      <w:proofErr w:type="spellEnd"/>
      <w:r w:rsidRPr="00020C93">
        <w:rPr>
          <w:rFonts w:ascii="Times New Roman" w:hAnsi="Times New Roman" w:cs="Times New Roman"/>
          <w:color w:val="000000"/>
          <w:sz w:val="28"/>
          <w:szCs w:val="28"/>
        </w:rPr>
        <w:t>):</w:t>
      </w:r>
    </w:p>
    <w:p w14:paraId="7C4C13E1" w14:textId="77777777" w:rsidR="00962DDB" w:rsidRPr="00020C93" w:rsidRDefault="00B026BE" w:rsidP="0010086B">
      <w:pPr>
        <w:widowControl w:val="0"/>
        <w:shd w:val="clear" w:color="auto" w:fill="FFFFFF"/>
        <w:spacing w:after="0" w:line="360" w:lineRule="auto"/>
        <w:ind w:firstLine="709"/>
        <w:rPr>
          <w:rFonts w:ascii="Times New Roman" w:hAnsi="Times New Roman" w:cs="Times New Roman"/>
          <w:sz w:val="28"/>
          <w:szCs w:val="28"/>
        </w:rPr>
      </w:pPr>
      <m:oMathPara>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rPr>
                <m:t>1</m:t>
              </m:r>
            </m:sub>
          </m:sSub>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586</m:t>
              </m:r>
              <m:r>
                <w:rPr>
                  <w:rFonts w:ascii="Cambria Math" w:hAnsi="Times New Roman" w:cs="Times New Roman"/>
                  <w:sz w:val="28"/>
                  <w:szCs w:val="28"/>
                </w:rPr>
                <m:t>∙</m:t>
              </m:r>
              <m:r>
                <w:rPr>
                  <w:rFonts w:ascii="Cambria Math" w:hAnsi="Times New Roman" w:cs="Times New Roman"/>
                  <w:sz w:val="28"/>
                  <w:szCs w:val="28"/>
                </w:rPr>
                <m:t>20</m:t>
              </m:r>
            </m:num>
            <m:den>
              <m:r>
                <w:rPr>
                  <w:rFonts w:ascii="Cambria Math" w:hAnsi="Times New Roman" w:cs="Times New Roman"/>
                  <w:sz w:val="28"/>
                  <w:szCs w:val="28"/>
                </w:rPr>
                <m:t>100</m:t>
              </m:r>
            </m:den>
          </m:f>
          <m:r>
            <w:rPr>
              <w:rFonts w:ascii="Times New Roman" w:hAnsi="Times New Roman" w:cs="Times New Roman"/>
              <w:sz w:val="28"/>
              <w:szCs w:val="28"/>
            </w:rPr>
            <m:t>-</m:t>
          </m:r>
          <m:d>
            <m:dPr>
              <m:ctrlPr>
                <w:rPr>
                  <w:rFonts w:ascii="Cambria Math" w:hAnsi="Times New Roman" w:cs="Times New Roman"/>
                  <w:i/>
                  <w:sz w:val="28"/>
                  <w:szCs w:val="28"/>
                </w:rPr>
              </m:ctrlPr>
            </m:dPr>
            <m:e>
              <m:r>
                <w:rPr>
                  <w:rFonts w:ascii="Cambria Math" w:hAnsi="Times New Roman" w:cs="Times New Roman"/>
                  <w:sz w:val="28"/>
                  <w:szCs w:val="28"/>
                </w:rPr>
                <m:t>15+100,2</m:t>
              </m:r>
            </m:e>
          </m:d>
          <m:r>
            <w:rPr>
              <w:rFonts w:ascii="Cambria Math" w:hAnsi="Times New Roman" w:cs="Times New Roman"/>
              <w:sz w:val="28"/>
              <w:szCs w:val="28"/>
            </w:rPr>
            <m:t xml:space="preserve">=+2,1 </m:t>
          </m:r>
          <m:r>
            <w:rPr>
              <w:rFonts w:ascii="Cambria Math" w:hAnsi="Times New Roman" w:cs="Times New Roman"/>
              <w:sz w:val="28"/>
              <w:szCs w:val="28"/>
            </w:rPr>
            <m:t>тис</m:t>
          </m:r>
          <m:r>
            <w:rPr>
              <w:rFonts w:ascii="Cambria Math" w:hAnsi="Times New Roman" w:cs="Times New Roman"/>
              <w:sz w:val="28"/>
              <w:szCs w:val="28"/>
            </w:rPr>
            <m:t>.</m:t>
          </m:r>
          <m:r>
            <w:rPr>
              <w:rFonts w:ascii="Cambria Math" w:hAnsi="Times New Roman" w:cs="Times New Roman"/>
              <w:sz w:val="28"/>
              <w:szCs w:val="28"/>
            </w:rPr>
            <m:t>грн</m:t>
          </m:r>
          <m:r>
            <w:rPr>
              <w:rFonts w:ascii="Cambria Math" w:hAnsi="Times New Roman" w:cs="Times New Roman"/>
              <w:sz w:val="28"/>
              <w:szCs w:val="28"/>
            </w:rPr>
            <m:t>.</m:t>
          </m:r>
        </m:oMath>
      </m:oMathPara>
    </w:p>
    <w:p w14:paraId="0DA38731" w14:textId="77777777" w:rsidR="00962DDB" w:rsidRPr="00020C93" w:rsidRDefault="00962DDB" w:rsidP="0010086B">
      <w:pPr>
        <w:widowControl w:val="0"/>
        <w:shd w:val="clear" w:color="auto" w:fill="FFFFFF"/>
        <w:tabs>
          <w:tab w:val="left" w:pos="355"/>
        </w:tabs>
        <w:spacing w:after="0" w:line="360" w:lineRule="auto"/>
        <w:ind w:firstLine="709"/>
        <w:rPr>
          <w:rFonts w:ascii="Times New Roman" w:hAnsi="Times New Roman" w:cs="Times New Roman"/>
          <w:color w:val="000000"/>
          <w:sz w:val="28"/>
          <w:szCs w:val="28"/>
        </w:rPr>
      </w:pPr>
      <w:r w:rsidRPr="00020C93">
        <w:rPr>
          <w:rFonts w:ascii="Times New Roman" w:hAnsi="Times New Roman" w:cs="Times New Roman"/>
          <w:color w:val="000000"/>
          <w:sz w:val="28"/>
          <w:szCs w:val="28"/>
        </w:rPr>
        <w:t>•</w:t>
      </w:r>
      <w:r w:rsidRPr="00020C93">
        <w:rPr>
          <w:rFonts w:ascii="Times New Roman" w:hAnsi="Times New Roman" w:cs="Times New Roman"/>
          <w:color w:val="000000"/>
          <w:sz w:val="28"/>
          <w:szCs w:val="28"/>
        </w:rPr>
        <w:tab/>
      </w:r>
      <w:proofErr w:type="spellStart"/>
      <w:r w:rsidRPr="00020C93">
        <w:rPr>
          <w:rFonts w:ascii="Times New Roman" w:hAnsi="Times New Roman" w:cs="Times New Roman"/>
          <w:color w:val="000000"/>
          <w:sz w:val="28"/>
          <w:szCs w:val="28"/>
        </w:rPr>
        <w:t>друкована</w:t>
      </w:r>
      <w:proofErr w:type="spellEnd"/>
      <w:r w:rsidRPr="00020C93">
        <w:rPr>
          <w:rFonts w:ascii="Times New Roman" w:hAnsi="Times New Roman" w:cs="Times New Roman"/>
          <w:color w:val="000000"/>
          <w:sz w:val="28"/>
          <w:szCs w:val="28"/>
        </w:rPr>
        <w:t xml:space="preserve"> реклама та участь у </w:t>
      </w:r>
      <w:proofErr w:type="spellStart"/>
      <w:r w:rsidRPr="00020C93">
        <w:rPr>
          <w:rFonts w:ascii="Times New Roman" w:hAnsi="Times New Roman" w:cs="Times New Roman"/>
          <w:color w:val="000000"/>
          <w:sz w:val="28"/>
          <w:szCs w:val="28"/>
        </w:rPr>
        <w:t>виставках</w:t>
      </w:r>
      <w:proofErr w:type="spellEnd"/>
      <w:r w:rsidRPr="00020C93">
        <w:rPr>
          <w:rFonts w:ascii="Times New Roman" w:hAnsi="Times New Roman" w:cs="Times New Roman"/>
          <w:color w:val="000000"/>
          <w:sz w:val="28"/>
          <w:szCs w:val="28"/>
        </w:rPr>
        <w:t xml:space="preserve"> (Е2,з):</w:t>
      </w:r>
    </w:p>
    <w:p w14:paraId="55861E5E" w14:textId="77777777" w:rsidR="00962DDB" w:rsidRPr="00020C93" w:rsidRDefault="00B026BE" w:rsidP="0010086B">
      <w:pPr>
        <w:widowControl w:val="0"/>
        <w:shd w:val="clear" w:color="auto" w:fill="FFFFFF"/>
        <w:spacing w:after="0" w:line="360" w:lineRule="auto"/>
        <w:ind w:firstLine="709"/>
        <w:rPr>
          <w:rFonts w:ascii="Times New Roman" w:hAnsi="Times New Roman" w:cs="Times New Roman"/>
          <w:sz w:val="28"/>
          <w:szCs w:val="28"/>
        </w:rPr>
      </w:pPr>
      <m:oMathPara>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rPr>
                <m:t>2,3</m:t>
              </m:r>
            </m:sub>
          </m:sSub>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536,5</m:t>
              </m:r>
              <m:r>
                <w:rPr>
                  <w:rFonts w:ascii="Cambria Math" w:hAnsi="Times New Roman" w:cs="Times New Roman"/>
                  <w:sz w:val="28"/>
                  <w:szCs w:val="28"/>
                </w:rPr>
                <m:t>∙</m:t>
              </m:r>
              <m:r>
                <w:rPr>
                  <w:rFonts w:ascii="Cambria Math" w:hAnsi="Times New Roman" w:cs="Times New Roman"/>
                  <w:sz w:val="28"/>
                  <w:szCs w:val="28"/>
                </w:rPr>
                <m:t>20</m:t>
              </m:r>
            </m:num>
            <m:den>
              <m:r>
                <w:rPr>
                  <w:rFonts w:ascii="Cambria Math" w:hAnsi="Times New Roman" w:cs="Times New Roman"/>
                  <w:sz w:val="28"/>
                  <w:szCs w:val="28"/>
                </w:rPr>
                <m:t>100</m:t>
              </m:r>
            </m:den>
          </m:f>
          <m:r>
            <w:rPr>
              <w:rFonts w:ascii="Times New Roman" w:hAnsi="Times New Roman" w:cs="Times New Roman"/>
              <w:sz w:val="28"/>
              <w:szCs w:val="28"/>
            </w:rPr>
            <m:t>-</m:t>
          </m:r>
          <m:d>
            <m:dPr>
              <m:ctrlPr>
                <w:rPr>
                  <w:rFonts w:ascii="Cambria Math" w:hAnsi="Times New Roman" w:cs="Times New Roman"/>
                  <w:i/>
                  <w:sz w:val="28"/>
                  <w:szCs w:val="28"/>
                </w:rPr>
              </m:ctrlPr>
            </m:dPr>
            <m:e>
              <m:r>
                <w:rPr>
                  <w:rFonts w:ascii="Cambria Math" w:hAnsi="Times New Roman" w:cs="Times New Roman"/>
                  <w:sz w:val="28"/>
                  <w:szCs w:val="28"/>
                </w:rPr>
                <m:t>7,5+100,2</m:t>
              </m:r>
            </m:e>
          </m:d>
          <m:r>
            <w:rPr>
              <w:rFonts w:ascii="Cambria Math" w:hAnsi="Times New Roman" w:cs="Times New Roman"/>
              <w:sz w:val="28"/>
              <w:szCs w:val="28"/>
            </w:rPr>
            <m:t>=</m:t>
          </m:r>
          <m:r>
            <w:rPr>
              <w:rFonts w:ascii="Cambria Math" w:hAnsi="Times New Roman" w:cs="Times New Roman"/>
              <w:sz w:val="28"/>
              <w:szCs w:val="28"/>
            </w:rPr>
            <m:t>-</m:t>
          </m:r>
          <m:r>
            <w:rPr>
              <w:rFonts w:ascii="Cambria Math" w:hAnsi="Times New Roman" w:cs="Times New Roman"/>
              <w:sz w:val="28"/>
              <w:szCs w:val="28"/>
            </w:rPr>
            <m:t xml:space="preserve">0,4 </m:t>
          </m:r>
          <m:r>
            <w:rPr>
              <w:rFonts w:ascii="Cambria Math" w:hAnsi="Times New Roman" w:cs="Times New Roman"/>
              <w:sz w:val="28"/>
              <w:szCs w:val="28"/>
            </w:rPr>
            <m:t>тис</m:t>
          </m:r>
          <m:r>
            <w:rPr>
              <w:rFonts w:ascii="Cambria Math" w:hAnsi="Times New Roman" w:cs="Times New Roman"/>
              <w:sz w:val="28"/>
              <w:szCs w:val="28"/>
            </w:rPr>
            <m:t>.</m:t>
          </m:r>
          <m:r>
            <w:rPr>
              <w:rFonts w:ascii="Cambria Math" w:hAnsi="Times New Roman" w:cs="Times New Roman"/>
              <w:sz w:val="28"/>
              <w:szCs w:val="28"/>
            </w:rPr>
            <m:t>грн</m:t>
          </m:r>
          <m:r>
            <w:rPr>
              <w:rFonts w:ascii="Cambria Math" w:hAnsi="Times New Roman" w:cs="Times New Roman"/>
              <w:sz w:val="28"/>
              <w:szCs w:val="28"/>
            </w:rPr>
            <m:t>.</m:t>
          </m:r>
        </m:oMath>
      </m:oMathPara>
    </w:p>
    <w:p w14:paraId="1547E580" w14:textId="77777777" w:rsidR="00962DDB" w:rsidRPr="00020C93" w:rsidRDefault="00962DDB" w:rsidP="0010086B">
      <w:pPr>
        <w:widowControl w:val="0"/>
        <w:shd w:val="clear" w:color="auto" w:fill="FFFFFF"/>
        <w:tabs>
          <w:tab w:val="left" w:pos="355"/>
        </w:tabs>
        <w:spacing w:after="0" w:line="360" w:lineRule="auto"/>
        <w:ind w:firstLine="709"/>
        <w:rPr>
          <w:rFonts w:ascii="Times New Roman" w:hAnsi="Times New Roman" w:cs="Times New Roman"/>
          <w:color w:val="000000"/>
          <w:sz w:val="28"/>
          <w:szCs w:val="28"/>
        </w:rPr>
      </w:pPr>
      <w:r w:rsidRPr="00020C93">
        <w:rPr>
          <w:rFonts w:ascii="Times New Roman" w:hAnsi="Times New Roman" w:cs="Times New Roman"/>
          <w:color w:val="000000"/>
          <w:sz w:val="28"/>
          <w:szCs w:val="28"/>
        </w:rPr>
        <w:t>•</w:t>
      </w:r>
      <w:r w:rsidRPr="00020C93">
        <w:rPr>
          <w:rFonts w:ascii="Times New Roman" w:hAnsi="Times New Roman" w:cs="Times New Roman"/>
          <w:color w:val="000000"/>
          <w:sz w:val="28"/>
          <w:szCs w:val="28"/>
        </w:rPr>
        <w:tab/>
      </w:r>
      <w:proofErr w:type="spellStart"/>
      <w:r w:rsidRPr="00020C93">
        <w:rPr>
          <w:rFonts w:ascii="Times New Roman" w:hAnsi="Times New Roman" w:cs="Times New Roman"/>
          <w:color w:val="000000"/>
          <w:sz w:val="28"/>
          <w:szCs w:val="28"/>
        </w:rPr>
        <w:t>зовнішня</w:t>
      </w:r>
      <w:proofErr w:type="spellEnd"/>
      <w:r w:rsidRPr="00020C93">
        <w:rPr>
          <w:rFonts w:ascii="Times New Roman" w:hAnsi="Times New Roman" w:cs="Times New Roman"/>
          <w:color w:val="000000"/>
          <w:sz w:val="28"/>
          <w:szCs w:val="28"/>
        </w:rPr>
        <w:t xml:space="preserve"> реклама (Е4):</w:t>
      </w:r>
    </w:p>
    <w:p w14:paraId="023C21D1" w14:textId="77777777" w:rsidR="00962DDB" w:rsidRPr="00020C93" w:rsidRDefault="00B026BE" w:rsidP="0010086B">
      <w:pPr>
        <w:widowControl w:val="0"/>
        <w:shd w:val="clear" w:color="auto" w:fill="FFFFFF"/>
        <w:spacing w:after="0" w:line="360" w:lineRule="auto"/>
        <w:ind w:firstLine="709"/>
        <w:rPr>
          <w:rFonts w:ascii="Times New Roman" w:hAnsi="Times New Roman" w:cs="Times New Roman"/>
          <w:sz w:val="28"/>
          <w:szCs w:val="28"/>
        </w:rPr>
      </w:pPr>
      <m:oMathPara>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rPr>
                <m:t>4</m:t>
              </m:r>
            </m:sub>
          </m:sSub>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531,5</m:t>
              </m:r>
              <m:r>
                <w:rPr>
                  <w:rFonts w:ascii="Cambria Math" w:hAnsi="Times New Roman" w:cs="Times New Roman"/>
                  <w:sz w:val="28"/>
                  <w:szCs w:val="28"/>
                </w:rPr>
                <m:t>∙</m:t>
              </m:r>
              <m:r>
                <w:rPr>
                  <w:rFonts w:ascii="Cambria Math" w:hAnsi="Times New Roman" w:cs="Times New Roman"/>
                  <w:sz w:val="28"/>
                  <w:szCs w:val="28"/>
                </w:rPr>
                <m:t>20</m:t>
              </m:r>
            </m:num>
            <m:den>
              <m:r>
                <w:rPr>
                  <w:rFonts w:ascii="Cambria Math" w:hAnsi="Times New Roman" w:cs="Times New Roman"/>
                  <w:sz w:val="28"/>
                  <w:szCs w:val="28"/>
                </w:rPr>
                <m:t>100</m:t>
              </m:r>
            </m:den>
          </m:f>
          <m:r>
            <w:rPr>
              <w:rFonts w:ascii="Times New Roman" w:hAnsi="Times New Roman" w:cs="Times New Roman"/>
              <w:sz w:val="28"/>
              <w:szCs w:val="28"/>
            </w:rPr>
            <m:t>-</m:t>
          </m:r>
          <m:d>
            <m:dPr>
              <m:ctrlPr>
                <w:rPr>
                  <w:rFonts w:ascii="Cambria Math" w:hAnsi="Times New Roman" w:cs="Times New Roman"/>
                  <w:i/>
                  <w:sz w:val="28"/>
                  <w:szCs w:val="28"/>
                </w:rPr>
              </m:ctrlPr>
            </m:dPr>
            <m:e>
              <m:r>
                <w:rPr>
                  <w:rFonts w:ascii="Cambria Math" w:hAnsi="Times New Roman" w:cs="Times New Roman"/>
                  <w:sz w:val="28"/>
                  <w:szCs w:val="28"/>
                </w:rPr>
                <m:t>6+100,2</m:t>
              </m:r>
            </m:e>
          </m:d>
          <m:r>
            <w:rPr>
              <w:rFonts w:ascii="Cambria Math" w:hAnsi="Times New Roman" w:cs="Times New Roman"/>
              <w:sz w:val="28"/>
              <w:szCs w:val="28"/>
            </w:rPr>
            <m:t xml:space="preserve">=+0,1 </m:t>
          </m:r>
          <m:r>
            <w:rPr>
              <w:rFonts w:ascii="Cambria Math" w:hAnsi="Times New Roman" w:cs="Times New Roman"/>
              <w:sz w:val="28"/>
              <w:szCs w:val="28"/>
            </w:rPr>
            <m:t>тис</m:t>
          </m:r>
          <m:r>
            <w:rPr>
              <w:rFonts w:ascii="Cambria Math" w:hAnsi="Times New Roman" w:cs="Times New Roman"/>
              <w:sz w:val="28"/>
              <w:szCs w:val="28"/>
            </w:rPr>
            <m:t>.</m:t>
          </m:r>
          <m:r>
            <w:rPr>
              <w:rFonts w:ascii="Cambria Math" w:hAnsi="Times New Roman" w:cs="Times New Roman"/>
              <w:sz w:val="28"/>
              <w:szCs w:val="28"/>
            </w:rPr>
            <m:t>грн</m:t>
          </m:r>
          <m:r>
            <w:rPr>
              <w:rFonts w:ascii="Cambria Math" w:hAnsi="Times New Roman" w:cs="Times New Roman"/>
              <w:sz w:val="28"/>
              <w:szCs w:val="28"/>
            </w:rPr>
            <m:t>.</m:t>
          </m:r>
        </m:oMath>
      </m:oMathPara>
    </w:p>
    <w:p w14:paraId="57E9F8E2" w14:textId="4B4BB1B8" w:rsidR="00962DDB" w:rsidRPr="00020C93" w:rsidRDefault="00962DDB" w:rsidP="0010086B">
      <w:pPr>
        <w:widowControl w:val="0"/>
        <w:shd w:val="clear" w:color="auto" w:fill="FFFFFF"/>
        <w:tabs>
          <w:tab w:val="left" w:pos="355"/>
        </w:tabs>
        <w:spacing w:after="0" w:line="360" w:lineRule="auto"/>
        <w:ind w:firstLine="709"/>
        <w:rPr>
          <w:rFonts w:ascii="Times New Roman" w:hAnsi="Times New Roman" w:cs="Times New Roman"/>
          <w:sz w:val="28"/>
          <w:szCs w:val="28"/>
        </w:rPr>
      </w:pPr>
      <w:r w:rsidRPr="00020C93">
        <w:rPr>
          <w:rFonts w:ascii="Times New Roman" w:hAnsi="Times New Roman" w:cs="Times New Roman"/>
          <w:color w:val="000000"/>
          <w:sz w:val="28"/>
          <w:szCs w:val="28"/>
        </w:rPr>
        <w:t>•</w:t>
      </w:r>
      <w:r w:rsidRPr="00020C93">
        <w:rPr>
          <w:rFonts w:ascii="Times New Roman" w:hAnsi="Times New Roman" w:cs="Times New Roman"/>
          <w:color w:val="000000"/>
          <w:sz w:val="28"/>
          <w:szCs w:val="28"/>
        </w:rPr>
        <w:tab/>
        <w:t xml:space="preserve">пряма </w:t>
      </w:r>
      <w:proofErr w:type="spellStart"/>
      <w:r w:rsidRPr="00020C93">
        <w:rPr>
          <w:rFonts w:ascii="Times New Roman" w:hAnsi="Times New Roman" w:cs="Times New Roman"/>
          <w:color w:val="000000"/>
          <w:sz w:val="28"/>
          <w:szCs w:val="28"/>
        </w:rPr>
        <w:t>поштова</w:t>
      </w:r>
      <w:proofErr w:type="spellEnd"/>
      <w:r w:rsidRPr="00020C93">
        <w:rPr>
          <w:rFonts w:ascii="Times New Roman" w:hAnsi="Times New Roman" w:cs="Times New Roman"/>
          <w:color w:val="000000"/>
          <w:sz w:val="28"/>
          <w:szCs w:val="28"/>
        </w:rPr>
        <w:t xml:space="preserve"> та </w:t>
      </w:r>
      <w:proofErr w:type="spellStart"/>
      <w:r w:rsidRPr="00020C93">
        <w:rPr>
          <w:rFonts w:ascii="Times New Roman" w:hAnsi="Times New Roman" w:cs="Times New Roman"/>
          <w:color w:val="000000"/>
          <w:sz w:val="28"/>
          <w:szCs w:val="28"/>
        </w:rPr>
        <w:t>інші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засоби</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комунікацій</w:t>
      </w:r>
      <w:proofErr w:type="spellEnd"/>
      <w:r w:rsidRPr="00020C93">
        <w:rPr>
          <w:rFonts w:ascii="Times New Roman" w:hAnsi="Times New Roman" w:cs="Times New Roman"/>
          <w:color w:val="000000"/>
          <w:sz w:val="28"/>
          <w:szCs w:val="28"/>
        </w:rPr>
        <w:t xml:space="preserve"> (Е5,6):</w:t>
      </w:r>
    </w:p>
    <w:p w14:paraId="45FDEB84" w14:textId="77777777" w:rsidR="00962DDB" w:rsidRPr="00020C93" w:rsidRDefault="00B026BE" w:rsidP="0010086B">
      <w:pPr>
        <w:widowControl w:val="0"/>
        <w:shd w:val="clear" w:color="auto" w:fill="FFFFFF"/>
        <w:spacing w:after="0" w:line="360" w:lineRule="auto"/>
        <w:ind w:firstLine="709"/>
        <w:rPr>
          <w:rFonts w:ascii="Times New Roman" w:hAnsi="Times New Roman" w:cs="Times New Roman"/>
          <w:sz w:val="28"/>
          <w:szCs w:val="28"/>
        </w:rPr>
      </w:pPr>
      <m:oMathPara>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rPr>
                <m:t>5,6</m:t>
              </m:r>
            </m:sub>
          </m:sSub>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534,5</m:t>
              </m:r>
              <m:r>
                <w:rPr>
                  <w:rFonts w:ascii="Cambria Math" w:hAnsi="Times New Roman" w:cs="Times New Roman"/>
                  <w:sz w:val="28"/>
                  <w:szCs w:val="28"/>
                </w:rPr>
                <m:t>∙</m:t>
              </m:r>
              <m:r>
                <w:rPr>
                  <w:rFonts w:ascii="Cambria Math" w:hAnsi="Times New Roman" w:cs="Times New Roman"/>
                  <w:sz w:val="28"/>
                  <w:szCs w:val="28"/>
                </w:rPr>
                <m:t>20</m:t>
              </m:r>
            </m:num>
            <m:den>
              <m:r>
                <w:rPr>
                  <w:rFonts w:ascii="Cambria Math" w:hAnsi="Times New Roman" w:cs="Times New Roman"/>
                  <w:sz w:val="28"/>
                  <w:szCs w:val="28"/>
                </w:rPr>
                <m:t>100</m:t>
              </m:r>
            </m:den>
          </m:f>
          <m:r>
            <w:rPr>
              <w:rFonts w:ascii="Times New Roman" w:hAnsi="Times New Roman" w:cs="Times New Roman"/>
              <w:sz w:val="28"/>
              <w:szCs w:val="28"/>
            </w:rPr>
            <m:t>-</m:t>
          </m:r>
          <m:d>
            <m:dPr>
              <m:ctrlPr>
                <w:rPr>
                  <w:rFonts w:ascii="Cambria Math" w:hAnsi="Times New Roman" w:cs="Times New Roman"/>
                  <w:i/>
                  <w:sz w:val="28"/>
                  <w:szCs w:val="28"/>
                </w:rPr>
              </m:ctrlPr>
            </m:dPr>
            <m:e>
              <m:r>
                <w:rPr>
                  <w:rFonts w:ascii="Cambria Math" w:hAnsi="Times New Roman" w:cs="Times New Roman"/>
                  <w:sz w:val="28"/>
                  <w:szCs w:val="28"/>
                </w:rPr>
                <m:t>5+100,2</m:t>
              </m:r>
            </m:e>
          </m:d>
          <m:r>
            <w:rPr>
              <w:rFonts w:ascii="Cambria Math" w:hAnsi="Times New Roman" w:cs="Times New Roman"/>
              <w:sz w:val="28"/>
              <w:szCs w:val="28"/>
            </w:rPr>
            <m:t xml:space="preserve">=+1,7 </m:t>
          </m:r>
          <m:r>
            <w:rPr>
              <w:rFonts w:ascii="Cambria Math" w:hAnsi="Times New Roman" w:cs="Times New Roman"/>
              <w:sz w:val="28"/>
              <w:szCs w:val="28"/>
            </w:rPr>
            <m:t>тис</m:t>
          </m:r>
          <m:r>
            <w:rPr>
              <w:rFonts w:ascii="Cambria Math" w:hAnsi="Times New Roman" w:cs="Times New Roman"/>
              <w:sz w:val="28"/>
              <w:szCs w:val="28"/>
            </w:rPr>
            <m:t>.</m:t>
          </m:r>
          <m:r>
            <w:rPr>
              <w:rFonts w:ascii="Cambria Math" w:hAnsi="Times New Roman" w:cs="Times New Roman"/>
              <w:sz w:val="28"/>
              <w:szCs w:val="28"/>
            </w:rPr>
            <m:t>грн</m:t>
          </m:r>
          <m:r>
            <w:rPr>
              <w:rFonts w:ascii="Cambria Math" w:hAnsi="Times New Roman" w:cs="Times New Roman"/>
              <w:sz w:val="28"/>
              <w:szCs w:val="28"/>
            </w:rPr>
            <m:t>.</m:t>
          </m:r>
        </m:oMath>
      </m:oMathPara>
    </w:p>
    <w:p w14:paraId="394109A2" w14:textId="77777777" w:rsidR="00962DDB" w:rsidRPr="00020C93" w:rsidRDefault="00962DDB" w:rsidP="0010086B">
      <w:pPr>
        <w:widowControl w:val="0"/>
        <w:shd w:val="clear" w:color="auto" w:fill="FFFFFF"/>
        <w:tabs>
          <w:tab w:val="left" w:pos="355"/>
        </w:tabs>
        <w:spacing w:after="0" w:line="360" w:lineRule="auto"/>
        <w:ind w:firstLine="709"/>
        <w:rPr>
          <w:rFonts w:ascii="Times New Roman" w:hAnsi="Times New Roman" w:cs="Times New Roman"/>
          <w:color w:val="000000"/>
          <w:sz w:val="28"/>
          <w:szCs w:val="28"/>
        </w:rPr>
      </w:pPr>
      <w:r w:rsidRPr="00020C93">
        <w:rPr>
          <w:rFonts w:ascii="Times New Roman" w:hAnsi="Times New Roman" w:cs="Times New Roman"/>
          <w:color w:val="000000"/>
          <w:sz w:val="28"/>
          <w:szCs w:val="28"/>
        </w:rPr>
        <w:t>•</w:t>
      </w:r>
      <w:r w:rsidRPr="00020C93">
        <w:rPr>
          <w:rFonts w:ascii="Times New Roman" w:hAnsi="Times New Roman" w:cs="Times New Roman"/>
          <w:color w:val="000000"/>
          <w:sz w:val="28"/>
          <w:szCs w:val="28"/>
        </w:rPr>
        <w:tab/>
      </w:r>
      <w:proofErr w:type="spellStart"/>
      <w:r w:rsidRPr="00020C93">
        <w:rPr>
          <w:rFonts w:ascii="Times New Roman" w:hAnsi="Times New Roman" w:cs="Times New Roman"/>
          <w:color w:val="000000"/>
          <w:sz w:val="28"/>
          <w:szCs w:val="28"/>
        </w:rPr>
        <w:t>сувенірна</w:t>
      </w:r>
      <w:proofErr w:type="spellEnd"/>
      <w:r w:rsidRPr="00020C93">
        <w:rPr>
          <w:rFonts w:ascii="Times New Roman" w:hAnsi="Times New Roman" w:cs="Times New Roman"/>
          <w:color w:val="000000"/>
          <w:sz w:val="28"/>
          <w:szCs w:val="28"/>
        </w:rPr>
        <w:t xml:space="preserve"> реклама (Е7 ):</w:t>
      </w:r>
    </w:p>
    <w:p w14:paraId="0F1B6E29" w14:textId="77777777" w:rsidR="00962DDB" w:rsidRPr="00020C93" w:rsidRDefault="00B026BE" w:rsidP="0010086B">
      <w:pPr>
        <w:widowControl w:val="0"/>
        <w:shd w:val="clear" w:color="auto" w:fill="FFFFFF"/>
        <w:spacing w:after="0" w:line="360" w:lineRule="auto"/>
        <w:ind w:firstLine="709"/>
        <w:rPr>
          <w:rFonts w:ascii="Times New Roman" w:hAnsi="Times New Roman" w:cs="Times New Roman"/>
          <w:sz w:val="28"/>
          <w:szCs w:val="28"/>
        </w:rPr>
      </w:pPr>
      <m:oMathPara>
        <m:oMath>
          <m:sSub>
            <m:sSubPr>
              <m:ctrlPr>
                <w:rPr>
                  <w:rFonts w:ascii="Cambria Math" w:hAnsi="Times New Roman" w:cs="Times New Roman"/>
                  <w:i/>
                  <w:sz w:val="28"/>
                  <w:szCs w:val="28"/>
                </w:rPr>
              </m:ctrlPr>
            </m:sSubPr>
            <m:e>
              <m:r>
                <w:rPr>
                  <w:rFonts w:ascii="Cambria Math" w:hAnsi="Times New Roman" w:cs="Times New Roman"/>
                  <w:sz w:val="28"/>
                  <w:szCs w:val="28"/>
                </w:rPr>
                <m:t>Е</m:t>
              </m:r>
            </m:e>
            <m:sub>
              <m:r>
                <w:rPr>
                  <w:rFonts w:ascii="Cambria Math" w:hAnsi="Times New Roman" w:cs="Times New Roman"/>
                  <w:sz w:val="28"/>
                  <w:szCs w:val="28"/>
                </w:rPr>
                <m:t>7</m:t>
              </m:r>
            </m:sub>
          </m:sSub>
          <m:r>
            <w:rPr>
              <w:rFonts w:ascii="Cambria Math" w:hAnsi="Times New Roman" w:cs="Times New Roman"/>
              <w:sz w:val="28"/>
              <w:szCs w:val="28"/>
            </w:rPr>
            <m:t>=</m:t>
          </m:r>
          <m:f>
            <m:fPr>
              <m:ctrlPr>
                <w:rPr>
                  <w:rFonts w:ascii="Cambria Math" w:hAnsi="Times New Roman" w:cs="Times New Roman"/>
                  <w:i/>
                  <w:sz w:val="28"/>
                  <w:szCs w:val="28"/>
                </w:rPr>
              </m:ctrlPr>
            </m:fPr>
            <m:num>
              <m:r>
                <w:rPr>
                  <w:rFonts w:ascii="Cambria Math" w:hAnsi="Times New Roman" w:cs="Times New Roman"/>
                  <w:sz w:val="28"/>
                  <w:szCs w:val="28"/>
                </w:rPr>
                <m:t>515</m:t>
              </m:r>
              <m:r>
                <w:rPr>
                  <w:rFonts w:ascii="Cambria Math" w:hAnsi="Times New Roman" w:cs="Times New Roman"/>
                  <w:sz w:val="28"/>
                  <w:szCs w:val="28"/>
                </w:rPr>
                <m:t>∙</m:t>
              </m:r>
              <m:r>
                <w:rPr>
                  <w:rFonts w:ascii="Cambria Math" w:hAnsi="Times New Roman" w:cs="Times New Roman"/>
                  <w:sz w:val="28"/>
                  <w:szCs w:val="28"/>
                </w:rPr>
                <m:t>20</m:t>
              </m:r>
            </m:num>
            <m:den>
              <m:r>
                <w:rPr>
                  <w:rFonts w:ascii="Cambria Math" w:hAnsi="Times New Roman" w:cs="Times New Roman"/>
                  <w:sz w:val="28"/>
                  <w:szCs w:val="28"/>
                </w:rPr>
                <m:t>100</m:t>
              </m:r>
            </m:den>
          </m:f>
          <m:r>
            <w:rPr>
              <w:rFonts w:ascii="Times New Roman" w:hAnsi="Times New Roman" w:cs="Times New Roman"/>
              <w:sz w:val="28"/>
              <w:szCs w:val="28"/>
            </w:rPr>
            <m:t>-</m:t>
          </m:r>
          <m:d>
            <m:dPr>
              <m:ctrlPr>
                <w:rPr>
                  <w:rFonts w:ascii="Cambria Math" w:hAnsi="Times New Roman" w:cs="Times New Roman"/>
                  <w:i/>
                  <w:sz w:val="28"/>
                  <w:szCs w:val="28"/>
                </w:rPr>
              </m:ctrlPr>
            </m:dPr>
            <m:e>
              <m:r>
                <w:rPr>
                  <w:rFonts w:ascii="Cambria Math" w:hAnsi="Times New Roman" w:cs="Times New Roman"/>
                  <w:sz w:val="28"/>
                  <w:szCs w:val="28"/>
                </w:rPr>
                <m:t>4+100,2</m:t>
              </m:r>
            </m:e>
          </m:d>
          <m:r>
            <w:rPr>
              <w:rFonts w:ascii="Cambria Math" w:hAnsi="Times New Roman" w:cs="Times New Roman"/>
              <w:sz w:val="28"/>
              <w:szCs w:val="28"/>
            </w:rPr>
            <m:t>=</m:t>
          </m:r>
          <m:r>
            <w:rPr>
              <w:rFonts w:ascii="Cambria Math" w:hAnsi="Times New Roman" w:cs="Times New Roman"/>
              <w:sz w:val="28"/>
              <w:szCs w:val="28"/>
            </w:rPr>
            <m:t>-</m:t>
          </m:r>
          <m:r>
            <w:rPr>
              <w:rFonts w:ascii="Cambria Math" w:hAnsi="Times New Roman" w:cs="Times New Roman"/>
              <w:sz w:val="28"/>
              <w:szCs w:val="28"/>
            </w:rPr>
            <m:t xml:space="preserve">1,2 </m:t>
          </m:r>
          <m:r>
            <w:rPr>
              <w:rFonts w:ascii="Cambria Math" w:hAnsi="Times New Roman" w:cs="Times New Roman"/>
              <w:sz w:val="28"/>
              <w:szCs w:val="28"/>
            </w:rPr>
            <m:t>тис</m:t>
          </m:r>
          <m:r>
            <w:rPr>
              <w:rFonts w:ascii="Cambria Math" w:hAnsi="Times New Roman" w:cs="Times New Roman"/>
              <w:sz w:val="28"/>
              <w:szCs w:val="28"/>
            </w:rPr>
            <m:t>.</m:t>
          </m:r>
          <m:r>
            <w:rPr>
              <w:rFonts w:ascii="Cambria Math" w:hAnsi="Times New Roman" w:cs="Times New Roman"/>
              <w:sz w:val="28"/>
              <w:szCs w:val="28"/>
            </w:rPr>
            <m:t>грн</m:t>
          </m:r>
          <m:r>
            <w:rPr>
              <w:rFonts w:ascii="Cambria Math" w:hAnsi="Times New Roman" w:cs="Times New Roman"/>
              <w:sz w:val="28"/>
              <w:szCs w:val="28"/>
            </w:rPr>
            <m:t>.</m:t>
          </m:r>
        </m:oMath>
      </m:oMathPara>
    </w:p>
    <w:p w14:paraId="2A5DDA5C" w14:textId="77777777" w:rsidR="00962DDB" w:rsidRPr="00B026BE" w:rsidRDefault="00962DDB" w:rsidP="0010086B">
      <w:pPr>
        <w:widowControl w:val="0"/>
        <w:shd w:val="clear" w:color="auto" w:fill="FFFFFF"/>
        <w:spacing w:after="0" w:line="360" w:lineRule="auto"/>
        <w:ind w:firstLine="709"/>
        <w:jc w:val="both"/>
        <w:rPr>
          <w:rFonts w:ascii="Times New Roman" w:hAnsi="Times New Roman" w:cs="Times New Roman"/>
          <w:color w:val="000000"/>
          <w:spacing w:val="-16"/>
          <w:sz w:val="28"/>
          <w:szCs w:val="28"/>
          <w:lang w:val="uk-UA"/>
        </w:rPr>
      </w:pPr>
      <w:proofErr w:type="spellStart"/>
      <w:r w:rsidRPr="00B026BE">
        <w:rPr>
          <w:rFonts w:ascii="Times New Roman" w:hAnsi="Times New Roman" w:cs="Times New Roman"/>
          <w:color w:val="000000"/>
          <w:spacing w:val="-16"/>
          <w:sz w:val="28"/>
          <w:szCs w:val="28"/>
        </w:rPr>
        <w:t>Більш</w:t>
      </w:r>
      <w:proofErr w:type="spellEnd"/>
      <w:r w:rsidRPr="00B026BE">
        <w:rPr>
          <w:rFonts w:ascii="Times New Roman" w:hAnsi="Times New Roman" w:cs="Times New Roman"/>
          <w:color w:val="000000"/>
          <w:spacing w:val="-16"/>
          <w:sz w:val="28"/>
          <w:szCs w:val="28"/>
        </w:rPr>
        <w:t xml:space="preserve"> точно </w:t>
      </w:r>
      <w:proofErr w:type="spellStart"/>
      <w:r w:rsidRPr="00B026BE">
        <w:rPr>
          <w:rFonts w:ascii="Times New Roman" w:hAnsi="Times New Roman" w:cs="Times New Roman"/>
          <w:color w:val="000000"/>
          <w:spacing w:val="-16"/>
          <w:sz w:val="28"/>
          <w:szCs w:val="28"/>
        </w:rPr>
        <w:t>ефективність</w:t>
      </w:r>
      <w:proofErr w:type="spellEnd"/>
      <w:r w:rsidRPr="00B026BE">
        <w:rPr>
          <w:rFonts w:ascii="Times New Roman" w:hAnsi="Times New Roman" w:cs="Times New Roman"/>
          <w:color w:val="000000"/>
          <w:spacing w:val="-16"/>
          <w:sz w:val="28"/>
          <w:szCs w:val="28"/>
        </w:rPr>
        <w:t xml:space="preserve"> затрат </w:t>
      </w:r>
      <w:proofErr w:type="spellStart"/>
      <w:r w:rsidRPr="00B026BE">
        <w:rPr>
          <w:rFonts w:ascii="Times New Roman" w:hAnsi="Times New Roman" w:cs="Times New Roman"/>
          <w:color w:val="000000"/>
          <w:spacing w:val="-16"/>
          <w:sz w:val="28"/>
          <w:szCs w:val="28"/>
        </w:rPr>
        <w:t>характеризує</w:t>
      </w:r>
      <w:proofErr w:type="spellEnd"/>
      <w:r w:rsidRPr="00B026BE">
        <w:rPr>
          <w:rFonts w:ascii="Times New Roman" w:hAnsi="Times New Roman" w:cs="Times New Roman"/>
          <w:color w:val="000000"/>
          <w:spacing w:val="-16"/>
          <w:sz w:val="28"/>
          <w:szCs w:val="28"/>
        </w:rPr>
        <w:t xml:space="preserve"> </w:t>
      </w:r>
      <w:proofErr w:type="spellStart"/>
      <w:r w:rsidRPr="00B026BE">
        <w:rPr>
          <w:rFonts w:ascii="Times New Roman" w:hAnsi="Times New Roman" w:cs="Times New Roman"/>
          <w:color w:val="000000"/>
          <w:spacing w:val="-16"/>
          <w:sz w:val="28"/>
          <w:szCs w:val="28"/>
        </w:rPr>
        <w:t>їх</w:t>
      </w:r>
      <w:proofErr w:type="spellEnd"/>
      <w:r w:rsidRPr="00B026BE">
        <w:rPr>
          <w:rFonts w:ascii="Times New Roman" w:hAnsi="Times New Roman" w:cs="Times New Roman"/>
          <w:color w:val="000000"/>
          <w:spacing w:val="-16"/>
          <w:sz w:val="28"/>
          <w:szCs w:val="28"/>
        </w:rPr>
        <w:t xml:space="preserve"> </w:t>
      </w:r>
      <w:proofErr w:type="spellStart"/>
      <w:r w:rsidRPr="00B026BE">
        <w:rPr>
          <w:rFonts w:ascii="Times New Roman" w:hAnsi="Times New Roman" w:cs="Times New Roman"/>
          <w:color w:val="000000"/>
          <w:spacing w:val="-16"/>
          <w:sz w:val="28"/>
          <w:szCs w:val="28"/>
        </w:rPr>
        <w:t>рентабельність</w:t>
      </w:r>
      <w:proofErr w:type="spellEnd"/>
      <w:r w:rsidRPr="00B026BE">
        <w:rPr>
          <w:rFonts w:ascii="Times New Roman" w:hAnsi="Times New Roman" w:cs="Times New Roman"/>
          <w:color w:val="000000"/>
          <w:spacing w:val="-16"/>
          <w:sz w:val="28"/>
          <w:szCs w:val="28"/>
        </w:rPr>
        <w:t xml:space="preserve">. </w:t>
      </w:r>
      <w:proofErr w:type="spellStart"/>
      <w:r w:rsidRPr="00B026BE">
        <w:rPr>
          <w:rFonts w:ascii="Times New Roman" w:hAnsi="Times New Roman" w:cs="Times New Roman"/>
          <w:color w:val="000000"/>
          <w:spacing w:val="-16"/>
          <w:sz w:val="28"/>
          <w:szCs w:val="28"/>
        </w:rPr>
        <w:t>Рентабельність</w:t>
      </w:r>
      <w:proofErr w:type="spellEnd"/>
      <w:r w:rsidRPr="00B026BE">
        <w:rPr>
          <w:rFonts w:ascii="Times New Roman" w:hAnsi="Times New Roman" w:cs="Times New Roman"/>
          <w:color w:val="000000"/>
          <w:spacing w:val="-16"/>
          <w:sz w:val="28"/>
          <w:szCs w:val="28"/>
        </w:rPr>
        <w:t xml:space="preserve"> </w:t>
      </w:r>
      <w:proofErr w:type="spellStart"/>
      <w:r w:rsidRPr="00B026BE">
        <w:rPr>
          <w:rFonts w:ascii="Times New Roman" w:hAnsi="Times New Roman" w:cs="Times New Roman"/>
          <w:color w:val="000000"/>
          <w:spacing w:val="-16"/>
          <w:sz w:val="28"/>
          <w:szCs w:val="28"/>
        </w:rPr>
        <w:t>реклами</w:t>
      </w:r>
      <w:proofErr w:type="spellEnd"/>
      <w:r w:rsidRPr="00B026BE">
        <w:rPr>
          <w:rFonts w:ascii="Times New Roman" w:hAnsi="Times New Roman" w:cs="Times New Roman"/>
          <w:color w:val="000000"/>
          <w:spacing w:val="-16"/>
          <w:sz w:val="28"/>
          <w:szCs w:val="28"/>
        </w:rPr>
        <w:t xml:space="preserve"> </w:t>
      </w:r>
      <w:r w:rsidRPr="00B026BE">
        <w:rPr>
          <w:rFonts w:ascii="Times New Roman" w:hAnsi="Times New Roman" w:cs="Times New Roman"/>
          <w:color w:val="000000"/>
          <w:spacing w:val="-16"/>
          <w:sz w:val="28"/>
          <w:szCs w:val="28"/>
        </w:rPr>
        <w:sym w:font="Symbol" w:char="F02D"/>
      </w:r>
      <w:r w:rsidRPr="00B026BE">
        <w:rPr>
          <w:rFonts w:ascii="Times New Roman" w:hAnsi="Times New Roman" w:cs="Times New Roman"/>
          <w:color w:val="000000"/>
          <w:spacing w:val="-16"/>
          <w:sz w:val="28"/>
          <w:szCs w:val="28"/>
        </w:rPr>
        <w:t xml:space="preserve"> </w:t>
      </w:r>
      <w:proofErr w:type="spellStart"/>
      <w:r w:rsidRPr="00B026BE">
        <w:rPr>
          <w:rFonts w:ascii="Times New Roman" w:hAnsi="Times New Roman" w:cs="Times New Roman"/>
          <w:color w:val="000000"/>
          <w:spacing w:val="-16"/>
          <w:sz w:val="28"/>
          <w:szCs w:val="28"/>
        </w:rPr>
        <w:t>це</w:t>
      </w:r>
      <w:proofErr w:type="spellEnd"/>
      <w:r w:rsidRPr="00B026BE">
        <w:rPr>
          <w:rFonts w:ascii="Times New Roman" w:hAnsi="Times New Roman" w:cs="Times New Roman"/>
          <w:color w:val="000000"/>
          <w:spacing w:val="-16"/>
          <w:sz w:val="28"/>
          <w:szCs w:val="28"/>
        </w:rPr>
        <w:t xml:space="preserve"> </w:t>
      </w:r>
      <w:proofErr w:type="spellStart"/>
      <w:r w:rsidRPr="00B026BE">
        <w:rPr>
          <w:rFonts w:ascii="Times New Roman" w:hAnsi="Times New Roman" w:cs="Times New Roman"/>
          <w:color w:val="000000"/>
          <w:spacing w:val="-16"/>
          <w:sz w:val="28"/>
          <w:szCs w:val="28"/>
        </w:rPr>
        <w:t>відношення</w:t>
      </w:r>
      <w:proofErr w:type="spellEnd"/>
      <w:r w:rsidRPr="00B026BE">
        <w:rPr>
          <w:rFonts w:ascii="Times New Roman" w:hAnsi="Times New Roman" w:cs="Times New Roman"/>
          <w:color w:val="000000"/>
          <w:spacing w:val="-16"/>
          <w:sz w:val="28"/>
          <w:szCs w:val="28"/>
        </w:rPr>
        <w:t xml:space="preserve"> </w:t>
      </w:r>
      <w:proofErr w:type="spellStart"/>
      <w:r w:rsidRPr="00B026BE">
        <w:rPr>
          <w:rFonts w:ascii="Times New Roman" w:hAnsi="Times New Roman" w:cs="Times New Roman"/>
          <w:color w:val="000000"/>
          <w:spacing w:val="-16"/>
          <w:sz w:val="28"/>
          <w:szCs w:val="28"/>
        </w:rPr>
        <w:t>отриманого</w:t>
      </w:r>
      <w:proofErr w:type="spellEnd"/>
      <w:r w:rsidRPr="00B026BE">
        <w:rPr>
          <w:rFonts w:ascii="Times New Roman" w:hAnsi="Times New Roman" w:cs="Times New Roman"/>
          <w:color w:val="000000"/>
          <w:spacing w:val="-16"/>
          <w:sz w:val="28"/>
          <w:szCs w:val="28"/>
        </w:rPr>
        <w:t xml:space="preserve"> </w:t>
      </w:r>
      <w:proofErr w:type="spellStart"/>
      <w:r w:rsidRPr="00B026BE">
        <w:rPr>
          <w:rFonts w:ascii="Times New Roman" w:hAnsi="Times New Roman" w:cs="Times New Roman"/>
          <w:color w:val="000000"/>
          <w:spacing w:val="-16"/>
          <w:sz w:val="28"/>
          <w:szCs w:val="28"/>
        </w:rPr>
        <w:t>прибутку</w:t>
      </w:r>
      <w:proofErr w:type="spellEnd"/>
      <w:r w:rsidRPr="00B026BE">
        <w:rPr>
          <w:rFonts w:ascii="Times New Roman" w:hAnsi="Times New Roman" w:cs="Times New Roman"/>
          <w:color w:val="000000"/>
          <w:spacing w:val="-16"/>
          <w:sz w:val="28"/>
          <w:szCs w:val="28"/>
        </w:rPr>
        <w:t xml:space="preserve"> до затрат. Вона </w:t>
      </w:r>
      <w:proofErr w:type="spellStart"/>
      <w:r w:rsidRPr="00B026BE">
        <w:rPr>
          <w:rFonts w:ascii="Times New Roman" w:hAnsi="Times New Roman" w:cs="Times New Roman"/>
          <w:color w:val="000000"/>
          <w:spacing w:val="-16"/>
          <w:sz w:val="28"/>
          <w:szCs w:val="28"/>
        </w:rPr>
        <w:t>визначається</w:t>
      </w:r>
      <w:proofErr w:type="spellEnd"/>
      <w:r w:rsidRPr="00B026BE">
        <w:rPr>
          <w:rFonts w:ascii="Times New Roman" w:hAnsi="Times New Roman" w:cs="Times New Roman"/>
          <w:color w:val="000000"/>
          <w:spacing w:val="-16"/>
          <w:sz w:val="28"/>
          <w:szCs w:val="28"/>
        </w:rPr>
        <w:t xml:space="preserve"> за формулою:</w:t>
      </w:r>
    </w:p>
    <w:p w14:paraId="1ABAE6F9" w14:textId="77777777" w:rsidR="00962DDB" w:rsidRPr="00020C93" w:rsidRDefault="00962DDB" w:rsidP="0010086B">
      <w:pPr>
        <w:widowControl w:val="0"/>
        <w:shd w:val="clear" w:color="auto" w:fill="FFFFFF"/>
        <w:spacing w:after="0" w:line="360" w:lineRule="auto"/>
        <w:ind w:firstLine="709"/>
        <w:jc w:val="center"/>
        <w:rPr>
          <w:rFonts w:ascii="Times New Roman" w:hAnsi="Times New Roman" w:cs="Times New Roman"/>
          <w:color w:val="000000"/>
          <w:sz w:val="28"/>
          <w:szCs w:val="28"/>
        </w:rPr>
      </w:pPr>
      <m:oMathPara>
        <m:oMath>
          <m:r>
            <w:rPr>
              <w:rFonts w:ascii="Cambria Math" w:hAnsi="Times New Roman" w:cs="Times New Roman"/>
              <w:color w:val="000000"/>
              <w:sz w:val="28"/>
              <w:szCs w:val="28"/>
            </w:rPr>
            <m:t>Р</m:t>
          </m:r>
          <m:r>
            <w:rPr>
              <w:rFonts w:ascii="Cambria Math" w:hAnsi="Times New Roman" w:cs="Times New Roman"/>
              <w:color w:val="000000"/>
              <w:sz w:val="28"/>
              <w:szCs w:val="28"/>
            </w:rPr>
            <m:t xml:space="preserve">= </m:t>
          </m:r>
          <m:f>
            <m:fPr>
              <m:ctrlPr>
                <w:rPr>
                  <w:rFonts w:ascii="Cambria Math" w:hAnsi="Times New Roman" w:cs="Times New Roman"/>
                  <w:i/>
                  <w:color w:val="000000"/>
                  <w:sz w:val="28"/>
                  <w:szCs w:val="28"/>
                </w:rPr>
              </m:ctrlPr>
            </m:fPr>
            <m:num>
              <m:r>
                <w:rPr>
                  <w:rFonts w:ascii="Cambria Math" w:hAnsi="Times New Roman" w:cs="Times New Roman"/>
                  <w:color w:val="000000"/>
                  <w:sz w:val="28"/>
                  <w:szCs w:val="28"/>
                </w:rPr>
                <m:t>П</m:t>
              </m:r>
            </m:num>
            <m:den>
              <m:r>
                <w:rPr>
                  <w:rFonts w:ascii="Cambria Math" w:hAnsi="Times New Roman" w:cs="Times New Roman"/>
                  <w:color w:val="000000"/>
                  <w:sz w:val="28"/>
                  <w:szCs w:val="28"/>
                </w:rPr>
                <m:t>І</m:t>
              </m:r>
            </m:den>
          </m:f>
          <m:r>
            <w:rPr>
              <w:rFonts w:ascii="Times New Roman" w:hAnsi="Times New Roman" w:cs="Times New Roman"/>
              <w:color w:val="000000"/>
              <w:sz w:val="28"/>
              <w:szCs w:val="28"/>
            </w:rPr>
            <m:t>∙</m:t>
          </m:r>
          <m:r>
            <w:rPr>
              <w:rFonts w:ascii="Cambria Math" w:hAnsi="Times New Roman" w:cs="Times New Roman"/>
              <w:color w:val="000000"/>
              <w:sz w:val="28"/>
              <w:szCs w:val="28"/>
            </w:rPr>
            <m:t xml:space="preserve">100              (3.2)                          </m:t>
          </m:r>
        </m:oMath>
      </m:oMathPara>
    </w:p>
    <w:p w14:paraId="0F3B9BFA" w14:textId="3980104F" w:rsidR="00962DDB" w:rsidRPr="00020C93" w:rsidRDefault="00083F2F" w:rsidP="0010086B">
      <w:pPr>
        <w:widowControl w:val="0"/>
        <w:shd w:val="clear" w:color="auto" w:fill="FFFFFF"/>
        <w:spacing w:after="0" w:line="360" w:lineRule="auto"/>
        <w:ind w:firstLine="709"/>
        <w:rPr>
          <w:rFonts w:ascii="Times New Roman" w:hAnsi="Times New Roman" w:cs="Times New Roman"/>
          <w:color w:val="000000"/>
          <w:sz w:val="28"/>
          <w:szCs w:val="28"/>
        </w:rPr>
      </w:pPr>
      <w:r w:rsidRPr="00020C93">
        <w:rPr>
          <w:rFonts w:ascii="Times New Roman" w:hAnsi="Times New Roman" w:cs="Times New Roman"/>
          <w:color w:val="000000"/>
          <w:sz w:val="28"/>
          <w:szCs w:val="28"/>
          <w:lang w:val="uk-UA"/>
        </w:rPr>
        <w:t>д</w:t>
      </w:r>
      <w:r w:rsidR="00962DDB" w:rsidRPr="00020C93">
        <w:rPr>
          <w:rFonts w:ascii="Times New Roman" w:hAnsi="Times New Roman" w:cs="Times New Roman"/>
          <w:color w:val="000000"/>
          <w:sz w:val="28"/>
          <w:szCs w:val="28"/>
        </w:rPr>
        <w:t>е</w:t>
      </w:r>
      <w:r w:rsidRPr="00020C93">
        <w:rPr>
          <w:rFonts w:ascii="Times New Roman" w:hAnsi="Times New Roman" w:cs="Times New Roman"/>
          <w:color w:val="000000"/>
          <w:sz w:val="28"/>
          <w:szCs w:val="28"/>
          <w:lang w:val="uk-UA"/>
        </w:rPr>
        <w:t>:</w:t>
      </w:r>
      <w:r w:rsidR="00962DDB" w:rsidRPr="00020C93">
        <w:rPr>
          <w:rFonts w:ascii="Times New Roman" w:hAnsi="Times New Roman" w:cs="Times New Roman"/>
          <w:color w:val="000000"/>
          <w:sz w:val="28"/>
          <w:szCs w:val="28"/>
        </w:rPr>
        <w:t xml:space="preserve"> Р - </w:t>
      </w:r>
      <w:proofErr w:type="spellStart"/>
      <w:r w:rsidR="00962DDB" w:rsidRPr="00020C93">
        <w:rPr>
          <w:rFonts w:ascii="Times New Roman" w:hAnsi="Times New Roman" w:cs="Times New Roman"/>
          <w:color w:val="000000"/>
          <w:sz w:val="28"/>
          <w:szCs w:val="28"/>
        </w:rPr>
        <w:t>рентабельність</w:t>
      </w:r>
      <w:proofErr w:type="spellEnd"/>
      <w:r w:rsidR="00962DDB" w:rsidRPr="00020C93">
        <w:rPr>
          <w:rFonts w:ascii="Times New Roman" w:hAnsi="Times New Roman" w:cs="Times New Roman"/>
          <w:color w:val="000000"/>
          <w:sz w:val="28"/>
          <w:szCs w:val="28"/>
        </w:rPr>
        <w:t xml:space="preserve"> товару, % ;</w:t>
      </w:r>
    </w:p>
    <w:p w14:paraId="7CDB7E2A" w14:textId="31EDC094" w:rsidR="00962DDB" w:rsidRPr="00020C93" w:rsidRDefault="00962DDB" w:rsidP="0010086B">
      <w:pPr>
        <w:widowControl w:val="0"/>
        <w:shd w:val="clear" w:color="auto" w:fill="FFFFFF"/>
        <w:spacing w:after="0" w:line="360" w:lineRule="auto"/>
        <w:ind w:firstLine="709"/>
        <w:jc w:val="both"/>
        <w:rPr>
          <w:rFonts w:ascii="Times New Roman" w:hAnsi="Times New Roman" w:cs="Times New Roman"/>
          <w:sz w:val="28"/>
          <w:szCs w:val="28"/>
        </w:rPr>
      </w:pPr>
      <w:r w:rsidRPr="00020C93">
        <w:rPr>
          <w:rFonts w:ascii="Times New Roman" w:hAnsi="Times New Roman" w:cs="Times New Roman"/>
          <w:color w:val="000000"/>
          <w:sz w:val="28"/>
          <w:szCs w:val="28"/>
        </w:rPr>
        <w:t xml:space="preserve">П - </w:t>
      </w:r>
      <w:proofErr w:type="spellStart"/>
      <w:r w:rsidRPr="00020C93">
        <w:rPr>
          <w:rFonts w:ascii="Times New Roman" w:hAnsi="Times New Roman" w:cs="Times New Roman"/>
          <w:color w:val="000000"/>
          <w:sz w:val="28"/>
          <w:szCs w:val="28"/>
        </w:rPr>
        <w:t>прибуток</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отриманий</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від</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застосування</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різних</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засобів</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комунікаційне</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політики</w:t>
      </w:r>
      <w:proofErr w:type="spellEnd"/>
      <w:r w:rsidRPr="00020C93">
        <w:rPr>
          <w:rFonts w:ascii="Times New Roman" w:hAnsi="Times New Roman" w:cs="Times New Roman"/>
          <w:color w:val="000000"/>
          <w:sz w:val="28"/>
          <w:szCs w:val="28"/>
        </w:rPr>
        <w:t>;</w:t>
      </w:r>
    </w:p>
    <w:p w14:paraId="0B8401E1" w14:textId="77777777" w:rsidR="00962DDB" w:rsidRPr="00020C93" w:rsidRDefault="00962DDB" w:rsidP="0010086B">
      <w:pPr>
        <w:widowControl w:val="0"/>
        <w:shd w:val="clear" w:color="auto" w:fill="FFFFFF"/>
        <w:spacing w:after="0" w:line="360" w:lineRule="auto"/>
        <w:ind w:firstLine="709"/>
        <w:jc w:val="both"/>
        <w:rPr>
          <w:rFonts w:ascii="Times New Roman" w:hAnsi="Times New Roman" w:cs="Times New Roman"/>
          <w:sz w:val="28"/>
          <w:szCs w:val="28"/>
        </w:rPr>
      </w:pPr>
      <w:r w:rsidRPr="00020C93">
        <w:rPr>
          <w:rFonts w:ascii="Times New Roman" w:hAnsi="Times New Roman" w:cs="Times New Roman"/>
          <w:color w:val="000000"/>
          <w:sz w:val="28"/>
          <w:szCs w:val="28"/>
        </w:rPr>
        <w:t xml:space="preserve">І - </w:t>
      </w:r>
      <w:proofErr w:type="spellStart"/>
      <w:r w:rsidRPr="00020C93">
        <w:rPr>
          <w:rFonts w:ascii="Times New Roman" w:hAnsi="Times New Roman" w:cs="Times New Roman"/>
          <w:color w:val="000000"/>
          <w:sz w:val="28"/>
          <w:szCs w:val="28"/>
        </w:rPr>
        <w:t>затрати</w:t>
      </w:r>
      <w:proofErr w:type="spellEnd"/>
      <w:r w:rsidRPr="00020C93">
        <w:rPr>
          <w:rFonts w:ascii="Times New Roman" w:hAnsi="Times New Roman" w:cs="Times New Roman"/>
          <w:color w:val="000000"/>
          <w:sz w:val="28"/>
          <w:szCs w:val="28"/>
        </w:rPr>
        <w:t xml:space="preserve"> на </w:t>
      </w:r>
      <w:proofErr w:type="spellStart"/>
      <w:r w:rsidRPr="00020C93">
        <w:rPr>
          <w:rFonts w:ascii="Times New Roman" w:hAnsi="Times New Roman" w:cs="Times New Roman"/>
          <w:color w:val="000000"/>
          <w:sz w:val="28"/>
          <w:szCs w:val="28"/>
        </w:rPr>
        <w:t>проведення</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реклами</w:t>
      </w:r>
      <w:proofErr w:type="spellEnd"/>
      <w:r w:rsidRPr="00020C93">
        <w:rPr>
          <w:rFonts w:ascii="Times New Roman" w:hAnsi="Times New Roman" w:cs="Times New Roman"/>
          <w:color w:val="000000"/>
          <w:sz w:val="28"/>
          <w:szCs w:val="28"/>
        </w:rPr>
        <w:t>.</w:t>
      </w:r>
    </w:p>
    <w:p w14:paraId="6248C883" w14:textId="0901B45A" w:rsidR="00962DDB" w:rsidRPr="00020C93" w:rsidRDefault="00962DDB" w:rsidP="0010086B">
      <w:pPr>
        <w:widowControl w:val="0"/>
        <w:shd w:val="clear" w:color="auto" w:fill="FFFFFF"/>
        <w:spacing w:after="0" w:line="360" w:lineRule="auto"/>
        <w:ind w:firstLine="709"/>
        <w:jc w:val="both"/>
        <w:rPr>
          <w:rFonts w:ascii="Times New Roman" w:hAnsi="Times New Roman" w:cs="Times New Roman"/>
          <w:sz w:val="28"/>
          <w:szCs w:val="28"/>
        </w:rPr>
      </w:pPr>
      <w:proofErr w:type="spellStart"/>
      <w:r w:rsidRPr="00020C93">
        <w:rPr>
          <w:rFonts w:ascii="Times New Roman" w:hAnsi="Times New Roman" w:cs="Times New Roman"/>
          <w:color w:val="000000"/>
          <w:sz w:val="28"/>
          <w:szCs w:val="28"/>
        </w:rPr>
        <w:t>Рентабельність</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реалізованого</w:t>
      </w:r>
      <w:proofErr w:type="spellEnd"/>
      <w:r w:rsidRPr="00020C93">
        <w:rPr>
          <w:rFonts w:ascii="Times New Roman" w:hAnsi="Times New Roman" w:cs="Times New Roman"/>
          <w:color w:val="000000"/>
          <w:sz w:val="28"/>
          <w:szCs w:val="28"/>
        </w:rPr>
        <w:t xml:space="preserve"> товару </w:t>
      </w:r>
      <w:proofErr w:type="spellStart"/>
      <w:r w:rsidRPr="00020C93">
        <w:rPr>
          <w:rFonts w:ascii="Times New Roman" w:hAnsi="Times New Roman" w:cs="Times New Roman"/>
          <w:color w:val="000000"/>
          <w:sz w:val="28"/>
          <w:szCs w:val="28"/>
        </w:rPr>
        <w:t>змінювалася</w:t>
      </w:r>
      <w:proofErr w:type="spellEnd"/>
      <w:r w:rsidRPr="00020C93">
        <w:rPr>
          <w:rFonts w:ascii="Times New Roman" w:hAnsi="Times New Roman" w:cs="Times New Roman"/>
          <w:color w:val="000000"/>
          <w:sz w:val="28"/>
          <w:szCs w:val="28"/>
        </w:rPr>
        <w:t xml:space="preserve"> в </w:t>
      </w:r>
      <w:proofErr w:type="spellStart"/>
      <w:r w:rsidRPr="00020C93">
        <w:rPr>
          <w:rFonts w:ascii="Times New Roman" w:hAnsi="Times New Roman" w:cs="Times New Roman"/>
          <w:color w:val="000000"/>
          <w:sz w:val="28"/>
          <w:szCs w:val="28"/>
        </w:rPr>
        <w:t>залежності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від</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lastRenderedPageBreak/>
        <w:t>використаного</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засобу</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маркетингової</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комунікації</w:t>
      </w:r>
      <w:proofErr w:type="spellEnd"/>
      <w:r w:rsidRPr="00020C93">
        <w:rPr>
          <w:rFonts w:ascii="Times New Roman" w:hAnsi="Times New Roman" w:cs="Times New Roman"/>
          <w:color w:val="000000"/>
          <w:sz w:val="28"/>
          <w:szCs w:val="28"/>
        </w:rPr>
        <w:t>.</w:t>
      </w:r>
    </w:p>
    <w:p w14:paraId="1D413723" w14:textId="21709838" w:rsidR="00962DDB" w:rsidRPr="00020C93" w:rsidRDefault="00962DDB" w:rsidP="0010086B">
      <w:pPr>
        <w:widowControl w:val="0"/>
        <w:shd w:val="clear" w:color="auto" w:fill="FFFFFF"/>
        <w:spacing w:after="0" w:line="360" w:lineRule="auto"/>
        <w:ind w:firstLine="709"/>
        <w:jc w:val="both"/>
        <w:rPr>
          <w:rFonts w:ascii="Times New Roman" w:hAnsi="Times New Roman" w:cs="Times New Roman"/>
          <w:sz w:val="28"/>
          <w:szCs w:val="28"/>
        </w:rPr>
      </w:pPr>
      <w:r w:rsidRPr="00020C93">
        <w:rPr>
          <w:rFonts w:ascii="Times New Roman" w:hAnsi="Times New Roman" w:cs="Times New Roman"/>
          <w:color w:val="000000"/>
          <w:sz w:val="28"/>
          <w:szCs w:val="28"/>
        </w:rPr>
        <w:t xml:space="preserve">В </w:t>
      </w:r>
      <w:proofErr w:type="spellStart"/>
      <w:r w:rsidRPr="00020C93">
        <w:rPr>
          <w:rFonts w:ascii="Times New Roman" w:hAnsi="Times New Roman" w:cs="Times New Roman"/>
          <w:color w:val="000000"/>
          <w:sz w:val="28"/>
          <w:szCs w:val="28"/>
        </w:rPr>
        <w:t>звітному</w:t>
      </w:r>
      <w:proofErr w:type="spellEnd"/>
      <w:r w:rsidRPr="00020C93">
        <w:rPr>
          <w:rFonts w:ascii="Times New Roman" w:hAnsi="Times New Roman" w:cs="Times New Roman"/>
          <w:color w:val="000000"/>
          <w:sz w:val="28"/>
          <w:szCs w:val="28"/>
        </w:rPr>
        <w:t xml:space="preserve"> 2021 </w:t>
      </w:r>
      <w:proofErr w:type="spellStart"/>
      <w:r w:rsidRPr="00020C93">
        <w:rPr>
          <w:rFonts w:ascii="Times New Roman" w:hAnsi="Times New Roman" w:cs="Times New Roman"/>
          <w:color w:val="000000"/>
          <w:sz w:val="28"/>
          <w:szCs w:val="28"/>
        </w:rPr>
        <w:t>році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рентабельність</w:t>
      </w:r>
      <w:proofErr w:type="spellEnd"/>
      <w:r w:rsidRPr="00020C93">
        <w:rPr>
          <w:rFonts w:ascii="Times New Roman" w:hAnsi="Times New Roman" w:cs="Times New Roman"/>
          <w:color w:val="000000"/>
          <w:sz w:val="28"/>
          <w:szCs w:val="28"/>
        </w:rPr>
        <w:t xml:space="preserve"> товару становила:</w:t>
      </w:r>
    </w:p>
    <w:p w14:paraId="69ED029E" w14:textId="778C66AB" w:rsidR="00962DDB" w:rsidRPr="00020C93" w:rsidRDefault="00962DDB" w:rsidP="0010086B">
      <w:pPr>
        <w:widowControl w:val="0"/>
        <w:shd w:val="clear" w:color="auto" w:fill="FFFFFF"/>
        <w:tabs>
          <w:tab w:val="left" w:pos="442"/>
          <w:tab w:val="left" w:pos="993"/>
        </w:tabs>
        <w:spacing w:after="0" w:line="360" w:lineRule="auto"/>
        <w:ind w:firstLine="709"/>
        <w:jc w:val="both"/>
        <w:rPr>
          <w:rFonts w:ascii="Times New Roman" w:hAnsi="Times New Roman" w:cs="Times New Roman"/>
          <w:color w:val="000000"/>
          <w:sz w:val="28"/>
          <w:szCs w:val="28"/>
        </w:rPr>
      </w:pPr>
      <w:r w:rsidRPr="00020C93">
        <w:rPr>
          <w:rFonts w:ascii="Times New Roman" w:hAnsi="Times New Roman" w:cs="Times New Roman"/>
          <w:color w:val="000000"/>
          <w:sz w:val="28"/>
          <w:szCs w:val="28"/>
        </w:rPr>
        <w:t>-</w:t>
      </w:r>
      <w:r w:rsidRPr="00020C93">
        <w:rPr>
          <w:rFonts w:ascii="Times New Roman" w:hAnsi="Times New Roman" w:cs="Times New Roman"/>
          <w:color w:val="000000"/>
          <w:sz w:val="28"/>
          <w:szCs w:val="28"/>
        </w:rPr>
        <w:tab/>
        <w:t xml:space="preserve">при </w:t>
      </w:r>
      <w:proofErr w:type="spellStart"/>
      <w:r w:rsidRPr="00020C93">
        <w:rPr>
          <w:rFonts w:ascii="Times New Roman" w:hAnsi="Times New Roman" w:cs="Times New Roman"/>
          <w:color w:val="000000"/>
          <w:sz w:val="28"/>
          <w:szCs w:val="28"/>
        </w:rPr>
        <w:t>рекламі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його</w:t>
      </w:r>
      <w:proofErr w:type="spellEnd"/>
      <w:r w:rsidRPr="00020C93">
        <w:rPr>
          <w:rFonts w:ascii="Times New Roman" w:hAnsi="Times New Roman" w:cs="Times New Roman"/>
          <w:color w:val="000000"/>
          <w:sz w:val="28"/>
          <w:szCs w:val="28"/>
        </w:rPr>
        <w:t xml:space="preserve"> в </w:t>
      </w:r>
      <w:proofErr w:type="spellStart"/>
      <w:r w:rsidRPr="00020C93">
        <w:rPr>
          <w:rFonts w:ascii="Times New Roman" w:hAnsi="Times New Roman" w:cs="Times New Roman"/>
          <w:color w:val="000000"/>
          <w:sz w:val="28"/>
          <w:szCs w:val="28"/>
        </w:rPr>
        <w:t>пресі</w:t>
      </w:r>
      <w:proofErr w:type="spellEnd"/>
      <w:r w:rsidRPr="00020C93">
        <w:rPr>
          <w:rFonts w:ascii="Times New Roman" w:hAnsi="Times New Roman" w:cs="Times New Roman"/>
          <w:color w:val="000000"/>
          <w:sz w:val="28"/>
          <w:szCs w:val="28"/>
        </w:rPr>
        <w:t xml:space="preserve"> (Р</w:t>
      </w:r>
      <w:r w:rsidRPr="00020C93">
        <w:rPr>
          <w:rFonts w:ascii="Times New Roman" w:hAnsi="Times New Roman" w:cs="Times New Roman"/>
          <w:color w:val="000000"/>
          <w:sz w:val="28"/>
          <w:szCs w:val="28"/>
          <w:vertAlign w:val="subscript"/>
        </w:rPr>
        <w:t>1</w:t>
      </w:r>
      <w:r w:rsidRPr="00020C93">
        <w:rPr>
          <w:rFonts w:ascii="Times New Roman" w:hAnsi="Times New Roman" w:cs="Times New Roman"/>
          <w:color w:val="000000"/>
          <w:sz w:val="28"/>
          <w:szCs w:val="28"/>
        </w:rPr>
        <w:t>):</w:t>
      </w:r>
    </w:p>
    <w:p w14:paraId="448A5D7C" w14:textId="77777777" w:rsidR="00962DDB" w:rsidRPr="00020C93" w:rsidRDefault="00B026BE" w:rsidP="0010086B">
      <w:pPr>
        <w:widowControl w:val="0"/>
        <w:shd w:val="clear" w:color="auto" w:fill="FFFFFF"/>
        <w:tabs>
          <w:tab w:val="left" w:pos="442"/>
          <w:tab w:val="left" w:pos="993"/>
        </w:tabs>
        <w:spacing w:after="0" w:line="360" w:lineRule="auto"/>
        <w:ind w:firstLine="709"/>
        <w:jc w:val="both"/>
        <w:rPr>
          <w:rFonts w:ascii="Times New Roman" w:hAnsi="Times New Roman" w:cs="Times New Roman"/>
          <w:sz w:val="28"/>
          <w:szCs w:val="28"/>
        </w:rPr>
      </w:pPr>
      <m:oMathPara>
        <m:oMath>
          <m:sSub>
            <m:sSubPr>
              <m:ctrlPr>
                <w:rPr>
                  <w:rFonts w:ascii="Cambria Math" w:hAnsi="Times New Roman" w:cs="Times New Roman"/>
                  <w:i/>
                  <w:color w:val="000000"/>
                  <w:sz w:val="28"/>
                  <w:szCs w:val="28"/>
                </w:rPr>
              </m:ctrlPr>
            </m:sSubPr>
            <m:e>
              <m:r>
                <w:rPr>
                  <w:rFonts w:ascii="Cambria Math" w:hAnsi="Times New Roman" w:cs="Times New Roman"/>
                  <w:color w:val="000000"/>
                  <w:sz w:val="28"/>
                  <w:szCs w:val="28"/>
                </w:rPr>
                <m:t>Р</m:t>
              </m:r>
            </m:e>
            <m:sub>
              <m:r>
                <w:rPr>
                  <w:rFonts w:ascii="Cambria Math" w:hAnsi="Times New Roman" w:cs="Times New Roman"/>
                  <w:color w:val="000000"/>
                  <w:sz w:val="28"/>
                  <w:szCs w:val="28"/>
                </w:rPr>
                <m:t>1</m:t>
              </m:r>
            </m:sub>
          </m:sSub>
          <m:r>
            <w:rPr>
              <w:rFonts w:ascii="Cambria Math" w:hAnsi="Times New Roman" w:cs="Times New Roman"/>
              <w:color w:val="000000"/>
              <w:sz w:val="28"/>
              <w:szCs w:val="28"/>
            </w:rPr>
            <m:t xml:space="preserve">= </m:t>
          </m:r>
          <m:f>
            <m:fPr>
              <m:ctrlPr>
                <w:rPr>
                  <w:rFonts w:ascii="Cambria Math" w:hAnsi="Times New Roman" w:cs="Times New Roman"/>
                  <w:i/>
                  <w:color w:val="000000"/>
                  <w:sz w:val="28"/>
                  <w:szCs w:val="28"/>
                </w:rPr>
              </m:ctrlPr>
            </m:fPr>
            <m:num>
              <m:r>
                <w:rPr>
                  <w:rFonts w:ascii="Cambria Math" w:hAnsi="Times New Roman" w:cs="Times New Roman"/>
                  <w:color w:val="000000"/>
                  <w:sz w:val="28"/>
                  <w:szCs w:val="28"/>
                </w:rPr>
                <m:t>+2,1</m:t>
              </m:r>
            </m:num>
            <m:den>
              <m:r>
                <w:rPr>
                  <w:rFonts w:ascii="Cambria Math" w:hAnsi="Times New Roman" w:cs="Times New Roman"/>
                  <w:color w:val="000000"/>
                  <w:sz w:val="28"/>
                  <w:szCs w:val="28"/>
                </w:rPr>
                <m:t>15</m:t>
              </m:r>
            </m:den>
          </m:f>
          <m:r>
            <w:rPr>
              <w:rFonts w:ascii="Times New Roman" w:hAnsi="Times New Roman" w:cs="Times New Roman"/>
              <w:color w:val="000000"/>
              <w:sz w:val="28"/>
              <w:szCs w:val="28"/>
            </w:rPr>
            <m:t>∙</m:t>
          </m:r>
          <m:r>
            <w:rPr>
              <w:rFonts w:ascii="Cambria Math" w:hAnsi="Times New Roman" w:cs="Times New Roman"/>
              <w:color w:val="000000"/>
              <w:sz w:val="28"/>
              <w:szCs w:val="28"/>
            </w:rPr>
            <m:t>100=14,0%</m:t>
          </m:r>
        </m:oMath>
      </m:oMathPara>
    </w:p>
    <w:p w14:paraId="0B314214" w14:textId="12BBCFAC" w:rsidR="00962DDB" w:rsidRPr="00B026BE" w:rsidRDefault="00962DDB" w:rsidP="0010086B">
      <w:pPr>
        <w:widowControl w:val="0"/>
        <w:shd w:val="clear" w:color="auto" w:fill="FFFFFF"/>
        <w:tabs>
          <w:tab w:val="left" w:pos="442"/>
          <w:tab w:val="left" w:pos="993"/>
        </w:tabs>
        <w:spacing w:after="0" w:line="360" w:lineRule="auto"/>
        <w:ind w:firstLine="709"/>
        <w:jc w:val="both"/>
        <w:rPr>
          <w:rFonts w:ascii="Times New Roman" w:hAnsi="Times New Roman" w:cs="Times New Roman"/>
          <w:color w:val="000000"/>
          <w:spacing w:val="-10"/>
          <w:sz w:val="28"/>
          <w:szCs w:val="28"/>
        </w:rPr>
      </w:pPr>
      <w:r w:rsidRPr="00B026BE">
        <w:rPr>
          <w:rFonts w:ascii="Times New Roman" w:hAnsi="Times New Roman" w:cs="Times New Roman"/>
          <w:color w:val="000000"/>
          <w:spacing w:val="-10"/>
          <w:sz w:val="28"/>
          <w:szCs w:val="28"/>
        </w:rPr>
        <w:t>-</w:t>
      </w:r>
      <w:r w:rsidRPr="00B026BE">
        <w:rPr>
          <w:rFonts w:ascii="Times New Roman" w:hAnsi="Times New Roman" w:cs="Times New Roman"/>
          <w:color w:val="000000"/>
          <w:spacing w:val="-10"/>
          <w:sz w:val="28"/>
          <w:szCs w:val="28"/>
        </w:rPr>
        <w:tab/>
        <w:t xml:space="preserve">при </w:t>
      </w:r>
      <w:proofErr w:type="spellStart"/>
      <w:r w:rsidRPr="00B026BE">
        <w:rPr>
          <w:rFonts w:ascii="Times New Roman" w:hAnsi="Times New Roman" w:cs="Times New Roman"/>
          <w:color w:val="000000"/>
          <w:spacing w:val="-10"/>
          <w:sz w:val="28"/>
          <w:szCs w:val="28"/>
        </w:rPr>
        <w:t>використанні</w:t>
      </w:r>
      <w:proofErr w:type="spellEnd"/>
      <w:r w:rsidRPr="00B026BE">
        <w:rPr>
          <w:rFonts w:ascii="Times New Roman" w:hAnsi="Times New Roman" w:cs="Times New Roman"/>
          <w:color w:val="000000"/>
          <w:spacing w:val="-10"/>
          <w:sz w:val="28"/>
          <w:szCs w:val="28"/>
        </w:rPr>
        <w:t xml:space="preserve"> </w:t>
      </w:r>
      <w:proofErr w:type="spellStart"/>
      <w:r w:rsidRPr="00B026BE">
        <w:rPr>
          <w:rFonts w:ascii="Times New Roman" w:hAnsi="Times New Roman" w:cs="Times New Roman"/>
          <w:color w:val="000000"/>
          <w:spacing w:val="-10"/>
          <w:sz w:val="28"/>
          <w:szCs w:val="28"/>
        </w:rPr>
        <w:t>друкованої</w:t>
      </w:r>
      <w:proofErr w:type="spellEnd"/>
      <w:r w:rsidRPr="00B026BE">
        <w:rPr>
          <w:rFonts w:ascii="Times New Roman" w:hAnsi="Times New Roman" w:cs="Times New Roman"/>
          <w:color w:val="000000"/>
          <w:spacing w:val="-10"/>
          <w:sz w:val="28"/>
          <w:szCs w:val="28"/>
        </w:rPr>
        <w:t xml:space="preserve"> </w:t>
      </w:r>
      <w:proofErr w:type="spellStart"/>
      <w:r w:rsidRPr="00B026BE">
        <w:rPr>
          <w:rFonts w:ascii="Times New Roman" w:hAnsi="Times New Roman" w:cs="Times New Roman"/>
          <w:color w:val="000000"/>
          <w:spacing w:val="-10"/>
          <w:sz w:val="28"/>
          <w:szCs w:val="28"/>
        </w:rPr>
        <w:t>реклами</w:t>
      </w:r>
      <w:proofErr w:type="spellEnd"/>
      <w:r w:rsidRPr="00B026BE">
        <w:rPr>
          <w:rFonts w:ascii="Times New Roman" w:hAnsi="Times New Roman" w:cs="Times New Roman"/>
          <w:color w:val="000000"/>
          <w:spacing w:val="-10"/>
          <w:sz w:val="28"/>
          <w:szCs w:val="28"/>
        </w:rPr>
        <w:t xml:space="preserve"> та </w:t>
      </w:r>
      <w:proofErr w:type="spellStart"/>
      <w:r w:rsidRPr="00B026BE">
        <w:rPr>
          <w:rFonts w:ascii="Times New Roman" w:hAnsi="Times New Roman" w:cs="Times New Roman"/>
          <w:color w:val="000000"/>
          <w:spacing w:val="-10"/>
          <w:sz w:val="28"/>
          <w:szCs w:val="28"/>
        </w:rPr>
        <w:t>участі</w:t>
      </w:r>
      <w:proofErr w:type="spellEnd"/>
      <w:r w:rsidRPr="00B026BE">
        <w:rPr>
          <w:rFonts w:ascii="Times New Roman" w:hAnsi="Times New Roman" w:cs="Times New Roman"/>
          <w:color w:val="000000"/>
          <w:spacing w:val="-10"/>
          <w:sz w:val="28"/>
          <w:szCs w:val="28"/>
        </w:rPr>
        <w:t xml:space="preserve"> у </w:t>
      </w:r>
      <w:proofErr w:type="spellStart"/>
      <w:r w:rsidRPr="00B026BE">
        <w:rPr>
          <w:rFonts w:ascii="Times New Roman" w:hAnsi="Times New Roman" w:cs="Times New Roman"/>
          <w:color w:val="000000"/>
          <w:spacing w:val="-10"/>
          <w:sz w:val="28"/>
          <w:szCs w:val="28"/>
        </w:rPr>
        <w:t>проведених</w:t>
      </w:r>
      <w:proofErr w:type="spellEnd"/>
      <w:r w:rsidRPr="00B026BE">
        <w:rPr>
          <w:rFonts w:ascii="Times New Roman" w:hAnsi="Times New Roman" w:cs="Times New Roman"/>
          <w:color w:val="000000"/>
          <w:spacing w:val="-10"/>
          <w:sz w:val="28"/>
          <w:szCs w:val="28"/>
        </w:rPr>
        <w:t xml:space="preserve"> </w:t>
      </w:r>
      <w:proofErr w:type="spellStart"/>
      <w:r w:rsidRPr="00B026BE">
        <w:rPr>
          <w:rFonts w:ascii="Times New Roman" w:hAnsi="Times New Roman" w:cs="Times New Roman"/>
          <w:color w:val="000000"/>
          <w:spacing w:val="-10"/>
          <w:sz w:val="28"/>
          <w:szCs w:val="28"/>
        </w:rPr>
        <w:t>виставках</w:t>
      </w:r>
      <w:proofErr w:type="spellEnd"/>
      <w:r w:rsidRPr="00B026BE">
        <w:rPr>
          <w:rFonts w:ascii="Times New Roman" w:hAnsi="Times New Roman" w:cs="Times New Roman"/>
          <w:color w:val="000000"/>
          <w:spacing w:val="-10"/>
          <w:sz w:val="28"/>
          <w:szCs w:val="28"/>
        </w:rPr>
        <w:t xml:space="preserve"> (Р</w:t>
      </w:r>
      <w:r w:rsidRPr="00B026BE">
        <w:rPr>
          <w:rFonts w:ascii="Times New Roman" w:hAnsi="Times New Roman" w:cs="Times New Roman"/>
          <w:color w:val="000000"/>
          <w:spacing w:val="-10"/>
          <w:sz w:val="28"/>
          <w:szCs w:val="28"/>
          <w:vertAlign w:val="subscript"/>
        </w:rPr>
        <w:t>2,3</w:t>
      </w:r>
      <w:r w:rsidRPr="00B026BE">
        <w:rPr>
          <w:rFonts w:ascii="Times New Roman" w:hAnsi="Times New Roman" w:cs="Times New Roman"/>
          <w:color w:val="000000"/>
          <w:spacing w:val="-10"/>
          <w:sz w:val="28"/>
          <w:szCs w:val="28"/>
        </w:rPr>
        <w:t>):</w:t>
      </w:r>
    </w:p>
    <w:p w14:paraId="7BC0BF8C" w14:textId="77777777" w:rsidR="00962DDB" w:rsidRPr="00020C93" w:rsidRDefault="00B026BE" w:rsidP="0010086B">
      <w:pPr>
        <w:widowControl w:val="0"/>
        <w:shd w:val="clear" w:color="auto" w:fill="FFFFFF"/>
        <w:tabs>
          <w:tab w:val="left" w:pos="442"/>
          <w:tab w:val="left" w:pos="993"/>
        </w:tabs>
        <w:spacing w:after="0" w:line="360" w:lineRule="auto"/>
        <w:ind w:firstLine="709"/>
        <w:jc w:val="both"/>
        <w:rPr>
          <w:rFonts w:ascii="Times New Roman" w:hAnsi="Times New Roman" w:cs="Times New Roman"/>
          <w:sz w:val="28"/>
          <w:szCs w:val="28"/>
        </w:rPr>
      </w:pPr>
      <m:oMathPara>
        <m:oMath>
          <m:sSub>
            <m:sSubPr>
              <m:ctrlPr>
                <w:rPr>
                  <w:rFonts w:ascii="Cambria Math" w:hAnsi="Times New Roman" w:cs="Times New Roman"/>
                  <w:i/>
                  <w:color w:val="000000"/>
                  <w:sz w:val="28"/>
                  <w:szCs w:val="28"/>
                </w:rPr>
              </m:ctrlPr>
            </m:sSubPr>
            <m:e>
              <m:r>
                <w:rPr>
                  <w:rFonts w:ascii="Cambria Math" w:hAnsi="Times New Roman" w:cs="Times New Roman"/>
                  <w:color w:val="000000"/>
                  <w:sz w:val="28"/>
                  <w:szCs w:val="28"/>
                </w:rPr>
                <m:t>Р</m:t>
              </m:r>
            </m:e>
            <m:sub>
              <m:r>
                <w:rPr>
                  <w:rFonts w:ascii="Cambria Math" w:hAnsi="Times New Roman" w:cs="Times New Roman"/>
                  <w:color w:val="000000"/>
                  <w:sz w:val="28"/>
                  <w:szCs w:val="28"/>
                </w:rPr>
                <m:t>2,3</m:t>
              </m:r>
            </m:sub>
          </m:sSub>
          <m:r>
            <w:rPr>
              <w:rFonts w:ascii="Cambria Math" w:hAnsi="Times New Roman" w:cs="Times New Roman"/>
              <w:color w:val="000000"/>
              <w:sz w:val="28"/>
              <w:szCs w:val="28"/>
            </w:rPr>
            <m:t xml:space="preserve">= </m:t>
          </m:r>
          <m:f>
            <m:fPr>
              <m:ctrlPr>
                <w:rPr>
                  <w:rFonts w:ascii="Cambria Math" w:hAnsi="Times New Roman" w:cs="Times New Roman"/>
                  <w:i/>
                  <w:color w:val="000000"/>
                  <w:sz w:val="28"/>
                  <w:szCs w:val="28"/>
                </w:rPr>
              </m:ctrlPr>
            </m:fPr>
            <m:num>
              <m:r>
                <w:rPr>
                  <w:rFonts w:ascii="Times New Roman" w:hAnsi="Times New Roman" w:cs="Times New Roman"/>
                  <w:color w:val="000000"/>
                  <w:sz w:val="28"/>
                  <w:szCs w:val="28"/>
                </w:rPr>
                <m:t>-</m:t>
              </m:r>
              <m:r>
                <w:rPr>
                  <w:rFonts w:ascii="Cambria Math" w:hAnsi="Times New Roman" w:cs="Times New Roman"/>
                  <w:color w:val="000000"/>
                  <w:sz w:val="28"/>
                  <w:szCs w:val="28"/>
                </w:rPr>
                <m:t>0,4</m:t>
              </m:r>
            </m:num>
            <m:den>
              <m:r>
                <w:rPr>
                  <w:rFonts w:ascii="Cambria Math" w:hAnsi="Times New Roman" w:cs="Times New Roman"/>
                  <w:color w:val="000000"/>
                  <w:sz w:val="28"/>
                  <w:szCs w:val="28"/>
                </w:rPr>
                <m:t>7,5</m:t>
              </m:r>
            </m:den>
          </m:f>
          <m:r>
            <w:rPr>
              <w:rFonts w:ascii="Times New Roman" w:hAnsi="Times New Roman" w:cs="Times New Roman"/>
              <w:color w:val="000000"/>
              <w:sz w:val="28"/>
              <w:szCs w:val="28"/>
            </w:rPr>
            <m:t>∙</m:t>
          </m:r>
          <m:r>
            <w:rPr>
              <w:rFonts w:ascii="Cambria Math" w:hAnsi="Times New Roman" w:cs="Times New Roman"/>
              <w:color w:val="000000"/>
              <w:sz w:val="28"/>
              <w:szCs w:val="28"/>
            </w:rPr>
            <m:t>100=</m:t>
          </m:r>
          <m:r>
            <w:rPr>
              <w:rFonts w:ascii="Cambria Math" w:hAnsi="Times New Roman" w:cs="Times New Roman"/>
              <w:color w:val="000000"/>
              <w:sz w:val="28"/>
              <w:szCs w:val="28"/>
            </w:rPr>
            <m:t>-</m:t>
          </m:r>
          <m:r>
            <w:rPr>
              <w:rFonts w:ascii="Cambria Math" w:hAnsi="Times New Roman" w:cs="Times New Roman"/>
              <w:color w:val="000000"/>
              <w:sz w:val="28"/>
              <w:szCs w:val="28"/>
            </w:rPr>
            <m:t>5,3%</m:t>
          </m:r>
        </m:oMath>
      </m:oMathPara>
    </w:p>
    <w:p w14:paraId="2C81463C" w14:textId="537F6B7C" w:rsidR="00962DDB" w:rsidRPr="00020C93" w:rsidRDefault="00962DDB" w:rsidP="0010086B">
      <w:pPr>
        <w:widowControl w:val="0"/>
        <w:shd w:val="clear" w:color="auto" w:fill="FFFFFF"/>
        <w:tabs>
          <w:tab w:val="left" w:pos="442"/>
          <w:tab w:val="left" w:pos="993"/>
        </w:tabs>
        <w:spacing w:after="0" w:line="360" w:lineRule="auto"/>
        <w:ind w:firstLine="709"/>
        <w:jc w:val="both"/>
        <w:rPr>
          <w:rFonts w:ascii="Times New Roman" w:hAnsi="Times New Roman" w:cs="Times New Roman"/>
          <w:color w:val="000000"/>
          <w:sz w:val="28"/>
          <w:szCs w:val="28"/>
        </w:rPr>
      </w:pPr>
      <w:r w:rsidRPr="00020C93">
        <w:rPr>
          <w:rFonts w:ascii="Times New Roman" w:hAnsi="Times New Roman" w:cs="Times New Roman"/>
          <w:color w:val="000000"/>
          <w:sz w:val="28"/>
          <w:szCs w:val="28"/>
        </w:rPr>
        <w:t>-</w:t>
      </w:r>
      <w:r w:rsidRPr="00020C93">
        <w:rPr>
          <w:rFonts w:ascii="Times New Roman" w:hAnsi="Times New Roman" w:cs="Times New Roman"/>
          <w:color w:val="000000"/>
          <w:sz w:val="28"/>
          <w:szCs w:val="28"/>
        </w:rPr>
        <w:tab/>
        <w:t xml:space="preserve">при </w:t>
      </w:r>
      <w:proofErr w:type="spellStart"/>
      <w:r w:rsidRPr="00020C93">
        <w:rPr>
          <w:rFonts w:ascii="Times New Roman" w:hAnsi="Times New Roman" w:cs="Times New Roman"/>
          <w:color w:val="000000"/>
          <w:sz w:val="28"/>
          <w:szCs w:val="28"/>
        </w:rPr>
        <w:t>зовнішньому</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рекламуванні</w:t>
      </w:r>
      <w:proofErr w:type="spellEnd"/>
      <w:r w:rsidRPr="00020C93">
        <w:rPr>
          <w:rFonts w:ascii="Times New Roman" w:hAnsi="Times New Roman" w:cs="Times New Roman"/>
          <w:color w:val="000000"/>
          <w:sz w:val="28"/>
          <w:szCs w:val="28"/>
        </w:rPr>
        <w:t xml:space="preserve"> (Р</w:t>
      </w:r>
      <w:r w:rsidRPr="00020C93">
        <w:rPr>
          <w:rFonts w:ascii="Times New Roman" w:hAnsi="Times New Roman" w:cs="Times New Roman"/>
          <w:color w:val="000000"/>
          <w:sz w:val="28"/>
          <w:szCs w:val="28"/>
          <w:vertAlign w:val="subscript"/>
        </w:rPr>
        <w:t>4</w:t>
      </w:r>
      <w:r w:rsidRPr="00020C93">
        <w:rPr>
          <w:rFonts w:ascii="Times New Roman" w:hAnsi="Times New Roman" w:cs="Times New Roman"/>
          <w:color w:val="000000"/>
          <w:sz w:val="28"/>
          <w:szCs w:val="28"/>
        </w:rPr>
        <w:t>):</w:t>
      </w:r>
    </w:p>
    <w:p w14:paraId="767046AF" w14:textId="77777777" w:rsidR="00962DDB" w:rsidRPr="00020C93" w:rsidRDefault="00B026BE" w:rsidP="0010086B">
      <w:pPr>
        <w:widowControl w:val="0"/>
        <w:shd w:val="clear" w:color="auto" w:fill="FFFFFF"/>
        <w:tabs>
          <w:tab w:val="left" w:pos="442"/>
          <w:tab w:val="left" w:pos="993"/>
        </w:tabs>
        <w:spacing w:after="0" w:line="360" w:lineRule="auto"/>
        <w:ind w:firstLine="709"/>
        <w:jc w:val="both"/>
        <w:rPr>
          <w:rFonts w:ascii="Times New Roman" w:hAnsi="Times New Roman" w:cs="Times New Roman"/>
          <w:sz w:val="28"/>
          <w:szCs w:val="28"/>
        </w:rPr>
      </w:pPr>
      <m:oMathPara>
        <m:oMath>
          <m:sSub>
            <m:sSubPr>
              <m:ctrlPr>
                <w:rPr>
                  <w:rFonts w:ascii="Cambria Math" w:hAnsi="Times New Roman" w:cs="Times New Roman"/>
                  <w:i/>
                  <w:color w:val="000000"/>
                  <w:sz w:val="28"/>
                  <w:szCs w:val="28"/>
                </w:rPr>
              </m:ctrlPr>
            </m:sSubPr>
            <m:e>
              <m:r>
                <w:rPr>
                  <w:rFonts w:ascii="Cambria Math" w:hAnsi="Times New Roman" w:cs="Times New Roman"/>
                  <w:color w:val="000000"/>
                  <w:sz w:val="28"/>
                  <w:szCs w:val="28"/>
                </w:rPr>
                <m:t>Р</m:t>
              </m:r>
            </m:e>
            <m:sub>
              <m:r>
                <w:rPr>
                  <w:rFonts w:ascii="Cambria Math" w:hAnsi="Times New Roman" w:cs="Times New Roman"/>
                  <w:color w:val="000000"/>
                  <w:sz w:val="28"/>
                  <w:szCs w:val="28"/>
                </w:rPr>
                <m:t>4</m:t>
              </m:r>
            </m:sub>
          </m:sSub>
          <m:r>
            <w:rPr>
              <w:rFonts w:ascii="Cambria Math" w:hAnsi="Times New Roman" w:cs="Times New Roman"/>
              <w:color w:val="000000"/>
              <w:sz w:val="28"/>
              <w:szCs w:val="28"/>
            </w:rPr>
            <m:t xml:space="preserve">= </m:t>
          </m:r>
          <m:f>
            <m:fPr>
              <m:ctrlPr>
                <w:rPr>
                  <w:rFonts w:ascii="Cambria Math" w:hAnsi="Times New Roman" w:cs="Times New Roman"/>
                  <w:i/>
                  <w:color w:val="000000"/>
                  <w:sz w:val="28"/>
                  <w:szCs w:val="28"/>
                </w:rPr>
              </m:ctrlPr>
            </m:fPr>
            <m:num>
              <m:r>
                <w:rPr>
                  <w:rFonts w:ascii="Cambria Math" w:hAnsi="Times New Roman" w:cs="Times New Roman"/>
                  <w:color w:val="000000"/>
                  <w:sz w:val="28"/>
                  <w:szCs w:val="28"/>
                </w:rPr>
                <m:t>+0,1</m:t>
              </m:r>
            </m:num>
            <m:den>
              <m:r>
                <w:rPr>
                  <w:rFonts w:ascii="Cambria Math" w:hAnsi="Times New Roman" w:cs="Times New Roman"/>
                  <w:color w:val="000000"/>
                  <w:sz w:val="28"/>
                  <w:szCs w:val="28"/>
                </w:rPr>
                <m:t>6</m:t>
              </m:r>
            </m:den>
          </m:f>
          <m:r>
            <w:rPr>
              <w:rFonts w:ascii="Times New Roman" w:hAnsi="Times New Roman" w:cs="Times New Roman"/>
              <w:color w:val="000000"/>
              <w:sz w:val="28"/>
              <w:szCs w:val="28"/>
            </w:rPr>
            <m:t>∙</m:t>
          </m:r>
          <m:r>
            <w:rPr>
              <w:rFonts w:ascii="Cambria Math" w:hAnsi="Times New Roman" w:cs="Times New Roman"/>
              <w:color w:val="000000"/>
              <w:sz w:val="28"/>
              <w:szCs w:val="28"/>
            </w:rPr>
            <m:t>100=1,7%</m:t>
          </m:r>
        </m:oMath>
      </m:oMathPara>
    </w:p>
    <w:p w14:paraId="4C548E13" w14:textId="77777777" w:rsidR="00962DDB" w:rsidRPr="00020C93" w:rsidRDefault="00962DDB" w:rsidP="0010086B">
      <w:pPr>
        <w:widowControl w:val="0"/>
        <w:shd w:val="clear" w:color="auto" w:fill="FFFFFF"/>
        <w:tabs>
          <w:tab w:val="left" w:pos="442"/>
          <w:tab w:val="left" w:pos="993"/>
        </w:tabs>
        <w:spacing w:after="0" w:line="360" w:lineRule="auto"/>
        <w:ind w:firstLine="709"/>
        <w:jc w:val="both"/>
        <w:rPr>
          <w:rFonts w:ascii="Times New Roman" w:hAnsi="Times New Roman" w:cs="Times New Roman"/>
          <w:color w:val="000000"/>
          <w:sz w:val="28"/>
          <w:szCs w:val="28"/>
        </w:rPr>
      </w:pPr>
      <w:r w:rsidRPr="00020C93">
        <w:rPr>
          <w:rFonts w:ascii="Times New Roman" w:hAnsi="Times New Roman" w:cs="Times New Roman"/>
          <w:color w:val="000000"/>
          <w:sz w:val="28"/>
          <w:szCs w:val="28"/>
        </w:rPr>
        <w:t>-</w:t>
      </w:r>
      <w:r w:rsidRPr="00020C93">
        <w:rPr>
          <w:rFonts w:ascii="Times New Roman" w:hAnsi="Times New Roman" w:cs="Times New Roman"/>
          <w:color w:val="000000"/>
          <w:sz w:val="28"/>
          <w:szCs w:val="28"/>
        </w:rPr>
        <w:tab/>
        <w:t xml:space="preserve">при </w:t>
      </w:r>
      <w:proofErr w:type="spellStart"/>
      <w:r w:rsidRPr="00020C93">
        <w:rPr>
          <w:rFonts w:ascii="Times New Roman" w:hAnsi="Times New Roman" w:cs="Times New Roman"/>
          <w:color w:val="000000"/>
          <w:sz w:val="28"/>
          <w:szCs w:val="28"/>
        </w:rPr>
        <w:t>прямій</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поштовій</w:t>
      </w:r>
      <w:proofErr w:type="spellEnd"/>
      <w:r w:rsidRPr="00020C93">
        <w:rPr>
          <w:rFonts w:ascii="Times New Roman" w:hAnsi="Times New Roman" w:cs="Times New Roman"/>
          <w:color w:val="000000"/>
          <w:sz w:val="28"/>
          <w:szCs w:val="28"/>
        </w:rPr>
        <w:t xml:space="preserve"> та </w:t>
      </w:r>
      <w:proofErr w:type="spellStart"/>
      <w:r w:rsidRPr="00020C93">
        <w:rPr>
          <w:rFonts w:ascii="Times New Roman" w:hAnsi="Times New Roman" w:cs="Times New Roman"/>
          <w:color w:val="000000"/>
          <w:sz w:val="28"/>
          <w:szCs w:val="28"/>
        </w:rPr>
        <w:t>інших</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засобах</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комунікацій</w:t>
      </w:r>
      <w:proofErr w:type="spellEnd"/>
      <w:r w:rsidRPr="00020C93">
        <w:rPr>
          <w:rFonts w:ascii="Times New Roman" w:hAnsi="Times New Roman" w:cs="Times New Roman"/>
          <w:color w:val="000000"/>
          <w:sz w:val="28"/>
          <w:szCs w:val="28"/>
        </w:rPr>
        <w:t xml:space="preserve"> (Р</w:t>
      </w:r>
      <w:r w:rsidRPr="00020C93">
        <w:rPr>
          <w:rFonts w:ascii="Times New Roman" w:hAnsi="Times New Roman" w:cs="Times New Roman"/>
          <w:color w:val="000000"/>
          <w:sz w:val="28"/>
          <w:szCs w:val="28"/>
          <w:vertAlign w:val="subscript"/>
        </w:rPr>
        <w:t>5,6</w:t>
      </w:r>
      <w:r w:rsidRPr="00020C93">
        <w:rPr>
          <w:rFonts w:ascii="Times New Roman" w:hAnsi="Times New Roman" w:cs="Times New Roman"/>
          <w:color w:val="000000"/>
          <w:sz w:val="28"/>
          <w:szCs w:val="28"/>
        </w:rPr>
        <w:t>):</w:t>
      </w:r>
    </w:p>
    <w:p w14:paraId="62DB5B52" w14:textId="77777777" w:rsidR="00962DDB" w:rsidRPr="00020C93" w:rsidRDefault="00B026BE" w:rsidP="0010086B">
      <w:pPr>
        <w:widowControl w:val="0"/>
        <w:shd w:val="clear" w:color="auto" w:fill="FFFFFF"/>
        <w:tabs>
          <w:tab w:val="left" w:pos="442"/>
          <w:tab w:val="left" w:pos="993"/>
        </w:tabs>
        <w:spacing w:after="0" w:line="360" w:lineRule="auto"/>
        <w:ind w:firstLine="709"/>
        <w:jc w:val="both"/>
        <w:rPr>
          <w:rFonts w:ascii="Times New Roman" w:hAnsi="Times New Roman" w:cs="Times New Roman"/>
          <w:sz w:val="28"/>
          <w:szCs w:val="28"/>
        </w:rPr>
      </w:pPr>
      <m:oMathPara>
        <m:oMath>
          <m:sSub>
            <m:sSubPr>
              <m:ctrlPr>
                <w:rPr>
                  <w:rFonts w:ascii="Cambria Math" w:hAnsi="Times New Roman" w:cs="Times New Roman"/>
                  <w:i/>
                  <w:color w:val="000000"/>
                  <w:sz w:val="28"/>
                  <w:szCs w:val="28"/>
                </w:rPr>
              </m:ctrlPr>
            </m:sSubPr>
            <m:e>
              <m:r>
                <w:rPr>
                  <w:rFonts w:ascii="Cambria Math" w:hAnsi="Times New Roman" w:cs="Times New Roman"/>
                  <w:color w:val="000000"/>
                  <w:sz w:val="28"/>
                  <w:szCs w:val="28"/>
                </w:rPr>
                <m:t>Р</m:t>
              </m:r>
            </m:e>
            <m:sub>
              <m:r>
                <w:rPr>
                  <w:rFonts w:ascii="Cambria Math" w:hAnsi="Times New Roman" w:cs="Times New Roman"/>
                  <w:color w:val="000000"/>
                  <w:sz w:val="28"/>
                  <w:szCs w:val="28"/>
                </w:rPr>
                <m:t>5,6</m:t>
              </m:r>
            </m:sub>
          </m:sSub>
          <m:r>
            <w:rPr>
              <w:rFonts w:ascii="Cambria Math" w:hAnsi="Times New Roman" w:cs="Times New Roman"/>
              <w:color w:val="000000"/>
              <w:sz w:val="28"/>
              <w:szCs w:val="28"/>
            </w:rPr>
            <m:t xml:space="preserve">= </m:t>
          </m:r>
          <m:f>
            <m:fPr>
              <m:ctrlPr>
                <w:rPr>
                  <w:rFonts w:ascii="Cambria Math" w:hAnsi="Times New Roman" w:cs="Times New Roman"/>
                  <w:i/>
                  <w:color w:val="000000"/>
                  <w:sz w:val="28"/>
                  <w:szCs w:val="28"/>
                </w:rPr>
              </m:ctrlPr>
            </m:fPr>
            <m:num>
              <m:r>
                <w:rPr>
                  <w:rFonts w:ascii="Cambria Math" w:hAnsi="Times New Roman" w:cs="Times New Roman"/>
                  <w:color w:val="000000"/>
                  <w:sz w:val="28"/>
                  <w:szCs w:val="28"/>
                </w:rPr>
                <m:t>+1,7</m:t>
              </m:r>
            </m:num>
            <m:den>
              <m:r>
                <w:rPr>
                  <w:rFonts w:ascii="Cambria Math" w:hAnsi="Times New Roman" w:cs="Times New Roman"/>
                  <w:color w:val="000000"/>
                  <w:sz w:val="28"/>
                  <w:szCs w:val="28"/>
                </w:rPr>
                <m:t>5</m:t>
              </m:r>
            </m:den>
          </m:f>
          <m:r>
            <w:rPr>
              <w:rFonts w:ascii="Times New Roman" w:hAnsi="Times New Roman" w:cs="Times New Roman"/>
              <w:color w:val="000000"/>
              <w:sz w:val="28"/>
              <w:szCs w:val="28"/>
            </w:rPr>
            <m:t>∙</m:t>
          </m:r>
          <m:r>
            <w:rPr>
              <w:rFonts w:ascii="Cambria Math" w:hAnsi="Times New Roman" w:cs="Times New Roman"/>
              <w:color w:val="000000"/>
              <w:sz w:val="28"/>
              <w:szCs w:val="28"/>
            </w:rPr>
            <m:t>100=34,0%</m:t>
          </m:r>
        </m:oMath>
      </m:oMathPara>
    </w:p>
    <w:p w14:paraId="144B52A0" w14:textId="77777777" w:rsidR="00962DDB" w:rsidRPr="00020C93" w:rsidRDefault="00962DDB" w:rsidP="0010086B">
      <w:pPr>
        <w:widowControl w:val="0"/>
        <w:shd w:val="clear" w:color="auto" w:fill="FFFFFF"/>
        <w:tabs>
          <w:tab w:val="left" w:pos="442"/>
          <w:tab w:val="left" w:pos="993"/>
        </w:tabs>
        <w:spacing w:after="0" w:line="360" w:lineRule="auto"/>
        <w:ind w:firstLine="709"/>
        <w:jc w:val="both"/>
        <w:rPr>
          <w:rFonts w:ascii="Times New Roman" w:hAnsi="Times New Roman" w:cs="Times New Roman"/>
          <w:color w:val="000000"/>
          <w:sz w:val="28"/>
          <w:szCs w:val="28"/>
        </w:rPr>
      </w:pPr>
      <w:r w:rsidRPr="00020C93">
        <w:rPr>
          <w:rFonts w:ascii="Times New Roman" w:hAnsi="Times New Roman" w:cs="Times New Roman"/>
          <w:color w:val="000000"/>
          <w:sz w:val="28"/>
          <w:szCs w:val="28"/>
        </w:rPr>
        <w:t>-</w:t>
      </w:r>
      <w:r w:rsidRPr="00020C93">
        <w:rPr>
          <w:rFonts w:ascii="Times New Roman" w:hAnsi="Times New Roman" w:cs="Times New Roman"/>
          <w:color w:val="000000"/>
          <w:sz w:val="28"/>
          <w:szCs w:val="28"/>
        </w:rPr>
        <w:tab/>
        <w:t xml:space="preserve">при </w:t>
      </w:r>
      <w:proofErr w:type="spellStart"/>
      <w:r w:rsidRPr="00020C93">
        <w:rPr>
          <w:rFonts w:ascii="Times New Roman" w:hAnsi="Times New Roman" w:cs="Times New Roman"/>
          <w:color w:val="000000"/>
          <w:sz w:val="28"/>
          <w:szCs w:val="28"/>
        </w:rPr>
        <w:t>використанні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сувенірної</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реклами</w:t>
      </w:r>
      <w:proofErr w:type="spellEnd"/>
      <w:r w:rsidRPr="00020C93">
        <w:rPr>
          <w:rFonts w:ascii="Times New Roman" w:hAnsi="Times New Roman" w:cs="Times New Roman"/>
          <w:color w:val="000000"/>
          <w:sz w:val="28"/>
          <w:szCs w:val="28"/>
        </w:rPr>
        <w:t xml:space="preserve"> (Р7):</w:t>
      </w:r>
    </w:p>
    <w:p w14:paraId="28AD84F1" w14:textId="77777777" w:rsidR="00962DDB" w:rsidRPr="00020C93" w:rsidRDefault="00B026BE" w:rsidP="0010086B">
      <w:pPr>
        <w:widowControl w:val="0"/>
        <w:shd w:val="clear" w:color="auto" w:fill="FFFFFF"/>
        <w:tabs>
          <w:tab w:val="left" w:pos="442"/>
          <w:tab w:val="left" w:pos="993"/>
        </w:tabs>
        <w:spacing w:after="0" w:line="360" w:lineRule="auto"/>
        <w:ind w:firstLine="709"/>
        <w:jc w:val="both"/>
        <w:rPr>
          <w:rFonts w:ascii="Times New Roman" w:hAnsi="Times New Roman" w:cs="Times New Roman"/>
          <w:sz w:val="28"/>
          <w:szCs w:val="28"/>
        </w:rPr>
      </w:pPr>
      <m:oMathPara>
        <m:oMath>
          <m:sSub>
            <m:sSubPr>
              <m:ctrlPr>
                <w:rPr>
                  <w:rFonts w:ascii="Cambria Math" w:hAnsi="Times New Roman" w:cs="Times New Roman"/>
                  <w:i/>
                  <w:color w:val="000000"/>
                  <w:sz w:val="28"/>
                  <w:szCs w:val="28"/>
                </w:rPr>
              </m:ctrlPr>
            </m:sSubPr>
            <m:e>
              <m:r>
                <w:rPr>
                  <w:rFonts w:ascii="Cambria Math" w:hAnsi="Times New Roman" w:cs="Times New Roman"/>
                  <w:color w:val="000000"/>
                  <w:sz w:val="28"/>
                  <w:szCs w:val="28"/>
                </w:rPr>
                <m:t>Р</m:t>
              </m:r>
            </m:e>
            <m:sub>
              <m:r>
                <w:rPr>
                  <w:rFonts w:ascii="Cambria Math" w:hAnsi="Times New Roman" w:cs="Times New Roman"/>
                  <w:color w:val="000000"/>
                  <w:sz w:val="28"/>
                  <w:szCs w:val="28"/>
                </w:rPr>
                <m:t>7</m:t>
              </m:r>
            </m:sub>
          </m:sSub>
          <m:r>
            <w:rPr>
              <w:rFonts w:ascii="Cambria Math" w:hAnsi="Times New Roman" w:cs="Times New Roman"/>
              <w:color w:val="000000"/>
              <w:sz w:val="28"/>
              <w:szCs w:val="28"/>
            </w:rPr>
            <m:t xml:space="preserve">= </m:t>
          </m:r>
          <m:f>
            <m:fPr>
              <m:ctrlPr>
                <w:rPr>
                  <w:rFonts w:ascii="Cambria Math" w:hAnsi="Times New Roman" w:cs="Times New Roman"/>
                  <w:i/>
                  <w:color w:val="000000"/>
                  <w:sz w:val="28"/>
                  <w:szCs w:val="28"/>
                </w:rPr>
              </m:ctrlPr>
            </m:fPr>
            <m:num>
              <m:r>
                <w:rPr>
                  <w:rFonts w:ascii="Times New Roman" w:hAnsi="Times New Roman" w:cs="Times New Roman"/>
                  <w:color w:val="000000"/>
                  <w:sz w:val="28"/>
                  <w:szCs w:val="28"/>
                </w:rPr>
                <m:t>-</m:t>
              </m:r>
              <m:r>
                <w:rPr>
                  <w:rFonts w:ascii="Cambria Math" w:hAnsi="Times New Roman" w:cs="Times New Roman"/>
                  <w:color w:val="000000"/>
                  <w:sz w:val="28"/>
                  <w:szCs w:val="28"/>
                </w:rPr>
                <m:t>1,2</m:t>
              </m:r>
            </m:num>
            <m:den>
              <m:r>
                <w:rPr>
                  <w:rFonts w:ascii="Cambria Math" w:hAnsi="Times New Roman" w:cs="Times New Roman"/>
                  <w:color w:val="000000"/>
                  <w:sz w:val="28"/>
                  <w:szCs w:val="28"/>
                </w:rPr>
                <m:t>4</m:t>
              </m:r>
            </m:den>
          </m:f>
          <m:r>
            <w:rPr>
              <w:rFonts w:ascii="Times New Roman" w:hAnsi="Times New Roman" w:cs="Times New Roman"/>
              <w:color w:val="000000"/>
              <w:sz w:val="28"/>
              <w:szCs w:val="28"/>
            </w:rPr>
            <m:t>∙</m:t>
          </m:r>
          <m:r>
            <w:rPr>
              <w:rFonts w:ascii="Cambria Math" w:hAnsi="Times New Roman" w:cs="Times New Roman"/>
              <w:color w:val="000000"/>
              <w:sz w:val="28"/>
              <w:szCs w:val="28"/>
            </w:rPr>
            <m:t>100=</m:t>
          </m:r>
          <m:r>
            <w:rPr>
              <w:rFonts w:ascii="Cambria Math" w:hAnsi="Times New Roman" w:cs="Times New Roman"/>
              <w:color w:val="000000"/>
              <w:sz w:val="28"/>
              <w:szCs w:val="28"/>
            </w:rPr>
            <m:t>-</m:t>
          </m:r>
          <m:r>
            <w:rPr>
              <w:rFonts w:ascii="Cambria Math" w:hAnsi="Times New Roman" w:cs="Times New Roman"/>
              <w:color w:val="000000"/>
              <w:sz w:val="28"/>
              <w:szCs w:val="28"/>
            </w:rPr>
            <m:t>30,0%</m:t>
          </m:r>
        </m:oMath>
      </m:oMathPara>
    </w:p>
    <w:p w14:paraId="23D1C999" w14:textId="3C3568EE" w:rsidR="00962DDB" w:rsidRPr="00020C93" w:rsidRDefault="00962DDB" w:rsidP="0010086B">
      <w:pPr>
        <w:pStyle w:val="a6"/>
        <w:widowControl w:val="0"/>
        <w:spacing w:after="0" w:line="360" w:lineRule="auto"/>
        <w:ind w:left="0" w:firstLine="709"/>
        <w:jc w:val="both"/>
        <w:rPr>
          <w:rFonts w:ascii="Times New Roman" w:hAnsi="Times New Roman" w:cs="Times New Roman"/>
          <w:color w:val="000000"/>
          <w:sz w:val="28"/>
          <w:szCs w:val="28"/>
          <w:lang w:val="uk-UA"/>
        </w:rPr>
      </w:pPr>
      <w:proofErr w:type="spellStart"/>
      <w:r w:rsidRPr="00020C93">
        <w:rPr>
          <w:rFonts w:ascii="Times New Roman" w:hAnsi="Times New Roman" w:cs="Times New Roman"/>
          <w:color w:val="000000"/>
          <w:sz w:val="28"/>
          <w:szCs w:val="28"/>
        </w:rPr>
        <w:t>Розрахунки</w:t>
      </w:r>
      <w:proofErr w:type="spellEnd"/>
      <w:r w:rsidRPr="00020C93">
        <w:rPr>
          <w:rFonts w:ascii="Times New Roman" w:hAnsi="Times New Roman" w:cs="Times New Roman"/>
          <w:color w:val="000000"/>
          <w:sz w:val="28"/>
          <w:szCs w:val="28"/>
        </w:rPr>
        <w:t xml:space="preserve"> показали, </w:t>
      </w:r>
      <w:proofErr w:type="spellStart"/>
      <w:r w:rsidRPr="00020C93">
        <w:rPr>
          <w:rFonts w:ascii="Times New Roman" w:hAnsi="Times New Roman" w:cs="Times New Roman"/>
          <w:color w:val="000000"/>
          <w:sz w:val="28"/>
          <w:szCs w:val="28"/>
        </w:rPr>
        <w:t>що</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певні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засоби</w:t>
      </w:r>
      <w:proofErr w:type="spellEnd"/>
      <w:r w:rsidRPr="00020C93">
        <w:rPr>
          <w:rFonts w:ascii="Times New Roman" w:hAnsi="Times New Roman" w:cs="Times New Roman"/>
          <w:color w:val="000000"/>
          <w:sz w:val="28"/>
          <w:szCs w:val="28"/>
        </w:rPr>
        <w:t xml:space="preserve"> є </w:t>
      </w:r>
      <w:proofErr w:type="spellStart"/>
      <w:r w:rsidRPr="00020C93">
        <w:rPr>
          <w:rFonts w:ascii="Times New Roman" w:hAnsi="Times New Roman" w:cs="Times New Roman"/>
          <w:color w:val="000000"/>
          <w:sz w:val="28"/>
          <w:szCs w:val="28"/>
        </w:rPr>
        <w:t>збитковими</w:t>
      </w:r>
      <w:proofErr w:type="spellEnd"/>
      <w:r w:rsidRPr="00020C93">
        <w:rPr>
          <w:rFonts w:ascii="Times New Roman" w:hAnsi="Times New Roman" w:cs="Times New Roman"/>
          <w:color w:val="000000"/>
          <w:sz w:val="28"/>
          <w:szCs w:val="28"/>
        </w:rPr>
        <w:t xml:space="preserve">, через те, </w:t>
      </w:r>
      <w:proofErr w:type="spellStart"/>
      <w:r w:rsidRPr="00020C93">
        <w:rPr>
          <w:rFonts w:ascii="Times New Roman" w:hAnsi="Times New Roman" w:cs="Times New Roman"/>
          <w:color w:val="000000"/>
          <w:sz w:val="28"/>
          <w:szCs w:val="28"/>
        </w:rPr>
        <w:t>що</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ефект</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від</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їх</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застосування</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менший</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від</w:t>
      </w:r>
      <w:proofErr w:type="spellEnd"/>
      <w:r w:rsidRPr="00020C93">
        <w:rPr>
          <w:rFonts w:ascii="Times New Roman" w:hAnsi="Times New Roman" w:cs="Times New Roman"/>
          <w:color w:val="000000"/>
          <w:sz w:val="28"/>
          <w:szCs w:val="28"/>
        </w:rPr>
        <w:t xml:space="preserve"> затрат. </w:t>
      </w:r>
      <w:proofErr w:type="spellStart"/>
      <w:r w:rsidRPr="00020C93">
        <w:rPr>
          <w:rFonts w:ascii="Times New Roman" w:hAnsi="Times New Roman" w:cs="Times New Roman"/>
          <w:color w:val="000000"/>
          <w:sz w:val="28"/>
          <w:szCs w:val="28"/>
        </w:rPr>
        <w:t>Зокрема</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це</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друкована</w:t>
      </w:r>
      <w:proofErr w:type="spellEnd"/>
      <w:r w:rsidRPr="00020C93">
        <w:rPr>
          <w:rFonts w:ascii="Times New Roman" w:hAnsi="Times New Roman" w:cs="Times New Roman"/>
          <w:color w:val="000000"/>
          <w:sz w:val="28"/>
          <w:szCs w:val="28"/>
        </w:rPr>
        <w:t xml:space="preserve"> реклама, участь у </w:t>
      </w:r>
      <w:proofErr w:type="spellStart"/>
      <w:r w:rsidRPr="00020C93">
        <w:rPr>
          <w:rFonts w:ascii="Times New Roman" w:hAnsi="Times New Roman" w:cs="Times New Roman"/>
          <w:color w:val="000000"/>
          <w:sz w:val="28"/>
          <w:szCs w:val="28"/>
        </w:rPr>
        <w:t>виставках</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сувенірна</w:t>
      </w:r>
      <w:proofErr w:type="spellEnd"/>
      <w:r w:rsidRPr="00020C93">
        <w:rPr>
          <w:rFonts w:ascii="Times New Roman" w:hAnsi="Times New Roman" w:cs="Times New Roman"/>
          <w:color w:val="000000"/>
          <w:sz w:val="28"/>
          <w:szCs w:val="28"/>
        </w:rPr>
        <w:t xml:space="preserve"> реклама. Причина </w:t>
      </w:r>
      <w:proofErr w:type="spellStart"/>
      <w:r w:rsidRPr="00020C93">
        <w:rPr>
          <w:rFonts w:ascii="Times New Roman" w:hAnsi="Times New Roman" w:cs="Times New Roman"/>
          <w:color w:val="000000"/>
          <w:sz w:val="28"/>
          <w:szCs w:val="28"/>
        </w:rPr>
        <w:t>полягає</w:t>
      </w:r>
      <w:proofErr w:type="spellEnd"/>
      <w:r w:rsidRPr="00020C93">
        <w:rPr>
          <w:rFonts w:ascii="Times New Roman" w:hAnsi="Times New Roman" w:cs="Times New Roman"/>
          <w:color w:val="000000"/>
          <w:sz w:val="28"/>
          <w:szCs w:val="28"/>
        </w:rPr>
        <w:t xml:space="preserve"> в тому, </w:t>
      </w:r>
      <w:proofErr w:type="spellStart"/>
      <w:r w:rsidRPr="00020C93">
        <w:rPr>
          <w:rFonts w:ascii="Times New Roman" w:hAnsi="Times New Roman" w:cs="Times New Roman"/>
          <w:color w:val="000000"/>
          <w:sz w:val="28"/>
          <w:szCs w:val="28"/>
        </w:rPr>
        <w:t>що</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це</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досить</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дороговартісні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засоби</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Можлива</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зміна</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основних</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показників</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діяльності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підприємства</w:t>
      </w:r>
      <w:proofErr w:type="spellEnd"/>
      <w:r w:rsidRPr="00020C93">
        <w:rPr>
          <w:rFonts w:ascii="Times New Roman" w:hAnsi="Times New Roman" w:cs="Times New Roman"/>
          <w:color w:val="000000"/>
          <w:sz w:val="28"/>
          <w:szCs w:val="28"/>
        </w:rPr>
        <w:t xml:space="preserve"> в </w:t>
      </w:r>
      <w:proofErr w:type="spellStart"/>
      <w:r w:rsidRPr="00020C93">
        <w:rPr>
          <w:rFonts w:ascii="Times New Roman" w:hAnsi="Times New Roman" w:cs="Times New Roman"/>
          <w:color w:val="000000"/>
          <w:sz w:val="28"/>
          <w:szCs w:val="28"/>
        </w:rPr>
        <w:t>результаті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запропонованого</w:t>
      </w:r>
      <w:proofErr w:type="spellEnd"/>
      <w:r w:rsidRPr="00020C93">
        <w:rPr>
          <w:rFonts w:ascii="Times New Roman" w:hAnsi="Times New Roman" w:cs="Times New Roman"/>
          <w:color w:val="000000"/>
          <w:sz w:val="28"/>
          <w:szCs w:val="28"/>
        </w:rPr>
        <w:t xml:space="preserve"> заходу представлено в </w:t>
      </w:r>
      <w:proofErr w:type="spellStart"/>
      <w:r w:rsidRPr="00020C93">
        <w:rPr>
          <w:rFonts w:ascii="Times New Roman" w:hAnsi="Times New Roman" w:cs="Times New Roman"/>
          <w:color w:val="000000"/>
          <w:sz w:val="28"/>
          <w:szCs w:val="28"/>
        </w:rPr>
        <w:t>таблиці</w:t>
      </w:r>
      <w:proofErr w:type="spellEnd"/>
      <w:r w:rsidRPr="00020C93">
        <w:rPr>
          <w:rFonts w:ascii="Times New Roman" w:hAnsi="Times New Roman" w:cs="Times New Roman"/>
          <w:color w:val="000000"/>
          <w:sz w:val="28"/>
          <w:szCs w:val="28"/>
        </w:rPr>
        <w:t xml:space="preserve"> 3.</w:t>
      </w:r>
      <w:r w:rsidR="00247BAF">
        <w:rPr>
          <w:rFonts w:ascii="Times New Roman" w:hAnsi="Times New Roman" w:cs="Times New Roman"/>
          <w:color w:val="000000"/>
          <w:sz w:val="28"/>
          <w:szCs w:val="28"/>
          <w:lang w:val="uk-UA"/>
        </w:rPr>
        <w:t>3</w:t>
      </w:r>
      <w:r w:rsidRPr="00020C93">
        <w:rPr>
          <w:rFonts w:ascii="Times New Roman" w:hAnsi="Times New Roman" w:cs="Times New Roman"/>
          <w:color w:val="000000"/>
          <w:sz w:val="28"/>
          <w:szCs w:val="28"/>
        </w:rPr>
        <w:t>. </w:t>
      </w:r>
    </w:p>
    <w:p w14:paraId="2ACA99EE" w14:textId="77777777" w:rsidR="00B026BE" w:rsidRDefault="00B026BE" w:rsidP="0010086B">
      <w:pPr>
        <w:widowControl w:val="0"/>
        <w:spacing w:after="0" w:line="360" w:lineRule="auto"/>
        <w:ind w:firstLine="709"/>
        <w:jc w:val="right"/>
        <w:rPr>
          <w:lang w:val="uk-UA"/>
        </w:rPr>
      </w:pPr>
    </w:p>
    <w:p w14:paraId="6D27A91A" w14:textId="1525F895" w:rsidR="00962DDB" w:rsidRPr="00020C93" w:rsidRDefault="00B026BE" w:rsidP="0010086B">
      <w:pPr>
        <w:widowControl w:val="0"/>
        <w:spacing w:after="0" w:line="360" w:lineRule="auto"/>
        <w:ind w:firstLine="709"/>
        <w:jc w:val="right"/>
        <w:rPr>
          <w:rFonts w:ascii="Times New Roman" w:hAnsi="Times New Roman" w:cs="Times New Roman"/>
          <w:sz w:val="28"/>
          <w:szCs w:val="28"/>
          <w:lang w:val="uk-UA"/>
        </w:rPr>
      </w:pPr>
      <w:hyperlink r:id="rId15" w:tooltip="Таблиці" w:history="1">
        <w:proofErr w:type="spellStart"/>
        <w:r w:rsidR="00962DDB" w:rsidRPr="00020C93">
          <w:rPr>
            <w:rStyle w:val="a7"/>
            <w:rFonts w:ascii="Times New Roman" w:hAnsi="Times New Roman" w:cs="Times New Roman"/>
            <w:color w:val="auto"/>
            <w:sz w:val="28"/>
            <w:szCs w:val="28"/>
            <w:u w:val="none"/>
          </w:rPr>
          <w:t>Таблиця</w:t>
        </w:r>
        <w:proofErr w:type="spellEnd"/>
      </w:hyperlink>
      <w:r w:rsidR="00962DDB" w:rsidRPr="00020C93">
        <w:rPr>
          <w:rFonts w:ascii="Times New Roman" w:hAnsi="Times New Roman" w:cs="Times New Roman"/>
          <w:sz w:val="28"/>
          <w:szCs w:val="28"/>
        </w:rPr>
        <w:t> 3.</w:t>
      </w:r>
      <w:r w:rsidR="00E468D4" w:rsidRPr="00020C93">
        <w:rPr>
          <w:rFonts w:ascii="Times New Roman" w:hAnsi="Times New Roman" w:cs="Times New Roman"/>
          <w:sz w:val="28"/>
          <w:szCs w:val="28"/>
          <w:lang w:val="uk-UA"/>
        </w:rPr>
        <w:t>3</w:t>
      </w:r>
    </w:p>
    <w:p w14:paraId="258F4BEC" w14:textId="77777777" w:rsidR="00962DDB" w:rsidRPr="00020C93" w:rsidRDefault="00962DDB" w:rsidP="0010086B">
      <w:pPr>
        <w:widowControl w:val="0"/>
        <w:spacing w:after="0" w:line="360" w:lineRule="auto"/>
        <w:ind w:firstLine="709"/>
        <w:jc w:val="center"/>
        <w:rPr>
          <w:rFonts w:ascii="Times New Roman" w:hAnsi="Times New Roman" w:cs="Times New Roman"/>
          <w:sz w:val="28"/>
          <w:szCs w:val="28"/>
        </w:rPr>
      </w:pPr>
      <w:proofErr w:type="spellStart"/>
      <w:r w:rsidRPr="00020C93">
        <w:rPr>
          <w:rFonts w:ascii="Times New Roman" w:hAnsi="Times New Roman" w:cs="Times New Roman"/>
          <w:sz w:val="28"/>
          <w:szCs w:val="28"/>
        </w:rPr>
        <w:t>Вплив</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реклами</w:t>
      </w:r>
      <w:proofErr w:type="spellEnd"/>
      <w:r w:rsidRPr="00020C93">
        <w:rPr>
          <w:rFonts w:ascii="Times New Roman" w:hAnsi="Times New Roman" w:cs="Times New Roman"/>
          <w:sz w:val="28"/>
          <w:szCs w:val="28"/>
        </w:rPr>
        <w:t xml:space="preserve"> в </w:t>
      </w:r>
      <w:proofErr w:type="spellStart"/>
      <w:r w:rsidRPr="00020C93">
        <w:rPr>
          <w:rFonts w:ascii="Times New Roman" w:hAnsi="Times New Roman" w:cs="Times New Roman"/>
          <w:sz w:val="28"/>
          <w:szCs w:val="28"/>
        </w:rPr>
        <w:t>засобах</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масової</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інформації</w:t>
      </w:r>
      <w:proofErr w:type="spellEnd"/>
      <w:r w:rsidRPr="00020C93">
        <w:rPr>
          <w:rFonts w:ascii="Times New Roman" w:hAnsi="Times New Roman" w:cs="Times New Roman"/>
          <w:sz w:val="28"/>
          <w:szCs w:val="28"/>
        </w:rPr>
        <w:t xml:space="preserve"> на </w:t>
      </w:r>
      <w:proofErr w:type="spellStart"/>
      <w:r w:rsidRPr="00020C93">
        <w:rPr>
          <w:rFonts w:ascii="Times New Roman" w:hAnsi="Times New Roman" w:cs="Times New Roman"/>
          <w:sz w:val="28"/>
          <w:szCs w:val="28"/>
        </w:rPr>
        <w:t>основні</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показники</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діяльності</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ТзОВ</w:t>
      </w:r>
      <w:proofErr w:type="spellEnd"/>
      <w:r w:rsidRPr="00020C93">
        <w:rPr>
          <w:rFonts w:ascii="Times New Roman" w:hAnsi="Times New Roman" w:cs="Times New Roman"/>
          <w:sz w:val="28"/>
          <w:szCs w:val="28"/>
        </w:rPr>
        <w:t xml:space="preserve"> «ЄВРО-С»</w:t>
      </w:r>
    </w:p>
    <w:tbl>
      <w:tblPr>
        <w:tblW w:w="0" w:type="auto"/>
        <w:jc w:val="center"/>
        <w:tblCellMar>
          <w:left w:w="0" w:type="dxa"/>
          <w:right w:w="0" w:type="dxa"/>
        </w:tblCellMar>
        <w:tblLook w:val="04A0" w:firstRow="1" w:lastRow="0" w:firstColumn="1" w:lastColumn="0" w:noHBand="0" w:noVBand="1"/>
      </w:tblPr>
      <w:tblGrid>
        <w:gridCol w:w="3925"/>
        <w:gridCol w:w="1418"/>
        <w:gridCol w:w="2693"/>
        <w:gridCol w:w="1514"/>
      </w:tblGrid>
      <w:tr w:rsidR="00962DDB" w:rsidRPr="00020C93" w14:paraId="0F746A19" w14:textId="77777777" w:rsidTr="00B026BE">
        <w:trPr>
          <w:trHeight w:val="326"/>
          <w:jc w:val="center"/>
        </w:trPr>
        <w:tc>
          <w:tcPr>
            <w:tcW w:w="39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6071C8" w14:textId="77777777" w:rsidR="00962DDB" w:rsidRPr="00020C93" w:rsidRDefault="00962DDB" w:rsidP="0010086B">
            <w:pPr>
              <w:widowControl w:val="0"/>
              <w:spacing w:after="0" w:line="240" w:lineRule="auto"/>
              <w:rPr>
                <w:rFonts w:ascii="Times New Roman" w:hAnsi="Times New Roman" w:cs="Times New Roman"/>
                <w:sz w:val="24"/>
                <w:szCs w:val="24"/>
              </w:rPr>
            </w:pPr>
            <w:proofErr w:type="spellStart"/>
            <w:r w:rsidRPr="00020C93">
              <w:rPr>
                <w:rFonts w:ascii="Times New Roman" w:hAnsi="Times New Roman" w:cs="Times New Roman"/>
                <w:sz w:val="24"/>
                <w:szCs w:val="24"/>
              </w:rPr>
              <w:t>Показники</w:t>
            </w:r>
            <w:proofErr w:type="spellEnd"/>
            <w:r w:rsidRPr="00020C93">
              <w:rPr>
                <w:rFonts w:ascii="Times New Roman" w:hAnsi="Times New Roman" w:cs="Times New Roman"/>
                <w:sz w:val="24"/>
                <w:szCs w:val="24"/>
              </w:rPr>
              <w:t> </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F9BF59" w14:textId="77777777" w:rsidR="00962DDB" w:rsidRPr="00020C93" w:rsidRDefault="00962DDB" w:rsidP="0010086B">
            <w:pPr>
              <w:widowControl w:val="0"/>
              <w:spacing w:after="0" w:line="240" w:lineRule="auto"/>
              <w:jc w:val="center"/>
              <w:rPr>
                <w:rFonts w:ascii="Times New Roman" w:hAnsi="Times New Roman" w:cs="Times New Roman"/>
                <w:sz w:val="24"/>
                <w:szCs w:val="24"/>
              </w:rPr>
            </w:pPr>
            <w:r w:rsidRPr="00020C93">
              <w:rPr>
                <w:rFonts w:ascii="Times New Roman" w:hAnsi="Times New Roman" w:cs="Times New Roman"/>
                <w:sz w:val="24"/>
                <w:szCs w:val="24"/>
              </w:rPr>
              <w:t xml:space="preserve">До </w:t>
            </w:r>
            <w:proofErr w:type="spellStart"/>
            <w:r w:rsidRPr="00020C93">
              <w:rPr>
                <w:rFonts w:ascii="Times New Roman" w:hAnsi="Times New Roman" w:cs="Times New Roman"/>
                <w:sz w:val="24"/>
                <w:szCs w:val="24"/>
              </w:rPr>
              <w:t>реклами</w:t>
            </w:r>
            <w:proofErr w:type="spellEnd"/>
          </w:p>
        </w:tc>
        <w:tc>
          <w:tcPr>
            <w:tcW w:w="26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B2EB44B" w14:textId="77777777" w:rsidR="00962DDB" w:rsidRPr="00020C93" w:rsidRDefault="00962DDB" w:rsidP="0010086B">
            <w:pPr>
              <w:widowControl w:val="0"/>
              <w:spacing w:after="0" w:line="240" w:lineRule="auto"/>
              <w:jc w:val="center"/>
              <w:rPr>
                <w:rFonts w:ascii="Times New Roman" w:hAnsi="Times New Roman" w:cs="Times New Roman"/>
                <w:sz w:val="24"/>
                <w:szCs w:val="24"/>
              </w:rPr>
            </w:pPr>
            <w:proofErr w:type="spellStart"/>
            <w:r w:rsidRPr="00020C93">
              <w:rPr>
                <w:rFonts w:ascii="Times New Roman" w:hAnsi="Times New Roman" w:cs="Times New Roman"/>
                <w:sz w:val="24"/>
                <w:szCs w:val="24"/>
              </w:rPr>
              <w:t>Приріст</w:t>
            </w:r>
            <w:proofErr w:type="spellEnd"/>
            <w:r w:rsidRPr="00020C93">
              <w:rPr>
                <w:rFonts w:ascii="Times New Roman" w:hAnsi="Times New Roman" w:cs="Times New Roman"/>
                <w:sz w:val="24"/>
                <w:szCs w:val="24"/>
              </w:rPr>
              <w:t xml:space="preserve"> за </w:t>
            </w:r>
            <w:proofErr w:type="spellStart"/>
            <w:r w:rsidRPr="00020C93">
              <w:rPr>
                <w:rFonts w:ascii="Times New Roman" w:hAnsi="Times New Roman" w:cs="Times New Roman"/>
                <w:sz w:val="24"/>
                <w:szCs w:val="24"/>
              </w:rPr>
              <w:t>рахунок</w:t>
            </w:r>
            <w:proofErr w:type="spellEnd"/>
            <w:r w:rsidRPr="00020C93">
              <w:rPr>
                <w:rFonts w:ascii="Times New Roman" w:hAnsi="Times New Roman" w:cs="Times New Roman"/>
                <w:sz w:val="24"/>
                <w:szCs w:val="24"/>
              </w:rPr>
              <w:t xml:space="preserve"> </w:t>
            </w:r>
            <w:proofErr w:type="spellStart"/>
            <w:r w:rsidRPr="00020C93">
              <w:rPr>
                <w:rFonts w:ascii="Times New Roman" w:hAnsi="Times New Roman" w:cs="Times New Roman"/>
                <w:sz w:val="24"/>
                <w:szCs w:val="24"/>
              </w:rPr>
              <w:t>реклами</w:t>
            </w:r>
            <w:proofErr w:type="spellEnd"/>
          </w:p>
        </w:tc>
        <w:tc>
          <w:tcPr>
            <w:tcW w:w="15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9C7577F" w14:textId="77777777" w:rsidR="00962DDB" w:rsidRPr="00020C93" w:rsidRDefault="00962DDB" w:rsidP="0010086B">
            <w:pPr>
              <w:widowControl w:val="0"/>
              <w:spacing w:after="0" w:line="240" w:lineRule="auto"/>
              <w:jc w:val="center"/>
              <w:rPr>
                <w:rFonts w:ascii="Times New Roman" w:hAnsi="Times New Roman" w:cs="Times New Roman"/>
                <w:sz w:val="24"/>
                <w:szCs w:val="24"/>
              </w:rPr>
            </w:pPr>
            <w:proofErr w:type="spellStart"/>
            <w:r w:rsidRPr="00020C93">
              <w:rPr>
                <w:rFonts w:ascii="Times New Roman" w:hAnsi="Times New Roman" w:cs="Times New Roman"/>
                <w:sz w:val="24"/>
                <w:szCs w:val="24"/>
              </w:rPr>
              <w:t>Після</w:t>
            </w:r>
            <w:proofErr w:type="spellEnd"/>
            <w:r w:rsidRPr="00020C93">
              <w:rPr>
                <w:rFonts w:ascii="Times New Roman" w:hAnsi="Times New Roman" w:cs="Times New Roman"/>
                <w:sz w:val="24"/>
                <w:szCs w:val="24"/>
              </w:rPr>
              <w:t xml:space="preserve"> </w:t>
            </w:r>
            <w:proofErr w:type="spellStart"/>
            <w:r w:rsidRPr="00020C93">
              <w:rPr>
                <w:rFonts w:ascii="Times New Roman" w:hAnsi="Times New Roman" w:cs="Times New Roman"/>
                <w:sz w:val="24"/>
                <w:szCs w:val="24"/>
              </w:rPr>
              <w:t>реклами</w:t>
            </w:r>
            <w:proofErr w:type="spellEnd"/>
          </w:p>
        </w:tc>
      </w:tr>
      <w:tr w:rsidR="00962DDB" w:rsidRPr="00020C93" w14:paraId="61494470" w14:textId="77777777" w:rsidTr="00B026BE">
        <w:trPr>
          <w:trHeight w:val="326"/>
          <w:jc w:val="center"/>
        </w:trPr>
        <w:tc>
          <w:tcPr>
            <w:tcW w:w="39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16F516" w14:textId="77777777" w:rsidR="00962DDB" w:rsidRPr="00020C93" w:rsidRDefault="00962DDB" w:rsidP="0010086B">
            <w:pPr>
              <w:widowControl w:val="0"/>
              <w:spacing w:after="0" w:line="240" w:lineRule="auto"/>
              <w:rPr>
                <w:rFonts w:ascii="Times New Roman" w:hAnsi="Times New Roman" w:cs="Times New Roman"/>
                <w:sz w:val="24"/>
                <w:szCs w:val="24"/>
              </w:rPr>
            </w:pPr>
            <w:r w:rsidRPr="00020C93">
              <w:rPr>
                <w:rFonts w:ascii="Times New Roman" w:hAnsi="Times New Roman" w:cs="Times New Roman"/>
                <w:sz w:val="24"/>
                <w:szCs w:val="24"/>
              </w:rPr>
              <w:t xml:space="preserve">1. </w:t>
            </w:r>
            <w:proofErr w:type="spellStart"/>
            <w:r w:rsidRPr="00020C93">
              <w:rPr>
                <w:rFonts w:ascii="Times New Roman" w:hAnsi="Times New Roman" w:cs="Times New Roman"/>
                <w:sz w:val="24"/>
                <w:szCs w:val="24"/>
              </w:rPr>
              <w:t>Обсяг</w:t>
            </w:r>
            <w:proofErr w:type="spellEnd"/>
            <w:r w:rsidRPr="00020C93">
              <w:rPr>
                <w:rFonts w:ascii="Times New Roman" w:hAnsi="Times New Roman" w:cs="Times New Roman"/>
                <w:sz w:val="24"/>
                <w:szCs w:val="24"/>
              </w:rPr>
              <w:t xml:space="preserve"> </w:t>
            </w:r>
            <w:proofErr w:type="spellStart"/>
            <w:r w:rsidRPr="00020C93">
              <w:rPr>
                <w:rFonts w:ascii="Times New Roman" w:hAnsi="Times New Roman" w:cs="Times New Roman"/>
                <w:sz w:val="24"/>
                <w:szCs w:val="24"/>
              </w:rPr>
              <w:t>товарної</w:t>
            </w:r>
            <w:proofErr w:type="spellEnd"/>
            <w:r w:rsidRPr="00020C93">
              <w:rPr>
                <w:rFonts w:ascii="Times New Roman" w:hAnsi="Times New Roman" w:cs="Times New Roman"/>
                <w:sz w:val="24"/>
                <w:szCs w:val="24"/>
              </w:rPr>
              <w:t xml:space="preserve"> </w:t>
            </w:r>
            <w:proofErr w:type="spellStart"/>
            <w:r w:rsidRPr="00020C93">
              <w:rPr>
                <w:rFonts w:ascii="Times New Roman" w:hAnsi="Times New Roman" w:cs="Times New Roman"/>
                <w:sz w:val="24"/>
                <w:szCs w:val="24"/>
              </w:rPr>
              <w:t>продукції</w:t>
            </w:r>
            <w:proofErr w:type="spellEnd"/>
            <w:r w:rsidRPr="00020C93">
              <w:rPr>
                <w:rFonts w:ascii="Times New Roman" w:hAnsi="Times New Roman" w:cs="Times New Roman"/>
                <w:sz w:val="24"/>
                <w:szCs w:val="24"/>
              </w:rPr>
              <w:t xml:space="preserve"> (</w:t>
            </w:r>
            <w:proofErr w:type="spellStart"/>
            <w:r w:rsidRPr="00020C93">
              <w:rPr>
                <w:rFonts w:ascii="Times New Roman" w:hAnsi="Times New Roman" w:cs="Times New Roman"/>
                <w:sz w:val="24"/>
                <w:szCs w:val="24"/>
              </w:rPr>
              <w:t>реалізованої</w:t>
            </w:r>
            <w:proofErr w:type="spellEnd"/>
            <w:r w:rsidRPr="00020C93">
              <w:rPr>
                <w:rFonts w:ascii="Times New Roman" w:hAnsi="Times New Roman" w:cs="Times New Roman"/>
                <w:sz w:val="24"/>
                <w:szCs w:val="24"/>
              </w:rPr>
              <w:t xml:space="preserve"> </w:t>
            </w:r>
            <w:proofErr w:type="spellStart"/>
            <w:r w:rsidRPr="00020C93">
              <w:rPr>
                <w:rFonts w:ascii="Times New Roman" w:hAnsi="Times New Roman" w:cs="Times New Roman"/>
                <w:sz w:val="24"/>
                <w:szCs w:val="24"/>
              </w:rPr>
              <w:t>продукції</w:t>
            </w:r>
            <w:proofErr w:type="spellEnd"/>
            <w:r w:rsidRPr="00020C93">
              <w:rPr>
                <w:rFonts w:ascii="Times New Roman" w:hAnsi="Times New Roman" w:cs="Times New Roman"/>
                <w:sz w:val="24"/>
                <w:szCs w:val="24"/>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C502B8" w14:textId="77777777" w:rsidR="00962DDB" w:rsidRPr="00020C93" w:rsidRDefault="00962DDB" w:rsidP="0010086B">
            <w:pPr>
              <w:widowControl w:val="0"/>
              <w:spacing w:after="0" w:line="240" w:lineRule="auto"/>
              <w:jc w:val="center"/>
              <w:rPr>
                <w:rFonts w:ascii="Times New Roman" w:hAnsi="Times New Roman" w:cs="Times New Roman"/>
                <w:sz w:val="24"/>
                <w:szCs w:val="24"/>
              </w:rPr>
            </w:pPr>
            <w:r w:rsidRPr="00020C93">
              <w:rPr>
                <w:rFonts w:ascii="Times New Roman" w:hAnsi="Times New Roman" w:cs="Times New Roman"/>
                <w:sz w:val="24"/>
                <w:szCs w:val="24"/>
              </w:rPr>
              <w:t>5462903</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060964" w14:textId="77777777" w:rsidR="00962DDB" w:rsidRPr="00020C93" w:rsidRDefault="00962DDB" w:rsidP="0010086B">
            <w:pPr>
              <w:widowControl w:val="0"/>
              <w:spacing w:after="0" w:line="240" w:lineRule="auto"/>
              <w:jc w:val="center"/>
              <w:rPr>
                <w:rFonts w:ascii="Times New Roman" w:hAnsi="Times New Roman" w:cs="Times New Roman"/>
                <w:sz w:val="24"/>
                <w:szCs w:val="24"/>
              </w:rPr>
            </w:pPr>
            <w:r w:rsidRPr="00020C93">
              <w:rPr>
                <w:rFonts w:ascii="Times New Roman" w:hAnsi="Times New Roman" w:cs="Times New Roman"/>
                <w:sz w:val="24"/>
                <w:szCs w:val="24"/>
              </w:rPr>
              <w:t>2026,8</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A2F978" w14:textId="77777777" w:rsidR="00962DDB" w:rsidRPr="00020C93" w:rsidRDefault="00962DDB" w:rsidP="0010086B">
            <w:pPr>
              <w:widowControl w:val="0"/>
              <w:spacing w:after="0" w:line="240" w:lineRule="auto"/>
              <w:jc w:val="center"/>
              <w:rPr>
                <w:rFonts w:ascii="Times New Roman" w:hAnsi="Times New Roman" w:cs="Times New Roman"/>
                <w:sz w:val="24"/>
                <w:szCs w:val="24"/>
              </w:rPr>
            </w:pPr>
            <w:r w:rsidRPr="00020C93">
              <w:rPr>
                <w:rFonts w:ascii="Times New Roman" w:hAnsi="Times New Roman" w:cs="Times New Roman"/>
                <w:sz w:val="24"/>
                <w:szCs w:val="24"/>
              </w:rPr>
              <w:t>5464929,8</w:t>
            </w:r>
          </w:p>
        </w:tc>
      </w:tr>
      <w:tr w:rsidR="00962DDB" w:rsidRPr="00020C93" w14:paraId="675C7940" w14:textId="77777777" w:rsidTr="00B026BE">
        <w:trPr>
          <w:trHeight w:val="326"/>
          <w:jc w:val="center"/>
        </w:trPr>
        <w:tc>
          <w:tcPr>
            <w:tcW w:w="39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D36057" w14:textId="77777777" w:rsidR="00962DDB" w:rsidRPr="00020C93" w:rsidRDefault="00962DDB" w:rsidP="0010086B">
            <w:pPr>
              <w:widowControl w:val="0"/>
              <w:spacing w:after="0" w:line="240" w:lineRule="auto"/>
              <w:rPr>
                <w:rFonts w:ascii="Times New Roman" w:hAnsi="Times New Roman" w:cs="Times New Roman"/>
                <w:sz w:val="24"/>
                <w:szCs w:val="24"/>
              </w:rPr>
            </w:pPr>
            <w:r w:rsidRPr="00020C93">
              <w:rPr>
                <w:rFonts w:ascii="Times New Roman" w:hAnsi="Times New Roman" w:cs="Times New Roman"/>
                <w:sz w:val="24"/>
                <w:szCs w:val="24"/>
              </w:rPr>
              <w:t>2. </w:t>
            </w:r>
            <w:proofErr w:type="spellStart"/>
            <w:r>
              <w:fldChar w:fldCharType="begin"/>
            </w:r>
            <w:r>
              <w:instrText>HYPERLINK "https://ua-referat.com/%D0%A1%D0%BE%D0%B1%D1%96%D0%B2%D0%B0%D1%80%D1%82%D1%96%D1%81%D1%82%D1%8C" \o "Собівартість"</w:instrText>
            </w:r>
            <w:r>
              <w:fldChar w:fldCharType="separate"/>
            </w:r>
            <w:r w:rsidRPr="00020C93">
              <w:rPr>
                <w:rStyle w:val="a7"/>
                <w:rFonts w:ascii="Times New Roman" w:hAnsi="Times New Roman" w:cs="Times New Roman"/>
                <w:color w:val="auto"/>
                <w:sz w:val="24"/>
                <w:szCs w:val="24"/>
              </w:rPr>
              <w:t>Собівартість</w:t>
            </w:r>
            <w:proofErr w:type="spellEnd"/>
            <w:r>
              <w:rPr>
                <w:rStyle w:val="a7"/>
                <w:rFonts w:ascii="Times New Roman" w:hAnsi="Times New Roman" w:cs="Times New Roman"/>
                <w:color w:val="auto"/>
                <w:sz w:val="24"/>
                <w:szCs w:val="24"/>
              </w:rPr>
              <w:fldChar w:fldCharType="end"/>
            </w:r>
            <w:r w:rsidRPr="00020C93">
              <w:rPr>
                <w:rFonts w:ascii="Times New Roman" w:hAnsi="Times New Roman" w:cs="Times New Roman"/>
                <w:sz w:val="24"/>
                <w:szCs w:val="24"/>
              </w:rPr>
              <w:t> </w:t>
            </w:r>
            <w:proofErr w:type="spellStart"/>
            <w:r w:rsidRPr="00020C93">
              <w:rPr>
                <w:rFonts w:ascii="Times New Roman" w:hAnsi="Times New Roman" w:cs="Times New Roman"/>
                <w:sz w:val="24"/>
                <w:szCs w:val="24"/>
              </w:rPr>
              <w:t>товарної</w:t>
            </w:r>
            <w:proofErr w:type="spellEnd"/>
            <w:r w:rsidRPr="00020C93">
              <w:rPr>
                <w:rFonts w:ascii="Times New Roman" w:hAnsi="Times New Roman" w:cs="Times New Roman"/>
                <w:sz w:val="24"/>
                <w:szCs w:val="24"/>
              </w:rPr>
              <w:t xml:space="preserve"> </w:t>
            </w:r>
            <w:proofErr w:type="spellStart"/>
            <w:r w:rsidRPr="00020C93">
              <w:rPr>
                <w:rFonts w:ascii="Times New Roman" w:hAnsi="Times New Roman" w:cs="Times New Roman"/>
                <w:sz w:val="24"/>
                <w:szCs w:val="24"/>
              </w:rPr>
              <w:t>продукції</w:t>
            </w:r>
            <w:proofErr w:type="spellEnd"/>
            <w:r w:rsidRPr="00020C93">
              <w:rPr>
                <w:rFonts w:ascii="Times New Roman" w:hAnsi="Times New Roman" w:cs="Times New Roman"/>
                <w:sz w:val="24"/>
                <w:szCs w:val="24"/>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23D9C7" w14:textId="77777777" w:rsidR="00962DDB" w:rsidRPr="00020C93" w:rsidRDefault="00962DDB" w:rsidP="0010086B">
            <w:pPr>
              <w:widowControl w:val="0"/>
              <w:spacing w:after="0" w:line="240" w:lineRule="auto"/>
              <w:jc w:val="center"/>
              <w:rPr>
                <w:rFonts w:ascii="Times New Roman" w:hAnsi="Times New Roman" w:cs="Times New Roman"/>
                <w:sz w:val="24"/>
                <w:szCs w:val="24"/>
              </w:rPr>
            </w:pPr>
            <w:r w:rsidRPr="00020C93">
              <w:rPr>
                <w:rFonts w:ascii="Times New Roman" w:hAnsi="Times New Roman" w:cs="Times New Roman"/>
                <w:sz w:val="24"/>
                <w:szCs w:val="24"/>
              </w:rPr>
              <w:t>3351605</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66578D" w14:textId="77777777" w:rsidR="00962DDB" w:rsidRPr="00020C93" w:rsidRDefault="00962DDB" w:rsidP="0010086B">
            <w:pPr>
              <w:widowControl w:val="0"/>
              <w:spacing w:after="0" w:line="240" w:lineRule="auto"/>
              <w:jc w:val="center"/>
              <w:rPr>
                <w:rFonts w:ascii="Times New Roman" w:hAnsi="Times New Roman" w:cs="Times New Roman"/>
                <w:sz w:val="24"/>
                <w:szCs w:val="24"/>
              </w:rPr>
            </w:pPr>
            <w:r w:rsidRPr="00020C93">
              <w:rPr>
                <w:rFonts w:ascii="Times New Roman" w:hAnsi="Times New Roman" w:cs="Times New Roman"/>
                <w:sz w:val="24"/>
                <w:szCs w:val="24"/>
              </w:rPr>
              <w:t>1666,9 (1656,1 + 10,76)</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396ECC" w14:textId="77777777" w:rsidR="00962DDB" w:rsidRPr="00020C93" w:rsidRDefault="00962DDB" w:rsidP="0010086B">
            <w:pPr>
              <w:widowControl w:val="0"/>
              <w:spacing w:after="0" w:line="240" w:lineRule="auto"/>
              <w:jc w:val="center"/>
              <w:rPr>
                <w:rFonts w:ascii="Times New Roman" w:hAnsi="Times New Roman" w:cs="Times New Roman"/>
                <w:sz w:val="24"/>
                <w:szCs w:val="24"/>
              </w:rPr>
            </w:pPr>
            <w:r w:rsidRPr="00020C93">
              <w:rPr>
                <w:rFonts w:ascii="Times New Roman" w:hAnsi="Times New Roman" w:cs="Times New Roman"/>
                <w:sz w:val="24"/>
                <w:szCs w:val="24"/>
              </w:rPr>
              <w:t>3353271,9</w:t>
            </w:r>
          </w:p>
        </w:tc>
      </w:tr>
      <w:tr w:rsidR="00962DDB" w:rsidRPr="00020C93" w14:paraId="20393EBF" w14:textId="77777777" w:rsidTr="00B026BE">
        <w:trPr>
          <w:trHeight w:val="326"/>
          <w:jc w:val="center"/>
        </w:trPr>
        <w:tc>
          <w:tcPr>
            <w:tcW w:w="392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A470BA" w14:textId="77777777" w:rsidR="00962DDB" w:rsidRPr="00020C93" w:rsidRDefault="00962DDB" w:rsidP="0010086B">
            <w:pPr>
              <w:widowControl w:val="0"/>
              <w:spacing w:after="0" w:line="240" w:lineRule="auto"/>
              <w:rPr>
                <w:rFonts w:ascii="Times New Roman" w:hAnsi="Times New Roman" w:cs="Times New Roman"/>
                <w:sz w:val="24"/>
                <w:szCs w:val="24"/>
              </w:rPr>
            </w:pPr>
            <w:r w:rsidRPr="00020C93">
              <w:rPr>
                <w:rFonts w:ascii="Times New Roman" w:hAnsi="Times New Roman" w:cs="Times New Roman"/>
                <w:sz w:val="24"/>
                <w:szCs w:val="24"/>
              </w:rPr>
              <w:t>3. </w:t>
            </w:r>
            <w:proofErr w:type="spellStart"/>
            <w:r>
              <w:fldChar w:fldCharType="begin"/>
            </w:r>
            <w:r>
              <w:instrText>HYPERLINK "https://ua-referat.com/%D0%9F%D1%80%D0%B8%D0%B1%D1%83%D1%82%D0%BE%D0%BA" \o "Прибуток"</w:instrText>
            </w:r>
            <w:r>
              <w:fldChar w:fldCharType="separate"/>
            </w:r>
            <w:r w:rsidRPr="00020C93">
              <w:rPr>
                <w:rStyle w:val="a7"/>
                <w:rFonts w:ascii="Times New Roman" w:hAnsi="Times New Roman" w:cs="Times New Roman"/>
                <w:color w:val="auto"/>
                <w:sz w:val="24"/>
                <w:szCs w:val="24"/>
              </w:rPr>
              <w:t>Прибуток</w:t>
            </w:r>
            <w:proofErr w:type="spellEnd"/>
            <w:r>
              <w:rPr>
                <w:rStyle w:val="a7"/>
                <w:rFonts w:ascii="Times New Roman" w:hAnsi="Times New Roman" w:cs="Times New Roman"/>
                <w:color w:val="auto"/>
                <w:sz w:val="24"/>
                <w:szCs w:val="24"/>
              </w:rPr>
              <w:fldChar w:fldCharType="end"/>
            </w:r>
            <w:r w:rsidRPr="00020C93">
              <w:rPr>
                <w:rFonts w:ascii="Times New Roman" w:hAnsi="Times New Roman" w:cs="Times New Roman"/>
                <w:sz w:val="24"/>
                <w:szCs w:val="24"/>
              </w:rPr>
              <w:t> </w:t>
            </w:r>
            <w:proofErr w:type="spellStart"/>
            <w:r w:rsidRPr="00020C93">
              <w:rPr>
                <w:rFonts w:ascii="Times New Roman" w:hAnsi="Times New Roman" w:cs="Times New Roman"/>
                <w:sz w:val="24"/>
                <w:szCs w:val="24"/>
              </w:rPr>
              <w:t>від</w:t>
            </w:r>
            <w:proofErr w:type="spellEnd"/>
            <w:r w:rsidRPr="00020C93">
              <w:rPr>
                <w:rFonts w:ascii="Times New Roman" w:hAnsi="Times New Roman" w:cs="Times New Roman"/>
                <w:sz w:val="24"/>
                <w:szCs w:val="24"/>
              </w:rPr>
              <w:t xml:space="preserve"> </w:t>
            </w:r>
            <w:proofErr w:type="spellStart"/>
            <w:r w:rsidRPr="00020C93">
              <w:rPr>
                <w:rFonts w:ascii="Times New Roman" w:hAnsi="Times New Roman" w:cs="Times New Roman"/>
                <w:sz w:val="24"/>
                <w:szCs w:val="24"/>
              </w:rPr>
              <w:t>реалізації</w:t>
            </w:r>
            <w:proofErr w:type="spellEnd"/>
            <w:r w:rsidRPr="00020C93">
              <w:rPr>
                <w:rFonts w:ascii="Times New Roman" w:hAnsi="Times New Roman" w:cs="Times New Roman"/>
                <w:sz w:val="24"/>
                <w:szCs w:val="24"/>
              </w:rPr>
              <w:t> </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57FA9" w14:textId="77777777" w:rsidR="00962DDB" w:rsidRPr="00020C93" w:rsidRDefault="00962DDB" w:rsidP="0010086B">
            <w:pPr>
              <w:widowControl w:val="0"/>
              <w:spacing w:after="0" w:line="240" w:lineRule="auto"/>
              <w:jc w:val="center"/>
              <w:rPr>
                <w:rFonts w:ascii="Times New Roman" w:hAnsi="Times New Roman" w:cs="Times New Roman"/>
                <w:sz w:val="24"/>
                <w:szCs w:val="24"/>
              </w:rPr>
            </w:pPr>
            <w:r w:rsidRPr="00020C93">
              <w:rPr>
                <w:rFonts w:ascii="Times New Roman" w:hAnsi="Times New Roman" w:cs="Times New Roman"/>
                <w:sz w:val="24"/>
                <w:szCs w:val="24"/>
              </w:rPr>
              <w:t>2111298</w:t>
            </w:r>
          </w:p>
        </w:tc>
        <w:tc>
          <w:tcPr>
            <w:tcW w:w="26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F6C69" w14:textId="77777777" w:rsidR="00962DDB" w:rsidRPr="00020C93" w:rsidRDefault="00962DDB" w:rsidP="0010086B">
            <w:pPr>
              <w:widowControl w:val="0"/>
              <w:spacing w:after="0" w:line="240" w:lineRule="auto"/>
              <w:jc w:val="center"/>
              <w:rPr>
                <w:rFonts w:ascii="Times New Roman" w:hAnsi="Times New Roman" w:cs="Times New Roman"/>
                <w:sz w:val="24"/>
                <w:szCs w:val="24"/>
              </w:rPr>
            </w:pPr>
            <w:r w:rsidRPr="00020C93">
              <w:rPr>
                <w:rFonts w:ascii="Times New Roman" w:hAnsi="Times New Roman" w:cs="Times New Roman"/>
                <w:sz w:val="24"/>
                <w:szCs w:val="24"/>
              </w:rPr>
              <w:t>359,9</w:t>
            </w:r>
          </w:p>
        </w:tc>
        <w:tc>
          <w:tcPr>
            <w:tcW w:w="15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6EAEEB" w14:textId="77777777" w:rsidR="00962DDB" w:rsidRPr="00020C93" w:rsidRDefault="00962DDB" w:rsidP="0010086B">
            <w:pPr>
              <w:widowControl w:val="0"/>
              <w:spacing w:after="0" w:line="240" w:lineRule="auto"/>
              <w:jc w:val="center"/>
              <w:rPr>
                <w:rFonts w:ascii="Times New Roman" w:hAnsi="Times New Roman" w:cs="Times New Roman"/>
                <w:sz w:val="24"/>
                <w:szCs w:val="24"/>
              </w:rPr>
            </w:pPr>
            <w:r w:rsidRPr="00020C93">
              <w:rPr>
                <w:rFonts w:ascii="Times New Roman" w:hAnsi="Times New Roman" w:cs="Times New Roman"/>
                <w:sz w:val="24"/>
                <w:szCs w:val="24"/>
              </w:rPr>
              <w:t>2112257,9</w:t>
            </w:r>
          </w:p>
        </w:tc>
      </w:tr>
    </w:tbl>
    <w:p w14:paraId="4F28E2E7" w14:textId="677A9ED7" w:rsidR="00962DDB" w:rsidRPr="00020C93" w:rsidRDefault="00962DDB" w:rsidP="0010086B">
      <w:pPr>
        <w:widowControl w:val="0"/>
        <w:spacing w:after="0" w:line="360" w:lineRule="auto"/>
        <w:ind w:firstLine="709"/>
        <w:jc w:val="both"/>
        <w:rPr>
          <w:rFonts w:ascii="Times New Roman" w:hAnsi="Times New Roman" w:cs="Times New Roman"/>
          <w:i/>
          <w:color w:val="000000" w:themeColor="text1"/>
          <w:sz w:val="28"/>
          <w:szCs w:val="28"/>
        </w:rPr>
      </w:pPr>
      <w:proofErr w:type="spellStart"/>
      <w:r w:rsidRPr="00020C93">
        <w:rPr>
          <w:rFonts w:ascii="Times New Roman" w:hAnsi="Times New Roman" w:cs="Times New Roman"/>
          <w:i/>
          <w:color w:val="000000" w:themeColor="text1"/>
          <w:sz w:val="28"/>
          <w:szCs w:val="28"/>
        </w:rPr>
        <w:t>Джерело</w:t>
      </w:r>
      <w:proofErr w:type="spellEnd"/>
      <w:r w:rsidRPr="00020C93">
        <w:rPr>
          <w:rFonts w:ascii="Times New Roman" w:hAnsi="Times New Roman" w:cs="Times New Roman"/>
          <w:i/>
          <w:color w:val="000000" w:themeColor="text1"/>
          <w:sz w:val="28"/>
          <w:szCs w:val="28"/>
        </w:rPr>
        <w:t xml:space="preserve">: </w:t>
      </w:r>
      <w:proofErr w:type="spellStart"/>
      <w:r w:rsidRPr="00020C93">
        <w:rPr>
          <w:rFonts w:ascii="Times New Roman" w:hAnsi="Times New Roman" w:cs="Times New Roman"/>
          <w:i/>
          <w:color w:val="000000" w:themeColor="text1"/>
          <w:sz w:val="28"/>
          <w:szCs w:val="28"/>
        </w:rPr>
        <w:t>власна</w:t>
      </w:r>
      <w:proofErr w:type="spellEnd"/>
      <w:r w:rsidRPr="00020C93">
        <w:rPr>
          <w:rFonts w:ascii="Times New Roman" w:hAnsi="Times New Roman" w:cs="Times New Roman"/>
          <w:i/>
          <w:color w:val="000000" w:themeColor="text1"/>
          <w:sz w:val="28"/>
          <w:szCs w:val="28"/>
        </w:rPr>
        <w:t xml:space="preserve"> </w:t>
      </w:r>
      <w:proofErr w:type="spellStart"/>
      <w:r w:rsidRPr="00020C93">
        <w:rPr>
          <w:rFonts w:ascii="Times New Roman" w:hAnsi="Times New Roman" w:cs="Times New Roman"/>
          <w:i/>
          <w:color w:val="000000" w:themeColor="text1"/>
          <w:sz w:val="28"/>
          <w:szCs w:val="28"/>
        </w:rPr>
        <w:t>розробка</w:t>
      </w:r>
      <w:proofErr w:type="spellEnd"/>
      <w:r w:rsidRPr="00020C93">
        <w:rPr>
          <w:rFonts w:ascii="Times New Roman" w:hAnsi="Times New Roman" w:cs="Times New Roman"/>
          <w:i/>
          <w:color w:val="000000" w:themeColor="text1"/>
          <w:sz w:val="28"/>
          <w:szCs w:val="28"/>
        </w:rPr>
        <w:t xml:space="preserve"> автора на </w:t>
      </w:r>
      <w:proofErr w:type="spellStart"/>
      <w:r w:rsidRPr="00020C93">
        <w:rPr>
          <w:rFonts w:ascii="Times New Roman" w:hAnsi="Times New Roman" w:cs="Times New Roman"/>
          <w:i/>
          <w:color w:val="000000" w:themeColor="text1"/>
          <w:sz w:val="28"/>
          <w:szCs w:val="28"/>
        </w:rPr>
        <w:t>основі</w:t>
      </w:r>
      <w:proofErr w:type="spellEnd"/>
      <w:r w:rsidRPr="00020C93">
        <w:rPr>
          <w:rFonts w:ascii="Times New Roman" w:hAnsi="Times New Roman" w:cs="Times New Roman"/>
          <w:i/>
          <w:color w:val="000000" w:themeColor="text1"/>
          <w:sz w:val="28"/>
          <w:szCs w:val="28"/>
        </w:rPr>
        <w:t xml:space="preserve"> Балансу </w:t>
      </w:r>
      <w:proofErr w:type="spellStart"/>
      <w:r w:rsidRPr="00020C93">
        <w:rPr>
          <w:rFonts w:ascii="Times New Roman" w:hAnsi="Times New Roman" w:cs="Times New Roman"/>
          <w:i/>
          <w:color w:val="000000" w:themeColor="text1"/>
          <w:sz w:val="28"/>
          <w:szCs w:val="28"/>
        </w:rPr>
        <w:t>підприємства</w:t>
      </w:r>
      <w:proofErr w:type="spellEnd"/>
      <w:r w:rsidRPr="00020C93">
        <w:rPr>
          <w:rFonts w:ascii="Times New Roman" w:hAnsi="Times New Roman" w:cs="Times New Roman"/>
          <w:i/>
          <w:color w:val="000000" w:themeColor="text1"/>
          <w:sz w:val="28"/>
          <w:szCs w:val="28"/>
        </w:rPr>
        <w:t xml:space="preserve"> та </w:t>
      </w:r>
      <w:proofErr w:type="spellStart"/>
      <w:r w:rsidRPr="00020C93">
        <w:rPr>
          <w:rFonts w:ascii="Times New Roman" w:hAnsi="Times New Roman" w:cs="Times New Roman"/>
          <w:i/>
          <w:color w:val="000000" w:themeColor="text1"/>
          <w:sz w:val="28"/>
          <w:szCs w:val="28"/>
        </w:rPr>
        <w:t>Звіту</w:t>
      </w:r>
      <w:proofErr w:type="spellEnd"/>
      <w:r w:rsidRPr="00020C93">
        <w:rPr>
          <w:rFonts w:ascii="Times New Roman" w:hAnsi="Times New Roman" w:cs="Times New Roman"/>
          <w:i/>
          <w:color w:val="000000" w:themeColor="text1"/>
          <w:sz w:val="28"/>
          <w:szCs w:val="28"/>
        </w:rPr>
        <w:t xml:space="preserve"> про </w:t>
      </w:r>
      <w:proofErr w:type="spellStart"/>
      <w:r w:rsidRPr="00020C93">
        <w:rPr>
          <w:rFonts w:ascii="Times New Roman" w:hAnsi="Times New Roman" w:cs="Times New Roman"/>
          <w:i/>
          <w:color w:val="000000" w:themeColor="text1"/>
          <w:sz w:val="28"/>
          <w:szCs w:val="28"/>
        </w:rPr>
        <w:t>фінансові</w:t>
      </w:r>
      <w:proofErr w:type="spellEnd"/>
      <w:r w:rsidRPr="00020C93">
        <w:rPr>
          <w:rFonts w:ascii="Times New Roman" w:hAnsi="Times New Roman" w:cs="Times New Roman"/>
          <w:i/>
          <w:color w:val="000000" w:themeColor="text1"/>
          <w:sz w:val="28"/>
          <w:szCs w:val="28"/>
        </w:rPr>
        <w:t xml:space="preserve"> </w:t>
      </w:r>
      <w:proofErr w:type="spellStart"/>
      <w:r w:rsidRPr="00020C93">
        <w:rPr>
          <w:rFonts w:ascii="Times New Roman" w:hAnsi="Times New Roman" w:cs="Times New Roman"/>
          <w:i/>
          <w:color w:val="000000" w:themeColor="text1"/>
          <w:sz w:val="28"/>
          <w:szCs w:val="28"/>
        </w:rPr>
        <w:t>результати</w:t>
      </w:r>
      <w:proofErr w:type="spellEnd"/>
      <w:r w:rsidRPr="00020C93">
        <w:rPr>
          <w:rFonts w:ascii="Times New Roman" w:hAnsi="Times New Roman" w:cs="Times New Roman"/>
          <w:i/>
          <w:color w:val="000000" w:themeColor="text1"/>
          <w:sz w:val="28"/>
          <w:szCs w:val="28"/>
        </w:rPr>
        <w:t xml:space="preserve"> за 2019-2021 </w:t>
      </w:r>
      <w:proofErr w:type="spellStart"/>
      <w:r w:rsidRPr="00020C93">
        <w:rPr>
          <w:rFonts w:ascii="Times New Roman" w:hAnsi="Times New Roman" w:cs="Times New Roman"/>
          <w:i/>
          <w:color w:val="000000" w:themeColor="text1"/>
          <w:sz w:val="28"/>
          <w:szCs w:val="28"/>
        </w:rPr>
        <w:t>рр</w:t>
      </w:r>
      <w:proofErr w:type="spellEnd"/>
      <w:r w:rsidRPr="00020C93">
        <w:rPr>
          <w:rFonts w:ascii="Times New Roman" w:hAnsi="Times New Roman" w:cs="Times New Roman"/>
          <w:i/>
          <w:color w:val="000000" w:themeColor="text1"/>
          <w:sz w:val="28"/>
          <w:szCs w:val="28"/>
        </w:rPr>
        <w:t xml:space="preserve">. </w:t>
      </w:r>
      <w:r w:rsidRPr="00020C93">
        <w:rPr>
          <w:rFonts w:ascii="Times New Roman" w:hAnsi="Times New Roman" w:cs="Times New Roman"/>
          <w:i/>
          <w:color w:val="000000" w:themeColor="text1"/>
          <w:sz w:val="28"/>
          <w:szCs w:val="28"/>
        </w:rPr>
        <w:sym w:font="Symbol" w:char="F05B"/>
      </w:r>
      <w:proofErr w:type="spellStart"/>
      <w:r w:rsidRPr="00020C93">
        <w:rPr>
          <w:rFonts w:ascii="Times New Roman" w:hAnsi="Times New Roman" w:cs="Times New Roman"/>
          <w:i/>
          <w:sz w:val="28"/>
          <w:szCs w:val="28"/>
        </w:rPr>
        <w:t>Додаток</w:t>
      </w:r>
      <w:proofErr w:type="spellEnd"/>
      <w:r w:rsidRPr="00020C93">
        <w:rPr>
          <w:rFonts w:ascii="Times New Roman" w:hAnsi="Times New Roman" w:cs="Times New Roman"/>
          <w:i/>
          <w:sz w:val="28"/>
          <w:szCs w:val="28"/>
        </w:rPr>
        <w:t xml:space="preserve"> А, Б, В</w:t>
      </w:r>
      <w:r w:rsidRPr="00020C93">
        <w:rPr>
          <w:rFonts w:ascii="Times New Roman" w:hAnsi="Times New Roman" w:cs="Times New Roman"/>
          <w:i/>
          <w:color w:val="000000" w:themeColor="text1"/>
          <w:sz w:val="28"/>
          <w:szCs w:val="28"/>
        </w:rPr>
        <w:sym w:font="Symbol" w:char="F05D"/>
      </w:r>
    </w:p>
    <w:p w14:paraId="387C46FB" w14:textId="77777777" w:rsidR="00B026BE" w:rsidRPr="00020C93" w:rsidRDefault="00B026BE" w:rsidP="00B026BE">
      <w:pPr>
        <w:pStyle w:val="a6"/>
        <w:widowControl w:val="0"/>
        <w:spacing w:after="0" w:line="360" w:lineRule="auto"/>
        <w:ind w:left="0" w:firstLine="709"/>
        <w:jc w:val="both"/>
        <w:rPr>
          <w:rFonts w:ascii="Times New Roman" w:hAnsi="Times New Roman" w:cs="Times New Roman"/>
          <w:color w:val="000000"/>
          <w:sz w:val="28"/>
          <w:szCs w:val="28"/>
          <w:lang w:val="uk-UA"/>
        </w:rPr>
      </w:pPr>
      <w:r w:rsidRPr="00020C93">
        <w:rPr>
          <w:rFonts w:ascii="Times New Roman" w:hAnsi="Times New Roman" w:cs="Times New Roman"/>
          <w:sz w:val="28"/>
          <w:szCs w:val="28"/>
        </w:rPr>
        <w:lastRenderedPageBreak/>
        <w:t xml:space="preserve">З </w:t>
      </w:r>
      <w:proofErr w:type="spellStart"/>
      <w:r w:rsidRPr="00020C93">
        <w:rPr>
          <w:rFonts w:ascii="Times New Roman" w:hAnsi="Times New Roman" w:cs="Times New Roman"/>
          <w:sz w:val="28"/>
          <w:szCs w:val="28"/>
        </w:rPr>
        <w:t>даних</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таблиці</w:t>
      </w:r>
      <w:proofErr w:type="spellEnd"/>
      <w:r w:rsidRPr="00020C93">
        <w:rPr>
          <w:rFonts w:ascii="Times New Roman" w:hAnsi="Times New Roman" w:cs="Times New Roman"/>
          <w:sz w:val="28"/>
          <w:szCs w:val="28"/>
        </w:rPr>
        <w:t xml:space="preserve"> 3.</w:t>
      </w:r>
      <w:r w:rsidRPr="00020C93">
        <w:rPr>
          <w:rFonts w:ascii="Times New Roman" w:hAnsi="Times New Roman" w:cs="Times New Roman"/>
          <w:sz w:val="28"/>
          <w:szCs w:val="28"/>
          <w:lang w:val="uk-UA"/>
        </w:rPr>
        <w:t>3</w:t>
      </w:r>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можна</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зробити</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висновок</w:t>
      </w:r>
      <w:proofErr w:type="spellEnd"/>
      <w:r w:rsidRPr="00020C93">
        <w:rPr>
          <w:rFonts w:ascii="Times New Roman" w:hAnsi="Times New Roman" w:cs="Times New Roman"/>
          <w:sz w:val="28"/>
          <w:szCs w:val="28"/>
        </w:rPr>
        <w:t xml:space="preserve"> про те, </w:t>
      </w:r>
      <w:proofErr w:type="spellStart"/>
      <w:r w:rsidRPr="00020C93">
        <w:rPr>
          <w:rFonts w:ascii="Times New Roman" w:hAnsi="Times New Roman" w:cs="Times New Roman"/>
          <w:sz w:val="28"/>
          <w:szCs w:val="28"/>
        </w:rPr>
        <w:t>що</w:t>
      </w:r>
      <w:proofErr w:type="spellEnd"/>
      <w:r w:rsidRPr="00020C93">
        <w:rPr>
          <w:rFonts w:ascii="Times New Roman" w:hAnsi="Times New Roman" w:cs="Times New Roman"/>
          <w:sz w:val="28"/>
          <w:szCs w:val="28"/>
        </w:rPr>
        <w:t xml:space="preserve"> рекла</w:t>
      </w:r>
      <w:r w:rsidRPr="00020C93">
        <w:rPr>
          <w:rFonts w:ascii="Times New Roman" w:hAnsi="Times New Roman" w:cs="Times New Roman"/>
          <w:color w:val="000000"/>
          <w:sz w:val="28"/>
          <w:szCs w:val="28"/>
        </w:rPr>
        <w:t xml:space="preserve">ма </w:t>
      </w:r>
      <w:proofErr w:type="spellStart"/>
      <w:r w:rsidRPr="00020C93">
        <w:rPr>
          <w:rFonts w:ascii="Times New Roman" w:hAnsi="Times New Roman" w:cs="Times New Roman"/>
          <w:color w:val="000000"/>
          <w:sz w:val="28"/>
          <w:szCs w:val="28"/>
        </w:rPr>
        <w:t>робить</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позитивний</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вплив</w:t>
      </w:r>
      <w:proofErr w:type="spellEnd"/>
      <w:r w:rsidRPr="00020C93">
        <w:rPr>
          <w:rFonts w:ascii="Times New Roman" w:hAnsi="Times New Roman" w:cs="Times New Roman"/>
          <w:color w:val="000000"/>
          <w:sz w:val="28"/>
          <w:szCs w:val="28"/>
        </w:rPr>
        <w:t xml:space="preserve"> на </w:t>
      </w:r>
      <w:proofErr w:type="spellStart"/>
      <w:r w:rsidRPr="00020C93">
        <w:rPr>
          <w:rFonts w:ascii="Times New Roman" w:hAnsi="Times New Roman" w:cs="Times New Roman"/>
          <w:color w:val="000000"/>
          <w:sz w:val="28"/>
          <w:szCs w:val="28"/>
        </w:rPr>
        <w:t>діяльність</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підприємства</w:t>
      </w:r>
      <w:proofErr w:type="spellEnd"/>
      <w:r w:rsidRPr="00020C93">
        <w:rPr>
          <w:rFonts w:ascii="Times New Roman" w:hAnsi="Times New Roman" w:cs="Times New Roman"/>
          <w:color w:val="000000"/>
          <w:sz w:val="28"/>
          <w:szCs w:val="28"/>
        </w:rPr>
        <w:t xml:space="preserve">. Так, за </w:t>
      </w:r>
      <w:proofErr w:type="spellStart"/>
      <w:r w:rsidRPr="00020C93">
        <w:rPr>
          <w:rFonts w:ascii="Times New Roman" w:hAnsi="Times New Roman" w:cs="Times New Roman"/>
          <w:color w:val="000000"/>
          <w:sz w:val="28"/>
          <w:szCs w:val="28"/>
        </w:rPr>
        <w:t>період</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шість</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місяців</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спостерігається</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збільшення</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обсягу</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наданих</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послуг</w:t>
      </w:r>
      <w:proofErr w:type="spellEnd"/>
      <w:r w:rsidRPr="00020C93">
        <w:rPr>
          <w:rFonts w:ascii="Times New Roman" w:hAnsi="Times New Roman" w:cs="Times New Roman"/>
          <w:color w:val="000000"/>
          <w:sz w:val="28"/>
          <w:szCs w:val="28"/>
        </w:rPr>
        <w:t xml:space="preserve"> на 2026,8 тис. грн. </w:t>
      </w:r>
      <w:proofErr w:type="spellStart"/>
      <w:r w:rsidRPr="00020C93">
        <w:rPr>
          <w:rFonts w:ascii="Times New Roman" w:hAnsi="Times New Roman" w:cs="Times New Roman"/>
          <w:color w:val="000000"/>
          <w:sz w:val="28"/>
          <w:szCs w:val="28"/>
        </w:rPr>
        <w:t>Зростання</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обсягу</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наданні</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послуг</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головним</w:t>
      </w:r>
      <w:proofErr w:type="spellEnd"/>
      <w:r w:rsidRPr="00020C93">
        <w:rPr>
          <w:rFonts w:ascii="Times New Roman" w:hAnsi="Times New Roman" w:cs="Times New Roman"/>
          <w:color w:val="000000"/>
          <w:sz w:val="28"/>
          <w:szCs w:val="28"/>
        </w:rPr>
        <w:t xml:space="preserve"> чином, </w:t>
      </w:r>
      <w:proofErr w:type="spellStart"/>
      <w:r w:rsidRPr="00020C93">
        <w:rPr>
          <w:rFonts w:ascii="Times New Roman" w:hAnsi="Times New Roman" w:cs="Times New Roman"/>
          <w:color w:val="000000"/>
          <w:sz w:val="28"/>
          <w:szCs w:val="28"/>
        </w:rPr>
        <w:t>пов'язано</w:t>
      </w:r>
      <w:proofErr w:type="spellEnd"/>
      <w:r w:rsidRPr="00020C93">
        <w:rPr>
          <w:rFonts w:ascii="Times New Roman" w:hAnsi="Times New Roman" w:cs="Times New Roman"/>
          <w:color w:val="000000"/>
          <w:sz w:val="28"/>
          <w:szCs w:val="28"/>
        </w:rPr>
        <w:t xml:space="preserve"> з подачею </w:t>
      </w:r>
      <w:proofErr w:type="spellStart"/>
      <w:r w:rsidRPr="00020C93">
        <w:rPr>
          <w:rFonts w:ascii="Times New Roman" w:hAnsi="Times New Roman" w:cs="Times New Roman"/>
          <w:color w:val="000000"/>
          <w:sz w:val="28"/>
          <w:szCs w:val="28"/>
        </w:rPr>
        <w:t>реклами</w:t>
      </w:r>
      <w:proofErr w:type="spellEnd"/>
      <w:r w:rsidRPr="00020C93">
        <w:rPr>
          <w:rFonts w:ascii="Times New Roman" w:hAnsi="Times New Roman" w:cs="Times New Roman"/>
          <w:color w:val="000000"/>
          <w:sz w:val="28"/>
          <w:szCs w:val="28"/>
        </w:rPr>
        <w:t xml:space="preserve"> в </w:t>
      </w:r>
      <w:proofErr w:type="spellStart"/>
      <w:r w:rsidRPr="00020C93">
        <w:rPr>
          <w:rFonts w:ascii="Times New Roman" w:hAnsi="Times New Roman" w:cs="Times New Roman"/>
          <w:color w:val="000000"/>
          <w:sz w:val="28"/>
          <w:szCs w:val="28"/>
        </w:rPr>
        <w:t>засоби</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масової</w:t>
      </w:r>
      <w:proofErr w:type="spellEnd"/>
      <w:r w:rsidRPr="00020C93">
        <w:rPr>
          <w:rFonts w:ascii="Times New Roman" w:hAnsi="Times New Roman" w:cs="Times New Roman"/>
          <w:color w:val="000000"/>
          <w:sz w:val="28"/>
          <w:szCs w:val="28"/>
        </w:rPr>
        <w:t xml:space="preserve"> </w:t>
      </w:r>
      <w:proofErr w:type="spellStart"/>
      <w:r w:rsidRPr="00020C93">
        <w:rPr>
          <w:rFonts w:ascii="Times New Roman" w:hAnsi="Times New Roman" w:cs="Times New Roman"/>
          <w:color w:val="000000"/>
          <w:sz w:val="28"/>
          <w:szCs w:val="28"/>
        </w:rPr>
        <w:t>інформації</w:t>
      </w:r>
      <w:proofErr w:type="spellEnd"/>
      <w:r w:rsidRPr="00020C93">
        <w:rPr>
          <w:rFonts w:ascii="Times New Roman" w:hAnsi="Times New Roman" w:cs="Times New Roman"/>
          <w:color w:val="000000"/>
          <w:sz w:val="28"/>
          <w:szCs w:val="28"/>
        </w:rPr>
        <w:t xml:space="preserve">. </w:t>
      </w:r>
    </w:p>
    <w:p w14:paraId="1F7F1B2A" w14:textId="77777777" w:rsidR="008F056A" w:rsidRPr="00020C93" w:rsidRDefault="008F056A" w:rsidP="0010086B">
      <w:pPr>
        <w:widowControl w:val="0"/>
        <w:spacing w:after="0" w:line="360" w:lineRule="auto"/>
        <w:ind w:firstLine="709"/>
        <w:jc w:val="both"/>
        <w:rPr>
          <w:rFonts w:ascii="Times New Roman" w:hAnsi="Times New Roman" w:cs="Times New Roman"/>
          <w:sz w:val="28"/>
          <w:szCs w:val="28"/>
          <w:lang w:val="uk-UA"/>
        </w:rPr>
      </w:pPr>
    </w:p>
    <w:p w14:paraId="6A41E183" w14:textId="77777777" w:rsidR="008F056A" w:rsidRPr="00020C93" w:rsidRDefault="008F056A" w:rsidP="0010086B">
      <w:pPr>
        <w:widowControl w:val="0"/>
        <w:spacing w:after="0" w:line="360" w:lineRule="auto"/>
        <w:ind w:firstLine="709"/>
        <w:jc w:val="both"/>
        <w:rPr>
          <w:rFonts w:ascii="Times New Roman" w:hAnsi="Times New Roman" w:cs="Times New Roman"/>
          <w:sz w:val="28"/>
          <w:szCs w:val="28"/>
          <w:lang w:val="uk-UA"/>
        </w:rPr>
      </w:pPr>
    </w:p>
    <w:p w14:paraId="7C7554D3" w14:textId="77777777" w:rsidR="00083F2F" w:rsidRPr="00020C93" w:rsidRDefault="00083F2F" w:rsidP="0010086B">
      <w:pPr>
        <w:widowControl w:val="0"/>
        <w:spacing w:after="0" w:line="360" w:lineRule="auto"/>
        <w:ind w:firstLine="709"/>
        <w:jc w:val="both"/>
        <w:rPr>
          <w:rFonts w:ascii="Times New Roman" w:hAnsi="Times New Roman" w:cs="Times New Roman"/>
          <w:sz w:val="28"/>
          <w:szCs w:val="28"/>
          <w:lang w:val="uk-UA"/>
        </w:rPr>
      </w:pPr>
    </w:p>
    <w:p w14:paraId="3C44149E" w14:textId="77777777" w:rsidR="00083F2F" w:rsidRPr="00020C93" w:rsidRDefault="00083F2F" w:rsidP="0010086B">
      <w:pPr>
        <w:widowControl w:val="0"/>
        <w:spacing w:after="0" w:line="360" w:lineRule="auto"/>
        <w:ind w:firstLine="709"/>
        <w:jc w:val="both"/>
        <w:rPr>
          <w:rFonts w:ascii="Times New Roman" w:hAnsi="Times New Roman" w:cs="Times New Roman"/>
          <w:sz w:val="28"/>
          <w:szCs w:val="28"/>
          <w:lang w:val="uk-UA"/>
        </w:rPr>
      </w:pPr>
    </w:p>
    <w:p w14:paraId="1AD7D5E1" w14:textId="77777777" w:rsidR="00083F2F" w:rsidRDefault="00083F2F" w:rsidP="0010086B">
      <w:pPr>
        <w:widowControl w:val="0"/>
        <w:spacing w:after="0" w:line="360" w:lineRule="auto"/>
        <w:ind w:firstLine="709"/>
        <w:jc w:val="both"/>
        <w:rPr>
          <w:rFonts w:ascii="Times New Roman" w:hAnsi="Times New Roman" w:cs="Times New Roman"/>
          <w:sz w:val="28"/>
          <w:szCs w:val="28"/>
          <w:lang w:val="uk-UA"/>
        </w:rPr>
      </w:pPr>
    </w:p>
    <w:p w14:paraId="7E996970" w14:textId="77777777" w:rsidR="00251763" w:rsidRDefault="00251763" w:rsidP="0010086B">
      <w:pPr>
        <w:widowControl w:val="0"/>
        <w:spacing w:after="0" w:line="360" w:lineRule="auto"/>
        <w:ind w:firstLine="709"/>
        <w:jc w:val="both"/>
        <w:rPr>
          <w:rFonts w:ascii="Times New Roman" w:hAnsi="Times New Roman" w:cs="Times New Roman"/>
          <w:sz w:val="28"/>
          <w:szCs w:val="28"/>
          <w:lang w:val="uk-UA"/>
        </w:rPr>
      </w:pPr>
    </w:p>
    <w:p w14:paraId="5E7B6EAA" w14:textId="57DC18B7" w:rsidR="00597DA4" w:rsidRDefault="00597DA4" w:rsidP="0010086B">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3E103D02" w14:textId="77777777" w:rsidR="008F056A" w:rsidRPr="00020C93" w:rsidRDefault="008F056A" w:rsidP="00597DA4">
      <w:pPr>
        <w:widowControl w:val="0"/>
        <w:spacing w:after="0" w:line="360" w:lineRule="auto"/>
        <w:jc w:val="center"/>
        <w:rPr>
          <w:rFonts w:ascii="Times New Roman" w:hAnsi="Times New Roman" w:cs="Times New Roman"/>
          <w:b/>
          <w:bCs/>
          <w:sz w:val="28"/>
          <w:szCs w:val="28"/>
          <w:lang w:val="uk-UA"/>
        </w:rPr>
      </w:pPr>
      <w:r w:rsidRPr="00ED3DF4">
        <w:rPr>
          <w:rFonts w:ascii="Times New Roman" w:hAnsi="Times New Roman" w:cs="Times New Roman"/>
          <w:b/>
          <w:bCs/>
          <w:sz w:val="28"/>
          <w:szCs w:val="28"/>
          <w:lang w:val="uk-UA"/>
        </w:rPr>
        <w:lastRenderedPageBreak/>
        <w:t>ВИСНОВКИ</w:t>
      </w:r>
    </w:p>
    <w:p w14:paraId="10013C89" w14:textId="77777777" w:rsidR="00083F2F" w:rsidRPr="00020C93" w:rsidRDefault="00083F2F" w:rsidP="0010086B">
      <w:pPr>
        <w:widowControl w:val="0"/>
        <w:spacing w:after="0" w:line="360" w:lineRule="auto"/>
        <w:ind w:firstLine="709"/>
        <w:jc w:val="center"/>
        <w:rPr>
          <w:rFonts w:ascii="Times New Roman" w:hAnsi="Times New Roman" w:cs="Times New Roman"/>
          <w:b/>
          <w:bCs/>
          <w:sz w:val="28"/>
          <w:szCs w:val="28"/>
          <w:lang w:val="uk-UA"/>
        </w:rPr>
      </w:pPr>
    </w:p>
    <w:p w14:paraId="1A7C2033" w14:textId="77777777" w:rsidR="00E02772" w:rsidRPr="00020C93" w:rsidRDefault="00083F2F" w:rsidP="0010086B">
      <w:pPr>
        <w:widowControl w:val="0"/>
        <w:spacing w:after="0" w:line="360" w:lineRule="auto"/>
        <w:ind w:firstLine="709"/>
        <w:jc w:val="both"/>
        <w:rPr>
          <w:rFonts w:ascii="Times New Roman" w:hAnsi="Times New Roman" w:cs="Times New Roman"/>
          <w:sz w:val="28"/>
          <w:szCs w:val="28"/>
          <w:lang w:val="uk-UA"/>
        </w:rPr>
      </w:pPr>
      <w:r w:rsidRPr="00020C93">
        <w:rPr>
          <w:rFonts w:ascii="Times New Roman" w:hAnsi="Times New Roman" w:cs="Times New Roman"/>
          <w:sz w:val="28"/>
          <w:szCs w:val="28"/>
          <w:lang w:val="uk-UA"/>
        </w:rPr>
        <w:t>Конкурентоспроможність – це роль окремо</w:t>
      </w:r>
      <w:r w:rsidR="008E6DC7" w:rsidRPr="00020C93">
        <w:rPr>
          <w:rFonts w:ascii="Times New Roman" w:hAnsi="Times New Roman" w:cs="Times New Roman"/>
          <w:sz w:val="28"/>
          <w:szCs w:val="28"/>
          <w:lang w:val="uk-UA"/>
        </w:rPr>
        <w:t>го</w:t>
      </w:r>
      <w:r w:rsidRPr="00020C93">
        <w:rPr>
          <w:rFonts w:ascii="Times New Roman" w:hAnsi="Times New Roman" w:cs="Times New Roman"/>
          <w:sz w:val="28"/>
          <w:szCs w:val="28"/>
          <w:lang w:val="uk-UA"/>
        </w:rPr>
        <w:t xml:space="preserve"> </w:t>
      </w:r>
      <w:r w:rsidR="008E6DC7" w:rsidRPr="00020C93">
        <w:rPr>
          <w:rFonts w:ascii="Times New Roman" w:hAnsi="Times New Roman" w:cs="Times New Roman"/>
          <w:sz w:val="28"/>
          <w:szCs w:val="28"/>
          <w:lang w:val="uk-UA"/>
        </w:rPr>
        <w:t>підприємства</w:t>
      </w:r>
      <w:r w:rsidRPr="00020C93">
        <w:rPr>
          <w:rFonts w:ascii="Times New Roman" w:hAnsi="Times New Roman" w:cs="Times New Roman"/>
          <w:sz w:val="28"/>
          <w:szCs w:val="28"/>
          <w:lang w:val="uk-UA"/>
        </w:rPr>
        <w:t xml:space="preserve"> на конкурентному внутрішньому або зовнішньому ринках, що визначена економікою, соціумом та політикою, або здатніст</w:t>
      </w:r>
      <w:r w:rsidR="00285286" w:rsidRPr="00020C93">
        <w:rPr>
          <w:rFonts w:ascii="Times New Roman" w:hAnsi="Times New Roman" w:cs="Times New Roman"/>
          <w:sz w:val="28"/>
          <w:szCs w:val="28"/>
          <w:lang w:val="uk-UA"/>
        </w:rPr>
        <w:t>ю</w:t>
      </w:r>
      <w:r w:rsidRPr="00020C93">
        <w:rPr>
          <w:rFonts w:ascii="Times New Roman" w:hAnsi="Times New Roman" w:cs="Times New Roman"/>
          <w:sz w:val="28"/>
          <w:szCs w:val="28"/>
          <w:lang w:val="uk-UA"/>
        </w:rPr>
        <w:t xml:space="preserve"> </w:t>
      </w:r>
      <w:r w:rsidR="008E6DC7" w:rsidRPr="00020C93">
        <w:rPr>
          <w:rFonts w:ascii="Times New Roman" w:hAnsi="Times New Roman" w:cs="Times New Roman"/>
          <w:sz w:val="28"/>
          <w:szCs w:val="28"/>
          <w:lang w:val="uk-UA"/>
        </w:rPr>
        <w:t>підприємства</w:t>
      </w:r>
      <w:r w:rsidRPr="00020C93">
        <w:rPr>
          <w:rFonts w:ascii="Times New Roman" w:hAnsi="Times New Roman" w:cs="Times New Roman"/>
          <w:sz w:val="28"/>
          <w:szCs w:val="28"/>
          <w:lang w:val="uk-UA"/>
        </w:rPr>
        <w:t xml:space="preserve"> чинити супротив міжнародній конкуренції на власному ринку і ринках інших країн. </w:t>
      </w:r>
      <w:r w:rsidR="00285286" w:rsidRPr="00020C93">
        <w:rPr>
          <w:rFonts w:ascii="Times New Roman" w:hAnsi="Times New Roman" w:cs="Times New Roman"/>
          <w:sz w:val="28"/>
          <w:szCs w:val="28"/>
          <w:lang w:val="uk-UA"/>
        </w:rPr>
        <w:t>Необхідність управління конкурентоспроможністю підприємства обумовлюється, насамперед, триваючими швидкими змінами зовнішнього середовища, виникненням важко передбачуваних економічних і фінансових ситуацій.</w:t>
      </w:r>
    </w:p>
    <w:p w14:paraId="26EC027F" w14:textId="072EFE0B" w:rsidR="00E02772" w:rsidRPr="00020C93" w:rsidRDefault="00247BAF" w:rsidP="0010086B">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rPr>
        <w:t xml:space="preserve">В </w:t>
      </w:r>
      <w:proofErr w:type="spellStart"/>
      <w:r>
        <w:rPr>
          <w:rFonts w:ascii="Times New Roman" w:hAnsi="Times New Roman" w:cs="Times New Roman"/>
          <w:sz w:val="28"/>
          <w:szCs w:val="28"/>
        </w:rPr>
        <w:t>даній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науковій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роботі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було</w:t>
      </w:r>
      <w:proofErr w:type="spellEnd"/>
      <w:r>
        <w:rPr>
          <w:rFonts w:ascii="Times New Roman" w:hAnsi="Times New Roman" w:cs="Times New Roman"/>
          <w:sz w:val="28"/>
          <w:szCs w:val="28"/>
        </w:rPr>
        <w:t xml:space="preserve"> проведено </w:t>
      </w:r>
      <w:r w:rsidR="00DE41CA">
        <w:rPr>
          <w:rFonts w:ascii="Times New Roman" w:hAnsi="Times New Roman" w:cs="Times New Roman"/>
          <w:sz w:val="28"/>
          <w:szCs w:val="28"/>
          <w:lang w:val="uk-UA"/>
        </w:rPr>
        <w:t>діагностику</w:t>
      </w:r>
      <w:r>
        <w:rPr>
          <w:rFonts w:ascii="Times New Roman" w:hAnsi="Times New Roman" w:cs="Times New Roman"/>
          <w:sz w:val="28"/>
          <w:szCs w:val="28"/>
        </w:rPr>
        <w:t xml:space="preserve"> </w:t>
      </w:r>
      <w:r>
        <w:rPr>
          <w:rFonts w:ascii="Times New Roman" w:hAnsi="Times New Roman" w:cs="Times New Roman"/>
          <w:sz w:val="28"/>
          <w:szCs w:val="28"/>
          <w:lang w:val="uk-UA"/>
        </w:rPr>
        <w:t>управління конкурентоспроможністю</w:t>
      </w:r>
      <w:r w:rsidR="00DE41CA" w:rsidRPr="00DE41CA">
        <w:rPr>
          <w:rFonts w:ascii="Times New Roman" w:hAnsi="Times New Roman" w:cs="Times New Roman"/>
          <w:sz w:val="28"/>
          <w:szCs w:val="28"/>
          <w:lang w:val="uk-UA"/>
        </w:rPr>
        <w:t xml:space="preserve"> </w:t>
      </w:r>
      <w:r w:rsidR="00DE41CA" w:rsidRPr="00020C93">
        <w:rPr>
          <w:rFonts w:ascii="Times New Roman" w:hAnsi="Times New Roman" w:cs="Times New Roman"/>
          <w:sz w:val="28"/>
          <w:szCs w:val="28"/>
          <w:lang w:val="uk-UA"/>
        </w:rPr>
        <w:t>ТзОВ «ЄВРО-С»</w:t>
      </w:r>
      <w:r w:rsidR="00DE41CA">
        <w:rPr>
          <w:rFonts w:ascii="Times New Roman" w:hAnsi="Times New Roman" w:cs="Times New Roman"/>
          <w:sz w:val="28"/>
          <w:szCs w:val="28"/>
          <w:lang w:val="uk-UA"/>
        </w:rPr>
        <w:t>. В процесі дослідження було виявлено, що о</w:t>
      </w:r>
      <w:r w:rsidR="00E02772" w:rsidRPr="00020C93">
        <w:rPr>
          <w:rFonts w:ascii="Times New Roman" w:hAnsi="Times New Roman" w:cs="Times New Roman"/>
          <w:sz w:val="28"/>
          <w:szCs w:val="28"/>
          <w:lang w:val="uk-UA"/>
        </w:rPr>
        <w:t xml:space="preserve">сновною особливістю </w:t>
      </w:r>
      <w:r w:rsidR="00DE41CA">
        <w:rPr>
          <w:rFonts w:ascii="Times New Roman" w:hAnsi="Times New Roman" w:cs="Times New Roman"/>
          <w:sz w:val="28"/>
          <w:szCs w:val="28"/>
          <w:lang w:val="uk-UA"/>
        </w:rPr>
        <w:t xml:space="preserve">управління підприємства </w:t>
      </w:r>
      <w:r w:rsidR="00DE41CA" w:rsidRPr="00020C93">
        <w:rPr>
          <w:rFonts w:ascii="Times New Roman" w:hAnsi="Times New Roman" w:cs="Times New Roman"/>
          <w:sz w:val="28"/>
          <w:szCs w:val="28"/>
          <w:lang w:val="uk-UA"/>
        </w:rPr>
        <w:t xml:space="preserve">є орієнтація </w:t>
      </w:r>
      <w:r w:rsidR="00E02772" w:rsidRPr="00020C93">
        <w:rPr>
          <w:rFonts w:ascii="Times New Roman" w:hAnsi="Times New Roman" w:cs="Times New Roman"/>
          <w:sz w:val="28"/>
          <w:szCs w:val="28"/>
          <w:lang w:val="uk-UA"/>
        </w:rPr>
        <w:t xml:space="preserve">на майбутнє. </w:t>
      </w:r>
      <w:proofErr w:type="spellStart"/>
      <w:r w:rsidR="00083F2F" w:rsidRPr="00020C93">
        <w:rPr>
          <w:rFonts w:ascii="Times New Roman" w:hAnsi="Times New Roman" w:cs="Times New Roman"/>
          <w:sz w:val="28"/>
          <w:szCs w:val="28"/>
        </w:rPr>
        <w:t>Управління</w:t>
      </w:r>
      <w:proofErr w:type="spellEnd"/>
      <w:r w:rsidR="00083F2F" w:rsidRPr="00020C93">
        <w:rPr>
          <w:rFonts w:ascii="Times New Roman" w:hAnsi="Times New Roman" w:cs="Times New Roman"/>
          <w:sz w:val="28"/>
          <w:szCs w:val="28"/>
        </w:rPr>
        <w:t xml:space="preserve"> </w:t>
      </w:r>
      <w:r w:rsidR="00DE41CA">
        <w:rPr>
          <w:rFonts w:ascii="Times New Roman" w:hAnsi="Times New Roman" w:cs="Times New Roman"/>
          <w:sz w:val="28"/>
          <w:szCs w:val="28"/>
          <w:lang w:val="uk-UA"/>
        </w:rPr>
        <w:t>конкурентоспроможністю</w:t>
      </w:r>
      <w:r w:rsidR="00DE41CA" w:rsidRPr="00DE41CA">
        <w:rPr>
          <w:rFonts w:ascii="Times New Roman" w:hAnsi="Times New Roman" w:cs="Times New Roman"/>
          <w:sz w:val="28"/>
          <w:szCs w:val="28"/>
          <w:lang w:val="uk-UA"/>
        </w:rPr>
        <w:t xml:space="preserve"> </w:t>
      </w:r>
      <w:proofErr w:type="spellStart"/>
      <w:r w:rsidR="00083F2F" w:rsidRPr="00020C93">
        <w:rPr>
          <w:rFonts w:ascii="Times New Roman" w:hAnsi="Times New Roman" w:cs="Times New Roman"/>
          <w:sz w:val="28"/>
          <w:szCs w:val="28"/>
        </w:rPr>
        <w:t>спира</w:t>
      </w:r>
      <w:r w:rsidR="00E02772" w:rsidRPr="00020C93">
        <w:rPr>
          <w:rFonts w:ascii="Times New Roman" w:hAnsi="Times New Roman" w:cs="Times New Roman"/>
          <w:sz w:val="28"/>
          <w:szCs w:val="28"/>
          <w:lang w:val="uk-UA"/>
        </w:rPr>
        <w:t>ється</w:t>
      </w:r>
      <w:proofErr w:type="spellEnd"/>
      <w:r w:rsidR="00083F2F" w:rsidRPr="00020C93">
        <w:rPr>
          <w:rFonts w:ascii="Times New Roman" w:hAnsi="Times New Roman" w:cs="Times New Roman"/>
          <w:sz w:val="28"/>
          <w:szCs w:val="28"/>
        </w:rPr>
        <w:t xml:space="preserve"> на </w:t>
      </w:r>
      <w:proofErr w:type="spellStart"/>
      <w:r w:rsidR="00083F2F" w:rsidRPr="00020C93">
        <w:rPr>
          <w:rFonts w:ascii="Times New Roman" w:hAnsi="Times New Roman" w:cs="Times New Roman"/>
          <w:sz w:val="28"/>
          <w:szCs w:val="28"/>
        </w:rPr>
        <w:t>передбачення</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небезпек</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конкуренції</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аналіз</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конкурентних</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ситуацій</w:t>
      </w:r>
      <w:proofErr w:type="spellEnd"/>
      <w:r w:rsidR="00083F2F" w:rsidRPr="00020C93">
        <w:rPr>
          <w:rFonts w:ascii="Times New Roman" w:hAnsi="Times New Roman" w:cs="Times New Roman"/>
          <w:sz w:val="28"/>
          <w:szCs w:val="28"/>
        </w:rPr>
        <w:t xml:space="preserve"> на ринку, </w:t>
      </w:r>
      <w:proofErr w:type="spellStart"/>
      <w:r w:rsidR="00083F2F" w:rsidRPr="00020C93">
        <w:rPr>
          <w:rFonts w:ascii="Times New Roman" w:hAnsi="Times New Roman" w:cs="Times New Roman"/>
          <w:sz w:val="28"/>
          <w:szCs w:val="28"/>
        </w:rPr>
        <w:t>оцінку</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ринкового</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положення</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підприємства</w:t>
      </w:r>
      <w:proofErr w:type="spellEnd"/>
      <w:r w:rsidR="00083F2F" w:rsidRPr="00020C93">
        <w:rPr>
          <w:rFonts w:ascii="Times New Roman" w:hAnsi="Times New Roman" w:cs="Times New Roman"/>
          <w:sz w:val="28"/>
          <w:szCs w:val="28"/>
        </w:rPr>
        <w:t xml:space="preserve"> і </w:t>
      </w:r>
      <w:proofErr w:type="spellStart"/>
      <w:r w:rsidR="00083F2F" w:rsidRPr="00020C93">
        <w:rPr>
          <w:rFonts w:ascii="Times New Roman" w:hAnsi="Times New Roman" w:cs="Times New Roman"/>
          <w:sz w:val="28"/>
          <w:szCs w:val="28"/>
        </w:rPr>
        <w:t>його</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конкурентів</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розробку</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заходів</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щодо</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зниження</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негативних</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наслідків</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конкурентної</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боротьби</w:t>
      </w:r>
      <w:proofErr w:type="spellEnd"/>
      <w:r w:rsidR="00083F2F" w:rsidRPr="00020C93">
        <w:rPr>
          <w:rFonts w:ascii="Times New Roman" w:hAnsi="Times New Roman" w:cs="Times New Roman"/>
          <w:sz w:val="28"/>
          <w:szCs w:val="28"/>
        </w:rPr>
        <w:t xml:space="preserve"> й </w:t>
      </w:r>
      <w:proofErr w:type="spellStart"/>
      <w:r w:rsidR="00083F2F" w:rsidRPr="00020C93">
        <w:rPr>
          <w:rFonts w:ascii="Times New Roman" w:hAnsi="Times New Roman" w:cs="Times New Roman"/>
          <w:sz w:val="28"/>
          <w:szCs w:val="28"/>
        </w:rPr>
        <w:t>застосування</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механізму</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конкуренції</w:t>
      </w:r>
      <w:proofErr w:type="spellEnd"/>
      <w:r w:rsidR="00083F2F" w:rsidRPr="00020C93">
        <w:rPr>
          <w:rFonts w:ascii="Times New Roman" w:hAnsi="Times New Roman" w:cs="Times New Roman"/>
          <w:sz w:val="28"/>
          <w:szCs w:val="28"/>
        </w:rPr>
        <w:t xml:space="preserve"> для </w:t>
      </w:r>
      <w:proofErr w:type="spellStart"/>
      <w:r w:rsidR="00083F2F" w:rsidRPr="00020C93">
        <w:rPr>
          <w:rFonts w:ascii="Times New Roman" w:hAnsi="Times New Roman" w:cs="Times New Roman"/>
          <w:sz w:val="28"/>
          <w:szCs w:val="28"/>
        </w:rPr>
        <w:t>подальшого</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розвитку</w:t>
      </w:r>
      <w:proofErr w:type="spellEnd"/>
      <w:r w:rsidR="00083F2F" w:rsidRPr="00020C93">
        <w:rPr>
          <w:rFonts w:ascii="Times New Roman" w:hAnsi="Times New Roman" w:cs="Times New Roman"/>
          <w:sz w:val="28"/>
          <w:szCs w:val="28"/>
        </w:rPr>
        <w:t xml:space="preserve"> </w:t>
      </w:r>
      <w:proofErr w:type="spellStart"/>
      <w:r w:rsidR="00083F2F" w:rsidRPr="00020C93">
        <w:rPr>
          <w:rFonts w:ascii="Times New Roman" w:hAnsi="Times New Roman" w:cs="Times New Roman"/>
          <w:sz w:val="28"/>
          <w:szCs w:val="28"/>
        </w:rPr>
        <w:t>підприємства</w:t>
      </w:r>
      <w:proofErr w:type="spellEnd"/>
      <w:r w:rsidR="00083F2F" w:rsidRPr="00020C93">
        <w:rPr>
          <w:rFonts w:ascii="Times New Roman" w:hAnsi="Times New Roman" w:cs="Times New Roman"/>
          <w:sz w:val="28"/>
          <w:szCs w:val="28"/>
        </w:rPr>
        <w:t>.</w:t>
      </w:r>
    </w:p>
    <w:p w14:paraId="47287DEE" w14:textId="3277EC2C" w:rsidR="00307691" w:rsidRPr="008E7BBB" w:rsidRDefault="00DE41CA" w:rsidP="0010086B">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Аналіз господарської діяльності </w:t>
      </w:r>
      <w:proofErr w:type="spellStart"/>
      <w:r w:rsidR="00285286" w:rsidRPr="008E7BBB">
        <w:rPr>
          <w:rFonts w:ascii="Times New Roman" w:hAnsi="Times New Roman" w:cs="Times New Roman"/>
          <w:sz w:val="28"/>
          <w:szCs w:val="28"/>
        </w:rPr>
        <w:t>ТзОВ</w:t>
      </w:r>
      <w:proofErr w:type="spellEnd"/>
      <w:r w:rsidR="00285286" w:rsidRPr="008E7BBB">
        <w:rPr>
          <w:rFonts w:ascii="Times New Roman" w:hAnsi="Times New Roman" w:cs="Times New Roman"/>
          <w:sz w:val="28"/>
          <w:szCs w:val="28"/>
        </w:rPr>
        <w:t xml:space="preserve"> «ЄВРО-С» </w:t>
      </w:r>
      <w:r>
        <w:rPr>
          <w:rFonts w:ascii="Times New Roman" w:hAnsi="Times New Roman" w:cs="Times New Roman"/>
          <w:sz w:val="28"/>
          <w:szCs w:val="28"/>
          <w:lang w:val="uk-UA"/>
        </w:rPr>
        <w:t xml:space="preserve">показав, що товариство </w:t>
      </w:r>
      <w:proofErr w:type="spellStart"/>
      <w:r w:rsidR="00285286" w:rsidRPr="008E7BBB">
        <w:rPr>
          <w:rFonts w:ascii="Times New Roman" w:hAnsi="Times New Roman" w:cs="Times New Roman"/>
          <w:sz w:val="28"/>
          <w:szCs w:val="28"/>
        </w:rPr>
        <w:t>має</w:t>
      </w:r>
      <w:proofErr w:type="spellEnd"/>
      <w:r w:rsidR="00285286" w:rsidRPr="008E7BBB">
        <w:rPr>
          <w:rFonts w:ascii="Times New Roman" w:hAnsi="Times New Roman" w:cs="Times New Roman"/>
          <w:sz w:val="28"/>
          <w:szCs w:val="28"/>
        </w:rPr>
        <w:t xml:space="preserve"> </w:t>
      </w:r>
      <w:proofErr w:type="spellStart"/>
      <w:r w:rsidR="00285286" w:rsidRPr="008E7BBB">
        <w:rPr>
          <w:rFonts w:ascii="Times New Roman" w:hAnsi="Times New Roman" w:cs="Times New Roman"/>
          <w:sz w:val="28"/>
          <w:szCs w:val="28"/>
        </w:rPr>
        <w:t>дуже</w:t>
      </w:r>
      <w:proofErr w:type="spellEnd"/>
      <w:r w:rsidR="00285286" w:rsidRPr="008E7BBB">
        <w:rPr>
          <w:rFonts w:ascii="Times New Roman" w:hAnsi="Times New Roman" w:cs="Times New Roman"/>
          <w:sz w:val="28"/>
          <w:szCs w:val="28"/>
        </w:rPr>
        <w:t xml:space="preserve"> </w:t>
      </w:r>
      <w:proofErr w:type="spellStart"/>
      <w:r w:rsidR="00285286" w:rsidRPr="008E7BBB">
        <w:rPr>
          <w:rFonts w:ascii="Times New Roman" w:hAnsi="Times New Roman" w:cs="Times New Roman"/>
          <w:sz w:val="28"/>
          <w:szCs w:val="28"/>
        </w:rPr>
        <w:t>багато</w:t>
      </w:r>
      <w:proofErr w:type="spellEnd"/>
      <w:r w:rsidR="00285286" w:rsidRPr="008E7BBB">
        <w:rPr>
          <w:rFonts w:ascii="Times New Roman" w:hAnsi="Times New Roman" w:cs="Times New Roman"/>
          <w:sz w:val="28"/>
          <w:szCs w:val="28"/>
        </w:rPr>
        <w:t xml:space="preserve"> </w:t>
      </w:r>
      <w:proofErr w:type="spellStart"/>
      <w:r w:rsidR="00285286" w:rsidRPr="008E7BBB">
        <w:rPr>
          <w:rFonts w:ascii="Times New Roman" w:hAnsi="Times New Roman" w:cs="Times New Roman"/>
          <w:sz w:val="28"/>
          <w:szCs w:val="28"/>
        </w:rPr>
        <w:t>недоліків</w:t>
      </w:r>
      <w:proofErr w:type="spellEnd"/>
      <w:r w:rsidR="00285286" w:rsidRPr="008E7BBB">
        <w:rPr>
          <w:rFonts w:ascii="Times New Roman" w:hAnsi="Times New Roman" w:cs="Times New Roman"/>
          <w:sz w:val="28"/>
          <w:szCs w:val="28"/>
        </w:rPr>
        <w:t xml:space="preserve"> в </w:t>
      </w:r>
      <w:proofErr w:type="spellStart"/>
      <w:r w:rsidR="00285286" w:rsidRPr="008E7BBB">
        <w:rPr>
          <w:rFonts w:ascii="Times New Roman" w:hAnsi="Times New Roman" w:cs="Times New Roman"/>
          <w:sz w:val="28"/>
          <w:szCs w:val="28"/>
        </w:rPr>
        <w:t>своїй</w:t>
      </w:r>
      <w:proofErr w:type="spellEnd"/>
      <w:r w:rsidR="00285286" w:rsidRPr="008E7BBB">
        <w:rPr>
          <w:rFonts w:ascii="Times New Roman" w:hAnsi="Times New Roman" w:cs="Times New Roman"/>
          <w:sz w:val="28"/>
          <w:szCs w:val="28"/>
        </w:rPr>
        <w:t xml:space="preserve"> </w:t>
      </w:r>
      <w:proofErr w:type="spellStart"/>
      <w:r w:rsidR="00285286" w:rsidRPr="008E7BBB">
        <w:rPr>
          <w:rFonts w:ascii="Times New Roman" w:hAnsi="Times New Roman" w:cs="Times New Roman"/>
          <w:sz w:val="28"/>
          <w:szCs w:val="28"/>
        </w:rPr>
        <w:t>діяльності</w:t>
      </w:r>
      <w:proofErr w:type="spellEnd"/>
      <w:r w:rsidR="00285286" w:rsidRPr="008E7BBB">
        <w:rPr>
          <w:rFonts w:ascii="Times New Roman" w:hAnsi="Times New Roman" w:cs="Times New Roman"/>
          <w:sz w:val="28"/>
          <w:szCs w:val="28"/>
        </w:rPr>
        <w:t xml:space="preserve">. </w:t>
      </w:r>
      <w:r w:rsidR="00083F2F" w:rsidRPr="008E7BBB">
        <w:rPr>
          <w:rFonts w:ascii="Times New Roman" w:hAnsi="Times New Roman" w:cs="Times New Roman"/>
          <w:sz w:val="28"/>
          <w:szCs w:val="28"/>
        </w:rPr>
        <w:t xml:space="preserve"> </w:t>
      </w:r>
      <w:proofErr w:type="spellStart"/>
      <w:r w:rsidR="00083F2F" w:rsidRPr="008E7BBB">
        <w:rPr>
          <w:rFonts w:ascii="Times New Roman" w:hAnsi="Times New Roman" w:cs="Times New Roman"/>
          <w:sz w:val="28"/>
          <w:szCs w:val="28"/>
        </w:rPr>
        <w:t>Протягом</w:t>
      </w:r>
      <w:proofErr w:type="spellEnd"/>
      <w:r w:rsidR="00083F2F" w:rsidRPr="008E7BBB">
        <w:rPr>
          <w:rFonts w:ascii="Times New Roman" w:hAnsi="Times New Roman" w:cs="Times New Roman"/>
          <w:sz w:val="28"/>
          <w:szCs w:val="28"/>
        </w:rPr>
        <w:t xml:space="preserve"> 201</w:t>
      </w:r>
      <w:r w:rsidR="008E6DC7" w:rsidRPr="008E7BBB">
        <w:rPr>
          <w:rFonts w:ascii="Times New Roman" w:hAnsi="Times New Roman" w:cs="Times New Roman"/>
          <w:sz w:val="28"/>
          <w:szCs w:val="28"/>
          <w:lang w:val="uk-UA"/>
        </w:rPr>
        <w:t>9</w:t>
      </w:r>
      <w:r w:rsidR="00597DA4">
        <w:rPr>
          <w:rFonts w:ascii="Times New Roman" w:hAnsi="Times New Roman" w:cs="Times New Roman"/>
          <w:sz w:val="28"/>
          <w:szCs w:val="28"/>
        </w:rPr>
        <w:t>-</w:t>
      </w:r>
      <w:r w:rsidR="00083F2F" w:rsidRPr="008E7BBB">
        <w:rPr>
          <w:rFonts w:ascii="Times New Roman" w:hAnsi="Times New Roman" w:cs="Times New Roman"/>
          <w:sz w:val="28"/>
          <w:szCs w:val="28"/>
        </w:rPr>
        <w:t>20</w:t>
      </w:r>
      <w:r w:rsidR="008E6DC7" w:rsidRPr="008E7BBB">
        <w:rPr>
          <w:rFonts w:ascii="Times New Roman" w:hAnsi="Times New Roman" w:cs="Times New Roman"/>
          <w:sz w:val="28"/>
          <w:szCs w:val="28"/>
          <w:lang w:val="uk-UA"/>
        </w:rPr>
        <w:t>21</w:t>
      </w:r>
      <w:r w:rsidR="00083F2F" w:rsidRPr="008E7BBB">
        <w:rPr>
          <w:rFonts w:ascii="Times New Roman" w:hAnsi="Times New Roman" w:cs="Times New Roman"/>
          <w:sz w:val="28"/>
          <w:szCs w:val="28"/>
        </w:rPr>
        <w:t xml:space="preserve"> </w:t>
      </w:r>
      <w:proofErr w:type="spellStart"/>
      <w:r w:rsidR="00083F2F" w:rsidRPr="008E7BBB">
        <w:rPr>
          <w:rFonts w:ascii="Times New Roman" w:hAnsi="Times New Roman" w:cs="Times New Roman"/>
          <w:sz w:val="28"/>
          <w:szCs w:val="28"/>
        </w:rPr>
        <w:t>років</w:t>
      </w:r>
      <w:proofErr w:type="spellEnd"/>
      <w:r w:rsidR="00083F2F" w:rsidRPr="008E7BBB">
        <w:rPr>
          <w:rFonts w:ascii="Times New Roman" w:hAnsi="Times New Roman" w:cs="Times New Roman"/>
          <w:sz w:val="28"/>
          <w:szCs w:val="28"/>
        </w:rPr>
        <w:t xml:space="preserve"> </w:t>
      </w:r>
      <w:r w:rsidR="00E02772" w:rsidRPr="008E7BBB">
        <w:rPr>
          <w:rFonts w:ascii="Times New Roman" w:hAnsi="Times New Roman" w:cs="Times New Roman"/>
          <w:sz w:val="28"/>
          <w:szCs w:val="28"/>
          <w:lang w:val="uk-UA"/>
        </w:rPr>
        <w:t xml:space="preserve">на </w:t>
      </w:r>
      <w:proofErr w:type="spellStart"/>
      <w:r w:rsidR="00E02772" w:rsidRPr="008E7BBB">
        <w:rPr>
          <w:rFonts w:ascii="Times New Roman" w:hAnsi="Times New Roman" w:cs="Times New Roman"/>
          <w:sz w:val="28"/>
          <w:szCs w:val="28"/>
          <w:lang w:val="uk-UA"/>
        </w:rPr>
        <w:t>ідприємстві</w:t>
      </w:r>
      <w:proofErr w:type="spellEnd"/>
      <w:r w:rsidR="00083F2F" w:rsidRPr="008E7BBB">
        <w:rPr>
          <w:rFonts w:ascii="Times New Roman" w:hAnsi="Times New Roman" w:cs="Times New Roman"/>
          <w:sz w:val="28"/>
          <w:szCs w:val="28"/>
        </w:rPr>
        <w:t xml:space="preserve"> </w:t>
      </w:r>
      <w:proofErr w:type="spellStart"/>
      <w:r w:rsidR="00083F2F" w:rsidRPr="008E7BBB">
        <w:rPr>
          <w:rFonts w:ascii="Times New Roman" w:hAnsi="Times New Roman" w:cs="Times New Roman"/>
          <w:sz w:val="28"/>
          <w:szCs w:val="28"/>
        </w:rPr>
        <w:t>спостеріга</w:t>
      </w:r>
      <w:r w:rsidR="00E02772" w:rsidRPr="008E7BBB">
        <w:rPr>
          <w:rFonts w:ascii="Times New Roman" w:hAnsi="Times New Roman" w:cs="Times New Roman"/>
          <w:sz w:val="28"/>
          <w:szCs w:val="28"/>
          <w:lang w:val="uk-UA"/>
        </w:rPr>
        <w:t>ється</w:t>
      </w:r>
      <w:proofErr w:type="spellEnd"/>
      <w:r w:rsidR="00083F2F" w:rsidRPr="008E7BBB">
        <w:rPr>
          <w:rFonts w:ascii="Times New Roman" w:hAnsi="Times New Roman" w:cs="Times New Roman"/>
          <w:sz w:val="28"/>
          <w:szCs w:val="28"/>
        </w:rPr>
        <w:t xml:space="preserve"> </w:t>
      </w:r>
      <w:proofErr w:type="spellStart"/>
      <w:r w:rsidR="00083F2F" w:rsidRPr="008E7BBB">
        <w:rPr>
          <w:rFonts w:ascii="Times New Roman" w:hAnsi="Times New Roman" w:cs="Times New Roman"/>
          <w:sz w:val="28"/>
          <w:szCs w:val="28"/>
        </w:rPr>
        <w:t>коливання</w:t>
      </w:r>
      <w:proofErr w:type="spellEnd"/>
      <w:r w:rsidR="00083F2F" w:rsidRPr="008E7BBB">
        <w:rPr>
          <w:rFonts w:ascii="Times New Roman" w:hAnsi="Times New Roman" w:cs="Times New Roman"/>
          <w:sz w:val="28"/>
          <w:szCs w:val="28"/>
        </w:rPr>
        <w:t xml:space="preserve"> чистого дох</w:t>
      </w:r>
      <w:r w:rsidR="00AE5EC8" w:rsidRPr="008E7BBB">
        <w:rPr>
          <w:rFonts w:ascii="Times New Roman" w:hAnsi="Times New Roman" w:cs="Times New Roman"/>
          <w:sz w:val="28"/>
          <w:szCs w:val="28"/>
          <w:lang w:val="uk-UA"/>
        </w:rPr>
        <w:t>о</w:t>
      </w:r>
      <w:proofErr w:type="spellStart"/>
      <w:r w:rsidR="00083F2F" w:rsidRPr="008E7BBB">
        <w:rPr>
          <w:rFonts w:ascii="Times New Roman" w:hAnsi="Times New Roman" w:cs="Times New Roman"/>
          <w:sz w:val="28"/>
          <w:szCs w:val="28"/>
        </w:rPr>
        <w:t>ду</w:t>
      </w:r>
      <w:proofErr w:type="spellEnd"/>
      <w:r w:rsidR="00083F2F" w:rsidRPr="008E7BBB">
        <w:rPr>
          <w:rFonts w:ascii="Times New Roman" w:hAnsi="Times New Roman" w:cs="Times New Roman"/>
          <w:sz w:val="28"/>
          <w:szCs w:val="28"/>
        </w:rPr>
        <w:t xml:space="preserve"> </w:t>
      </w:r>
      <w:proofErr w:type="spellStart"/>
      <w:r w:rsidR="00083F2F" w:rsidRPr="008E7BBB">
        <w:rPr>
          <w:rFonts w:ascii="Times New Roman" w:hAnsi="Times New Roman" w:cs="Times New Roman"/>
          <w:sz w:val="28"/>
          <w:szCs w:val="28"/>
        </w:rPr>
        <w:t>від</w:t>
      </w:r>
      <w:proofErr w:type="spellEnd"/>
      <w:r w:rsidR="00083F2F" w:rsidRPr="008E7BBB">
        <w:rPr>
          <w:rFonts w:ascii="Times New Roman" w:hAnsi="Times New Roman" w:cs="Times New Roman"/>
          <w:sz w:val="28"/>
          <w:szCs w:val="28"/>
        </w:rPr>
        <w:t xml:space="preserve"> </w:t>
      </w:r>
      <w:proofErr w:type="spellStart"/>
      <w:r w:rsidR="00083F2F" w:rsidRPr="008E7BBB">
        <w:rPr>
          <w:rFonts w:ascii="Times New Roman" w:hAnsi="Times New Roman" w:cs="Times New Roman"/>
          <w:sz w:val="28"/>
          <w:szCs w:val="28"/>
        </w:rPr>
        <w:t>реалізації</w:t>
      </w:r>
      <w:proofErr w:type="spellEnd"/>
      <w:r w:rsidR="00083F2F" w:rsidRPr="008E7BBB">
        <w:rPr>
          <w:rFonts w:ascii="Times New Roman" w:hAnsi="Times New Roman" w:cs="Times New Roman"/>
          <w:sz w:val="28"/>
          <w:szCs w:val="28"/>
        </w:rPr>
        <w:t xml:space="preserve"> </w:t>
      </w:r>
      <w:proofErr w:type="spellStart"/>
      <w:r w:rsidR="00083F2F" w:rsidRPr="008E7BBB">
        <w:rPr>
          <w:rFonts w:ascii="Times New Roman" w:hAnsi="Times New Roman" w:cs="Times New Roman"/>
          <w:sz w:val="28"/>
          <w:szCs w:val="28"/>
        </w:rPr>
        <w:t>продукції</w:t>
      </w:r>
      <w:proofErr w:type="spellEnd"/>
      <w:r w:rsidR="00B16CC3" w:rsidRPr="008E7BBB">
        <w:rPr>
          <w:rFonts w:ascii="Times New Roman" w:hAnsi="Times New Roman" w:cs="Times New Roman"/>
          <w:sz w:val="28"/>
          <w:szCs w:val="28"/>
          <w:lang w:val="uk-UA"/>
        </w:rPr>
        <w:t xml:space="preserve">. Так </w:t>
      </w:r>
      <w:r w:rsidR="00083F2F" w:rsidRPr="008E7BBB">
        <w:rPr>
          <w:rFonts w:ascii="Times New Roman" w:hAnsi="Times New Roman" w:cs="Times New Roman"/>
          <w:sz w:val="28"/>
          <w:szCs w:val="28"/>
        </w:rPr>
        <w:t>у 201</w:t>
      </w:r>
      <w:r w:rsidR="008E6DC7" w:rsidRPr="008E7BBB">
        <w:rPr>
          <w:rFonts w:ascii="Times New Roman" w:hAnsi="Times New Roman" w:cs="Times New Roman"/>
          <w:sz w:val="28"/>
          <w:szCs w:val="28"/>
          <w:lang w:val="uk-UA"/>
        </w:rPr>
        <w:t>9</w:t>
      </w:r>
      <w:r w:rsidR="00083F2F" w:rsidRPr="008E7BBB">
        <w:rPr>
          <w:rFonts w:ascii="Times New Roman" w:hAnsi="Times New Roman" w:cs="Times New Roman"/>
          <w:sz w:val="28"/>
          <w:szCs w:val="28"/>
        </w:rPr>
        <w:t xml:space="preserve"> </w:t>
      </w:r>
      <w:proofErr w:type="spellStart"/>
      <w:r w:rsidR="00083F2F" w:rsidRPr="008E7BBB">
        <w:rPr>
          <w:rFonts w:ascii="Times New Roman" w:hAnsi="Times New Roman" w:cs="Times New Roman"/>
          <w:sz w:val="28"/>
          <w:szCs w:val="28"/>
        </w:rPr>
        <w:t>році</w:t>
      </w:r>
      <w:proofErr w:type="spellEnd"/>
      <w:r w:rsidR="00083F2F" w:rsidRPr="008E7BBB">
        <w:rPr>
          <w:rFonts w:ascii="Times New Roman" w:hAnsi="Times New Roman" w:cs="Times New Roman"/>
          <w:sz w:val="28"/>
          <w:szCs w:val="28"/>
        </w:rPr>
        <w:t xml:space="preserve"> </w:t>
      </w:r>
      <w:r w:rsidR="00B16CC3" w:rsidRPr="008E7BBB">
        <w:rPr>
          <w:rFonts w:ascii="Times New Roman" w:hAnsi="Times New Roman" w:cs="Times New Roman"/>
          <w:sz w:val="28"/>
          <w:szCs w:val="28"/>
          <w:lang w:val="uk-UA"/>
        </w:rPr>
        <w:t>він становив</w:t>
      </w:r>
      <w:r w:rsidR="008E6DC7" w:rsidRPr="008E7BBB">
        <w:rPr>
          <w:rFonts w:ascii="Times New Roman" w:hAnsi="Times New Roman" w:cs="Times New Roman"/>
          <w:sz w:val="28"/>
          <w:szCs w:val="28"/>
          <w:lang w:val="uk-UA"/>
        </w:rPr>
        <w:t xml:space="preserve"> 85,5 </w:t>
      </w:r>
      <w:r w:rsidR="008E6DC7" w:rsidRPr="008E7BBB">
        <w:rPr>
          <w:rFonts w:ascii="Times New Roman" w:hAnsi="Times New Roman" w:cs="Times New Roman"/>
          <w:spacing w:val="-4"/>
          <w:sz w:val="28"/>
          <w:szCs w:val="28"/>
        </w:rPr>
        <w:t xml:space="preserve">тис. </w:t>
      </w:r>
      <w:proofErr w:type="spellStart"/>
      <w:r w:rsidR="008E6DC7" w:rsidRPr="008E7BBB">
        <w:rPr>
          <w:rFonts w:ascii="Times New Roman" w:hAnsi="Times New Roman" w:cs="Times New Roman"/>
          <w:spacing w:val="-4"/>
          <w:sz w:val="28"/>
          <w:szCs w:val="28"/>
        </w:rPr>
        <w:t>грн</w:t>
      </w:r>
      <w:proofErr w:type="spellEnd"/>
      <w:r w:rsidR="00083F2F" w:rsidRPr="008E7BBB">
        <w:rPr>
          <w:rFonts w:ascii="Times New Roman" w:hAnsi="Times New Roman" w:cs="Times New Roman"/>
          <w:sz w:val="28"/>
          <w:szCs w:val="28"/>
        </w:rPr>
        <w:t>, у 20</w:t>
      </w:r>
      <w:r w:rsidR="008E6DC7" w:rsidRPr="008E7BBB">
        <w:rPr>
          <w:rFonts w:ascii="Times New Roman" w:hAnsi="Times New Roman" w:cs="Times New Roman"/>
          <w:sz w:val="28"/>
          <w:szCs w:val="28"/>
          <w:lang w:val="uk-UA"/>
        </w:rPr>
        <w:t>20</w:t>
      </w:r>
      <w:r w:rsidR="00083F2F" w:rsidRPr="008E7BBB">
        <w:rPr>
          <w:rFonts w:ascii="Times New Roman" w:hAnsi="Times New Roman" w:cs="Times New Roman"/>
          <w:sz w:val="28"/>
          <w:szCs w:val="28"/>
        </w:rPr>
        <w:t xml:space="preserve"> </w:t>
      </w:r>
      <w:proofErr w:type="spellStart"/>
      <w:r w:rsidR="00083F2F" w:rsidRPr="008E7BBB">
        <w:rPr>
          <w:rFonts w:ascii="Times New Roman" w:hAnsi="Times New Roman" w:cs="Times New Roman"/>
          <w:sz w:val="28"/>
          <w:szCs w:val="28"/>
        </w:rPr>
        <w:t>році</w:t>
      </w:r>
      <w:proofErr w:type="spellEnd"/>
      <w:r w:rsidR="00083F2F" w:rsidRPr="008E7BBB">
        <w:rPr>
          <w:rFonts w:ascii="Times New Roman" w:hAnsi="Times New Roman" w:cs="Times New Roman"/>
          <w:sz w:val="28"/>
          <w:szCs w:val="28"/>
        </w:rPr>
        <w:t xml:space="preserve"> – </w:t>
      </w:r>
      <w:r w:rsidR="008E6DC7" w:rsidRPr="008E7BBB">
        <w:rPr>
          <w:rFonts w:ascii="Times New Roman" w:hAnsi="Times New Roman" w:cs="Times New Roman"/>
          <w:sz w:val="28"/>
          <w:szCs w:val="28"/>
          <w:lang w:val="uk-UA"/>
        </w:rPr>
        <w:t xml:space="preserve">102,4 </w:t>
      </w:r>
      <w:r w:rsidR="00083F2F" w:rsidRPr="008E7BBB">
        <w:rPr>
          <w:rFonts w:ascii="Times New Roman" w:hAnsi="Times New Roman" w:cs="Times New Roman"/>
          <w:sz w:val="28"/>
          <w:szCs w:val="28"/>
        </w:rPr>
        <w:t>тис. грн.,</w:t>
      </w:r>
      <w:r w:rsidR="00B16CC3" w:rsidRPr="008E7BBB">
        <w:rPr>
          <w:rFonts w:ascii="Times New Roman" w:hAnsi="Times New Roman" w:cs="Times New Roman"/>
          <w:sz w:val="28"/>
          <w:szCs w:val="28"/>
          <w:lang w:val="uk-UA"/>
        </w:rPr>
        <w:t xml:space="preserve"> а</w:t>
      </w:r>
      <w:r w:rsidR="00083F2F" w:rsidRPr="008E7BBB">
        <w:rPr>
          <w:rFonts w:ascii="Times New Roman" w:hAnsi="Times New Roman" w:cs="Times New Roman"/>
          <w:sz w:val="28"/>
          <w:szCs w:val="28"/>
        </w:rPr>
        <w:t xml:space="preserve"> у 20</w:t>
      </w:r>
      <w:r w:rsidR="008E6DC7" w:rsidRPr="008E7BBB">
        <w:rPr>
          <w:rFonts w:ascii="Times New Roman" w:hAnsi="Times New Roman" w:cs="Times New Roman"/>
          <w:sz w:val="28"/>
          <w:szCs w:val="28"/>
          <w:lang w:val="uk-UA"/>
        </w:rPr>
        <w:t>21</w:t>
      </w:r>
      <w:r w:rsidR="00597DA4">
        <w:rPr>
          <w:rFonts w:ascii="Times New Roman" w:hAnsi="Times New Roman" w:cs="Times New Roman"/>
          <w:sz w:val="28"/>
          <w:szCs w:val="28"/>
        </w:rPr>
        <w:t> </w:t>
      </w:r>
      <w:proofErr w:type="spellStart"/>
      <w:r w:rsidR="00083F2F" w:rsidRPr="008E7BBB">
        <w:rPr>
          <w:rFonts w:ascii="Times New Roman" w:hAnsi="Times New Roman" w:cs="Times New Roman"/>
          <w:sz w:val="28"/>
          <w:szCs w:val="28"/>
        </w:rPr>
        <w:t>році</w:t>
      </w:r>
      <w:proofErr w:type="spellEnd"/>
      <w:r w:rsidR="00083F2F" w:rsidRPr="008E7BBB">
        <w:rPr>
          <w:rFonts w:ascii="Times New Roman" w:hAnsi="Times New Roman" w:cs="Times New Roman"/>
          <w:sz w:val="28"/>
          <w:szCs w:val="28"/>
        </w:rPr>
        <w:t xml:space="preserve"> –</w:t>
      </w:r>
      <w:r w:rsidR="008B4360" w:rsidRPr="008E7BBB">
        <w:rPr>
          <w:rFonts w:ascii="Times New Roman" w:hAnsi="Times New Roman" w:cs="Times New Roman"/>
          <w:sz w:val="28"/>
          <w:szCs w:val="28"/>
          <w:lang w:val="uk-UA"/>
        </w:rPr>
        <w:t xml:space="preserve"> </w:t>
      </w:r>
      <w:r w:rsidR="008E6DC7" w:rsidRPr="008E7BBB">
        <w:rPr>
          <w:rFonts w:ascii="Times New Roman" w:hAnsi="Times New Roman" w:cs="Times New Roman"/>
          <w:sz w:val="28"/>
          <w:szCs w:val="28"/>
          <w:lang w:val="uk-UA"/>
        </w:rPr>
        <w:t xml:space="preserve">34,1 </w:t>
      </w:r>
      <w:r w:rsidR="00083F2F" w:rsidRPr="008E7BBB">
        <w:rPr>
          <w:rFonts w:ascii="Times New Roman" w:hAnsi="Times New Roman" w:cs="Times New Roman"/>
          <w:sz w:val="28"/>
          <w:szCs w:val="28"/>
        </w:rPr>
        <w:t>тис. грн.</w:t>
      </w:r>
      <w:r w:rsidR="00307691" w:rsidRPr="008E7BBB">
        <w:rPr>
          <w:rFonts w:ascii="Times New Roman" w:hAnsi="Times New Roman" w:cs="Times New Roman"/>
          <w:sz w:val="28"/>
          <w:szCs w:val="28"/>
          <w:lang w:val="uk-UA"/>
        </w:rPr>
        <w:t xml:space="preserve"> Внаслідок стрімкого зростання конкурентної боротьби між підприємствами, стійкого перевищення обсягів пропонованих послуг порівняно з попитом на них, впровадження карантину та ряд інших факторів</w:t>
      </w:r>
      <w:r w:rsidR="00307691" w:rsidRPr="008E7BBB">
        <w:rPr>
          <w:rFonts w:ascii="Times New Roman" w:hAnsi="Times New Roman" w:cs="Times New Roman"/>
          <w:spacing w:val="-4"/>
          <w:sz w:val="28"/>
          <w:szCs w:val="28"/>
          <w:lang w:val="uk-UA"/>
        </w:rPr>
        <w:t xml:space="preserve"> чистий дохід в 2021 році суттєво зменшився і підприємство отримало збитки.</w:t>
      </w:r>
    </w:p>
    <w:p w14:paraId="7773EB59" w14:textId="0EF9E543" w:rsidR="008E7BBB" w:rsidRDefault="00285286" w:rsidP="0010086B">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8E7BBB">
        <w:rPr>
          <w:rFonts w:ascii="Times New Roman" w:hAnsi="Times New Roman" w:cs="Times New Roman"/>
          <w:sz w:val="28"/>
          <w:szCs w:val="28"/>
          <w:lang w:val="uk-UA"/>
        </w:rPr>
        <w:t xml:space="preserve">Для </w:t>
      </w:r>
      <w:r w:rsidR="00593174" w:rsidRPr="008E7BBB">
        <w:rPr>
          <w:rFonts w:ascii="Times New Roman" w:hAnsi="Times New Roman" w:cs="Times New Roman"/>
          <w:sz w:val="28"/>
          <w:szCs w:val="28"/>
          <w:lang w:val="uk-UA"/>
        </w:rPr>
        <w:t>усу</w:t>
      </w:r>
      <w:r w:rsidRPr="008E7BBB">
        <w:rPr>
          <w:rFonts w:ascii="Times New Roman" w:hAnsi="Times New Roman" w:cs="Times New Roman"/>
          <w:sz w:val="28"/>
          <w:szCs w:val="28"/>
          <w:lang w:val="uk-UA"/>
        </w:rPr>
        <w:t>нення</w:t>
      </w:r>
      <w:r w:rsidR="00593174" w:rsidRPr="008E7BBB">
        <w:rPr>
          <w:rFonts w:ascii="Times New Roman" w:hAnsi="Times New Roman" w:cs="Times New Roman"/>
          <w:sz w:val="28"/>
          <w:szCs w:val="28"/>
          <w:lang w:val="uk-UA"/>
        </w:rPr>
        <w:t xml:space="preserve"> </w:t>
      </w:r>
      <w:r w:rsidRPr="008E7BBB">
        <w:rPr>
          <w:rFonts w:ascii="Times New Roman" w:hAnsi="Times New Roman" w:cs="Times New Roman"/>
          <w:sz w:val="28"/>
          <w:szCs w:val="28"/>
          <w:lang w:val="uk-UA"/>
        </w:rPr>
        <w:t>недоліків в своїй діяльності</w:t>
      </w:r>
      <w:r w:rsidR="00593174" w:rsidRPr="008E7BBB">
        <w:rPr>
          <w:rFonts w:ascii="Times New Roman" w:hAnsi="Times New Roman" w:cs="Times New Roman"/>
          <w:sz w:val="28"/>
          <w:szCs w:val="28"/>
          <w:lang w:val="uk-UA"/>
        </w:rPr>
        <w:t xml:space="preserve"> і </w:t>
      </w:r>
      <w:r w:rsidRPr="008E7BBB">
        <w:rPr>
          <w:rFonts w:ascii="Times New Roman" w:hAnsi="Times New Roman" w:cs="Times New Roman"/>
          <w:sz w:val="28"/>
          <w:szCs w:val="28"/>
          <w:lang w:val="uk-UA"/>
        </w:rPr>
        <w:t xml:space="preserve">підвищення </w:t>
      </w:r>
      <w:r w:rsidR="00593174" w:rsidRPr="008E7BBB">
        <w:rPr>
          <w:rFonts w:ascii="Times New Roman" w:hAnsi="Times New Roman" w:cs="Times New Roman"/>
          <w:sz w:val="28"/>
          <w:szCs w:val="28"/>
          <w:lang w:val="uk-UA"/>
        </w:rPr>
        <w:t>конкурентоспроможн</w:t>
      </w:r>
      <w:r w:rsidRPr="008E7BBB">
        <w:rPr>
          <w:rFonts w:ascii="Times New Roman" w:hAnsi="Times New Roman" w:cs="Times New Roman"/>
          <w:sz w:val="28"/>
          <w:szCs w:val="28"/>
          <w:lang w:val="uk-UA"/>
        </w:rPr>
        <w:t>ості</w:t>
      </w:r>
      <w:r w:rsidR="00593174" w:rsidRPr="008E7BBB">
        <w:rPr>
          <w:rFonts w:ascii="Times New Roman" w:hAnsi="Times New Roman" w:cs="Times New Roman"/>
          <w:sz w:val="28"/>
          <w:szCs w:val="28"/>
          <w:lang w:val="uk-UA"/>
        </w:rPr>
        <w:t>, пропонується</w:t>
      </w:r>
      <w:r w:rsidR="00593174" w:rsidRPr="00020C93">
        <w:rPr>
          <w:rFonts w:ascii="Times New Roman" w:hAnsi="Times New Roman" w:cs="Times New Roman"/>
          <w:sz w:val="28"/>
          <w:szCs w:val="28"/>
          <w:lang w:val="uk-UA"/>
        </w:rPr>
        <w:t xml:space="preserve"> ряд пропозицій, які допоможуть це виконати</w:t>
      </w:r>
      <w:r w:rsidR="00A813A3" w:rsidRPr="00020C93">
        <w:rPr>
          <w:rFonts w:ascii="Times New Roman" w:hAnsi="Times New Roman" w:cs="Times New Roman"/>
          <w:sz w:val="28"/>
          <w:szCs w:val="28"/>
          <w:lang w:val="uk-UA"/>
        </w:rPr>
        <w:t>: а) вдосконал</w:t>
      </w:r>
      <w:r w:rsidR="00D46982">
        <w:rPr>
          <w:rFonts w:ascii="Times New Roman" w:hAnsi="Times New Roman" w:cs="Times New Roman"/>
          <w:sz w:val="28"/>
          <w:szCs w:val="28"/>
          <w:lang w:val="uk-UA"/>
        </w:rPr>
        <w:t>ити</w:t>
      </w:r>
      <w:r w:rsidR="00A813A3" w:rsidRPr="00020C93">
        <w:rPr>
          <w:rFonts w:ascii="Times New Roman" w:hAnsi="Times New Roman" w:cs="Times New Roman"/>
          <w:sz w:val="28"/>
          <w:szCs w:val="28"/>
          <w:lang w:val="uk-UA"/>
        </w:rPr>
        <w:t xml:space="preserve"> систем</w:t>
      </w:r>
      <w:r w:rsidR="00D46982">
        <w:rPr>
          <w:rFonts w:ascii="Times New Roman" w:hAnsi="Times New Roman" w:cs="Times New Roman"/>
          <w:sz w:val="28"/>
          <w:szCs w:val="28"/>
          <w:lang w:val="uk-UA"/>
        </w:rPr>
        <w:t>у</w:t>
      </w:r>
      <w:r w:rsidR="00A813A3" w:rsidRPr="00020C93">
        <w:rPr>
          <w:rFonts w:ascii="Times New Roman" w:hAnsi="Times New Roman" w:cs="Times New Roman"/>
          <w:sz w:val="28"/>
          <w:szCs w:val="28"/>
          <w:lang w:val="uk-UA"/>
        </w:rPr>
        <w:t xml:space="preserve"> управління конкурентоспроможністю; б)</w:t>
      </w:r>
      <w:r w:rsidR="00597DA4">
        <w:rPr>
          <w:rFonts w:ascii="Times New Roman" w:hAnsi="Times New Roman" w:cs="Times New Roman"/>
          <w:sz w:val="28"/>
          <w:szCs w:val="28"/>
          <w:lang w:val="uk-UA"/>
        </w:rPr>
        <w:t> </w:t>
      </w:r>
      <w:r w:rsidR="00D46982">
        <w:rPr>
          <w:rFonts w:ascii="Times New Roman" w:hAnsi="Times New Roman" w:cs="Times New Roman"/>
          <w:sz w:val="28"/>
          <w:szCs w:val="28"/>
          <w:lang w:val="uk-UA"/>
        </w:rPr>
        <w:t>здійснювати</w:t>
      </w:r>
      <w:r w:rsidR="00A813A3" w:rsidRPr="00020C93">
        <w:rPr>
          <w:rFonts w:ascii="Times New Roman" w:hAnsi="Times New Roman" w:cs="Times New Roman"/>
          <w:sz w:val="28"/>
          <w:szCs w:val="28"/>
          <w:lang w:val="uk-UA"/>
        </w:rPr>
        <w:t xml:space="preserve"> оцінювання рівня обслуговування клієнтів; в) активіз</w:t>
      </w:r>
      <w:r w:rsidR="00D46982">
        <w:rPr>
          <w:rFonts w:ascii="Times New Roman" w:hAnsi="Times New Roman" w:cs="Times New Roman"/>
          <w:sz w:val="28"/>
          <w:szCs w:val="28"/>
          <w:lang w:val="uk-UA"/>
        </w:rPr>
        <w:t>увати</w:t>
      </w:r>
      <w:r w:rsidR="00A813A3" w:rsidRPr="00020C93">
        <w:rPr>
          <w:rFonts w:ascii="Times New Roman" w:hAnsi="Times New Roman" w:cs="Times New Roman"/>
          <w:sz w:val="28"/>
          <w:szCs w:val="28"/>
          <w:lang w:val="uk-UA"/>
        </w:rPr>
        <w:t xml:space="preserve"> </w:t>
      </w:r>
      <w:r w:rsidR="00A813A3" w:rsidRPr="00020C93">
        <w:rPr>
          <w:rFonts w:ascii="Times New Roman" w:hAnsi="Times New Roman" w:cs="Times New Roman"/>
          <w:sz w:val="28"/>
          <w:szCs w:val="28"/>
          <w:lang w:val="uk-UA"/>
        </w:rPr>
        <w:lastRenderedPageBreak/>
        <w:t>маркетингов</w:t>
      </w:r>
      <w:r w:rsidR="00D46982">
        <w:rPr>
          <w:rFonts w:ascii="Times New Roman" w:hAnsi="Times New Roman" w:cs="Times New Roman"/>
          <w:sz w:val="28"/>
          <w:szCs w:val="28"/>
          <w:lang w:val="uk-UA"/>
        </w:rPr>
        <w:t>у</w:t>
      </w:r>
      <w:r w:rsidR="00A813A3" w:rsidRPr="00020C93">
        <w:rPr>
          <w:rFonts w:ascii="Times New Roman" w:hAnsi="Times New Roman" w:cs="Times New Roman"/>
          <w:sz w:val="28"/>
          <w:szCs w:val="28"/>
          <w:lang w:val="uk-UA"/>
        </w:rPr>
        <w:t xml:space="preserve"> діяльн</w:t>
      </w:r>
      <w:r w:rsidR="00D46982">
        <w:rPr>
          <w:rFonts w:ascii="Times New Roman" w:hAnsi="Times New Roman" w:cs="Times New Roman"/>
          <w:sz w:val="28"/>
          <w:szCs w:val="28"/>
          <w:lang w:val="uk-UA"/>
        </w:rPr>
        <w:t>і</w:t>
      </w:r>
      <w:r w:rsidR="00A813A3" w:rsidRPr="00020C93">
        <w:rPr>
          <w:rFonts w:ascii="Times New Roman" w:hAnsi="Times New Roman" w:cs="Times New Roman"/>
          <w:sz w:val="28"/>
          <w:szCs w:val="28"/>
          <w:lang w:val="uk-UA"/>
        </w:rPr>
        <w:t>ст</w:t>
      </w:r>
      <w:r w:rsidR="00D46982">
        <w:rPr>
          <w:rFonts w:ascii="Times New Roman" w:hAnsi="Times New Roman" w:cs="Times New Roman"/>
          <w:sz w:val="28"/>
          <w:szCs w:val="28"/>
          <w:lang w:val="uk-UA"/>
        </w:rPr>
        <w:t>ь</w:t>
      </w:r>
      <w:r w:rsidR="00750CD6" w:rsidRPr="00020C93">
        <w:rPr>
          <w:rFonts w:ascii="Times New Roman" w:hAnsi="Times New Roman" w:cs="Times New Roman"/>
          <w:sz w:val="28"/>
          <w:szCs w:val="28"/>
          <w:lang w:val="uk-UA"/>
        </w:rPr>
        <w:t xml:space="preserve">. </w:t>
      </w:r>
    </w:p>
    <w:p w14:paraId="3518B802" w14:textId="6EDC4CEC" w:rsidR="006F226D" w:rsidRPr="006F226D" w:rsidRDefault="00A813A3" w:rsidP="0010086B">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6F226D">
        <w:rPr>
          <w:rFonts w:ascii="Times New Roman" w:hAnsi="Times New Roman" w:cs="Times New Roman"/>
          <w:sz w:val="28"/>
          <w:szCs w:val="28"/>
          <w:lang w:val="uk-UA"/>
        </w:rPr>
        <w:t>Отже, д</w:t>
      </w:r>
      <w:r w:rsidR="00083F2F" w:rsidRPr="006F226D">
        <w:rPr>
          <w:rFonts w:ascii="Times New Roman" w:hAnsi="Times New Roman" w:cs="Times New Roman"/>
          <w:sz w:val="28"/>
          <w:szCs w:val="28"/>
        </w:rPr>
        <w:t xml:space="preserve">ля </w:t>
      </w:r>
      <w:proofErr w:type="spellStart"/>
      <w:r w:rsidR="00083F2F" w:rsidRPr="006F226D">
        <w:rPr>
          <w:rFonts w:ascii="Times New Roman" w:hAnsi="Times New Roman" w:cs="Times New Roman"/>
          <w:sz w:val="28"/>
          <w:szCs w:val="28"/>
        </w:rPr>
        <w:t>покращення</w:t>
      </w:r>
      <w:proofErr w:type="spellEnd"/>
      <w:r w:rsidR="00083F2F" w:rsidRPr="006F226D">
        <w:rPr>
          <w:rFonts w:ascii="Times New Roman" w:hAnsi="Times New Roman" w:cs="Times New Roman"/>
          <w:sz w:val="28"/>
          <w:szCs w:val="28"/>
        </w:rPr>
        <w:t xml:space="preserve"> </w:t>
      </w:r>
      <w:proofErr w:type="spellStart"/>
      <w:r w:rsidR="00083F2F" w:rsidRPr="006F226D">
        <w:rPr>
          <w:rFonts w:ascii="Times New Roman" w:hAnsi="Times New Roman" w:cs="Times New Roman"/>
          <w:sz w:val="28"/>
          <w:szCs w:val="28"/>
        </w:rPr>
        <w:t>конкурентоспроможності</w:t>
      </w:r>
      <w:proofErr w:type="spellEnd"/>
      <w:r w:rsidR="00083F2F" w:rsidRPr="006F226D">
        <w:rPr>
          <w:rFonts w:ascii="Times New Roman" w:hAnsi="Times New Roman" w:cs="Times New Roman"/>
          <w:sz w:val="28"/>
          <w:szCs w:val="28"/>
        </w:rPr>
        <w:t xml:space="preserve"> </w:t>
      </w:r>
      <w:proofErr w:type="spellStart"/>
      <w:r w:rsidR="008E6DC7" w:rsidRPr="006F226D">
        <w:rPr>
          <w:rFonts w:ascii="Times New Roman" w:hAnsi="Times New Roman" w:cs="Times New Roman"/>
          <w:sz w:val="28"/>
          <w:szCs w:val="28"/>
        </w:rPr>
        <w:t>ТзОВ</w:t>
      </w:r>
      <w:proofErr w:type="spellEnd"/>
      <w:r w:rsidR="008E6DC7" w:rsidRPr="006F226D">
        <w:rPr>
          <w:rFonts w:ascii="Times New Roman" w:hAnsi="Times New Roman" w:cs="Times New Roman"/>
          <w:sz w:val="28"/>
          <w:szCs w:val="28"/>
        </w:rPr>
        <w:t xml:space="preserve"> «ЄВРО-С»</w:t>
      </w:r>
      <w:r w:rsidR="00083F2F" w:rsidRPr="006F226D">
        <w:rPr>
          <w:rFonts w:ascii="Times New Roman" w:hAnsi="Times New Roman" w:cs="Times New Roman"/>
          <w:sz w:val="28"/>
          <w:szCs w:val="28"/>
        </w:rPr>
        <w:t xml:space="preserve"> </w:t>
      </w:r>
      <w:proofErr w:type="spellStart"/>
      <w:r w:rsidR="00593174" w:rsidRPr="006F226D">
        <w:rPr>
          <w:rFonts w:ascii="Times New Roman" w:hAnsi="Times New Roman" w:cs="Times New Roman"/>
          <w:sz w:val="28"/>
          <w:szCs w:val="28"/>
        </w:rPr>
        <w:t>необхідно</w:t>
      </w:r>
      <w:proofErr w:type="spellEnd"/>
      <w:r w:rsidR="00593174" w:rsidRPr="006F226D">
        <w:rPr>
          <w:rFonts w:ascii="Times New Roman" w:hAnsi="Times New Roman" w:cs="Times New Roman"/>
          <w:sz w:val="28"/>
          <w:szCs w:val="28"/>
        </w:rPr>
        <w:t xml:space="preserve"> </w:t>
      </w:r>
      <w:proofErr w:type="spellStart"/>
      <w:r w:rsidR="00593174" w:rsidRPr="006F226D">
        <w:rPr>
          <w:rFonts w:ascii="Times New Roman" w:hAnsi="Times New Roman" w:cs="Times New Roman"/>
          <w:sz w:val="28"/>
          <w:szCs w:val="28"/>
        </w:rPr>
        <w:t>застосовувати</w:t>
      </w:r>
      <w:proofErr w:type="spellEnd"/>
      <w:r w:rsidR="00593174" w:rsidRPr="006F226D">
        <w:rPr>
          <w:rFonts w:ascii="Times New Roman" w:hAnsi="Times New Roman" w:cs="Times New Roman"/>
          <w:sz w:val="28"/>
          <w:szCs w:val="28"/>
        </w:rPr>
        <w:t xml:space="preserve"> </w:t>
      </w:r>
      <w:proofErr w:type="spellStart"/>
      <w:r w:rsidR="00593174" w:rsidRPr="006F226D">
        <w:rPr>
          <w:rFonts w:ascii="Times New Roman" w:hAnsi="Times New Roman" w:cs="Times New Roman"/>
          <w:sz w:val="28"/>
          <w:szCs w:val="28"/>
        </w:rPr>
        <w:t>стратегію</w:t>
      </w:r>
      <w:proofErr w:type="spellEnd"/>
      <w:r w:rsidR="00593174" w:rsidRPr="006F226D">
        <w:rPr>
          <w:rFonts w:ascii="Times New Roman" w:hAnsi="Times New Roman" w:cs="Times New Roman"/>
          <w:sz w:val="28"/>
          <w:szCs w:val="28"/>
        </w:rPr>
        <w:t xml:space="preserve"> </w:t>
      </w:r>
      <w:proofErr w:type="spellStart"/>
      <w:r w:rsidR="00593174" w:rsidRPr="006F226D">
        <w:rPr>
          <w:rFonts w:ascii="Times New Roman" w:hAnsi="Times New Roman" w:cs="Times New Roman"/>
          <w:sz w:val="28"/>
          <w:szCs w:val="28"/>
        </w:rPr>
        <w:t>концентрованого</w:t>
      </w:r>
      <w:proofErr w:type="spellEnd"/>
      <w:r w:rsidR="00593174" w:rsidRPr="006F226D">
        <w:rPr>
          <w:rFonts w:ascii="Times New Roman" w:hAnsi="Times New Roman" w:cs="Times New Roman"/>
          <w:sz w:val="28"/>
          <w:szCs w:val="28"/>
        </w:rPr>
        <w:t xml:space="preserve"> маркетингу, яка </w:t>
      </w:r>
      <w:proofErr w:type="spellStart"/>
      <w:r w:rsidR="00593174" w:rsidRPr="006F226D">
        <w:rPr>
          <w:rFonts w:ascii="Times New Roman" w:hAnsi="Times New Roman" w:cs="Times New Roman"/>
          <w:sz w:val="28"/>
          <w:szCs w:val="28"/>
        </w:rPr>
        <w:t>найкраще</w:t>
      </w:r>
      <w:proofErr w:type="spellEnd"/>
      <w:r w:rsidR="00593174" w:rsidRPr="006F226D">
        <w:rPr>
          <w:rFonts w:ascii="Times New Roman" w:hAnsi="Times New Roman" w:cs="Times New Roman"/>
          <w:sz w:val="28"/>
          <w:szCs w:val="28"/>
        </w:rPr>
        <w:t xml:space="preserve"> </w:t>
      </w:r>
      <w:proofErr w:type="spellStart"/>
      <w:r w:rsidR="00593174" w:rsidRPr="006F226D">
        <w:rPr>
          <w:rFonts w:ascii="Times New Roman" w:hAnsi="Times New Roman" w:cs="Times New Roman"/>
          <w:sz w:val="28"/>
          <w:szCs w:val="28"/>
        </w:rPr>
        <w:t>сприятиме</w:t>
      </w:r>
      <w:proofErr w:type="spellEnd"/>
      <w:r w:rsidR="00593174" w:rsidRPr="006F226D">
        <w:rPr>
          <w:rFonts w:ascii="Times New Roman" w:hAnsi="Times New Roman" w:cs="Times New Roman"/>
          <w:sz w:val="28"/>
          <w:szCs w:val="28"/>
        </w:rPr>
        <w:t xml:space="preserve"> </w:t>
      </w:r>
      <w:proofErr w:type="spellStart"/>
      <w:r w:rsidR="00593174" w:rsidRPr="006F226D">
        <w:rPr>
          <w:rFonts w:ascii="Times New Roman" w:hAnsi="Times New Roman" w:cs="Times New Roman"/>
          <w:sz w:val="28"/>
          <w:szCs w:val="28"/>
        </w:rPr>
        <w:t>ефективному</w:t>
      </w:r>
      <w:proofErr w:type="spellEnd"/>
      <w:r w:rsidR="00593174" w:rsidRPr="006F226D">
        <w:rPr>
          <w:rFonts w:ascii="Times New Roman" w:hAnsi="Times New Roman" w:cs="Times New Roman"/>
          <w:sz w:val="28"/>
          <w:szCs w:val="28"/>
        </w:rPr>
        <w:t xml:space="preserve"> </w:t>
      </w:r>
      <w:proofErr w:type="spellStart"/>
      <w:r w:rsidR="00593174" w:rsidRPr="006F226D">
        <w:rPr>
          <w:rFonts w:ascii="Times New Roman" w:hAnsi="Times New Roman" w:cs="Times New Roman"/>
          <w:sz w:val="28"/>
          <w:szCs w:val="28"/>
        </w:rPr>
        <w:t>управлінню</w:t>
      </w:r>
      <w:proofErr w:type="spellEnd"/>
      <w:r w:rsidR="00593174" w:rsidRPr="006F226D">
        <w:rPr>
          <w:rFonts w:ascii="Times New Roman" w:hAnsi="Times New Roman" w:cs="Times New Roman"/>
          <w:sz w:val="28"/>
          <w:szCs w:val="28"/>
        </w:rPr>
        <w:t xml:space="preserve"> результатами </w:t>
      </w:r>
      <w:proofErr w:type="spellStart"/>
      <w:r w:rsidR="00593174" w:rsidRPr="006F226D">
        <w:rPr>
          <w:rFonts w:ascii="Times New Roman" w:hAnsi="Times New Roman" w:cs="Times New Roman"/>
          <w:sz w:val="28"/>
          <w:szCs w:val="28"/>
        </w:rPr>
        <w:t>його</w:t>
      </w:r>
      <w:proofErr w:type="spellEnd"/>
      <w:r w:rsidR="00593174" w:rsidRPr="006F226D">
        <w:rPr>
          <w:rFonts w:ascii="Times New Roman" w:hAnsi="Times New Roman" w:cs="Times New Roman"/>
          <w:sz w:val="28"/>
          <w:szCs w:val="28"/>
        </w:rPr>
        <w:t xml:space="preserve"> </w:t>
      </w:r>
      <w:proofErr w:type="spellStart"/>
      <w:r w:rsidR="00593174" w:rsidRPr="006F226D">
        <w:rPr>
          <w:rFonts w:ascii="Times New Roman" w:hAnsi="Times New Roman" w:cs="Times New Roman"/>
          <w:sz w:val="28"/>
          <w:szCs w:val="28"/>
        </w:rPr>
        <w:t>діяльності</w:t>
      </w:r>
      <w:proofErr w:type="spellEnd"/>
      <w:r w:rsidR="00593174" w:rsidRPr="006F226D">
        <w:rPr>
          <w:rFonts w:ascii="Times New Roman" w:hAnsi="Times New Roman" w:cs="Times New Roman"/>
          <w:sz w:val="28"/>
          <w:szCs w:val="28"/>
        </w:rPr>
        <w:t xml:space="preserve">. </w:t>
      </w:r>
      <w:r w:rsidR="00083F2F" w:rsidRPr="006F226D">
        <w:rPr>
          <w:rFonts w:ascii="Times New Roman" w:hAnsi="Times New Roman" w:cs="Times New Roman"/>
          <w:sz w:val="28"/>
          <w:szCs w:val="28"/>
          <w:lang w:val="uk-UA"/>
        </w:rPr>
        <w:t xml:space="preserve">За проведеними </w:t>
      </w:r>
      <w:r w:rsidR="00750CD6" w:rsidRPr="006F226D">
        <w:rPr>
          <w:rFonts w:ascii="Times New Roman" w:hAnsi="Times New Roman" w:cs="Times New Roman"/>
          <w:sz w:val="28"/>
          <w:szCs w:val="28"/>
          <w:lang w:val="uk-UA"/>
        </w:rPr>
        <w:t>розрахунками</w:t>
      </w:r>
      <w:r w:rsidR="00083F2F" w:rsidRPr="006F226D">
        <w:rPr>
          <w:rFonts w:ascii="Times New Roman" w:hAnsi="Times New Roman" w:cs="Times New Roman"/>
          <w:sz w:val="28"/>
          <w:szCs w:val="28"/>
          <w:lang w:val="uk-UA"/>
        </w:rPr>
        <w:t xml:space="preserve"> </w:t>
      </w:r>
      <w:r w:rsidR="006E16AA" w:rsidRPr="006F226D">
        <w:rPr>
          <w:rFonts w:ascii="Times New Roman" w:hAnsi="Times New Roman" w:cs="Times New Roman"/>
          <w:sz w:val="28"/>
          <w:szCs w:val="28"/>
          <w:lang w:val="uk-UA"/>
        </w:rPr>
        <w:t>внаслідок</w:t>
      </w:r>
      <w:r w:rsidR="00083F2F" w:rsidRPr="006F226D">
        <w:rPr>
          <w:rFonts w:ascii="Times New Roman" w:hAnsi="Times New Roman" w:cs="Times New Roman"/>
          <w:sz w:val="28"/>
          <w:szCs w:val="28"/>
          <w:lang w:val="uk-UA"/>
        </w:rPr>
        <w:t xml:space="preserve"> поліпш</w:t>
      </w:r>
      <w:r w:rsidR="00593174" w:rsidRPr="006F226D">
        <w:rPr>
          <w:rFonts w:ascii="Times New Roman" w:hAnsi="Times New Roman" w:cs="Times New Roman"/>
          <w:sz w:val="28"/>
          <w:szCs w:val="28"/>
          <w:lang w:val="uk-UA"/>
        </w:rPr>
        <w:t>ення</w:t>
      </w:r>
      <w:r w:rsidR="00083F2F" w:rsidRPr="006F226D">
        <w:rPr>
          <w:rFonts w:ascii="Times New Roman" w:hAnsi="Times New Roman" w:cs="Times New Roman"/>
          <w:sz w:val="28"/>
          <w:szCs w:val="28"/>
          <w:lang w:val="uk-UA"/>
        </w:rPr>
        <w:t xml:space="preserve"> </w:t>
      </w:r>
      <w:proofErr w:type="spellStart"/>
      <w:r w:rsidR="006E16AA" w:rsidRPr="006F226D">
        <w:rPr>
          <w:rFonts w:ascii="Times New Roman" w:hAnsi="Times New Roman" w:cs="Times New Roman"/>
          <w:sz w:val="28"/>
          <w:szCs w:val="28"/>
        </w:rPr>
        <w:t>системи</w:t>
      </w:r>
      <w:proofErr w:type="spellEnd"/>
      <w:r w:rsidR="006E16AA" w:rsidRPr="006F226D">
        <w:rPr>
          <w:rFonts w:ascii="Times New Roman" w:hAnsi="Times New Roman" w:cs="Times New Roman"/>
          <w:sz w:val="28"/>
          <w:szCs w:val="28"/>
        </w:rPr>
        <w:t xml:space="preserve"> </w:t>
      </w:r>
      <w:proofErr w:type="spellStart"/>
      <w:r w:rsidR="006E16AA" w:rsidRPr="006F226D">
        <w:rPr>
          <w:rFonts w:ascii="Times New Roman" w:hAnsi="Times New Roman" w:cs="Times New Roman"/>
          <w:sz w:val="28"/>
          <w:szCs w:val="28"/>
        </w:rPr>
        <w:t>логістики</w:t>
      </w:r>
      <w:proofErr w:type="spellEnd"/>
      <w:r w:rsidR="006E16AA" w:rsidRPr="006F226D">
        <w:rPr>
          <w:rFonts w:ascii="Times New Roman" w:hAnsi="Times New Roman" w:cs="Times New Roman"/>
          <w:sz w:val="28"/>
          <w:szCs w:val="28"/>
        </w:rPr>
        <w:t xml:space="preserve"> на </w:t>
      </w:r>
      <w:proofErr w:type="spellStart"/>
      <w:r w:rsidR="006E16AA" w:rsidRPr="006F226D">
        <w:rPr>
          <w:rFonts w:ascii="Times New Roman" w:hAnsi="Times New Roman" w:cs="Times New Roman"/>
          <w:sz w:val="28"/>
          <w:szCs w:val="28"/>
        </w:rPr>
        <w:t>підприємстві</w:t>
      </w:r>
      <w:proofErr w:type="spellEnd"/>
      <w:r w:rsidR="006E16AA" w:rsidRPr="006F226D">
        <w:rPr>
          <w:rFonts w:ascii="Times New Roman" w:hAnsi="Times New Roman" w:cs="Times New Roman"/>
          <w:sz w:val="28"/>
          <w:szCs w:val="28"/>
        </w:rPr>
        <w:t xml:space="preserve"> </w:t>
      </w:r>
      <w:proofErr w:type="spellStart"/>
      <w:r w:rsidR="006E16AA" w:rsidRPr="006F226D">
        <w:rPr>
          <w:rFonts w:ascii="Times New Roman" w:hAnsi="Times New Roman" w:cs="Times New Roman"/>
          <w:sz w:val="28"/>
          <w:szCs w:val="28"/>
        </w:rPr>
        <w:t>обсяги</w:t>
      </w:r>
      <w:proofErr w:type="spellEnd"/>
      <w:r w:rsidR="006E16AA" w:rsidRPr="006F226D">
        <w:rPr>
          <w:rFonts w:ascii="Times New Roman" w:hAnsi="Times New Roman" w:cs="Times New Roman"/>
          <w:sz w:val="28"/>
          <w:szCs w:val="28"/>
        </w:rPr>
        <w:t xml:space="preserve"> </w:t>
      </w:r>
      <w:proofErr w:type="spellStart"/>
      <w:r w:rsidR="006E16AA" w:rsidRPr="006F226D">
        <w:rPr>
          <w:rFonts w:ascii="Times New Roman" w:hAnsi="Times New Roman" w:cs="Times New Roman"/>
          <w:sz w:val="28"/>
          <w:szCs w:val="28"/>
        </w:rPr>
        <w:t>реалізації</w:t>
      </w:r>
      <w:proofErr w:type="spellEnd"/>
      <w:r w:rsidR="006E16AA" w:rsidRPr="006F226D">
        <w:rPr>
          <w:rFonts w:ascii="Times New Roman" w:hAnsi="Times New Roman" w:cs="Times New Roman"/>
          <w:sz w:val="28"/>
          <w:szCs w:val="28"/>
        </w:rPr>
        <w:t xml:space="preserve"> </w:t>
      </w:r>
      <w:proofErr w:type="spellStart"/>
      <w:r w:rsidR="006E16AA" w:rsidRPr="006F226D">
        <w:rPr>
          <w:rFonts w:ascii="Times New Roman" w:hAnsi="Times New Roman" w:cs="Times New Roman"/>
          <w:sz w:val="28"/>
          <w:szCs w:val="28"/>
        </w:rPr>
        <w:t>продукції</w:t>
      </w:r>
      <w:proofErr w:type="spellEnd"/>
      <w:r w:rsidR="006E16AA" w:rsidRPr="006F226D">
        <w:rPr>
          <w:rFonts w:ascii="Times New Roman" w:hAnsi="Times New Roman" w:cs="Times New Roman"/>
          <w:sz w:val="28"/>
          <w:szCs w:val="28"/>
        </w:rPr>
        <w:t xml:space="preserve"> та дох</w:t>
      </w:r>
      <w:r w:rsidR="006E16AA" w:rsidRPr="006F226D">
        <w:rPr>
          <w:rFonts w:ascii="Times New Roman" w:hAnsi="Times New Roman" w:cs="Times New Roman"/>
          <w:sz w:val="28"/>
          <w:szCs w:val="28"/>
          <w:lang w:val="uk-UA"/>
        </w:rPr>
        <w:t>ід</w:t>
      </w:r>
      <w:r w:rsidR="006E16AA" w:rsidRPr="006F226D">
        <w:rPr>
          <w:rFonts w:ascii="Times New Roman" w:hAnsi="Times New Roman" w:cs="Times New Roman"/>
          <w:sz w:val="28"/>
          <w:szCs w:val="28"/>
        </w:rPr>
        <w:t xml:space="preserve"> </w:t>
      </w:r>
      <w:proofErr w:type="spellStart"/>
      <w:r w:rsidR="006E16AA" w:rsidRPr="006F226D">
        <w:rPr>
          <w:rFonts w:ascii="Times New Roman" w:hAnsi="Times New Roman" w:cs="Times New Roman"/>
          <w:sz w:val="28"/>
          <w:szCs w:val="28"/>
        </w:rPr>
        <w:t>збільш</w:t>
      </w:r>
      <w:r w:rsidR="006E16AA" w:rsidRPr="006F226D">
        <w:rPr>
          <w:rFonts w:ascii="Times New Roman" w:hAnsi="Times New Roman" w:cs="Times New Roman"/>
          <w:sz w:val="28"/>
          <w:szCs w:val="28"/>
          <w:lang w:val="uk-UA"/>
        </w:rPr>
        <w:t>уватимуться</w:t>
      </w:r>
      <w:proofErr w:type="spellEnd"/>
      <w:r w:rsidR="006E16AA" w:rsidRPr="006F226D">
        <w:rPr>
          <w:rFonts w:ascii="Times New Roman" w:hAnsi="Times New Roman" w:cs="Times New Roman"/>
          <w:sz w:val="28"/>
          <w:szCs w:val="28"/>
        </w:rPr>
        <w:t xml:space="preserve"> на 5-10% </w:t>
      </w:r>
      <w:proofErr w:type="spellStart"/>
      <w:r w:rsidR="006E16AA" w:rsidRPr="006F226D">
        <w:rPr>
          <w:rFonts w:ascii="Times New Roman" w:hAnsi="Times New Roman" w:cs="Times New Roman"/>
          <w:sz w:val="28"/>
          <w:szCs w:val="28"/>
        </w:rPr>
        <w:t>щорічно</w:t>
      </w:r>
      <w:proofErr w:type="spellEnd"/>
      <w:r w:rsidR="006F226D" w:rsidRPr="006F226D">
        <w:rPr>
          <w:rFonts w:ascii="Times New Roman" w:hAnsi="Times New Roman" w:cs="Times New Roman"/>
          <w:sz w:val="28"/>
          <w:szCs w:val="28"/>
          <w:lang w:val="uk-UA"/>
        </w:rPr>
        <w:t>, а</w:t>
      </w:r>
      <w:r w:rsidR="006E16AA" w:rsidRPr="006F226D">
        <w:rPr>
          <w:rFonts w:ascii="Times New Roman" w:hAnsi="Times New Roman" w:cs="Times New Roman"/>
          <w:sz w:val="28"/>
          <w:szCs w:val="28"/>
          <w:lang w:val="uk-UA"/>
        </w:rPr>
        <w:t xml:space="preserve"> з</w:t>
      </w:r>
      <w:r w:rsidR="00083F2F" w:rsidRPr="006F226D">
        <w:rPr>
          <w:rFonts w:ascii="Times New Roman" w:hAnsi="Times New Roman" w:cs="Times New Roman"/>
          <w:sz w:val="28"/>
          <w:szCs w:val="28"/>
          <w:lang w:val="uk-UA"/>
        </w:rPr>
        <w:t>апровад</w:t>
      </w:r>
      <w:r w:rsidR="00593174" w:rsidRPr="006F226D">
        <w:rPr>
          <w:rFonts w:ascii="Times New Roman" w:hAnsi="Times New Roman" w:cs="Times New Roman"/>
          <w:sz w:val="28"/>
          <w:szCs w:val="28"/>
          <w:lang w:val="uk-UA"/>
        </w:rPr>
        <w:t>ження</w:t>
      </w:r>
      <w:r w:rsidR="00083F2F" w:rsidRPr="006F226D">
        <w:rPr>
          <w:rFonts w:ascii="Times New Roman" w:hAnsi="Times New Roman" w:cs="Times New Roman"/>
          <w:sz w:val="28"/>
          <w:szCs w:val="28"/>
          <w:lang w:val="uk-UA"/>
        </w:rPr>
        <w:t xml:space="preserve"> розширен</w:t>
      </w:r>
      <w:r w:rsidR="00593174" w:rsidRPr="006F226D">
        <w:rPr>
          <w:rFonts w:ascii="Times New Roman" w:hAnsi="Times New Roman" w:cs="Times New Roman"/>
          <w:sz w:val="28"/>
          <w:szCs w:val="28"/>
          <w:lang w:val="uk-UA"/>
        </w:rPr>
        <w:t>ої</w:t>
      </w:r>
      <w:r w:rsidR="00083F2F" w:rsidRPr="006F226D">
        <w:rPr>
          <w:rFonts w:ascii="Times New Roman" w:hAnsi="Times New Roman" w:cs="Times New Roman"/>
          <w:sz w:val="28"/>
          <w:szCs w:val="28"/>
          <w:lang w:val="uk-UA"/>
        </w:rPr>
        <w:t xml:space="preserve"> реклам</w:t>
      </w:r>
      <w:r w:rsidR="00593174" w:rsidRPr="006F226D">
        <w:rPr>
          <w:rFonts w:ascii="Times New Roman" w:hAnsi="Times New Roman" w:cs="Times New Roman"/>
          <w:sz w:val="28"/>
          <w:szCs w:val="28"/>
          <w:lang w:val="uk-UA"/>
        </w:rPr>
        <w:t>и</w:t>
      </w:r>
      <w:r w:rsidR="008F7248" w:rsidRPr="006F226D">
        <w:rPr>
          <w:rFonts w:ascii="Times New Roman" w:hAnsi="Times New Roman" w:cs="Times New Roman"/>
          <w:sz w:val="28"/>
          <w:szCs w:val="28"/>
          <w:lang w:val="uk-UA"/>
        </w:rPr>
        <w:t xml:space="preserve"> </w:t>
      </w:r>
      <w:r w:rsidR="006F226D" w:rsidRPr="006F226D">
        <w:rPr>
          <w:rFonts w:ascii="Times New Roman" w:hAnsi="Times New Roman" w:cs="Times New Roman"/>
          <w:sz w:val="28"/>
          <w:szCs w:val="28"/>
          <w:lang w:val="uk-UA"/>
        </w:rPr>
        <w:t xml:space="preserve">забезпечить </w:t>
      </w:r>
      <w:r w:rsidR="006E16AA" w:rsidRPr="006F226D">
        <w:rPr>
          <w:rFonts w:ascii="Times New Roman" w:hAnsi="Times New Roman" w:cs="Times New Roman"/>
          <w:sz w:val="28"/>
          <w:szCs w:val="28"/>
          <w:lang w:val="uk-UA"/>
        </w:rPr>
        <w:t>збільш</w:t>
      </w:r>
      <w:r w:rsidR="006F226D" w:rsidRPr="006F226D">
        <w:rPr>
          <w:rFonts w:ascii="Times New Roman" w:hAnsi="Times New Roman" w:cs="Times New Roman"/>
          <w:sz w:val="28"/>
          <w:szCs w:val="28"/>
          <w:lang w:val="uk-UA"/>
        </w:rPr>
        <w:t>ення</w:t>
      </w:r>
      <w:r w:rsidR="006E16AA" w:rsidRPr="006F226D">
        <w:rPr>
          <w:rFonts w:ascii="Times New Roman" w:hAnsi="Times New Roman" w:cs="Times New Roman"/>
          <w:sz w:val="28"/>
          <w:szCs w:val="28"/>
          <w:lang w:val="uk-UA"/>
        </w:rPr>
        <w:t xml:space="preserve"> </w:t>
      </w:r>
      <w:r w:rsidR="00083F2F" w:rsidRPr="006F226D">
        <w:rPr>
          <w:rFonts w:ascii="Times New Roman" w:hAnsi="Times New Roman" w:cs="Times New Roman"/>
          <w:sz w:val="28"/>
          <w:szCs w:val="28"/>
          <w:lang w:val="uk-UA"/>
        </w:rPr>
        <w:t>клієнтськ</w:t>
      </w:r>
      <w:r w:rsidR="006F226D" w:rsidRPr="006F226D">
        <w:rPr>
          <w:rFonts w:ascii="Times New Roman" w:hAnsi="Times New Roman" w:cs="Times New Roman"/>
          <w:sz w:val="28"/>
          <w:szCs w:val="28"/>
          <w:lang w:val="uk-UA"/>
        </w:rPr>
        <w:t>ої</w:t>
      </w:r>
      <w:r w:rsidR="00083F2F" w:rsidRPr="006F226D">
        <w:rPr>
          <w:rFonts w:ascii="Times New Roman" w:hAnsi="Times New Roman" w:cs="Times New Roman"/>
          <w:sz w:val="28"/>
          <w:szCs w:val="28"/>
          <w:lang w:val="uk-UA"/>
        </w:rPr>
        <w:t xml:space="preserve"> баз</w:t>
      </w:r>
      <w:r w:rsidR="006F226D" w:rsidRPr="006F226D">
        <w:rPr>
          <w:rFonts w:ascii="Times New Roman" w:hAnsi="Times New Roman" w:cs="Times New Roman"/>
          <w:sz w:val="28"/>
          <w:szCs w:val="28"/>
          <w:lang w:val="uk-UA"/>
        </w:rPr>
        <w:t>и</w:t>
      </w:r>
      <w:r w:rsidR="00083F2F" w:rsidRPr="006F226D">
        <w:rPr>
          <w:rFonts w:ascii="Times New Roman" w:hAnsi="Times New Roman" w:cs="Times New Roman"/>
          <w:sz w:val="28"/>
          <w:szCs w:val="28"/>
          <w:lang w:val="uk-UA"/>
        </w:rPr>
        <w:t xml:space="preserve"> та прибут</w:t>
      </w:r>
      <w:r w:rsidR="006F226D" w:rsidRPr="006F226D">
        <w:rPr>
          <w:rFonts w:ascii="Times New Roman" w:hAnsi="Times New Roman" w:cs="Times New Roman"/>
          <w:sz w:val="28"/>
          <w:szCs w:val="28"/>
          <w:lang w:val="uk-UA"/>
        </w:rPr>
        <w:t>ку</w:t>
      </w:r>
      <w:r w:rsidR="00083F2F" w:rsidRPr="006F226D">
        <w:rPr>
          <w:rFonts w:ascii="Times New Roman" w:hAnsi="Times New Roman" w:cs="Times New Roman"/>
          <w:sz w:val="28"/>
          <w:szCs w:val="28"/>
          <w:lang w:val="uk-UA"/>
        </w:rPr>
        <w:t xml:space="preserve"> </w:t>
      </w:r>
      <w:r w:rsidR="006F226D" w:rsidRPr="006F226D">
        <w:rPr>
          <w:rFonts w:ascii="Times New Roman" w:hAnsi="Times New Roman" w:cs="Times New Roman"/>
          <w:sz w:val="28"/>
          <w:szCs w:val="28"/>
          <w:lang w:val="uk-UA"/>
        </w:rPr>
        <w:t>товариства</w:t>
      </w:r>
      <w:r w:rsidR="00083F2F" w:rsidRPr="006F226D">
        <w:rPr>
          <w:rFonts w:ascii="Times New Roman" w:hAnsi="Times New Roman" w:cs="Times New Roman"/>
          <w:sz w:val="28"/>
          <w:szCs w:val="28"/>
          <w:lang w:val="uk-UA"/>
        </w:rPr>
        <w:t>.</w:t>
      </w:r>
      <w:r w:rsidRPr="006F226D">
        <w:rPr>
          <w:rFonts w:ascii="Times New Roman" w:hAnsi="Times New Roman" w:cs="Times New Roman"/>
          <w:sz w:val="28"/>
          <w:szCs w:val="28"/>
          <w:lang w:val="uk-UA"/>
        </w:rPr>
        <w:t xml:space="preserve"> </w:t>
      </w:r>
      <w:r w:rsidR="006E16AA" w:rsidRPr="006F226D">
        <w:rPr>
          <w:rFonts w:ascii="Times New Roman" w:hAnsi="Times New Roman" w:cs="Times New Roman"/>
          <w:sz w:val="28"/>
          <w:szCs w:val="28"/>
          <w:lang w:val="uk-UA"/>
        </w:rPr>
        <w:t>Так, з</w:t>
      </w:r>
      <w:r w:rsidRPr="006F226D">
        <w:rPr>
          <w:rFonts w:ascii="Times New Roman" w:hAnsi="Times New Roman" w:cs="Times New Roman"/>
          <w:sz w:val="28"/>
          <w:szCs w:val="28"/>
          <w:lang w:val="uk-UA"/>
        </w:rPr>
        <w:t xml:space="preserve">а період шість місяців чистий дохід від реалізації продукції </w:t>
      </w:r>
      <w:r w:rsidR="00750CD6" w:rsidRPr="006F226D">
        <w:rPr>
          <w:rFonts w:ascii="Times New Roman" w:hAnsi="Times New Roman" w:cs="Times New Roman"/>
          <w:sz w:val="28"/>
          <w:szCs w:val="28"/>
          <w:lang w:val="uk-UA"/>
        </w:rPr>
        <w:t>зросте</w:t>
      </w:r>
      <w:r w:rsidR="008F7248" w:rsidRPr="006F226D">
        <w:rPr>
          <w:rFonts w:ascii="Times New Roman" w:hAnsi="Times New Roman" w:cs="Times New Roman"/>
          <w:sz w:val="28"/>
          <w:szCs w:val="28"/>
          <w:lang w:val="uk-UA"/>
        </w:rPr>
        <w:t xml:space="preserve"> на 2026,8 тис. грн. </w:t>
      </w:r>
      <w:r w:rsidR="006F226D" w:rsidRPr="006F226D">
        <w:rPr>
          <w:rFonts w:ascii="Times New Roman" w:hAnsi="Times New Roman" w:cs="Times New Roman"/>
          <w:sz w:val="28"/>
          <w:szCs w:val="28"/>
          <w:lang w:val="uk-UA"/>
        </w:rPr>
        <w:t>Розроблені заходи відносно стабілізації фінансового стану підприємства дозволять у 2023</w:t>
      </w:r>
      <w:r w:rsidR="00597DA4">
        <w:rPr>
          <w:rFonts w:ascii="Times New Roman" w:hAnsi="Times New Roman" w:cs="Times New Roman"/>
          <w:sz w:val="28"/>
          <w:szCs w:val="28"/>
          <w:lang w:val="uk-UA"/>
        </w:rPr>
        <w:t> </w:t>
      </w:r>
      <w:r w:rsidR="006F226D" w:rsidRPr="006F226D">
        <w:rPr>
          <w:rFonts w:ascii="Times New Roman" w:hAnsi="Times New Roman" w:cs="Times New Roman"/>
          <w:sz w:val="28"/>
          <w:szCs w:val="28"/>
          <w:lang w:val="uk-UA"/>
        </w:rPr>
        <w:t xml:space="preserve">році суттєво зменшити суму збитку (більш ніж у 8,2 рази), а 2024 році мати чистий прибуток у сумі 13,6 тис. грн. </w:t>
      </w:r>
      <w:r w:rsidR="00307691" w:rsidRPr="006F226D">
        <w:rPr>
          <w:rFonts w:ascii="Times New Roman" w:hAnsi="Times New Roman" w:cs="Times New Roman"/>
          <w:sz w:val="28"/>
          <w:szCs w:val="28"/>
          <w:lang w:val="uk-UA"/>
        </w:rPr>
        <w:t>В</w:t>
      </w:r>
      <w:r w:rsidR="00083F2F" w:rsidRPr="006F226D">
        <w:rPr>
          <w:rFonts w:ascii="Times New Roman" w:hAnsi="Times New Roman" w:cs="Times New Roman"/>
          <w:sz w:val="28"/>
          <w:szCs w:val="28"/>
          <w:lang w:val="uk-UA"/>
        </w:rPr>
        <w:t xml:space="preserve">ибір даних стратегічних цілей та рекомендацій, приведе </w:t>
      </w:r>
      <w:r w:rsidR="008E6DC7" w:rsidRPr="006F226D">
        <w:rPr>
          <w:rFonts w:ascii="Times New Roman" w:hAnsi="Times New Roman" w:cs="Times New Roman"/>
          <w:sz w:val="28"/>
          <w:szCs w:val="28"/>
          <w:lang w:val="uk-UA"/>
        </w:rPr>
        <w:t xml:space="preserve">товариство </w:t>
      </w:r>
      <w:r w:rsidR="00083F2F" w:rsidRPr="006F226D">
        <w:rPr>
          <w:rFonts w:ascii="Times New Roman" w:hAnsi="Times New Roman" w:cs="Times New Roman"/>
          <w:sz w:val="28"/>
          <w:szCs w:val="28"/>
          <w:lang w:val="uk-UA"/>
        </w:rPr>
        <w:t>до успішної позиції на ринку</w:t>
      </w:r>
      <w:r w:rsidR="006F226D" w:rsidRPr="006F226D">
        <w:rPr>
          <w:rFonts w:ascii="Times New Roman" w:hAnsi="Times New Roman" w:cs="Times New Roman"/>
          <w:sz w:val="28"/>
          <w:szCs w:val="28"/>
          <w:lang w:val="uk-UA"/>
        </w:rPr>
        <w:t>.</w:t>
      </w:r>
    </w:p>
    <w:p w14:paraId="1057F62D" w14:textId="77777777" w:rsidR="008E7BBB" w:rsidRPr="00020C93" w:rsidRDefault="008E7BBB" w:rsidP="0010086B">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r w:rsidRPr="006F226D">
        <w:rPr>
          <w:rFonts w:ascii="Times New Roman" w:hAnsi="Times New Roman" w:cs="Times New Roman"/>
          <w:sz w:val="28"/>
          <w:szCs w:val="28"/>
          <w:lang w:val="uk-UA"/>
        </w:rPr>
        <w:t xml:space="preserve">Подальшого дослідження потребують методи оцінювання управління конкурентоспроможності підприємства. </w:t>
      </w:r>
      <w:r w:rsidR="006F226D" w:rsidRPr="006F226D">
        <w:rPr>
          <w:rFonts w:ascii="Times New Roman" w:hAnsi="Times New Roman" w:cs="Times New Roman"/>
          <w:sz w:val="28"/>
          <w:szCs w:val="28"/>
          <w:lang w:val="uk-UA"/>
        </w:rPr>
        <w:t>Їх р</w:t>
      </w:r>
      <w:r w:rsidRPr="006F226D">
        <w:rPr>
          <w:rFonts w:ascii="Times New Roman" w:hAnsi="Times New Roman" w:cs="Times New Roman"/>
          <w:sz w:val="28"/>
          <w:szCs w:val="28"/>
          <w:lang w:val="uk-UA"/>
        </w:rPr>
        <w:t xml:space="preserve">ізноманіття </w:t>
      </w:r>
      <w:proofErr w:type="spellStart"/>
      <w:r w:rsidRPr="006F226D">
        <w:rPr>
          <w:rFonts w:ascii="Times New Roman" w:hAnsi="Times New Roman" w:cs="Times New Roman"/>
          <w:sz w:val="28"/>
          <w:szCs w:val="28"/>
          <w:lang w:val="uk-UA"/>
        </w:rPr>
        <w:t>бумовлено</w:t>
      </w:r>
      <w:proofErr w:type="spellEnd"/>
      <w:r w:rsidRPr="006F226D">
        <w:rPr>
          <w:rFonts w:ascii="Times New Roman" w:hAnsi="Times New Roman" w:cs="Times New Roman"/>
          <w:sz w:val="28"/>
          <w:szCs w:val="28"/>
          <w:lang w:val="uk-UA"/>
        </w:rPr>
        <w:t>, насамперед, цілями, які вкладаються в оцінку, кількістю підприємств-конкурентів,</w:t>
      </w:r>
      <w:r w:rsidR="006F226D" w:rsidRPr="006F226D">
        <w:rPr>
          <w:rFonts w:ascii="Times New Roman" w:hAnsi="Times New Roman" w:cs="Times New Roman"/>
          <w:sz w:val="28"/>
          <w:szCs w:val="28"/>
          <w:lang w:val="uk-UA"/>
        </w:rPr>
        <w:t xml:space="preserve"> а також</w:t>
      </w:r>
      <w:r w:rsidRPr="006F226D">
        <w:rPr>
          <w:rFonts w:ascii="Times New Roman" w:hAnsi="Times New Roman" w:cs="Times New Roman"/>
          <w:sz w:val="28"/>
          <w:szCs w:val="28"/>
          <w:lang w:val="uk-UA"/>
        </w:rPr>
        <w:t xml:space="preserve"> способом отримання інформації та її доступністю.</w:t>
      </w:r>
    </w:p>
    <w:p w14:paraId="198BE0D6" w14:textId="77777777" w:rsidR="00791EDA" w:rsidRPr="00020C93" w:rsidRDefault="00791EDA" w:rsidP="0010086B">
      <w:pPr>
        <w:widowControl w:val="0"/>
        <w:autoSpaceDE w:val="0"/>
        <w:autoSpaceDN w:val="0"/>
        <w:adjustRightInd w:val="0"/>
        <w:spacing w:after="0" w:line="360" w:lineRule="auto"/>
        <w:ind w:firstLine="709"/>
        <w:jc w:val="both"/>
        <w:rPr>
          <w:rFonts w:ascii="Times New Roman" w:hAnsi="Times New Roman" w:cs="Times New Roman"/>
          <w:sz w:val="28"/>
          <w:szCs w:val="28"/>
          <w:lang w:val="uk-UA"/>
        </w:rPr>
      </w:pPr>
    </w:p>
    <w:p w14:paraId="263D25F8" w14:textId="77777777" w:rsidR="00791EDA" w:rsidRPr="00020C93" w:rsidRDefault="00791EDA" w:rsidP="0010086B">
      <w:pPr>
        <w:widowControl w:val="0"/>
        <w:spacing w:after="0" w:line="360" w:lineRule="auto"/>
        <w:ind w:firstLine="709"/>
        <w:jc w:val="both"/>
        <w:rPr>
          <w:rFonts w:ascii="Times New Roman" w:hAnsi="Times New Roman" w:cs="Times New Roman"/>
          <w:sz w:val="28"/>
          <w:szCs w:val="28"/>
          <w:lang w:val="uk-UA"/>
        </w:rPr>
      </w:pPr>
    </w:p>
    <w:p w14:paraId="12E665BA" w14:textId="77777777" w:rsidR="00791EDA" w:rsidRPr="00020C93" w:rsidRDefault="00791EDA" w:rsidP="0010086B">
      <w:pPr>
        <w:widowControl w:val="0"/>
        <w:spacing w:after="0" w:line="360" w:lineRule="auto"/>
        <w:ind w:firstLine="709"/>
        <w:jc w:val="both"/>
        <w:rPr>
          <w:rFonts w:ascii="Times New Roman" w:hAnsi="Times New Roman" w:cs="Times New Roman"/>
          <w:sz w:val="28"/>
          <w:szCs w:val="28"/>
          <w:lang w:val="uk-UA"/>
        </w:rPr>
      </w:pPr>
    </w:p>
    <w:p w14:paraId="2BD940C0" w14:textId="77777777" w:rsidR="00791EDA" w:rsidRPr="00020C93" w:rsidRDefault="00791EDA" w:rsidP="0010086B">
      <w:pPr>
        <w:widowControl w:val="0"/>
        <w:spacing w:after="0" w:line="360" w:lineRule="auto"/>
        <w:ind w:firstLine="709"/>
        <w:jc w:val="both"/>
        <w:rPr>
          <w:rFonts w:ascii="Times New Roman" w:hAnsi="Times New Roman" w:cs="Times New Roman"/>
          <w:sz w:val="28"/>
          <w:szCs w:val="28"/>
          <w:lang w:val="uk-UA"/>
        </w:rPr>
      </w:pPr>
    </w:p>
    <w:p w14:paraId="4895D7B9" w14:textId="77777777" w:rsidR="00791EDA" w:rsidRPr="00020C93" w:rsidRDefault="00791EDA" w:rsidP="0010086B">
      <w:pPr>
        <w:widowControl w:val="0"/>
        <w:spacing w:after="0" w:line="360" w:lineRule="auto"/>
        <w:ind w:firstLine="709"/>
        <w:jc w:val="both"/>
        <w:rPr>
          <w:rFonts w:ascii="Times New Roman" w:hAnsi="Times New Roman" w:cs="Times New Roman"/>
          <w:sz w:val="28"/>
          <w:szCs w:val="28"/>
          <w:lang w:val="uk-UA"/>
        </w:rPr>
      </w:pPr>
    </w:p>
    <w:p w14:paraId="3781A31B" w14:textId="77777777" w:rsidR="00791EDA" w:rsidRPr="00020C93" w:rsidRDefault="00791EDA" w:rsidP="0010086B">
      <w:pPr>
        <w:widowControl w:val="0"/>
        <w:spacing w:after="0" w:line="360" w:lineRule="auto"/>
        <w:ind w:firstLine="709"/>
        <w:jc w:val="both"/>
        <w:rPr>
          <w:rFonts w:ascii="Times New Roman" w:hAnsi="Times New Roman" w:cs="Times New Roman"/>
          <w:sz w:val="28"/>
          <w:szCs w:val="28"/>
          <w:lang w:val="uk-UA"/>
        </w:rPr>
      </w:pPr>
    </w:p>
    <w:p w14:paraId="035B26EB" w14:textId="77777777" w:rsidR="00791EDA" w:rsidRPr="00020C93" w:rsidRDefault="00791EDA" w:rsidP="0010086B">
      <w:pPr>
        <w:widowControl w:val="0"/>
        <w:spacing w:after="0" w:line="360" w:lineRule="auto"/>
        <w:ind w:firstLine="709"/>
        <w:jc w:val="both"/>
        <w:rPr>
          <w:rFonts w:ascii="Times New Roman" w:hAnsi="Times New Roman" w:cs="Times New Roman"/>
          <w:sz w:val="28"/>
          <w:szCs w:val="28"/>
          <w:lang w:val="uk-UA"/>
        </w:rPr>
      </w:pPr>
    </w:p>
    <w:p w14:paraId="5AF0AC42" w14:textId="77777777" w:rsidR="00791EDA" w:rsidRDefault="00791EDA" w:rsidP="0010086B">
      <w:pPr>
        <w:widowControl w:val="0"/>
        <w:spacing w:after="0" w:line="360" w:lineRule="auto"/>
        <w:ind w:firstLine="709"/>
        <w:jc w:val="both"/>
        <w:rPr>
          <w:rFonts w:ascii="Times New Roman" w:hAnsi="Times New Roman" w:cs="Times New Roman"/>
          <w:sz w:val="28"/>
          <w:szCs w:val="28"/>
          <w:lang w:val="uk-UA"/>
        </w:rPr>
      </w:pPr>
    </w:p>
    <w:p w14:paraId="5E0D443B" w14:textId="77777777" w:rsidR="00585200" w:rsidRDefault="00585200" w:rsidP="0010086B">
      <w:pPr>
        <w:widowControl w:val="0"/>
        <w:spacing w:after="0" w:line="360" w:lineRule="auto"/>
        <w:ind w:firstLine="709"/>
        <w:jc w:val="both"/>
        <w:rPr>
          <w:rFonts w:ascii="Times New Roman" w:hAnsi="Times New Roman" w:cs="Times New Roman"/>
          <w:sz w:val="28"/>
          <w:szCs w:val="28"/>
          <w:lang w:val="uk-UA"/>
        </w:rPr>
      </w:pPr>
    </w:p>
    <w:p w14:paraId="3DFF669F" w14:textId="77777777" w:rsidR="006F226D" w:rsidRDefault="006F226D" w:rsidP="0010086B">
      <w:pPr>
        <w:widowControl w:val="0"/>
        <w:spacing w:after="0" w:line="360" w:lineRule="auto"/>
        <w:ind w:firstLine="709"/>
        <w:jc w:val="both"/>
        <w:rPr>
          <w:rFonts w:ascii="Times New Roman" w:hAnsi="Times New Roman" w:cs="Times New Roman"/>
          <w:sz w:val="28"/>
          <w:szCs w:val="28"/>
          <w:lang w:val="uk-UA"/>
        </w:rPr>
      </w:pPr>
    </w:p>
    <w:p w14:paraId="0A10BDC7" w14:textId="098AE1A2" w:rsidR="00597DA4" w:rsidRDefault="00597DA4" w:rsidP="0010086B">
      <w:pPr>
        <w:widowControl w:val="0"/>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03F0D321" w14:textId="77777777" w:rsidR="00791EDA" w:rsidRPr="00020C93" w:rsidRDefault="00791EDA" w:rsidP="00597DA4">
      <w:pPr>
        <w:widowControl w:val="0"/>
        <w:spacing w:after="0" w:line="360" w:lineRule="auto"/>
        <w:jc w:val="center"/>
        <w:rPr>
          <w:rFonts w:ascii="Times New Roman" w:hAnsi="Times New Roman" w:cs="Times New Roman"/>
          <w:b/>
          <w:bCs/>
          <w:sz w:val="28"/>
          <w:szCs w:val="28"/>
        </w:rPr>
      </w:pPr>
      <w:r w:rsidRPr="00020C93">
        <w:rPr>
          <w:rFonts w:ascii="Times New Roman" w:hAnsi="Times New Roman" w:cs="Times New Roman"/>
          <w:b/>
          <w:bCs/>
          <w:sz w:val="28"/>
          <w:szCs w:val="28"/>
        </w:rPr>
        <w:lastRenderedPageBreak/>
        <w:t>СПИСОК ВИКОРИСТАНИХ ДЖЕРЕЛ</w:t>
      </w:r>
    </w:p>
    <w:p w14:paraId="48E04EDD" w14:textId="77777777" w:rsidR="00791EDA" w:rsidRPr="00020C93" w:rsidRDefault="00791EDA" w:rsidP="0010086B">
      <w:pPr>
        <w:widowControl w:val="0"/>
        <w:spacing w:after="0" w:line="360" w:lineRule="auto"/>
        <w:ind w:firstLine="709"/>
        <w:jc w:val="center"/>
        <w:rPr>
          <w:rFonts w:ascii="Times New Roman" w:hAnsi="Times New Roman" w:cs="Times New Roman"/>
          <w:b/>
          <w:bCs/>
          <w:sz w:val="28"/>
          <w:szCs w:val="28"/>
        </w:rPr>
      </w:pPr>
    </w:p>
    <w:p w14:paraId="603E3EC3" w14:textId="0BBE07CB" w:rsidR="00181BFB" w:rsidRPr="00020C93" w:rsidRDefault="00181BFB" w:rsidP="0010086B">
      <w:pPr>
        <w:pStyle w:val="a6"/>
        <w:widowControl w:val="0"/>
        <w:numPr>
          <w:ilvl w:val="0"/>
          <w:numId w:val="7"/>
        </w:numPr>
        <w:shd w:val="clear" w:color="auto" w:fill="FFFFFF"/>
        <w:tabs>
          <w:tab w:val="left" w:pos="993"/>
          <w:tab w:val="left" w:pos="1134"/>
          <w:tab w:val="left" w:pos="1276"/>
        </w:tabs>
        <w:autoSpaceDE w:val="0"/>
        <w:autoSpaceDN w:val="0"/>
        <w:adjustRightInd w:val="0"/>
        <w:spacing w:after="0" w:line="360" w:lineRule="auto"/>
        <w:ind w:left="0" w:firstLine="709"/>
        <w:jc w:val="both"/>
        <w:rPr>
          <w:rFonts w:ascii="Times New Roman" w:hAnsi="Times New Roman" w:cs="Times New Roman"/>
          <w:sz w:val="28"/>
          <w:szCs w:val="28"/>
        </w:rPr>
      </w:pPr>
      <w:r w:rsidRPr="00020C93">
        <w:rPr>
          <w:rFonts w:ascii="Times New Roman" w:hAnsi="Times New Roman" w:cs="Times New Roman"/>
          <w:sz w:val="28"/>
          <w:szCs w:val="28"/>
        </w:rPr>
        <w:t xml:space="preserve">Бурцев В.В. </w:t>
      </w:r>
      <w:proofErr w:type="spellStart"/>
      <w:r w:rsidRPr="00020C93">
        <w:rPr>
          <w:rFonts w:ascii="Times New Roman" w:hAnsi="Times New Roman" w:cs="Times New Roman"/>
          <w:sz w:val="28"/>
          <w:szCs w:val="28"/>
        </w:rPr>
        <w:t>Збутова</w:t>
      </w:r>
      <w:proofErr w:type="spellEnd"/>
      <w:r w:rsidRPr="00020C93">
        <w:rPr>
          <w:rFonts w:ascii="Times New Roman" w:hAnsi="Times New Roman" w:cs="Times New Roman"/>
          <w:sz w:val="28"/>
          <w:szCs w:val="28"/>
        </w:rPr>
        <w:t xml:space="preserve"> і </w:t>
      </w:r>
      <w:proofErr w:type="spellStart"/>
      <w:r w:rsidRPr="00020C93">
        <w:rPr>
          <w:rFonts w:ascii="Times New Roman" w:hAnsi="Times New Roman" w:cs="Times New Roman"/>
          <w:sz w:val="28"/>
          <w:szCs w:val="28"/>
        </w:rPr>
        <w:t>маркетингова</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діяльність</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Київ</w:t>
      </w:r>
      <w:proofErr w:type="spellEnd"/>
      <w:r w:rsidR="00597DA4">
        <w:rPr>
          <w:rFonts w:ascii="Times New Roman" w:hAnsi="Times New Roman" w:cs="Times New Roman"/>
          <w:sz w:val="28"/>
          <w:szCs w:val="28"/>
        </w:rPr>
        <w:t xml:space="preserve"> </w:t>
      </w:r>
      <w:r w:rsidRPr="00020C93">
        <w:rPr>
          <w:rFonts w:ascii="Times New Roman" w:hAnsi="Times New Roman" w:cs="Times New Roman"/>
          <w:sz w:val="28"/>
          <w:szCs w:val="28"/>
        </w:rPr>
        <w:t>: УФИМБ, 2019. 415 с.</w:t>
      </w:r>
    </w:p>
    <w:p w14:paraId="4EFAADCF" w14:textId="1ACF745E" w:rsidR="00791EDA" w:rsidRPr="00020C93" w:rsidRDefault="00791EDA" w:rsidP="0010086B">
      <w:pPr>
        <w:pStyle w:val="a6"/>
        <w:widowControl w:val="0"/>
        <w:numPr>
          <w:ilvl w:val="0"/>
          <w:numId w:val="7"/>
        </w:numPr>
        <w:shd w:val="clear" w:color="auto" w:fill="FFFFFF"/>
        <w:tabs>
          <w:tab w:val="left" w:pos="993"/>
          <w:tab w:val="left" w:pos="1134"/>
          <w:tab w:val="left" w:pos="1276"/>
        </w:tabs>
        <w:autoSpaceDE w:val="0"/>
        <w:autoSpaceDN w:val="0"/>
        <w:adjustRightInd w:val="0"/>
        <w:spacing w:after="0" w:line="360" w:lineRule="auto"/>
        <w:ind w:left="0" w:firstLine="709"/>
        <w:jc w:val="both"/>
        <w:rPr>
          <w:rFonts w:ascii="Times New Roman" w:hAnsi="Times New Roman" w:cs="Times New Roman"/>
          <w:sz w:val="28"/>
          <w:szCs w:val="28"/>
        </w:rPr>
      </w:pPr>
      <w:r w:rsidRPr="00020C93">
        <w:rPr>
          <w:rFonts w:ascii="Times New Roman" w:hAnsi="Times New Roman" w:cs="Times New Roman"/>
          <w:sz w:val="28"/>
          <w:szCs w:val="28"/>
        </w:rPr>
        <w:t xml:space="preserve">Герасимчук В.Г. Маркетинг: </w:t>
      </w:r>
      <w:proofErr w:type="spellStart"/>
      <w:r w:rsidRPr="00020C93">
        <w:rPr>
          <w:rFonts w:ascii="Times New Roman" w:hAnsi="Times New Roman" w:cs="Times New Roman"/>
          <w:sz w:val="28"/>
          <w:szCs w:val="28"/>
        </w:rPr>
        <w:t>теорія</w:t>
      </w:r>
      <w:proofErr w:type="spellEnd"/>
      <w:r w:rsidRPr="00020C93">
        <w:rPr>
          <w:rFonts w:ascii="Times New Roman" w:hAnsi="Times New Roman" w:cs="Times New Roman"/>
          <w:sz w:val="28"/>
          <w:szCs w:val="28"/>
        </w:rPr>
        <w:t xml:space="preserve"> і практика</w:t>
      </w:r>
      <w:r w:rsidR="00597DA4">
        <w:rPr>
          <w:rFonts w:ascii="Times New Roman" w:hAnsi="Times New Roman" w:cs="Times New Roman"/>
          <w:sz w:val="28"/>
          <w:szCs w:val="28"/>
        </w:rPr>
        <w:t xml:space="preserve"> </w:t>
      </w:r>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навчальний</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посібник</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Київ</w:t>
      </w:r>
      <w:proofErr w:type="spellEnd"/>
      <w:r w:rsidR="00597DA4">
        <w:rPr>
          <w:rFonts w:ascii="Times New Roman" w:hAnsi="Times New Roman" w:cs="Times New Roman"/>
          <w:sz w:val="28"/>
          <w:szCs w:val="28"/>
        </w:rPr>
        <w:t xml:space="preserve"> </w:t>
      </w:r>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Вища</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шк</w:t>
      </w:r>
      <w:proofErr w:type="spellEnd"/>
      <w:r w:rsidRPr="00020C93">
        <w:rPr>
          <w:rFonts w:ascii="Times New Roman" w:hAnsi="Times New Roman" w:cs="Times New Roman"/>
          <w:sz w:val="28"/>
          <w:szCs w:val="28"/>
        </w:rPr>
        <w:t>., 2016. 327 с.</w:t>
      </w:r>
    </w:p>
    <w:p w14:paraId="01EAB86B" w14:textId="30ABD43F" w:rsidR="00791EDA" w:rsidRPr="00020C93" w:rsidRDefault="00791EDA" w:rsidP="0010086B">
      <w:pPr>
        <w:pStyle w:val="a6"/>
        <w:widowControl w:val="0"/>
        <w:numPr>
          <w:ilvl w:val="0"/>
          <w:numId w:val="7"/>
        </w:numPr>
        <w:tabs>
          <w:tab w:val="left" w:pos="1134"/>
        </w:tabs>
        <w:spacing w:after="0" w:line="360" w:lineRule="auto"/>
        <w:ind w:left="0" w:firstLine="709"/>
        <w:jc w:val="both"/>
        <w:rPr>
          <w:rFonts w:ascii="Times New Roman" w:hAnsi="Times New Roman" w:cs="Times New Roman"/>
          <w:sz w:val="28"/>
          <w:szCs w:val="28"/>
        </w:rPr>
      </w:pPr>
      <w:proofErr w:type="spellStart"/>
      <w:r w:rsidRPr="00020C93">
        <w:rPr>
          <w:rFonts w:ascii="Times New Roman" w:hAnsi="Times New Roman" w:cs="Times New Roman"/>
          <w:sz w:val="28"/>
          <w:szCs w:val="28"/>
        </w:rPr>
        <w:t>Грабовецький</w:t>
      </w:r>
      <w:proofErr w:type="spellEnd"/>
      <w:r w:rsidRPr="00020C93">
        <w:rPr>
          <w:rFonts w:ascii="Times New Roman" w:hAnsi="Times New Roman" w:cs="Times New Roman"/>
          <w:sz w:val="28"/>
          <w:szCs w:val="28"/>
        </w:rPr>
        <w:t xml:space="preserve"> Б.Є. </w:t>
      </w:r>
      <w:proofErr w:type="spellStart"/>
      <w:r w:rsidRPr="00020C93">
        <w:rPr>
          <w:rFonts w:ascii="Times New Roman" w:hAnsi="Times New Roman" w:cs="Times New Roman"/>
          <w:sz w:val="28"/>
          <w:szCs w:val="28"/>
        </w:rPr>
        <w:t>Економічний</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аналіз</w:t>
      </w:r>
      <w:proofErr w:type="spellEnd"/>
      <w:r w:rsidR="00597DA4">
        <w:rPr>
          <w:rFonts w:ascii="Times New Roman" w:hAnsi="Times New Roman" w:cs="Times New Roman"/>
          <w:sz w:val="28"/>
          <w:szCs w:val="28"/>
        </w:rPr>
        <w:t xml:space="preserve"> </w:t>
      </w:r>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підручник</w:t>
      </w:r>
      <w:proofErr w:type="spellEnd"/>
      <w:r w:rsidRPr="00020C93">
        <w:rPr>
          <w:rFonts w:ascii="Times New Roman" w:hAnsi="Times New Roman" w:cs="Times New Roman"/>
          <w:sz w:val="28"/>
          <w:szCs w:val="28"/>
        </w:rPr>
        <w:t xml:space="preserve"> для </w:t>
      </w:r>
      <w:proofErr w:type="spellStart"/>
      <w:r w:rsidRPr="00020C93">
        <w:rPr>
          <w:rFonts w:ascii="Times New Roman" w:hAnsi="Times New Roman" w:cs="Times New Roman"/>
          <w:sz w:val="28"/>
          <w:szCs w:val="28"/>
        </w:rPr>
        <w:t>ст-тів</w:t>
      </w:r>
      <w:proofErr w:type="spellEnd"/>
      <w:r w:rsidRPr="00020C93">
        <w:rPr>
          <w:rFonts w:ascii="Times New Roman" w:hAnsi="Times New Roman" w:cs="Times New Roman"/>
          <w:sz w:val="28"/>
          <w:szCs w:val="28"/>
        </w:rPr>
        <w:t xml:space="preserve"> ВНЗ. </w:t>
      </w:r>
      <w:proofErr w:type="spellStart"/>
      <w:r w:rsidRPr="00020C93">
        <w:rPr>
          <w:rFonts w:ascii="Times New Roman" w:hAnsi="Times New Roman" w:cs="Times New Roman"/>
          <w:sz w:val="28"/>
          <w:szCs w:val="28"/>
        </w:rPr>
        <w:t>Київ</w:t>
      </w:r>
      <w:proofErr w:type="spellEnd"/>
      <w:r w:rsidR="00597DA4">
        <w:rPr>
          <w:rFonts w:ascii="Times New Roman" w:hAnsi="Times New Roman" w:cs="Times New Roman"/>
          <w:sz w:val="28"/>
          <w:szCs w:val="28"/>
        </w:rPr>
        <w:t xml:space="preserve"> </w:t>
      </w:r>
      <w:r w:rsidRPr="00020C93">
        <w:rPr>
          <w:rFonts w:ascii="Times New Roman" w:hAnsi="Times New Roman" w:cs="Times New Roman"/>
          <w:sz w:val="28"/>
          <w:szCs w:val="28"/>
        </w:rPr>
        <w:t xml:space="preserve">: Центр </w:t>
      </w:r>
      <w:proofErr w:type="spellStart"/>
      <w:r w:rsidRPr="00020C93">
        <w:rPr>
          <w:rFonts w:ascii="Times New Roman" w:hAnsi="Times New Roman" w:cs="Times New Roman"/>
          <w:sz w:val="28"/>
          <w:szCs w:val="28"/>
        </w:rPr>
        <w:t>навчальної</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літератури</w:t>
      </w:r>
      <w:proofErr w:type="spellEnd"/>
      <w:r w:rsidRPr="00020C93">
        <w:rPr>
          <w:rFonts w:ascii="Times New Roman" w:hAnsi="Times New Roman" w:cs="Times New Roman"/>
          <w:sz w:val="28"/>
          <w:szCs w:val="28"/>
        </w:rPr>
        <w:t>, 2019. 256 с.</w:t>
      </w:r>
    </w:p>
    <w:p w14:paraId="24B188A9" w14:textId="5FFC5D8D" w:rsidR="00791EDA" w:rsidRPr="00020C93" w:rsidRDefault="00791EDA" w:rsidP="0010086B">
      <w:pPr>
        <w:pStyle w:val="a6"/>
        <w:widowControl w:val="0"/>
        <w:numPr>
          <w:ilvl w:val="0"/>
          <w:numId w:val="7"/>
        </w:numPr>
        <w:tabs>
          <w:tab w:val="left" w:pos="1134"/>
        </w:tabs>
        <w:spacing w:after="0" w:line="360" w:lineRule="auto"/>
        <w:ind w:left="0" w:firstLine="709"/>
        <w:jc w:val="both"/>
        <w:rPr>
          <w:rFonts w:ascii="Times New Roman" w:hAnsi="Times New Roman" w:cs="Times New Roman"/>
          <w:sz w:val="28"/>
          <w:szCs w:val="28"/>
        </w:rPr>
      </w:pPr>
      <w:proofErr w:type="spellStart"/>
      <w:r w:rsidRPr="00020C93">
        <w:rPr>
          <w:rFonts w:ascii="Times New Roman" w:hAnsi="Times New Roman" w:cs="Times New Roman"/>
          <w:sz w:val="28"/>
          <w:szCs w:val="28"/>
        </w:rPr>
        <w:t>Економічний</w:t>
      </w:r>
      <w:proofErr w:type="spellEnd"/>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аналіз</w:t>
      </w:r>
      <w:proofErr w:type="spellEnd"/>
      <w:r w:rsidR="00597DA4">
        <w:rPr>
          <w:rFonts w:ascii="Times New Roman" w:hAnsi="Times New Roman" w:cs="Times New Roman"/>
          <w:sz w:val="28"/>
          <w:szCs w:val="28"/>
        </w:rPr>
        <w:t xml:space="preserve"> </w:t>
      </w:r>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підручник</w:t>
      </w:r>
      <w:proofErr w:type="spellEnd"/>
      <w:r w:rsidRPr="00020C93">
        <w:rPr>
          <w:rFonts w:ascii="Times New Roman" w:hAnsi="Times New Roman" w:cs="Times New Roman"/>
          <w:sz w:val="28"/>
          <w:szCs w:val="28"/>
        </w:rPr>
        <w:t xml:space="preserve">. / за ред. Є.В. Мних. </w:t>
      </w:r>
      <w:proofErr w:type="spellStart"/>
      <w:r w:rsidRPr="00020C93">
        <w:rPr>
          <w:rFonts w:ascii="Times New Roman" w:hAnsi="Times New Roman" w:cs="Times New Roman"/>
          <w:sz w:val="28"/>
          <w:szCs w:val="28"/>
        </w:rPr>
        <w:t>Київ</w:t>
      </w:r>
      <w:proofErr w:type="spellEnd"/>
      <w:r w:rsidR="00597DA4">
        <w:rPr>
          <w:rFonts w:ascii="Times New Roman" w:hAnsi="Times New Roman" w:cs="Times New Roman"/>
          <w:sz w:val="28"/>
          <w:szCs w:val="28"/>
        </w:rPr>
        <w:t xml:space="preserve"> </w:t>
      </w:r>
      <w:r w:rsidRPr="00020C93">
        <w:rPr>
          <w:rFonts w:ascii="Times New Roman" w:hAnsi="Times New Roman" w:cs="Times New Roman"/>
          <w:sz w:val="28"/>
          <w:szCs w:val="28"/>
        </w:rPr>
        <w:t xml:space="preserve">: </w:t>
      </w:r>
      <w:proofErr w:type="spellStart"/>
      <w:r w:rsidRPr="00020C93">
        <w:rPr>
          <w:rFonts w:ascii="Times New Roman" w:hAnsi="Times New Roman" w:cs="Times New Roman"/>
          <w:sz w:val="28"/>
          <w:szCs w:val="28"/>
        </w:rPr>
        <w:t>Знання</w:t>
      </w:r>
      <w:proofErr w:type="spellEnd"/>
      <w:r w:rsidRPr="00020C93">
        <w:rPr>
          <w:rFonts w:ascii="Times New Roman" w:hAnsi="Times New Roman" w:cs="Times New Roman"/>
          <w:sz w:val="28"/>
          <w:szCs w:val="28"/>
        </w:rPr>
        <w:t>, 2011. 630 с.</w:t>
      </w:r>
    </w:p>
    <w:p w14:paraId="49D4802E" w14:textId="17963084" w:rsidR="00791EDA" w:rsidRPr="00E005CD" w:rsidRDefault="00791EDA" w:rsidP="0010086B">
      <w:pPr>
        <w:pStyle w:val="a6"/>
        <w:widowControl w:val="0"/>
        <w:numPr>
          <w:ilvl w:val="0"/>
          <w:numId w:val="7"/>
        </w:numPr>
        <w:tabs>
          <w:tab w:val="left" w:pos="1134"/>
        </w:tabs>
        <w:spacing w:after="0" w:line="360" w:lineRule="auto"/>
        <w:ind w:left="0" w:firstLine="709"/>
        <w:jc w:val="both"/>
        <w:rPr>
          <w:rFonts w:ascii="Times New Roman" w:hAnsi="Times New Roman" w:cs="Times New Roman"/>
          <w:color w:val="000000" w:themeColor="text1"/>
          <w:sz w:val="28"/>
          <w:szCs w:val="28"/>
        </w:rPr>
      </w:pPr>
      <w:proofErr w:type="spellStart"/>
      <w:r w:rsidRPr="00E005CD">
        <w:rPr>
          <w:rFonts w:ascii="Times New Roman" w:hAnsi="Times New Roman" w:cs="Times New Roman"/>
          <w:color w:val="000000" w:themeColor="text1"/>
          <w:sz w:val="28"/>
          <w:szCs w:val="28"/>
        </w:rPr>
        <w:t>Економічний</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аналіз</w:t>
      </w:r>
      <w:proofErr w:type="spellEnd"/>
      <w:r w:rsidR="00597DA4" w:rsidRPr="00E005CD">
        <w:rPr>
          <w:rFonts w:ascii="Times New Roman" w:hAnsi="Times New Roman" w:cs="Times New Roman"/>
          <w:color w:val="000000" w:themeColor="text1"/>
          <w:sz w:val="28"/>
          <w:szCs w:val="28"/>
        </w:rPr>
        <w:t xml:space="preserve"> </w:t>
      </w:r>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навч</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посіб</w:t>
      </w:r>
      <w:proofErr w:type="spellEnd"/>
      <w:r w:rsidRPr="00E005CD">
        <w:rPr>
          <w:rFonts w:ascii="Times New Roman" w:hAnsi="Times New Roman" w:cs="Times New Roman"/>
          <w:color w:val="000000" w:themeColor="text1"/>
          <w:sz w:val="28"/>
          <w:szCs w:val="28"/>
        </w:rPr>
        <w:t xml:space="preserve">. / за ред. Ф. Ф. </w:t>
      </w:r>
      <w:proofErr w:type="spellStart"/>
      <w:r w:rsidRPr="00E005CD">
        <w:rPr>
          <w:rFonts w:ascii="Times New Roman" w:hAnsi="Times New Roman" w:cs="Times New Roman"/>
          <w:color w:val="000000" w:themeColor="text1"/>
          <w:sz w:val="28"/>
          <w:szCs w:val="28"/>
        </w:rPr>
        <w:t>Бутинця</w:t>
      </w:r>
      <w:proofErr w:type="spellEnd"/>
      <w:r w:rsidRPr="00E005CD">
        <w:rPr>
          <w:rFonts w:ascii="Times New Roman" w:hAnsi="Times New Roman" w:cs="Times New Roman"/>
          <w:color w:val="000000" w:themeColor="text1"/>
          <w:sz w:val="28"/>
          <w:szCs w:val="28"/>
        </w:rPr>
        <w:t>. Житомир</w:t>
      </w:r>
      <w:r w:rsidR="00597DA4" w:rsidRPr="00E005CD">
        <w:rPr>
          <w:rFonts w:ascii="Times New Roman" w:hAnsi="Times New Roman" w:cs="Times New Roman"/>
          <w:color w:val="000000" w:themeColor="text1"/>
          <w:sz w:val="28"/>
          <w:szCs w:val="28"/>
        </w:rPr>
        <w:t xml:space="preserve"> </w:t>
      </w:r>
      <w:r w:rsidRPr="00E005CD">
        <w:rPr>
          <w:rFonts w:ascii="Times New Roman" w:hAnsi="Times New Roman" w:cs="Times New Roman"/>
          <w:color w:val="000000" w:themeColor="text1"/>
          <w:sz w:val="28"/>
          <w:szCs w:val="28"/>
        </w:rPr>
        <w:t>: Рута, 2013. 680 с.</w:t>
      </w:r>
    </w:p>
    <w:p w14:paraId="78464BCF" w14:textId="5E0BC560" w:rsidR="00791EDA" w:rsidRPr="00E005CD" w:rsidRDefault="00791EDA" w:rsidP="0010086B">
      <w:pPr>
        <w:pStyle w:val="a6"/>
        <w:widowControl w:val="0"/>
        <w:numPr>
          <w:ilvl w:val="0"/>
          <w:numId w:val="7"/>
        </w:numPr>
        <w:tabs>
          <w:tab w:val="left" w:pos="1134"/>
        </w:tabs>
        <w:spacing w:after="0" w:line="360" w:lineRule="auto"/>
        <w:ind w:left="0" w:firstLine="709"/>
        <w:jc w:val="both"/>
        <w:rPr>
          <w:rFonts w:ascii="Times New Roman" w:hAnsi="Times New Roman" w:cs="Times New Roman"/>
          <w:color w:val="000000" w:themeColor="text1"/>
          <w:sz w:val="28"/>
          <w:szCs w:val="28"/>
        </w:rPr>
      </w:pPr>
      <w:proofErr w:type="spellStart"/>
      <w:r w:rsidRPr="00E005CD">
        <w:rPr>
          <w:rFonts w:ascii="Times New Roman" w:hAnsi="Times New Roman" w:cs="Times New Roman"/>
          <w:color w:val="000000" w:themeColor="text1"/>
          <w:sz w:val="28"/>
          <w:szCs w:val="28"/>
        </w:rPr>
        <w:t>Економічний</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аналіз</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діяльності</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суб'єктів</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господарювання</w:t>
      </w:r>
      <w:proofErr w:type="spellEnd"/>
      <w:r w:rsidR="00597DA4" w:rsidRPr="00E005CD">
        <w:rPr>
          <w:rFonts w:ascii="Times New Roman" w:hAnsi="Times New Roman" w:cs="Times New Roman"/>
          <w:color w:val="000000" w:themeColor="text1"/>
          <w:sz w:val="28"/>
          <w:szCs w:val="28"/>
        </w:rPr>
        <w:t xml:space="preserve"> </w:t>
      </w:r>
      <w:r w:rsidRPr="00E005CD">
        <w:rPr>
          <w:rFonts w:ascii="Times New Roman" w:hAnsi="Times New Roman" w:cs="Times New Roman"/>
          <w:color w:val="000000" w:themeColor="text1"/>
          <w:sz w:val="28"/>
          <w:szCs w:val="28"/>
        </w:rPr>
        <w:t xml:space="preserve">: </w:t>
      </w:r>
      <w:proofErr w:type="spellStart"/>
      <w:r w:rsidR="00597DA4" w:rsidRPr="00E005CD">
        <w:rPr>
          <w:rFonts w:ascii="Times New Roman" w:hAnsi="Times New Roman" w:cs="Times New Roman"/>
          <w:color w:val="000000" w:themeColor="text1"/>
          <w:sz w:val="28"/>
          <w:szCs w:val="28"/>
        </w:rPr>
        <w:t>п</w:t>
      </w:r>
      <w:r w:rsidRPr="00E005CD">
        <w:rPr>
          <w:rFonts w:ascii="Times New Roman" w:hAnsi="Times New Roman" w:cs="Times New Roman"/>
          <w:color w:val="000000" w:themeColor="text1"/>
          <w:sz w:val="28"/>
          <w:szCs w:val="28"/>
        </w:rPr>
        <w:t>ідруч</w:t>
      </w:r>
      <w:proofErr w:type="spellEnd"/>
      <w:r w:rsidRPr="00E005CD">
        <w:rPr>
          <w:rFonts w:ascii="Times New Roman" w:hAnsi="Times New Roman" w:cs="Times New Roman"/>
          <w:color w:val="000000" w:themeColor="text1"/>
          <w:sz w:val="28"/>
          <w:szCs w:val="28"/>
        </w:rPr>
        <w:t xml:space="preserve">. для ВНЗ. / за ред. Попович П.Я. </w:t>
      </w:r>
      <w:proofErr w:type="spellStart"/>
      <w:r w:rsidRPr="00E005CD">
        <w:rPr>
          <w:rFonts w:ascii="Times New Roman" w:hAnsi="Times New Roman" w:cs="Times New Roman"/>
          <w:color w:val="000000" w:themeColor="text1"/>
          <w:sz w:val="28"/>
          <w:szCs w:val="28"/>
        </w:rPr>
        <w:t>Тернопіль</w:t>
      </w:r>
      <w:proofErr w:type="spellEnd"/>
      <w:r w:rsidR="00597DA4" w:rsidRPr="00E005CD">
        <w:rPr>
          <w:rFonts w:ascii="Times New Roman" w:hAnsi="Times New Roman" w:cs="Times New Roman"/>
          <w:color w:val="000000" w:themeColor="text1"/>
          <w:sz w:val="28"/>
          <w:szCs w:val="28"/>
        </w:rPr>
        <w:t xml:space="preserve"> </w:t>
      </w:r>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Свалія</w:t>
      </w:r>
      <w:proofErr w:type="spellEnd"/>
      <w:r w:rsidRPr="00E005CD">
        <w:rPr>
          <w:rFonts w:ascii="Times New Roman" w:hAnsi="Times New Roman" w:cs="Times New Roman"/>
          <w:color w:val="000000" w:themeColor="text1"/>
          <w:sz w:val="28"/>
          <w:szCs w:val="28"/>
        </w:rPr>
        <w:t>, 2017. 456 с.</w:t>
      </w:r>
    </w:p>
    <w:p w14:paraId="3BD74201" w14:textId="4BDAA42E" w:rsidR="00791EDA" w:rsidRPr="00E005CD" w:rsidRDefault="00791EDA" w:rsidP="0010086B">
      <w:pPr>
        <w:pStyle w:val="a6"/>
        <w:widowControl w:val="0"/>
        <w:numPr>
          <w:ilvl w:val="0"/>
          <w:numId w:val="7"/>
        </w:numPr>
        <w:tabs>
          <w:tab w:val="left" w:pos="1134"/>
        </w:tabs>
        <w:spacing w:after="0" w:line="360" w:lineRule="auto"/>
        <w:ind w:left="0" w:firstLine="709"/>
        <w:jc w:val="both"/>
        <w:rPr>
          <w:rFonts w:ascii="Times New Roman" w:hAnsi="Times New Roman" w:cs="Times New Roman"/>
          <w:color w:val="000000" w:themeColor="text1"/>
          <w:sz w:val="28"/>
          <w:szCs w:val="28"/>
          <w:lang w:val="en-US"/>
        </w:rPr>
      </w:pPr>
      <w:proofErr w:type="spellStart"/>
      <w:r w:rsidRPr="00E005CD">
        <w:rPr>
          <w:rFonts w:ascii="Times New Roman" w:hAnsi="Times New Roman" w:cs="Times New Roman"/>
          <w:color w:val="000000" w:themeColor="text1"/>
          <w:sz w:val="28"/>
          <w:szCs w:val="28"/>
        </w:rPr>
        <w:t>Історія</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виникнення</w:t>
      </w:r>
      <w:proofErr w:type="spellEnd"/>
      <w:r w:rsidRPr="00E005CD">
        <w:rPr>
          <w:rFonts w:ascii="Times New Roman" w:hAnsi="Times New Roman" w:cs="Times New Roman"/>
          <w:color w:val="000000" w:themeColor="text1"/>
          <w:sz w:val="28"/>
          <w:szCs w:val="28"/>
        </w:rPr>
        <w:t xml:space="preserve"> та </w:t>
      </w:r>
      <w:proofErr w:type="spellStart"/>
      <w:r w:rsidRPr="00E005CD">
        <w:rPr>
          <w:rFonts w:ascii="Times New Roman" w:hAnsi="Times New Roman" w:cs="Times New Roman"/>
          <w:color w:val="000000" w:themeColor="text1"/>
          <w:sz w:val="28"/>
          <w:szCs w:val="28"/>
        </w:rPr>
        <w:t>розвитку</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ТзОВ</w:t>
      </w:r>
      <w:proofErr w:type="spellEnd"/>
      <w:r w:rsidRPr="00E005CD">
        <w:rPr>
          <w:rFonts w:ascii="Times New Roman" w:hAnsi="Times New Roman" w:cs="Times New Roman"/>
          <w:color w:val="000000" w:themeColor="text1"/>
          <w:sz w:val="28"/>
          <w:szCs w:val="28"/>
        </w:rPr>
        <w:t xml:space="preserve"> «ЄВРО-С». </w:t>
      </w:r>
      <w:r w:rsidRPr="00E005CD">
        <w:rPr>
          <w:rFonts w:ascii="Times New Roman" w:hAnsi="Times New Roman" w:cs="Times New Roman"/>
          <w:color w:val="000000" w:themeColor="text1"/>
          <w:sz w:val="28"/>
          <w:szCs w:val="28"/>
          <w:lang w:val="en-US"/>
        </w:rPr>
        <w:t>URL:</w:t>
      </w:r>
      <w:r w:rsidR="00597DA4" w:rsidRPr="00E005CD">
        <w:rPr>
          <w:rFonts w:ascii="Times New Roman" w:hAnsi="Times New Roman" w:cs="Times New Roman"/>
          <w:color w:val="000000" w:themeColor="text1"/>
          <w:sz w:val="28"/>
          <w:szCs w:val="28"/>
          <w:lang w:val="en-US"/>
        </w:rPr>
        <w:t> </w:t>
      </w:r>
      <w:hyperlink w:history="1">
        <w:r w:rsidR="00597DA4" w:rsidRPr="00E005CD">
          <w:rPr>
            <w:rStyle w:val="a7"/>
            <w:rFonts w:ascii="Times New Roman" w:hAnsi="Times New Roman" w:cs="Times New Roman"/>
            <w:color w:val="000000" w:themeColor="text1"/>
            <w:sz w:val="28"/>
            <w:szCs w:val="28"/>
            <w:u w:val="none"/>
            <w:lang w:val="en-US"/>
          </w:rPr>
          <w:t>https:// youcontrol.com.ua/</w:t>
        </w:r>
        <w:proofErr w:type="spellStart"/>
        <w:r w:rsidR="00597DA4" w:rsidRPr="00E005CD">
          <w:rPr>
            <w:rStyle w:val="a7"/>
            <w:rFonts w:ascii="Times New Roman" w:hAnsi="Times New Roman" w:cs="Times New Roman"/>
            <w:color w:val="000000" w:themeColor="text1"/>
            <w:sz w:val="28"/>
            <w:szCs w:val="28"/>
            <w:u w:val="none"/>
            <w:lang w:val="en-US"/>
          </w:rPr>
          <w:t>ru</w:t>
        </w:r>
        <w:proofErr w:type="spellEnd"/>
        <w:r w:rsidR="00597DA4" w:rsidRPr="00E005CD">
          <w:rPr>
            <w:rStyle w:val="a7"/>
            <w:rFonts w:ascii="Times New Roman" w:hAnsi="Times New Roman" w:cs="Times New Roman"/>
            <w:color w:val="000000" w:themeColor="text1"/>
            <w:sz w:val="28"/>
            <w:szCs w:val="28"/>
            <w:u w:val="none"/>
            <w:lang w:val="en-US"/>
          </w:rPr>
          <w:t>/catalog/</w:t>
        </w:r>
        <w:proofErr w:type="spellStart"/>
        <w:r w:rsidR="00597DA4" w:rsidRPr="00E005CD">
          <w:rPr>
            <w:rStyle w:val="a7"/>
            <w:rFonts w:ascii="Times New Roman" w:hAnsi="Times New Roman" w:cs="Times New Roman"/>
            <w:color w:val="000000" w:themeColor="text1"/>
            <w:sz w:val="28"/>
            <w:szCs w:val="28"/>
            <w:u w:val="none"/>
            <w:lang w:val="en-US"/>
          </w:rPr>
          <w:t>company.details</w:t>
        </w:r>
        <w:proofErr w:type="spellEnd"/>
        <w:r w:rsidR="00597DA4" w:rsidRPr="00E005CD">
          <w:rPr>
            <w:rStyle w:val="a7"/>
            <w:rFonts w:ascii="Times New Roman" w:hAnsi="Times New Roman" w:cs="Times New Roman"/>
            <w:color w:val="000000" w:themeColor="text1"/>
            <w:sz w:val="28"/>
            <w:szCs w:val="28"/>
            <w:u w:val="none"/>
            <w:lang w:val="en-US"/>
          </w:rPr>
          <w:t>/31258960/</w:t>
        </w:r>
      </w:hyperlink>
      <w:r w:rsidRPr="00E005CD">
        <w:rPr>
          <w:rStyle w:val="a7"/>
          <w:rFonts w:ascii="Times New Roman" w:hAnsi="Times New Roman" w:cs="Times New Roman"/>
          <w:color w:val="000000" w:themeColor="text1"/>
          <w:sz w:val="28"/>
          <w:szCs w:val="28"/>
          <w:u w:val="none"/>
          <w:lang w:val="en-US"/>
        </w:rPr>
        <w:t xml:space="preserve"> (</w:t>
      </w:r>
      <w:r w:rsidRPr="00E005CD">
        <w:rPr>
          <w:rStyle w:val="a7"/>
          <w:rFonts w:ascii="Times New Roman" w:hAnsi="Times New Roman" w:cs="Times New Roman"/>
          <w:color w:val="000000" w:themeColor="text1"/>
          <w:sz w:val="28"/>
          <w:szCs w:val="28"/>
          <w:u w:val="none"/>
        </w:rPr>
        <w:t>дата</w:t>
      </w:r>
      <w:r w:rsidRPr="00E005CD">
        <w:rPr>
          <w:rStyle w:val="a7"/>
          <w:rFonts w:ascii="Times New Roman" w:hAnsi="Times New Roman" w:cs="Times New Roman"/>
          <w:color w:val="000000" w:themeColor="text1"/>
          <w:sz w:val="28"/>
          <w:szCs w:val="28"/>
          <w:u w:val="none"/>
          <w:lang w:val="en-US"/>
        </w:rPr>
        <w:t xml:space="preserve"> </w:t>
      </w:r>
      <w:proofErr w:type="spellStart"/>
      <w:r w:rsidRPr="00E005CD">
        <w:rPr>
          <w:rStyle w:val="a7"/>
          <w:rFonts w:ascii="Times New Roman" w:hAnsi="Times New Roman" w:cs="Times New Roman"/>
          <w:color w:val="000000" w:themeColor="text1"/>
          <w:sz w:val="28"/>
          <w:szCs w:val="28"/>
          <w:u w:val="none"/>
        </w:rPr>
        <w:t>звернення</w:t>
      </w:r>
      <w:proofErr w:type="spellEnd"/>
      <w:r w:rsidRPr="00E005CD">
        <w:rPr>
          <w:rStyle w:val="a7"/>
          <w:rFonts w:ascii="Times New Roman" w:hAnsi="Times New Roman" w:cs="Times New Roman"/>
          <w:color w:val="000000" w:themeColor="text1"/>
          <w:sz w:val="28"/>
          <w:szCs w:val="28"/>
          <w:u w:val="none"/>
          <w:lang w:val="en-US"/>
        </w:rPr>
        <w:t xml:space="preserve"> 01.04.2022).</w:t>
      </w:r>
    </w:p>
    <w:p w14:paraId="4C0BF94E" w14:textId="2C1C0FF4" w:rsidR="00791EDA" w:rsidRPr="00E005CD" w:rsidRDefault="00791EDA" w:rsidP="0010086B">
      <w:pPr>
        <w:pStyle w:val="a6"/>
        <w:widowControl w:val="0"/>
        <w:numPr>
          <w:ilvl w:val="0"/>
          <w:numId w:val="7"/>
        </w:numPr>
        <w:tabs>
          <w:tab w:val="left" w:pos="1134"/>
        </w:tabs>
        <w:spacing w:after="0" w:line="360" w:lineRule="auto"/>
        <w:ind w:left="0" w:firstLine="709"/>
        <w:jc w:val="both"/>
        <w:rPr>
          <w:rFonts w:ascii="Times New Roman" w:hAnsi="Times New Roman" w:cs="Times New Roman"/>
          <w:color w:val="000000" w:themeColor="text1"/>
          <w:sz w:val="28"/>
          <w:szCs w:val="28"/>
          <w:lang w:val="en-US"/>
        </w:rPr>
      </w:pPr>
      <w:proofErr w:type="spellStart"/>
      <w:r w:rsidRPr="00E005CD">
        <w:rPr>
          <w:rFonts w:ascii="Times New Roman" w:hAnsi="Times New Roman" w:cs="Times New Roman"/>
          <w:color w:val="000000" w:themeColor="text1"/>
          <w:sz w:val="28"/>
          <w:szCs w:val="28"/>
        </w:rPr>
        <w:t>Івахненко</w:t>
      </w:r>
      <w:proofErr w:type="spellEnd"/>
      <w:r w:rsidRPr="00E005CD">
        <w:rPr>
          <w:rFonts w:ascii="Times New Roman" w:hAnsi="Times New Roman" w:cs="Times New Roman"/>
          <w:color w:val="000000" w:themeColor="text1"/>
          <w:sz w:val="28"/>
          <w:szCs w:val="28"/>
        </w:rPr>
        <w:t xml:space="preserve"> В. М., </w:t>
      </w:r>
      <w:proofErr w:type="spellStart"/>
      <w:r w:rsidRPr="00E005CD">
        <w:rPr>
          <w:rFonts w:ascii="Times New Roman" w:hAnsi="Times New Roman" w:cs="Times New Roman"/>
          <w:color w:val="000000" w:themeColor="text1"/>
          <w:sz w:val="28"/>
          <w:szCs w:val="28"/>
        </w:rPr>
        <w:t>Горбатюк</w:t>
      </w:r>
      <w:proofErr w:type="spellEnd"/>
      <w:r w:rsidRPr="00E005CD">
        <w:rPr>
          <w:rFonts w:ascii="Times New Roman" w:hAnsi="Times New Roman" w:cs="Times New Roman"/>
          <w:color w:val="000000" w:themeColor="text1"/>
          <w:sz w:val="28"/>
          <w:szCs w:val="28"/>
        </w:rPr>
        <w:t xml:space="preserve"> М. І. Курс </w:t>
      </w:r>
      <w:proofErr w:type="spellStart"/>
      <w:r w:rsidRPr="00E005CD">
        <w:rPr>
          <w:rFonts w:ascii="Times New Roman" w:hAnsi="Times New Roman" w:cs="Times New Roman"/>
          <w:color w:val="000000" w:themeColor="text1"/>
          <w:sz w:val="28"/>
          <w:szCs w:val="28"/>
        </w:rPr>
        <w:t>економічного</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аналізу</w:t>
      </w:r>
      <w:proofErr w:type="spellEnd"/>
      <w:r w:rsidR="00597DA4" w:rsidRPr="00E005CD">
        <w:rPr>
          <w:rFonts w:ascii="Times New Roman" w:hAnsi="Times New Roman" w:cs="Times New Roman"/>
          <w:color w:val="000000" w:themeColor="text1"/>
          <w:sz w:val="28"/>
          <w:szCs w:val="28"/>
        </w:rPr>
        <w:t xml:space="preserve"> </w:t>
      </w:r>
      <w:r w:rsidRPr="00E005CD">
        <w:rPr>
          <w:rFonts w:ascii="Times New Roman" w:hAnsi="Times New Roman" w:cs="Times New Roman"/>
          <w:color w:val="000000" w:themeColor="text1"/>
          <w:sz w:val="28"/>
          <w:szCs w:val="28"/>
        </w:rPr>
        <w:t xml:space="preserve">: </w:t>
      </w:r>
      <w:proofErr w:type="spellStart"/>
      <w:r w:rsidR="00597DA4" w:rsidRPr="00E005CD">
        <w:rPr>
          <w:rFonts w:ascii="Times New Roman" w:hAnsi="Times New Roman" w:cs="Times New Roman"/>
          <w:color w:val="000000" w:themeColor="text1"/>
          <w:sz w:val="28"/>
          <w:szCs w:val="28"/>
        </w:rPr>
        <w:t>н</w:t>
      </w:r>
      <w:r w:rsidRPr="00E005CD">
        <w:rPr>
          <w:rFonts w:ascii="Times New Roman" w:hAnsi="Times New Roman" w:cs="Times New Roman"/>
          <w:color w:val="000000" w:themeColor="text1"/>
          <w:sz w:val="28"/>
          <w:szCs w:val="28"/>
        </w:rPr>
        <w:t>авч</w:t>
      </w:r>
      <w:proofErr w:type="spellEnd"/>
      <w:r w:rsidRPr="00E005CD">
        <w:rPr>
          <w:rFonts w:ascii="Times New Roman" w:hAnsi="Times New Roman" w:cs="Times New Roman"/>
          <w:color w:val="000000" w:themeColor="text1"/>
          <w:sz w:val="28"/>
          <w:szCs w:val="28"/>
        </w:rPr>
        <w:t xml:space="preserve">.-метод. </w:t>
      </w:r>
      <w:proofErr w:type="spellStart"/>
      <w:r w:rsidRPr="00E005CD">
        <w:rPr>
          <w:rFonts w:ascii="Times New Roman" w:hAnsi="Times New Roman" w:cs="Times New Roman"/>
          <w:color w:val="000000" w:themeColor="text1"/>
          <w:sz w:val="28"/>
          <w:szCs w:val="28"/>
        </w:rPr>
        <w:t>посіб</w:t>
      </w:r>
      <w:proofErr w:type="spellEnd"/>
      <w:r w:rsidRPr="00E005CD">
        <w:rPr>
          <w:rFonts w:ascii="Times New Roman" w:hAnsi="Times New Roman" w:cs="Times New Roman"/>
          <w:color w:val="000000" w:themeColor="text1"/>
          <w:sz w:val="28"/>
          <w:szCs w:val="28"/>
        </w:rPr>
        <w:t xml:space="preserve">. для </w:t>
      </w:r>
      <w:proofErr w:type="spellStart"/>
      <w:r w:rsidRPr="00E005CD">
        <w:rPr>
          <w:rFonts w:ascii="Times New Roman" w:hAnsi="Times New Roman" w:cs="Times New Roman"/>
          <w:color w:val="000000" w:themeColor="text1"/>
          <w:sz w:val="28"/>
          <w:szCs w:val="28"/>
        </w:rPr>
        <w:t>самост</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вивч</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дисц</w:t>
      </w:r>
      <w:proofErr w:type="spellEnd"/>
      <w:r w:rsidRPr="00E005CD">
        <w:rPr>
          <w:rFonts w:ascii="Times New Roman" w:hAnsi="Times New Roman" w:cs="Times New Roman"/>
          <w:color w:val="000000" w:themeColor="text1"/>
          <w:sz w:val="28"/>
          <w:szCs w:val="28"/>
        </w:rPr>
        <w:t>. Вид</w:t>
      </w:r>
      <w:r w:rsidRPr="00E005CD">
        <w:rPr>
          <w:rFonts w:ascii="Times New Roman" w:hAnsi="Times New Roman" w:cs="Times New Roman"/>
          <w:color w:val="000000" w:themeColor="text1"/>
          <w:sz w:val="28"/>
          <w:szCs w:val="28"/>
          <w:lang w:val="en-US"/>
        </w:rPr>
        <w:t>. 3-</w:t>
      </w:r>
      <w:proofErr w:type="spellStart"/>
      <w:r w:rsidRPr="00E005CD">
        <w:rPr>
          <w:rFonts w:ascii="Times New Roman" w:hAnsi="Times New Roman" w:cs="Times New Roman"/>
          <w:color w:val="000000" w:themeColor="text1"/>
          <w:sz w:val="28"/>
          <w:szCs w:val="28"/>
        </w:rPr>
        <w:t>тє</w:t>
      </w:r>
      <w:proofErr w:type="spellEnd"/>
      <w:r w:rsidRPr="00E005CD">
        <w:rPr>
          <w:rFonts w:ascii="Times New Roman" w:hAnsi="Times New Roman" w:cs="Times New Roman"/>
          <w:color w:val="000000" w:themeColor="text1"/>
          <w:sz w:val="28"/>
          <w:szCs w:val="28"/>
          <w:lang w:val="en-US"/>
        </w:rPr>
        <w:t xml:space="preserve">, </w:t>
      </w:r>
      <w:r w:rsidRPr="00E005CD">
        <w:rPr>
          <w:rFonts w:ascii="Times New Roman" w:hAnsi="Times New Roman" w:cs="Times New Roman"/>
          <w:color w:val="000000" w:themeColor="text1"/>
          <w:sz w:val="28"/>
          <w:szCs w:val="28"/>
        </w:rPr>
        <w:t>без</w:t>
      </w:r>
      <w:r w:rsidRPr="00E005CD">
        <w:rPr>
          <w:rFonts w:ascii="Times New Roman" w:hAnsi="Times New Roman" w:cs="Times New Roman"/>
          <w:color w:val="000000" w:themeColor="text1"/>
          <w:sz w:val="28"/>
          <w:szCs w:val="28"/>
          <w:lang w:val="en-US"/>
        </w:rPr>
        <w:t xml:space="preserve"> </w:t>
      </w:r>
      <w:proofErr w:type="spellStart"/>
      <w:r w:rsidRPr="00E005CD">
        <w:rPr>
          <w:rFonts w:ascii="Times New Roman" w:hAnsi="Times New Roman" w:cs="Times New Roman"/>
          <w:color w:val="000000" w:themeColor="text1"/>
          <w:sz w:val="28"/>
          <w:szCs w:val="28"/>
        </w:rPr>
        <w:t>змін</w:t>
      </w:r>
      <w:proofErr w:type="spellEnd"/>
      <w:r w:rsidRPr="00E005CD">
        <w:rPr>
          <w:rFonts w:ascii="Times New Roman" w:hAnsi="Times New Roman" w:cs="Times New Roman"/>
          <w:color w:val="000000" w:themeColor="text1"/>
          <w:sz w:val="28"/>
          <w:szCs w:val="28"/>
          <w:lang w:val="en-US"/>
        </w:rPr>
        <w:t xml:space="preserve">. </w:t>
      </w:r>
      <w:proofErr w:type="spellStart"/>
      <w:r w:rsidRPr="00E005CD">
        <w:rPr>
          <w:rFonts w:ascii="Times New Roman" w:hAnsi="Times New Roman" w:cs="Times New Roman"/>
          <w:color w:val="000000" w:themeColor="text1"/>
          <w:sz w:val="28"/>
          <w:szCs w:val="28"/>
        </w:rPr>
        <w:t>Київ</w:t>
      </w:r>
      <w:proofErr w:type="spellEnd"/>
      <w:r w:rsidR="00597DA4" w:rsidRPr="00E005CD">
        <w:rPr>
          <w:rFonts w:ascii="Times New Roman" w:hAnsi="Times New Roman" w:cs="Times New Roman"/>
          <w:color w:val="000000" w:themeColor="text1"/>
          <w:sz w:val="28"/>
          <w:szCs w:val="28"/>
        </w:rPr>
        <w:t xml:space="preserve"> </w:t>
      </w:r>
      <w:r w:rsidRPr="00E005CD">
        <w:rPr>
          <w:rFonts w:ascii="Times New Roman" w:hAnsi="Times New Roman" w:cs="Times New Roman"/>
          <w:color w:val="000000" w:themeColor="text1"/>
          <w:sz w:val="28"/>
          <w:szCs w:val="28"/>
          <w:lang w:val="en-US"/>
        </w:rPr>
        <w:t xml:space="preserve">: </w:t>
      </w:r>
      <w:r w:rsidRPr="00E005CD">
        <w:rPr>
          <w:rFonts w:ascii="Times New Roman" w:hAnsi="Times New Roman" w:cs="Times New Roman"/>
          <w:color w:val="000000" w:themeColor="text1"/>
          <w:sz w:val="28"/>
          <w:szCs w:val="28"/>
        </w:rPr>
        <w:t>КНЕУ</w:t>
      </w:r>
      <w:r w:rsidRPr="00E005CD">
        <w:rPr>
          <w:rFonts w:ascii="Times New Roman" w:hAnsi="Times New Roman" w:cs="Times New Roman"/>
          <w:color w:val="000000" w:themeColor="text1"/>
          <w:sz w:val="28"/>
          <w:szCs w:val="28"/>
          <w:lang w:val="en-US"/>
        </w:rPr>
        <w:t>, 2016. 302</w:t>
      </w:r>
      <w:r w:rsidR="00597DA4" w:rsidRPr="00E005CD">
        <w:rPr>
          <w:rFonts w:ascii="Times New Roman" w:hAnsi="Times New Roman" w:cs="Times New Roman"/>
          <w:color w:val="000000" w:themeColor="text1"/>
          <w:sz w:val="28"/>
          <w:szCs w:val="28"/>
        </w:rPr>
        <w:t> </w:t>
      </w:r>
      <w:r w:rsidRPr="00E005CD">
        <w:rPr>
          <w:rFonts w:ascii="Times New Roman" w:hAnsi="Times New Roman" w:cs="Times New Roman"/>
          <w:color w:val="000000" w:themeColor="text1"/>
          <w:sz w:val="28"/>
          <w:szCs w:val="28"/>
        </w:rPr>
        <w:t>с</w:t>
      </w:r>
      <w:r w:rsidRPr="00E005CD">
        <w:rPr>
          <w:rFonts w:ascii="Times New Roman" w:hAnsi="Times New Roman" w:cs="Times New Roman"/>
          <w:color w:val="000000" w:themeColor="text1"/>
          <w:sz w:val="28"/>
          <w:szCs w:val="28"/>
          <w:lang w:val="en-US"/>
        </w:rPr>
        <w:t>.</w:t>
      </w:r>
    </w:p>
    <w:p w14:paraId="0267F01E" w14:textId="4B9CC50D" w:rsidR="00791EDA" w:rsidRPr="00E005CD" w:rsidRDefault="00791EDA" w:rsidP="0010086B">
      <w:pPr>
        <w:pStyle w:val="a6"/>
        <w:widowControl w:val="0"/>
        <w:numPr>
          <w:ilvl w:val="0"/>
          <w:numId w:val="7"/>
        </w:numPr>
        <w:tabs>
          <w:tab w:val="left" w:pos="993"/>
          <w:tab w:val="left" w:pos="1134"/>
          <w:tab w:val="left" w:pos="1276"/>
        </w:tabs>
        <w:spacing w:after="0" w:line="360" w:lineRule="auto"/>
        <w:ind w:left="0" w:firstLine="709"/>
        <w:jc w:val="both"/>
        <w:rPr>
          <w:rFonts w:ascii="Times New Roman" w:hAnsi="Times New Roman" w:cs="Times New Roman"/>
          <w:color w:val="000000" w:themeColor="text1"/>
          <w:sz w:val="28"/>
          <w:szCs w:val="28"/>
        </w:rPr>
      </w:pPr>
      <w:proofErr w:type="spellStart"/>
      <w:r w:rsidRPr="00E005CD">
        <w:rPr>
          <w:rFonts w:ascii="Times New Roman" w:hAnsi="Times New Roman" w:cs="Times New Roman"/>
          <w:color w:val="000000" w:themeColor="text1"/>
          <w:sz w:val="28"/>
          <w:szCs w:val="28"/>
        </w:rPr>
        <w:t>Канаян</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Кіра</w:t>
      </w:r>
      <w:proofErr w:type="spellEnd"/>
      <w:r w:rsidRPr="00E005CD">
        <w:rPr>
          <w:rFonts w:ascii="Times New Roman" w:hAnsi="Times New Roman" w:cs="Times New Roman"/>
          <w:color w:val="000000" w:themeColor="text1"/>
          <w:sz w:val="28"/>
          <w:szCs w:val="28"/>
        </w:rPr>
        <w:t xml:space="preserve"> і Рубен Мерчандайзинг. </w:t>
      </w:r>
      <w:proofErr w:type="spellStart"/>
      <w:r w:rsidRPr="00E005CD">
        <w:rPr>
          <w:rFonts w:ascii="Times New Roman" w:hAnsi="Times New Roman" w:cs="Times New Roman"/>
          <w:color w:val="000000" w:themeColor="text1"/>
          <w:sz w:val="28"/>
          <w:szCs w:val="28"/>
        </w:rPr>
        <w:t>Київ</w:t>
      </w:r>
      <w:proofErr w:type="spellEnd"/>
      <w:r w:rsidR="00597DA4" w:rsidRPr="00E005CD">
        <w:rPr>
          <w:rFonts w:ascii="Times New Roman" w:hAnsi="Times New Roman" w:cs="Times New Roman"/>
          <w:color w:val="000000" w:themeColor="text1"/>
          <w:sz w:val="28"/>
          <w:szCs w:val="28"/>
        </w:rPr>
        <w:t xml:space="preserve"> </w:t>
      </w:r>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Знання</w:t>
      </w:r>
      <w:proofErr w:type="spellEnd"/>
      <w:r w:rsidRPr="00E005CD">
        <w:rPr>
          <w:rFonts w:ascii="Times New Roman" w:hAnsi="Times New Roman" w:cs="Times New Roman"/>
          <w:color w:val="000000" w:themeColor="text1"/>
          <w:sz w:val="28"/>
          <w:szCs w:val="28"/>
        </w:rPr>
        <w:t>, 2015. 394 с.</w:t>
      </w:r>
    </w:p>
    <w:p w14:paraId="68736D03" w14:textId="58407384" w:rsidR="00791EDA" w:rsidRPr="00E005CD" w:rsidRDefault="00791EDA" w:rsidP="0010086B">
      <w:pPr>
        <w:pStyle w:val="a6"/>
        <w:widowControl w:val="0"/>
        <w:numPr>
          <w:ilvl w:val="0"/>
          <w:numId w:val="7"/>
        </w:numPr>
        <w:tabs>
          <w:tab w:val="left" w:pos="1134"/>
        </w:tabs>
        <w:spacing w:after="0" w:line="360" w:lineRule="auto"/>
        <w:ind w:left="0" w:firstLine="709"/>
        <w:jc w:val="both"/>
        <w:rPr>
          <w:rFonts w:ascii="Times New Roman" w:hAnsi="Times New Roman" w:cs="Times New Roman"/>
          <w:color w:val="000000" w:themeColor="text1"/>
          <w:sz w:val="28"/>
          <w:szCs w:val="28"/>
        </w:rPr>
      </w:pPr>
      <w:proofErr w:type="spellStart"/>
      <w:r w:rsidRPr="00E005CD">
        <w:rPr>
          <w:rFonts w:ascii="Times New Roman" w:hAnsi="Times New Roman" w:cs="Times New Roman"/>
          <w:color w:val="000000" w:themeColor="text1"/>
          <w:sz w:val="28"/>
          <w:szCs w:val="28"/>
        </w:rPr>
        <w:t>Кожаїв</w:t>
      </w:r>
      <w:proofErr w:type="spellEnd"/>
      <w:r w:rsidRPr="00E005CD">
        <w:rPr>
          <w:rFonts w:ascii="Times New Roman" w:hAnsi="Times New Roman" w:cs="Times New Roman"/>
          <w:color w:val="000000" w:themeColor="text1"/>
          <w:sz w:val="28"/>
          <w:szCs w:val="28"/>
        </w:rPr>
        <w:t xml:space="preserve"> Ю.П. Маркетинг. </w:t>
      </w:r>
      <w:proofErr w:type="spellStart"/>
      <w:r w:rsidRPr="00E005CD">
        <w:rPr>
          <w:rFonts w:ascii="Times New Roman" w:hAnsi="Times New Roman" w:cs="Times New Roman"/>
          <w:color w:val="000000" w:themeColor="text1"/>
          <w:sz w:val="28"/>
          <w:szCs w:val="28"/>
        </w:rPr>
        <w:t>Київ</w:t>
      </w:r>
      <w:proofErr w:type="spellEnd"/>
      <w:r w:rsidR="00597DA4" w:rsidRPr="00E005CD">
        <w:rPr>
          <w:rFonts w:ascii="Times New Roman" w:hAnsi="Times New Roman" w:cs="Times New Roman"/>
          <w:color w:val="000000" w:themeColor="text1"/>
          <w:sz w:val="28"/>
          <w:szCs w:val="28"/>
        </w:rPr>
        <w:t xml:space="preserve"> </w:t>
      </w:r>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Знання</w:t>
      </w:r>
      <w:proofErr w:type="spellEnd"/>
      <w:r w:rsidRPr="00E005CD">
        <w:rPr>
          <w:rFonts w:ascii="Times New Roman" w:hAnsi="Times New Roman" w:cs="Times New Roman"/>
          <w:color w:val="000000" w:themeColor="text1"/>
          <w:sz w:val="28"/>
          <w:szCs w:val="28"/>
        </w:rPr>
        <w:t xml:space="preserve">, 2018. 189 с. </w:t>
      </w:r>
    </w:p>
    <w:p w14:paraId="2F29FC30" w14:textId="229C2074" w:rsidR="00791EDA" w:rsidRPr="00E005CD" w:rsidRDefault="00791EDA" w:rsidP="0010086B">
      <w:pPr>
        <w:pStyle w:val="a6"/>
        <w:widowControl w:val="0"/>
        <w:numPr>
          <w:ilvl w:val="0"/>
          <w:numId w:val="7"/>
        </w:numPr>
        <w:tabs>
          <w:tab w:val="left" w:pos="1134"/>
        </w:tabs>
        <w:spacing w:after="0" w:line="360" w:lineRule="auto"/>
        <w:ind w:left="0" w:firstLine="709"/>
        <w:jc w:val="both"/>
        <w:rPr>
          <w:rFonts w:ascii="Times New Roman" w:hAnsi="Times New Roman" w:cs="Times New Roman"/>
          <w:color w:val="000000" w:themeColor="text1"/>
          <w:sz w:val="28"/>
          <w:szCs w:val="28"/>
        </w:rPr>
      </w:pPr>
      <w:proofErr w:type="spellStart"/>
      <w:r w:rsidRPr="00E005CD">
        <w:rPr>
          <w:rFonts w:ascii="Times New Roman" w:hAnsi="Times New Roman" w:cs="Times New Roman"/>
          <w:color w:val="000000" w:themeColor="text1"/>
          <w:sz w:val="28"/>
          <w:szCs w:val="28"/>
        </w:rPr>
        <w:t>Кіндрацька</w:t>
      </w:r>
      <w:proofErr w:type="spellEnd"/>
      <w:r w:rsidRPr="00E005CD">
        <w:rPr>
          <w:rFonts w:ascii="Times New Roman" w:hAnsi="Times New Roman" w:cs="Times New Roman"/>
          <w:color w:val="000000" w:themeColor="text1"/>
          <w:sz w:val="28"/>
          <w:szCs w:val="28"/>
        </w:rPr>
        <w:t xml:space="preserve"> Г. I., </w:t>
      </w:r>
      <w:proofErr w:type="spellStart"/>
      <w:r w:rsidRPr="00E005CD">
        <w:rPr>
          <w:rFonts w:ascii="Times New Roman" w:hAnsi="Times New Roman" w:cs="Times New Roman"/>
          <w:color w:val="000000" w:themeColor="text1"/>
          <w:sz w:val="28"/>
          <w:szCs w:val="28"/>
        </w:rPr>
        <w:t>Білик</w:t>
      </w:r>
      <w:proofErr w:type="spellEnd"/>
      <w:r w:rsidRPr="00E005CD">
        <w:rPr>
          <w:rFonts w:ascii="Times New Roman" w:hAnsi="Times New Roman" w:cs="Times New Roman"/>
          <w:color w:val="000000" w:themeColor="text1"/>
          <w:sz w:val="28"/>
          <w:szCs w:val="28"/>
        </w:rPr>
        <w:t xml:space="preserve"> М. С, </w:t>
      </w:r>
      <w:proofErr w:type="spellStart"/>
      <w:r w:rsidRPr="00E005CD">
        <w:rPr>
          <w:rFonts w:ascii="Times New Roman" w:hAnsi="Times New Roman" w:cs="Times New Roman"/>
          <w:color w:val="000000" w:themeColor="text1"/>
          <w:sz w:val="28"/>
          <w:szCs w:val="28"/>
        </w:rPr>
        <w:t>Загородній</w:t>
      </w:r>
      <w:proofErr w:type="spellEnd"/>
      <w:r w:rsidRPr="00E005CD">
        <w:rPr>
          <w:rFonts w:ascii="Times New Roman" w:hAnsi="Times New Roman" w:cs="Times New Roman"/>
          <w:color w:val="000000" w:themeColor="text1"/>
          <w:sz w:val="28"/>
          <w:szCs w:val="28"/>
        </w:rPr>
        <w:t xml:space="preserve"> А. Г. </w:t>
      </w:r>
      <w:proofErr w:type="spellStart"/>
      <w:r w:rsidRPr="00E005CD">
        <w:rPr>
          <w:rFonts w:ascii="Times New Roman" w:hAnsi="Times New Roman" w:cs="Times New Roman"/>
          <w:color w:val="000000" w:themeColor="text1"/>
          <w:sz w:val="28"/>
          <w:szCs w:val="28"/>
        </w:rPr>
        <w:t>Економічний</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аналіз</w:t>
      </w:r>
      <w:proofErr w:type="spellEnd"/>
      <w:r w:rsidR="00597DA4" w:rsidRPr="00E005CD">
        <w:rPr>
          <w:rFonts w:ascii="Times New Roman" w:hAnsi="Times New Roman" w:cs="Times New Roman"/>
          <w:color w:val="000000" w:themeColor="text1"/>
          <w:sz w:val="28"/>
          <w:szCs w:val="28"/>
        </w:rPr>
        <w:t xml:space="preserve"> </w:t>
      </w:r>
      <w:r w:rsidRPr="00E005CD">
        <w:rPr>
          <w:rFonts w:ascii="Times New Roman" w:hAnsi="Times New Roman" w:cs="Times New Roman"/>
          <w:color w:val="000000" w:themeColor="text1"/>
          <w:sz w:val="28"/>
          <w:szCs w:val="28"/>
        </w:rPr>
        <w:t xml:space="preserve">: </w:t>
      </w:r>
      <w:proofErr w:type="spellStart"/>
      <w:r w:rsidR="00597DA4" w:rsidRPr="00E005CD">
        <w:rPr>
          <w:rFonts w:ascii="Times New Roman" w:hAnsi="Times New Roman" w:cs="Times New Roman"/>
          <w:color w:val="000000" w:themeColor="text1"/>
          <w:sz w:val="28"/>
          <w:szCs w:val="28"/>
        </w:rPr>
        <w:t>п</w:t>
      </w:r>
      <w:r w:rsidRPr="00E005CD">
        <w:rPr>
          <w:rFonts w:ascii="Times New Roman" w:hAnsi="Times New Roman" w:cs="Times New Roman"/>
          <w:color w:val="000000" w:themeColor="text1"/>
          <w:sz w:val="28"/>
          <w:szCs w:val="28"/>
        </w:rPr>
        <w:t>ідручник</w:t>
      </w:r>
      <w:proofErr w:type="spellEnd"/>
      <w:r w:rsidRPr="00E005CD">
        <w:rPr>
          <w:rFonts w:ascii="Times New Roman" w:hAnsi="Times New Roman" w:cs="Times New Roman"/>
          <w:color w:val="000000" w:themeColor="text1"/>
          <w:sz w:val="28"/>
          <w:szCs w:val="28"/>
        </w:rPr>
        <w:t xml:space="preserve">. / за ред. проф. А. Г. </w:t>
      </w:r>
      <w:proofErr w:type="spellStart"/>
      <w:r w:rsidRPr="00E005CD">
        <w:rPr>
          <w:rFonts w:ascii="Times New Roman" w:hAnsi="Times New Roman" w:cs="Times New Roman"/>
          <w:color w:val="000000" w:themeColor="text1"/>
          <w:sz w:val="28"/>
          <w:szCs w:val="28"/>
        </w:rPr>
        <w:t>Загороднього</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Київ</w:t>
      </w:r>
      <w:proofErr w:type="spellEnd"/>
      <w:r w:rsidR="00597DA4" w:rsidRPr="00E005CD">
        <w:rPr>
          <w:rFonts w:ascii="Times New Roman" w:hAnsi="Times New Roman" w:cs="Times New Roman"/>
          <w:color w:val="000000" w:themeColor="text1"/>
          <w:sz w:val="28"/>
          <w:szCs w:val="28"/>
        </w:rPr>
        <w:t xml:space="preserve"> </w:t>
      </w:r>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Знання</w:t>
      </w:r>
      <w:proofErr w:type="spellEnd"/>
      <w:r w:rsidRPr="00E005CD">
        <w:rPr>
          <w:rFonts w:ascii="Times New Roman" w:hAnsi="Times New Roman" w:cs="Times New Roman"/>
          <w:color w:val="000000" w:themeColor="text1"/>
          <w:sz w:val="28"/>
          <w:szCs w:val="28"/>
        </w:rPr>
        <w:t>, 2018. 487 с.</w:t>
      </w:r>
    </w:p>
    <w:p w14:paraId="78BC7DB9" w14:textId="17E1A590" w:rsidR="00791EDA" w:rsidRPr="00E005CD" w:rsidRDefault="00791EDA" w:rsidP="0010086B">
      <w:pPr>
        <w:pStyle w:val="a6"/>
        <w:widowControl w:val="0"/>
        <w:numPr>
          <w:ilvl w:val="0"/>
          <w:numId w:val="7"/>
        </w:numPr>
        <w:tabs>
          <w:tab w:val="left" w:pos="1134"/>
        </w:tabs>
        <w:spacing w:after="0" w:line="360" w:lineRule="auto"/>
        <w:ind w:left="0" w:firstLine="709"/>
        <w:jc w:val="both"/>
        <w:rPr>
          <w:rFonts w:ascii="Times New Roman" w:hAnsi="Times New Roman" w:cs="Times New Roman"/>
          <w:color w:val="000000" w:themeColor="text1"/>
          <w:sz w:val="28"/>
          <w:szCs w:val="28"/>
        </w:rPr>
      </w:pPr>
      <w:r w:rsidRPr="00E005CD">
        <w:rPr>
          <w:rFonts w:ascii="Times New Roman" w:hAnsi="Times New Roman" w:cs="Times New Roman"/>
          <w:color w:val="000000" w:themeColor="text1"/>
          <w:sz w:val="28"/>
          <w:szCs w:val="28"/>
        </w:rPr>
        <w:t xml:space="preserve">Ковальчук М. I. </w:t>
      </w:r>
      <w:proofErr w:type="spellStart"/>
      <w:r w:rsidRPr="00E005CD">
        <w:rPr>
          <w:rFonts w:ascii="Times New Roman" w:hAnsi="Times New Roman" w:cs="Times New Roman"/>
          <w:color w:val="000000" w:themeColor="text1"/>
          <w:sz w:val="28"/>
          <w:szCs w:val="28"/>
        </w:rPr>
        <w:t>Економічний</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аналіз</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діяльності</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підприємств</w:t>
      </w:r>
      <w:proofErr w:type="spellEnd"/>
      <w:r w:rsidR="00597DA4" w:rsidRPr="00E005CD">
        <w:rPr>
          <w:rFonts w:ascii="Times New Roman" w:hAnsi="Times New Roman" w:cs="Times New Roman"/>
          <w:color w:val="000000" w:themeColor="text1"/>
          <w:sz w:val="28"/>
          <w:szCs w:val="28"/>
        </w:rPr>
        <w:t xml:space="preserve"> </w:t>
      </w:r>
      <w:r w:rsidRPr="00E005CD">
        <w:rPr>
          <w:rFonts w:ascii="Times New Roman" w:hAnsi="Times New Roman" w:cs="Times New Roman"/>
          <w:color w:val="000000" w:themeColor="text1"/>
          <w:sz w:val="28"/>
          <w:szCs w:val="28"/>
        </w:rPr>
        <w:t xml:space="preserve">: </w:t>
      </w:r>
      <w:proofErr w:type="spellStart"/>
      <w:r w:rsidR="00597DA4" w:rsidRPr="00E005CD">
        <w:rPr>
          <w:rFonts w:ascii="Times New Roman" w:hAnsi="Times New Roman" w:cs="Times New Roman"/>
          <w:color w:val="000000" w:themeColor="text1"/>
          <w:sz w:val="28"/>
          <w:szCs w:val="28"/>
        </w:rPr>
        <w:t>п</w:t>
      </w:r>
      <w:r w:rsidRPr="00E005CD">
        <w:rPr>
          <w:rFonts w:ascii="Times New Roman" w:hAnsi="Times New Roman" w:cs="Times New Roman"/>
          <w:color w:val="000000" w:themeColor="text1"/>
          <w:sz w:val="28"/>
          <w:szCs w:val="28"/>
        </w:rPr>
        <w:t>ідручник</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Київ</w:t>
      </w:r>
      <w:proofErr w:type="spellEnd"/>
      <w:r w:rsidR="00597DA4" w:rsidRPr="00E005CD">
        <w:rPr>
          <w:rFonts w:ascii="Times New Roman" w:hAnsi="Times New Roman" w:cs="Times New Roman"/>
          <w:color w:val="000000" w:themeColor="text1"/>
          <w:sz w:val="28"/>
          <w:szCs w:val="28"/>
        </w:rPr>
        <w:t xml:space="preserve"> </w:t>
      </w:r>
      <w:r w:rsidRPr="00E005CD">
        <w:rPr>
          <w:rFonts w:ascii="Times New Roman" w:hAnsi="Times New Roman" w:cs="Times New Roman"/>
          <w:color w:val="000000" w:themeColor="text1"/>
          <w:sz w:val="28"/>
          <w:szCs w:val="28"/>
        </w:rPr>
        <w:t>: КНЕУ, 2015. 390 с.</w:t>
      </w:r>
    </w:p>
    <w:p w14:paraId="1B00F337" w14:textId="0A1DB927" w:rsidR="00D46982" w:rsidRPr="00E005CD" w:rsidRDefault="00181BFB" w:rsidP="00597DA4">
      <w:pPr>
        <w:pStyle w:val="a6"/>
        <w:widowControl w:val="0"/>
        <w:numPr>
          <w:ilvl w:val="0"/>
          <w:numId w:val="7"/>
        </w:numPr>
        <w:tabs>
          <w:tab w:val="left" w:pos="1134"/>
        </w:tabs>
        <w:spacing w:after="0" w:line="360" w:lineRule="auto"/>
        <w:ind w:left="0" w:firstLine="709"/>
        <w:jc w:val="both"/>
        <w:rPr>
          <w:rStyle w:val="a7"/>
          <w:rFonts w:ascii="Times New Roman" w:hAnsi="Times New Roman" w:cs="Times New Roman"/>
          <w:color w:val="000000" w:themeColor="text1"/>
          <w:u w:val="none"/>
        </w:rPr>
      </w:pPr>
      <w:r w:rsidRPr="00E005CD">
        <w:rPr>
          <w:rFonts w:ascii="Times New Roman" w:hAnsi="Times New Roman" w:cs="Times New Roman"/>
          <w:color w:val="000000" w:themeColor="text1"/>
          <w:sz w:val="28"/>
          <w:szCs w:val="28"/>
        </w:rPr>
        <w:t xml:space="preserve">Шляхи </w:t>
      </w:r>
      <w:proofErr w:type="spellStart"/>
      <w:r w:rsidRPr="00E005CD">
        <w:rPr>
          <w:rFonts w:ascii="Times New Roman" w:hAnsi="Times New Roman" w:cs="Times New Roman"/>
          <w:color w:val="000000" w:themeColor="text1"/>
          <w:sz w:val="28"/>
          <w:szCs w:val="28"/>
        </w:rPr>
        <w:t>вдосконалення</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маркетингової</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діяльності</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підприємства</w:t>
      </w:r>
      <w:proofErr w:type="spellEnd"/>
      <w:r w:rsidRPr="00E005CD">
        <w:rPr>
          <w:rFonts w:ascii="Times New Roman" w:hAnsi="Times New Roman" w:cs="Times New Roman"/>
          <w:color w:val="000000" w:themeColor="text1"/>
          <w:sz w:val="28"/>
          <w:szCs w:val="28"/>
        </w:rPr>
        <w:t xml:space="preserve"> та </w:t>
      </w:r>
      <w:proofErr w:type="spellStart"/>
      <w:r w:rsidRPr="00E005CD">
        <w:rPr>
          <w:rFonts w:ascii="Times New Roman" w:hAnsi="Times New Roman" w:cs="Times New Roman"/>
          <w:color w:val="000000" w:themeColor="text1"/>
          <w:sz w:val="28"/>
          <w:szCs w:val="28"/>
        </w:rPr>
        <w:t>розробка</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напрямків</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підвищення</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ефективності</w:t>
      </w:r>
      <w:proofErr w:type="spellEnd"/>
      <w:r w:rsidRPr="00E005CD">
        <w:rPr>
          <w:rFonts w:ascii="Times New Roman" w:hAnsi="Times New Roman" w:cs="Times New Roman"/>
          <w:color w:val="000000" w:themeColor="text1"/>
          <w:sz w:val="28"/>
          <w:szCs w:val="28"/>
        </w:rPr>
        <w:t xml:space="preserve"> </w:t>
      </w:r>
      <w:proofErr w:type="spellStart"/>
      <w:r w:rsidRPr="00E005CD">
        <w:rPr>
          <w:rFonts w:ascii="Times New Roman" w:hAnsi="Times New Roman" w:cs="Times New Roman"/>
          <w:color w:val="000000" w:themeColor="text1"/>
          <w:sz w:val="28"/>
          <w:szCs w:val="28"/>
        </w:rPr>
        <w:t>управління</w:t>
      </w:r>
      <w:proofErr w:type="spellEnd"/>
      <w:r w:rsidRPr="00E005CD">
        <w:rPr>
          <w:rFonts w:ascii="Times New Roman" w:hAnsi="Times New Roman" w:cs="Times New Roman"/>
          <w:color w:val="000000" w:themeColor="text1"/>
          <w:sz w:val="28"/>
          <w:szCs w:val="28"/>
        </w:rPr>
        <w:t>. URL:</w:t>
      </w:r>
      <w:r w:rsidRPr="00E005CD">
        <w:rPr>
          <w:color w:val="000000" w:themeColor="text1"/>
          <w:sz w:val="28"/>
          <w:szCs w:val="28"/>
        </w:rPr>
        <w:t xml:space="preserve"> </w:t>
      </w:r>
      <w:hyperlink r:id="rId16" w:history="1">
        <w:r w:rsidR="00597DA4" w:rsidRPr="00E005CD">
          <w:rPr>
            <w:rStyle w:val="a7"/>
            <w:rFonts w:ascii="Times New Roman" w:hAnsi="Times New Roman" w:cs="Times New Roman"/>
            <w:color w:val="000000" w:themeColor="text1"/>
            <w:sz w:val="28"/>
            <w:szCs w:val="28"/>
            <w:u w:val="none"/>
          </w:rPr>
          <w:t xml:space="preserve">http://5fan.ru/ </w:t>
        </w:r>
        <w:proofErr w:type="spellStart"/>
        <w:r w:rsidR="00597DA4" w:rsidRPr="00E005CD">
          <w:rPr>
            <w:rStyle w:val="a7"/>
            <w:rFonts w:ascii="Times New Roman" w:hAnsi="Times New Roman" w:cs="Times New Roman"/>
            <w:color w:val="000000" w:themeColor="text1"/>
            <w:sz w:val="28"/>
            <w:szCs w:val="28"/>
            <w:u w:val="none"/>
          </w:rPr>
          <w:t>wievjob.php?id</w:t>
        </w:r>
        <w:proofErr w:type="spellEnd"/>
        <w:r w:rsidR="00597DA4" w:rsidRPr="00E005CD">
          <w:rPr>
            <w:rStyle w:val="a7"/>
            <w:rFonts w:ascii="Times New Roman" w:hAnsi="Times New Roman" w:cs="Times New Roman"/>
            <w:color w:val="000000" w:themeColor="text1"/>
            <w:sz w:val="28"/>
            <w:szCs w:val="28"/>
            <w:u w:val="none"/>
          </w:rPr>
          <w:t>=38551</w:t>
        </w:r>
      </w:hyperlink>
      <w:r w:rsidRPr="00E005CD">
        <w:rPr>
          <w:rStyle w:val="a7"/>
          <w:rFonts w:ascii="Times New Roman" w:hAnsi="Times New Roman" w:cs="Times New Roman"/>
          <w:color w:val="000000" w:themeColor="text1"/>
          <w:sz w:val="28"/>
          <w:szCs w:val="28"/>
          <w:u w:val="none"/>
        </w:rPr>
        <w:t xml:space="preserve">(дата </w:t>
      </w:r>
      <w:proofErr w:type="spellStart"/>
      <w:r w:rsidRPr="00E005CD">
        <w:rPr>
          <w:rStyle w:val="a7"/>
          <w:rFonts w:ascii="Times New Roman" w:hAnsi="Times New Roman" w:cs="Times New Roman"/>
          <w:color w:val="000000" w:themeColor="text1"/>
          <w:sz w:val="28"/>
          <w:szCs w:val="28"/>
          <w:u w:val="none"/>
        </w:rPr>
        <w:t>звернення</w:t>
      </w:r>
      <w:proofErr w:type="spellEnd"/>
      <w:r w:rsidRPr="00E005CD">
        <w:rPr>
          <w:rStyle w:val="a7"/>
          <w:rFonts w:ascii="Times New Roman" w:hAnsi="Times New Roman" w:cs="Times New Roman"/>
          <w:color w:val="000000" w:themeColor="text1"/>
          <w:sz w:val="28"/>
          <w:szCs w:val="28"/>
          <w:u w:val="none"/>
        </w:rPr>
        <w:t xml:space="preserve"> 01.04.2022).</w:t>
      </w:r>
    </w:p>
    <w:p w14:paraId="1C2FE2F3" w14:textId="644DE468" w:rsidR="00597DA4" w:rsidRDefault="00597DA4" w:rsidP="0010086B">
      <w:pPr>
        <w:pStyle w:val="a6"/>
        <w:widowControl w:val="0"/>
        <w:tabs>
          <w:tab w:val="left" w:pos="1134"/>
        </w:tabs>
        <w:spacing w:after="0" w:line="360" w:lineRule="auto"/>
        <w:ind w:left="709"/>
        <w:jc w:val="center"/>
        <w:rPr>
          <w:rStyle w:val="a7"/>
        </w:rPr>
      </w:pPr>
      <w:r>
        <w:rPr>
          <w:rStyle w:val="a7"/>
        </w:rPr>
        <w:br w:type="page"/>
      </w:r>
    </w:p>
    <w:p w14:paraId="5B6BFAF8" w14:textId="3154C5AA" w:rsidR="00D46982" w:rsidRDefault="00D46982" w:rsidP="00597DA4">
      <w:pPr>
        <w:pStyle w:val="a6"/>
        <w:widowControl w:val="0"/>
        <w:tabs>
          <w:tab w:val="left" w:pos="1134"/>
        </w:tabs>
        <w:spacing w:after="0" w:line="360" w:lineRule="auto"/>
        <w:ind w:left="0"/>
        <w:jc w:val="center"/>
        <w:rPr>
          <w:rStyle w:val="a7"/>
          <w:rFonts w:ascii="Times New Roman" w:hAnsi="Times New Roman" w:cs="Times New Roman"/>
          <w:b/>
          <w:bCs/>
          <w:color w:val="auto"/>
          <w:sz w:val="28"/>
          <w:szCs w:val="28"/>
          <w:u w:val="none"/>
          <w:lang w:val="uk-UA"/>
        </w:rPr>
      </w:pPr>
      <w:r w:rsidRPr="00D46982">
        <w:rPr>
          <w:rStyle w:val="a7"/>
          <w:rFonts w:ascii="Times New Roman" w:hAnsi="Times New Roman" w:cs="Times New Roman"/>
          <w:b/>
          <w:bCs/>
          <w:color w:val="auto"/>
          <w:sz w:val="28"/>
          <w:szCs w:val="28"/>
          <w:u w:val="none"/>
          <w:lang w:val="uk-UA"/>
        </w:rPr>
        <w:lastRenderedPageBreak/>
        <w:t>ДОДАТКИ</w:t>
      </w:r>
    </w:p>
    <w:p w14:paraId="1FD7F2F3" w14:textId="77777777" w:rsidR="00D46982" w:rsidRPr="00D46982" w:rsidRDefault="00D46982" w:rsidP="0010086B">
      <w:pPr>
        <w:widowControl w:val="0"/>
        <w:autoSpaceDE w:val="0"/>
        <w:autoSpaceDN w:val="0"/>
        <w:adjustRightInd w:val="0"/>
        <w:spacing w:after="0" w:line="240" w:lineRule="auto"/>
        <w:jc w:val="right"/>
        <w:rPr>
          <w:rFonts w:ascii="Times New Roman" w:hAnsi="Times New Roman" w:cs="Times New Roman"/>
          <w:bCs/>
          <w:sz w:val="28"/>
          <w:szCs w:val="28"/>
        </w:rPr>
      </w:pPr>
      <w:proofErr w:type="spellStart"/>
      <w:r w:rsidRPr="00D46982">
        <w:rPr>
          <w:rFonts w:ascii="Times New Roman" w:hAnsi="Times New Roman" w:cs="Times New Roman"/>
          <w:bCs/>
          <w:sz w:val="28"/>
          <w:szCs w:val="28"/>
        </w:rPr>
        <w:t>Додаток</w:t>
      </w:r>
      <w:proofErr w:type="spellEnd"/>
      <w:r w:rsidRPr="00D46982">
        <w:rPr>
          <w:rFonts w:ascii="Times New Roman" w:hAnsi="Times New Roman" w:cs="Times New Roman"/>
          <w:bCs/>
          <w:sz w:val="28"/>
          <w:szCs w:val="28"/>
        </w:rPr>
        <w:t xml:space="preserve"> А</w:t>
      </w:r>
    </w:p>
    <w:p w14:paraId="3A9011D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rPr>
      </w:pPr>
      <w:r w:rsidRPr="001D5C14">
        <w:rPr>
          <w:rFonts w:ascii="Times New Roman" w:hAnsi="Times New Roman" w:cs="Times New Roman"/>
          <w:b/>
          <w:bCs/>
        </w:rPr>
        <w:t>ФІНАНСОВИЙ ЗВІТ</w:t>
      </w:r>
    </w:p>
    <w:p w14:paraId="440A575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rPr>
      </w:pPr>
      <w:proofErr w:type="spellStart"/>
      <w:r w:rsidRPr="001D5C14">
        <w:rPr>
          <w:rFonts w:ascii="Times New Roman" w:hAnsi="Times New Roman" w:cs="Times New Roman"/>
          <w:b/>
          <w:bCs/>
        </w:rPr>
        <w:t>суб'єкта</w:t>
      </w:r>
      <w:proofErr w:type="spellEnd"/>
      <w:r w:rsidRPr="001D5C14">
        <w:rPr>
          <w:rFonts w:ascii="Times New Roman" w:hAnsi="Times New Roman" w:cs="Times New Roman"/>
          <w:b/>
          <w:bCs/>
        </w:rPr>
        <w:t xml:space="preserve"> малого </w:t>
      </w:r>
      <w:proofErr w:type="spellStart"/>
      <w:r w:rsidRPr="001D5C14">
        <w:rPr>
          <w:rFonts w:ascii="Times New Roman" w:hAnsi="Times New Roman" w:cs="Times New Roman"/>
          <w:b/>
          <w:bCs/>
        </w:rPr>
        <w:t>підприємництва</w:t>
      </w:r>
      <w:proofErr w:type="spellEnd"/>
    </w:p>
    <w:tbl>
      <w:tblPr>
        <w:tblW w:w="0" w:type="auto"/>
        <w:tblInd w:w="108" w:type="dxa"/>
        <w:tblLayout w:type="fixed"/>
        <w:tblLook w:val="04A0" w:firstRow="1" w:lastRow="0" w:firstColumn="1" w:lastColumn="0" w:noHBand="0" w:noVBand="1"/>
      </w:tblPr>
      <w:tblGrid>
        <w:gridCol w:w="2160"/>
        <w:gridCol w:w="4490"/>
        <w:gridCol w:w="1990"/>
        <w:gridCol w:w="1360"/>
      </w:tblGrid>
      <w:tr w:rsidR="00D46982" w:rsidRPr="001D5C14" w14:paraId="2E5D75BF" w14:textId="77777777" w:rsidTr="00D46982">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hideMark/>
          </w:tcPr>
          <w:p w14:paraId="5BC4F7A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lang w:eastAsia="en-US"/>
              </w:rPr>
            </w:pPr>
            <w:r w:rsidRPr="001D5C14">
              <w:rPr>
                <w:rFonts w:ascii="Times New Roman" w:hAnsi="Times New Roman" w:cs="Times New Roman"/>
                <w:b/>
                <w:bCs/>
                <w:lang w:eastAsia="en-US"/>
              </w:rPr>
              <w:t>КОДИ</w:t>
            </w:r>
          </w:p>
        </w:tc>
      </w:tr>
      <w:tr w:rsidR="00D46982" w:rsidRPr="001D5C14" w14:paraId="2566EEF2" w14:textId="77777777" w:rsidTr="00D46982">
        <w:trPr>
          <w:gridBefore w:val="2"/>
          <w:wBefore w:w="6650" w:type="dxa"/>
          <w:trHeight w:val="298"/>
        </w:trPr>
        <w:tc>
          <w:tcPr>
            <w:tcW w:w="1990" w:type="dxa"/>
            <w:tcBorders>
              <w:top w:val="nil"/>
              <w:left w:val="nil"/>
              <w:bottom w:val="nil"/>
              <w:right w:val="single" w:sz="6" w:space="0" w:color="auto"/>
            </w:tcBorders>
            <w:vAlign w:val="center"/>
            <w:hideMark/>
          </w:tcPr>
          <w:p w14:paraId="527ADD14"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Дата (</w:t>
            </w:r>
            <w:proofErr w:type="spellStart"/>
            <w:r w:rsidRPr="001D5C14">
              <w:rPr>
                <w:rFonts w:ascii="Times New Roman" w:hAnsi="Times New Roman" w:cs="Times New Roman"/>
                <w:b/>
                <w:bCs/>
                <w:lang w:eastAsia="en-US"/>
              </w:rPr>
              <w:t>рік</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місяць</w:t>
            </w:r>
            <w:proofErr w:type="spellEnd"/>
            <w:r w:rsidRPr="001D5C14">
              <w:rPr>
                <w:rFonts w:ascii="Times New Roman" w:hAnsi="Times New Roman" w:cs="Times New Roman"/>
                <w:b/>
                <w:bCs/>
                <w:lang w:eastAsia="en-US"/>
              </w:rPr>
              <w:t>, число)</w:t>
            </w:r>
          </w:p>
        </w:tc>
        <w:tc>
          <w:tcPr>
            <w:tcW w:w="1360" w:type="dxa"/>
            <w:tcBorders>
              <w:top w:val="single" w:sz="6" w:space="0" w:color="auto"/>
              <w:left w:val="single" w:sz="6" w:space="0" w:color="auto"/>
              <w:bottom w:val="single" w:sz="6" w:space="0" w:color="auto"/>
              <w:right w:val="single" w:sz="6" w:space="0" w:color="auto"/>
            </w:tcBorders>
            <w:vAlign w:val="center"/>
            <w:hideMark/>
          </w:tcPr>
          <w:p w14:paraId="4E80270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2020.01.01</w:t>
            </w:r>
          </w:p>
        </w:tc>
      </w:tr>
      <w:tr w:rsidR="00D46982" w:rsidRPr="001D5C14" w14:paraId="45F9AADC" w14:textId="77777777" w:rsidTr="00D46982">
        <w:tc>
          <w:tcPr>
            <w:tcW w:w="2160" w:type="dxa"/>
            <w:vAlign w:val="center"/>
            <w:hideMark/>
          </w:tcPr>
          <w:p w14:paraId="78E98FD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proofErr w:type="spellStart"/>
            <w:r w:rsidRPr="001D5C14">
              <w:rPr>
                <w:rFonts w:ascii="Times New Roman" w:hAnsi="Times New Roman" w:cs="Times New Roman"/>
                <w:b/>
                <w:bCs/>
                <w:lang w:eastAsia="en-US"/>
              </w:rPr>
              <w:t>Підприємство</w:t>
            </w:r>
            <w:proofErr w:type="spellEnd"/>
          </w:p>
        </w:tc>
        <w:tc>
          <w:tcPr>
            <w:tcW w:w="4490" w:type="dxa"/>
            <w:tcBorders>
              <w:top w:val="nil"/>
              <w:left w:val="nil"/>
              <w:bottom w:val="nil"/>
              <w:right w:val="nil"/>
            </w:tcBorders>
            <w:vAlign w:val="center"/>
            <w:hideMark/>
          </w:tcPr>
          <w:p w14:paraId="3340AB83"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Товариство</w:t>
            </w:r>
            <w:proofErr w:type="spellEnd"/>
            <w:r w:rsidRPr="001D5C14">
              <w:rPr>
                <w:rFonts w:ascii="Times New Roman" w:hAnsi="Times New Roman" w:cs="Times New Roman"/>
                <w:lang w:eastAsia="en-US"/>
              </w:rPr>
              <w:t xml:space="preserve"> з </w:t>
            </w:r>
            <w:proofErr w:type="spellStart"/>
            <w:r w:rsidRPr="001D5C14">
              <w:rPr>
                <w:rFonts w:ascii="Times New Roman" w:hAnsi="Times New Roman" w:cs="Times New Roman"/>
                <w:lang w:eastAsia="en-US"/>
              </w:rPr>
              <w:t>обмеженою</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відповідальністю</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Євро</w:t>
            </w:r>
            <w:proofErr w:type="spellEnd"/>
            <w:r w:rsidRPr="001D5C14">
              <w:rPr>
                <w:rFonts w:ascii="Times New Roman" w:hAnsi="Times New Roman" w:cs="Times New Roman"/>
                <w:lang w:eastAsia="en-US"/>
              </w:rPr>
              <w:t>-С»</w:t>
            </w:r>
          </w:p>
        </w:tc>
        <w:tc>
          <w:tcPr>
            <w:tcW w:w="1990" w:type="dxa"/>
            <w:tcBorders>
              <w:top w:val="nil"/>
              <w:left w:val="nil"/>
              <w:bottom w:val="nil"/>
              <w:right w:val="single" w:sz="6" w:space="0" w:color="auto"/>
            </w:tcBorders>
            <w:vAlign w:val="center"/>
            <w:hideMark/>
          </w:tcPr>
          <w:p w14:paraId="53008A3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за ЄДРПОУ</w:t>
            </w:r>
          </w:p>
        </w:tc>
        <w:tc>
          <w:tcPr>
            <w:tcW w:w="1360" w:type="dxa"/>
            <w:tcBorders>
              <w:top w:val="single" w:sz="6" w:space="0" w:color="auto"/>
              <w:left w:val="single" w:sz="6" w:space="0" w:color="auto"/>
              <w:bottom w:val="single" w:sz="6" w:space="0" w:color="auto"/>
              <w:right w:val="single" w:sz="6" w:space="0" w:color="auto"/>
            </w:tcBorders>
            <w:vAlign w:val="center"/>
            <w:hideMark/>
          </w:tcPr>
          <w:p w14:paraId="56C45B9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31258960</w:t>
            </w:r>
          </w:p>
        </w:tc>
      </w:tr>
      <w:tr w:rsidR="00D46982" w:rsidRPr="001D5C14" w14:paraId="586AE31D" w14:textId="77777777" w:rsidTr="00D46982">
        <w:tc>
          <w:tcPr>
            <w:tcW w:w="2160" w:type="dxa"/>
            <w:vAlign w:val="center"/>
            <w:hideMark/>
          </w:tcPr>
          <w:p w14:paraId="161C83F4"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proofErr w:type="spellStart"/>
            <w:r w:rsidRPr="001D5C14">
              <w:rPr>
                <w:rFonts w:ascii="Times New Roman" w:hAnsi="Times New Roman" w:cs="Times New Roman"/>
                <w:b/>
                <w:bCs/>
                <w:lang w:eastAsia="en-US"/>
              </w:rPr>
              <w:t>Територія</w:t>
            </w:r>
            <w:proofErr w:type="spellEnd"/>
          </w:p>
        </w:tc>
        <w:tc>
          <w:tcPr>
            <w:tcW w:w="4490" w:type="dxa"/>
            <w:tcBorders>
              <w:top w:val="nil"/>
              <w:left w:val="nil"/>
              <w:bottom w:val="nil"/>
              <w:right w:val="nil"/>
            </w:tcBorders>
            <w:vAlign w:val="center"/>
            <w:hideMark/>
          </w:tcPr>
          <w:p w14:paraId="5EFEECCC"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Рівненська</w:t>
            </w:r>
            <w:proofErr w:type="spellEnd"/>
          </w:p>
        </w:tc>
        <w:tc>
          <w:tcPr>
            <w:tcW w:w="1990" w:type="dxa"/>
            <w:tcBorders>
              <w:top w:val="nil"/>
              <w:left w:val="nil"/>
              <w:bottom w:val="nil"/>
              <w:right w:val="single" w:sz="6" w:space="0" w:color="auto"/>
            </w:tcBorders>
            <w:vAlign w:val="center"/>
            <w:hideMark/>
          </w:tcPr>
          <w:p w14:paraId="74CF410C"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за КОАТУУ</w:t>
            </w:r>
          </w:p>
        </w:tc>
        <w:tc>
          <w:tcPr>
            <w:tcW w:w="1360" w:type="dxa"/>
            <w:tcBorders>
              <w:top w:val="single" w:sz="6" w:space="0" w:color="auto"/>
              <w:left w:val="single" w:sz="6" w:space="0" w:color="auto"/>
              <w:bottom w:val="single" w:sz="6" w:space="0" w:color="auto"/>
              <w:right w:val="single" w:sz="6" w:space="0" w:color="auto"/>
            </w:tcBorders>
            <w:vAlign w:val="center"/>
            <w:hideMark/>
          </w:tcPr>
          <w:p w14:paraId="4DFF5BA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5610100000</w:t>
            </w:r>
          </w:p>
        </w:tc>
      </w:tr>
      <w:tr w:rsidR="00D46982" w:rsidRPr="001D5C14" w14:paraId="42ABFD7C" w14:textId="77777777" w:rsidTr="00D46982">
        <w:tc>
          <w:tcPr>
            <w:tcW w:w="2160" w:type="dxa"/>
            <w:vAlign w:val="center"/>
            <w:hideMark/>
          </w:tcPr>
          <w:p w14:paraId="1797AF2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proofErr w:type="spellStart"/>
            <w:r w:rsidRPr="001D5C14">
              <w:rPr>
                <w:rFonts w:ascii="Times New Roman" w:hAnsi="Times New Roman" w:cs="Times New Roman"/>
                <w:b/>
                <w:bCs/>
                <w:lang w:eastAsia="en-US"/>
              </w:rPr>
              <w:t>Організаційно-правова</w:t>
            </w:r>
            <w:proofErr w:type="spellEnd"/>
            <w:r w:rsidRPr="001D5C14">
              <w:rPr>
                <w:rFonts w:ascii="Times New Roman" w:hAnsi="Times New Roman" w:cs="Times New Roman"/>
                <w:b/>
                <w:bCs/>
                <w:lang w:eastAsia="en-US"/>
              </w:rPr>
              <w:t xml:space="preserve"> форма </w:t>
            </w:r>
            <w:proofErr w:type="spellStart"/>
            <w:r w:rsidRPr="001D5C14">
              <w:rPr>
                <w:rFonts w:ascii="Times New Roman" w:hAnsi="Times New Roman" w:cs="Times New Roman"/>
                <w:b/>
                <w:bCs/>
                <w:lang w:eastAsia="en-US"/>
              </w:rPr>
              <w:t>господарювання</w:t>
            </w:r>
            <w:proofErr w:type="spellEnd"/>
          </w:p>
        </w:tc>
        <w:tc>
          <w:tcPr>
            <w:tcW w:w="4490" w:type="dxa"/>
            <w:tcBorders>
              <w:top w:val="nil"/>
              <w:left w:val="nil"/>
              <w:bottom w:val="nil"/>
              <w:right w:val="nil"/>
            </w:tcBorders>
            <w:vAlign w:val="center"/>
            <w:hideMark/>
          </w:tcPr>
          <w:p w14:paraId="3126EF97"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Товариство</w:t>
            </w:r>
            <w:proofErr w:type="spellEnd"/>
            <w:r w:rsidRPr="001D5C14">
              <w:rPr>
                <w:rFonts w:ascii="Times New Roman" w:hAnsi="Times New Roman" w:cs="Times New Roman"/>
                <w:lang w:eastAsia="en-US"/>
              </w:rPr>
              <w:t xml:space="preserve"> з </w:t>
            </w:r>
            <w:proofErr w:type="spellStart"/>
            <w:r w:rsidRPr="001D5C14">
              <w:rPr>
                <w:rFonts w:ascii="Times New Roman" w:hAnsi="Times New Roman" w:cs="Times New Roman"/>
                <w:lang w:eastAsia="en-US"/>
              </w:rPr>
              <w:t>обмеженою</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відповідальністю</w:t>
            </w:r>
            <w:proofErr w:type="spellEnd"/>
          </w:p>
        </w:tc>
        <w:tc>
          <w:tcPr>
            <w:tcW w:w="1990" w:type="dxa"/>
            <w:tcBorders>
              <w:top w:val="nil"/>
              <w:left w:val="nil"/>
              <w:bottom w:val="nil"/>
              <w:right w:val="single" w:sz="6" w:space="0" w:color="auto"/>
            </w:tcBorders>
            <w:vAlign w:val="center"/>
            <w:hideMark/>
          </w:tcPr>
          <w:p w14:paraId="3DC242D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за КОПФГ</w:t>
            </w:r>
          </w:p>
        </w:tc>
        <w:tc>
          <w:tcPr>
            <w:tcW w:w="1360" w:type="dxa"/>
            <w:tcBorders>
              <w:top w:val="single" w:sz="6" w:space="0" w:color="auto"/>
              <w:left w:val="single" w:sz="6" w:space="0" w:color="auto"/>
              <w:bottom w:val="single" w:sz="6" w:space="0" w:color="auto"/>
              <w:right w:val="single" w:sz="6" w:space="0" w:color="auto"/>
            </w:tcBorders>
            <w:vAlign w:val="center"/>
            <w:hideMark/>
          </w:tcPr>
          <w:p w14:paraId="608AAA1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240</w:t>
            </w:r>
          </w:p>
        </w:tc>
      </w:tr>
      <w:tr w:rsidR="00D46982" w:rsidRPr="001D5C14" w14:paraId="37F98929" w14:textId="77777777" w:rsidTr="00D46982">
        <w:trPr>
          <w:trHeight w:val="298"/>
        </w:trPr>
        <w:tc>
          <w:tcPr>
            <w:tcW w:w="2160" w:type="dxa"/>
            <w:vAlign w:val="center"/>
            <w:hideMark/>
          </w:tcPr>
          <w:p w14:paraId="5B2862A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 xml:space="preserve">Вид </w:t>
            </w:r>
            <w:proofErr w:type="spellStart"/>
            <w:r w:rsidRPr="001D5C14">
              <w:rPr>
                <w:rFonts w:ascii="Times New Roman" w:hAnsi="Times New Roman" w:cs="Times New Roman"/>
                <w:b/>
                <w:bCs/>
                <w:lang w:eastAsia="en-US"/>
              </w:rPr>
              <w:t>економічної</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діяльності</w:t>
            </w:r>
            <w:proofErr w:type="spellEnd"/>
          </w:p>
        </w:tc>
        <w:tc>
          <w:tcPr>
            <w:tcW w:w="4490" w:type="dxa"/>
            <w:vAlign w:val="center"/>
            <w:hideMark/>
          </w:tcPr>
          <w:p w14:paraId="375E5E84"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Оптова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торгівля</w:t>
            </w:r>
            <w:proofErr w:type="spellEnd"/>
            <w:r w:rsidRPr="001D5C14">
              <w:rPr>
                <w:rFonts w:ascii="Times New Roman" w:hAnsi="Times New Roman" w:cs="Times New Roman"/>
                <w:lang w:eastAsia="en-US"/>
              </w:rPr>
              <w:t xml:space="preserve"> деревиною, </w:t>
            </w:r>
            <w:proofErr w:type="spellStart"/>
            <w:r w:rsidRPr="001D5C14">
              <w:rPr>
                <w:rFonts w:ascii="Times New Roman" w:hAnsi="Times New Roman" w:cs="Times New Roman"/>
                <w:lang w:eastAsia="en-US"/>
              </w:rPr>
              <w:t>будівельними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матеріалами</w:t>
            </w:r>
            <w:proofErr w:type="spellEnd"/>
          </w:p>
        </w:tc>
        <w:tc>
          <w:tcPr>
            <w:tcW w:w="1990" w:type="dxa"/>
            <w:tcBorders>
              <w:top w:val="nil"/>
              <w:left w:val="nil"/>
              <w:bottom w:val="nil"/>
              <w:right w:val="single" w:sz="6" w:space="0" w:color="auto"/>
            </w:tcBorders>
            <w:vAlign w:val="center"/>
            <w:hideMark/>
          </w:tcPr>
          <w:p w14:paraId="3A5CB55C"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за КВЕД</w:t>
            </w:r>
          </w:p>
        </w:tc>
        <w:tc>
          <w:tcPr>
            <w:tcW w:w="1360" w:type="dxa"/>
            <w:tcBorders>
              <w:top w:val="single" w:sz="6" w:space="0" w:color="auto"/>
              <w:left w:val="single" w:sz="6" w:space="0" w:color="auto"/>
              <w:bottom w:val="single" w:sz="6" w:space="0" w:color="auto"/>
              <w:right w:val="single" w:sz="6" w:space="0" w:color="auto"/>
            </w:tcBorders>
            <w:vAlign w:val="center"/>
            <w:hideMark/>
          </w:tcPr>
          <w:p w14:paraId="11A6683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46.73</w:t>
            </w:r>
          </w:p>
        </w:tc>
      </w:tr>
    </w:tbl>
    <w:p w14:paraId="7B0FA8AE" w14:textId="77777777" w:rsidR="00D46982" w:rsidRPr="001D5C14" w:rsidRDefault="00D46982" w:rsidP="0010086B">
      <w:pPr>
        <w:widowControl w:val="0"/>
        <w:autoSpaceDE w:val="0"/>
        <w:autoSpaceDN w:val="0"/>
        <w:adjustRightInd w:val="0"/>
        <w:spacing w:after="0" w:line="240" w:lineRule="auto"/>
        <w:rPr>
          <w:rFonts w:ascii="Times New Roman" w:eastAsia="Times New Roman" w:hAnsi="Times New Roman" w:cs="Times New Roman"/>
          <w:lang w:val="uk-UA" w:eastAsia="uk-UA"/>
        </w:rPr>
      </w:pPr>
      <w:proofErr w:type="spellStart"/>
      <w:r w:rsidRPr="001D5C14">
        <w:rPr>
          <w:rFonts w:ascii="Times New Roman" w:hAnsi="Times New Roman" w:cs="Times New Roman"/>
          <w:b/>
          <w:bCs/>
        </w:rPr>
        <w:t>Середня</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b/>
          <w:bCs/>
        </w:rPr>
        <w:t>кількість</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b/>
          <w:bCs/>
        </w:rPr>
        <w:t>працівників</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b/>
          <w:bCs/>
        </w:rPr>
        <w:t>осіб</w:t>
      </w:r>
      <w:proofErr w:type="spellEnd"/>
      <w:r w:rsidRPr="001D5C14">
        <w:rPr>
          <w:rFonts w:ascii="Times New Roman" w:hAnsi="Times New Roman" w:cs="Times New Roman"/>
          <w:b/>
          <w:bCs/>
        </w:rPr>
        <w:t xml:space="preserve">: </w:t>
      </w:r>
      <w:r w:rsidRPr="001D5C14">
        <w:rPr>
          <w:rFonts w:ascii="Times New Roman" w:hAnsi="Times New Roman" w:cs="Times New Roman"/>
        </w:rPr>
        <w:t>10</w:t>
      </w:r>
    </w:p>
    <w:p w14:paraId="22C723A8"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roofErr w:type="spellStart"/>
      <w:r w:rsidRPr="001D5C14">
        <w:rPr>
          <w:rFonts w:ascii="Times New Roman" w:hAnsi="Times New Roman" w:cs="Times New Roman"/>
          <w:b/>
          <w:bCs/>
        </w:rPr>
        <w:t>Одиниця</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b/>
          <w:bCs/>
        </w:rPr>
        <w:t>виміру</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rPr>
        <w:t>тис.грн</w:t>
      </w:r>
      <w:proofErr w:type="spellEnd"/>
      <w:r w:rsidRPr="001D5C14">
        <w:rPr>
          <w:rFonts w:ascii="Times New Roman" w:hAnsi="Times New Roman" w:cs="Times New Roman"/>
        </w:rPr>
        <w:t xml:space="preserve">. з одним </w:t>
      </w:r>
      <w:proofErr w:type="spellStart"/>
      <w:r w:rsidRPr="001D5C14">
        <w:rPr>
          <w:rFonts w:ascii="Times New Roman" w:hAnsi="Times New Roman" w:cs="Times New Roman"/>
        </w:rPr>
        <w:t>десятковим</w:t>
      </w:r>
      <w:proofErr w:type="spellEnd"/>
      <w:r w:rsidRPr="001D5C14">
        <w:rPr>
          <w:rFonts w:ascii="Times New Roman" w:hAnsi="Times New Roman" w:cs="Times New Roman"/>
        </w:rPr>
        <w:t xml:space="preserve"> знаком</w:t>
      </w:r>
    </w:p>
    <w:p w14:paraId="4CAFB507"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r w:rsidRPr="001D5C14">
        <w:rPr>
          <w:rFonts w:ascii="Times New Roman" w:hAnsi="Times New Roman" w:cs="Times New Roman"/>
          <w:b/>
          <w:bCs/>
        </w:rPr>
        <w:t xml:space="preserve">Адреса, телефон: </w:t>
      </w:r>
      <w:r w:rsidRPr="001D5C14">
        <w:rPr>
          <w:rFonts w:ascii="Times New Roman" w:hAnsi="Times New Roman" w:cs="Times New Roman"/>
          <w:bCs/>
        </w:rPr>
        <w:t xml:space="preserve">33003, </w:t>
      </w:r>
      <w:proofErr w:type="spellStart"/>
      <w:r w:rsidRPr="001D5C14">
        <w:rPr>
          <w:rFonts w:ascii="Times New Roman" w:hAnsi="Times New Roman" w:cs="Times New Roman"/>
          <w:bCs/>
        </w:rPr>
        <w:t>Рівненська</w:t>
      </w:r>
      <w:proofErr w:type="spellEnd"/>
      <w:r w:rsidRPr="001D5C14">
        <w:rPr>
          <w:rFonts w:ascii="Times New Roman" w:hAnsi="Times New Roman" w:cs="Times New Roman"/>
          <w:bCs/>
        </w:rPr>
        <w:t xml:space="preserve"> обл., м. </w:t>
      </w:r>
      <w:proofErr w:type="spellStart"/>
      <w:r w:rsidRPr="001D5C14">
        <w:rPr>
          <w:rFonts w:ascii="Times New Roman" w:hAnsi="Times New Roman" w:cs="Times New Roman"/>
          <w:bCs/>
        </w:rPr>
        <w:t>Рівне</w:t>
      </w:r>
      <w:proofErr w:type="spellEnd"/>
      <w:r w:rsidRPr="001D5C14">
        <w:rPr>
          <w:rFonts w:ascii="Times New Roman" w:hAnsi="Times New Roman" w:cs="Times New Roman"/>
          <w:bCs/>
        </w:rPr>
        <w:t xml:space="preserve">, </w:t>
      </w:r>
      <w:proofErr w:type="spellStart"/>
      <w:r w:rsidRPr="001D5C14">
        <w:rPr>
          <w:rFonts w:ascii="Times New Roman" w:hAnsi="Times New Roman" w:cs="Times New Roman"/>
          <w:bCs/>
        </w:rPr>
        <w:t>вул</w:t>
      </w:r>
      <w:proofErr w:type="spellEnd"/>
      <w:r w:rsidRPr="001D5C14">
        <w:rPr>
          <w:rFonts w:ascii="Times New Roman" w:hAnsi="Times New Roman" w:cs="Times New Roman"/>
          <w:bCs/>
        </w:rPr>
        <w:t xml:space="preserve">. </w:t>
      </w:r>
      <w:proofErr w:type="spellStart"/>
      <w:r w:rsidRPr="001D5C14">
        <w:rPr>
          <w:rFonts w:ascii="Times New Roman" w:hAnsi="Times New Roman" w:cs="Times New Roman"/>
          <w:bCs/>
        </w:rPr>
        <w:t>Гагаріна</w:t>
      </w:r>
      <w:proofErr w:type="spellEnd"/>
      <w:r w:rsidRPr="001D5C14">
        <w:rPr>
          <w:rFonts w:ascii="Times New Roman" w:hAnsi="Times New Roman" w:cs="Times New Roman"/>
          <w:bCs/>
        </w:rPr>
        <w:t>, 39</w:t>
      </w:r>
    </w:p>
    <w:p w14:paraId="0BC0B4F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rPr>
      </w:pPr>
    </w:p>
    <w:p w14:paraId="7AEA74D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rPr>
      </w:pPr>
      <w:r w:rsidRPr="001D5C14">
        <w:rPr>
          <w:rFonts w:ascii="Times New Roman" w:hAnsi="Times New Roman" w:cs="Times New Roman"/>
          <w:b/>
          <w:bCs/>
        </w:rPr>
        <w:t>1. Баланс</w:t>
      </w:r>
    </w:p>
    <w:p w14:paraId="0F92310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rPr>
      </w:pPr>
      <w:r w:rsidRPr="001D5C14">
        <w:rPr>
          <w:rFonts w:ascii="Times New Roman" w:hAnsi="Times New Roman" w:cs="Times New Roman"/>
        </w:rPr>
        <w:t>на 30.12.2019 p.</w:t>
      </w:r>
    </w:p>
    <w:p w14:paraId="766FC55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rPr>
      </w:pPr>
      <w:r w:rsidRPr="001D5C14">
        <w:rPr>
          <w:rFonts w:ascii="Times New Roman" w:hAnsi="Times New Roman" w:cs="Times New Roman"/>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50"/>
        <w:gridCol w:w="776"/>
        <w:gridCol w:w="874"/>
        <w:gridCol w:w="855"/>
        <w:gridCol w:w="645"/>
        <w:gridCol w:w="1000"/>
      </w:tblGrid>
      <w:tr w:rsidR="00D46982" w:rsidRPr="001D5C14" w14:paraId="73D73CEB" w14:textId="77777777" w:rsidTr="00D46982">
        <w:trPr>
          <w:gridBefore w:val="3"/>
          <w:wBefore w:w="7500" w:type="dxa"/>
          <w:trHeight w:val="280"/>
        </w:trPr>
        <w:tc>
          <w:tcPr>
            <w:tcW w:w="1500" w:type="dxa"/>
            <w:gridSpan w:val="2"/>
            <w:tcBorders>
              <w:top w:val="nil"/>
              <w:left w:val="nil"/>
              <w:bottom w:val="nil"/>
              <w:right w:val="single" w:sz="6" w:space="0" w:color="auto"/>
            </w:tcBorders>
            <w:vAlign w:val="center"/>
            <w:hideMark/>
          </w:tcPr>
          <w:p w14:paraId="38F3693C" w14:textId="77777777" w:rsidR="00D46982" w:rsidRPr="001D5C14" w:rsidRDefault="00D46982" w:rsidP="0010086B">
            <w:pPr>
              <w:widowControl w:val="0"/>
              <w:autoSpaceDE w:val="0"/>
              <w:autoSpaceDN w:val="0"/>
              <w:adjustRightInd w:val="0"/>
              <w:spacing w:after="0" w:line="240" w:lineRule="auto"/>
              <w:jc w:val="right"/>
              <w:rPr>
                <w:rFonts w:ascii="Times New Roman" w:hAnsi="Times New Roman" w:cs="Times New Roman"/>
                <w:lang w:eastAsia="en-US"/>
              </w:rPr>
            </w:pPr>
            <w:r w:rsidRPr="001D5C14">
              <w:rPr>
                <w:rFonts w:ascii="Times New Roman" w:hAnsi="Times New Roman" w:cs="Times New Roman"/>
                <w:lang w:eastAsia="en-US"/>
              </w:rPr>
              <w:t>Код за ДКУД</w:t>
            </w:r>
          </w:p>
        </w:tc>
        <w:tc>
          <w:tcPr>
            <w:tcW w:w="1000" w:type="dxa"/>
            <w:tcBorders>
              <w:top w:val="single" w:sz="6" w:space="0" w:color="auto"/>
              <w:left w:val="single" w:sz="6" w:space="0" w:color="auto"/>
              <w:bottom w:val="single" w:sz="6" w:space="0" w:color="auto"/>
              <w:right w:val="single" w:sz="6" w:space="0" w:color="auto"/>
            </w:tcBorders>
            <w:vAlign w:val="center"/>
            <w:hideMark/>
          </w:tcPr>
          <w:p w14:paraId="6D1904BA" w14:textId="77777777" w:rsidR="00D46982" w:rsidRPr="001D5C14" w:rsidRDefault="00D46982" w:rsidP="0010086B">
            <w:pPr>
              <w:widowControl w:val="0"/>
              <w:autoSpaceDE w:val="0"/>
              <w:autoSpaceDN w:val="0"/>
              <w:adjustRightInd w:val="0"/>
              <w:spacing w:after="0" w:line="240" w:lineRule="auto"/>
              <w:jc w:val="right"/>
              <w:rPr>
                <w:rFonts w:ascii="Times New Roman" w:hAnsi="Times New Roman" w:cs="Times New Roman"/>
                <w:lang w:eastAsia="en-US"/>
              </w:rPr>
            </w:pPr>
            <w:r w:rsidRPr="001D5C14">
              <w:rPr>
                <w:rFonts w:ascii="Times New Roman" w:hAnsi="Times New Roman" w:cs="Times New Roman"/>
                <w:lang w:eastAsia="en-US"/>
              </w:rPr>
              <w:t>1801006</w:t>
            </w:r>
          </w:p>
        </w:tc>
      </w:tr>
      <w:tr w:rsidR="00D46982" w:rsidRPr="001D5C14" w14:paraId="428633C9" w14:textId="77777777" w:rsidTr="00D46982">
        <w:trPr>
          <w:trHeight w:val="53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348EC3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F9A188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14:paraId="15AAB44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На початок </w:t>
            </w:r>
            <w:proofErr w:type="spellStart"/>
            <w:r w:rsidRPr="001D5C14">
              <w:rPr>
                <w:rFonts w:ascii="Times New Roman" w:hAnsi="Times New Roman" w:cs="Times New Roman"/>
                <w:lang w:eastAsia="en-US"/>
              </w:rPr>
              <w:t>звітного</w:t>
            </w:r>
            <w:proofErr w:type="spellEnd"/>
            <w:r w:rsidRPr="001D5C14">
              <w:rPr>
                <w:rFonts w:ascii="Times New Roman" w:hAnsi="Times New Roman" w:cs="Times New Roman"/>
                <w:lang w:eastAsia="en-US"/>
              </w:rPr>
              <w:t xml:space="preserve"> року</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14:paraId="50D2D01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На </w:t>
            </w:r>
            <w:proofErr w:type="spellStart"/>
            <w:r w:rsidRPr="001D5C14">
              <w:rPr>
                <w:rFonts w:ascii="Times New Roman" w:hAnsi="Times New Roman" w:cs="Times New Roman"/>
                <w:lang w:eastAsia="en-US"/>
              </w:rPr>
              <w:t>кінець</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звітного</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періоду</w:t>
            </w:r>
            <w:proofErr w:type="spellEnd"/>
          </w:p>
        </w:tc>
      </w:tr>
      <w:tr w:rsidR="00D46982" w:rsidRPr="001D5C14" w14:paraId="37F10CEC"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hideMark/>
          </w:tcPr>
          <w:p w14:paraId="317D84A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w:t>
            </w:r>
          </w:p>
        </w:tc>
        <w:tc>
          <w:tcPr>
            <w:tcW w:w="776" w:type="dxa"/>
            <w:tcBorders>
              <w:top w:val="single" w:sz="6" w:space="0" w:color="auto"/>
              <w:left w:val="single" w:sz="6" w:space="0" w:color="auto"/>
              <w:bottom w:val="single" w:sz="6" w:space="0" w:color="auto"/>
              <w:right w:val="single" w:sz="6" w:space="0" w:color="auto"/>
            </w:tcBorders>
            <w:shd w:val="clear" w:color="auto" w:fill="E6E6E6"/>
            <w:hideMark/>
          </w:tcPr>
          <w:p w14:paraId="3756E45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hideMark/>
          </w:tcPr>
          <w:p w14:paraId="1B81D59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hideMark/>
          </w:tcPr>
          <w:p w14:paraId="5EECA7D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w:t>
            </w:r>
          </w:p>
        </w:tc>
      </w:tr>
      <w:tr w:rsidR="00D46982" w:rsidRPr="001D5C14" w14:paraId="32B78186"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5899DB1"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 </w:t>
            </w:r>
            <w:proofErr w:type="spellStart"/>
            <w:r w:rsidRPr="001D5C14">
              <w:rPr>
                <w:rFonts w:ascii="Times New Roman" w:hAnsi="Times New Roman" w:cs="Times New Roman"/>
                <w:b/>
                <w:bCs/>
                <w:lang w:eastAsia="en-US"/>
              </w:rPr>
              <w:t>Необоротні</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активи</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7B734E9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119BC98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208F40D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2B647FA3"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4F0D077"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Незавершені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капітальні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інвестиції</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657A367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1C87D61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222CCA9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0EAA7262"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9814AF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Основні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засоби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0025826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3A097F3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7,1</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196339B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7,1</w:t>
            </w:r>
          </w:p>
        </w:tc>
      </w:tr>
      <w:tr w:rsidR="00D46982" w:rsidRPr="001D5C14" w14:paraId="4BC60220"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BF2DCF6"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первісна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вартість</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6F13AE8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611B066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8,2</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64D1480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8,2</w:t>
            </w:r>
          </w:p>
        </w:tc>
      </w:tr>
      <w:tr w:rsidR="00D46982" w:rsidRPr="001D5C14" w14:paraId="5D666C62"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64C529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знос</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3908C02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1FC0371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2C0F2E0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w:t>
            </w:r>
          </w:p>
        </w:tc>
      </w:tr>
      <w:tr w:rsidR="00D46982" w:rsidRPr="001D5C14" w14:paraId="34C73803"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D58C644"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Довгострокові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біологічні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активи</w:t>
            </w:r>
            <w:proofErr w:type="spellEnd"/>
            <w:r w:rsidRPr="001D5C14">
              <w:rPr>
                <w:rFonts w:ascii="Times New Roman" w:hAnsi="Times New Roman" w:cs="Times New Roman"/>
                <w:lang w:eastAsia="en-US"/>
              </w:rPr>
              <w:t xml:space="preserve"> </w:t>
            </w:r>
          </w:p>
        </w:tc>
        <w:tc>
          <w:tcPr>
            <w:tcW w:w="776" w:type="dxa"/>
            <w:tcBorders>
              <w:top w:val="single" w:sz="6" w:space="0" w:color="auto"/>
              <w:left w:val="single" w:sz="6" w:space="0" w:color="auto"/>
              <w:bottom w:val="single" w:sz="6" w:space="0" w:color="auto"/>
              <w:right w:val="single" w:sz="6" w:space="0" w:color="auto"/>
            </w:tcBorders>
            <w:vAlign w:val="center"/>
            <w:hideMark/>
          </w:tcPr>
          <w:p w14:paraId="11BAF04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4BA18C6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0F93D10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1BBE9E15"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59BC9A96"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Довгострокові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фінансові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інвестиції</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338361F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5252ACD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48BD284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61AC5D2B"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AC35C40"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необоротні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активи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33B6EE2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0BDBEF9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0F844DE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62628EB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C7F2FCF"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b/>
                <w:bCs/>
                <w:lang w:eastAsia="en-US"/>
              </w:rPr>
              <w:t>Усього</w:t>
            </w:r>
            <w:proofErr w:type="spellEnd"/>
            <w:r w:rsidRPr="001D5C14">
              <w:rPr>
                <w:rFonts w:ascii="Times New Roman" w:hAnsi="Times New Roman" w:cs="Times New Roman"/>
                <w:b/>
                <w:bCs/>
                <w:lang w:eastAsia="en-US"/>
              </w:rPr>
              <w:t xml:space="preserve"> за </w:t>
            </w:r>
            <w:proofErr w:type="spellStart"/>
            <w:r w:rsidRPr="001D5C14">
              <w:rPr>
                <w:rFonts w:ascii="Times New Roman" w:hAnsi="Times New Roman" w:cs="Times New Roman"/>
                <w:b/>
                <w:bCs/>
                <w:lang w:eastAsia="en-US"/>
              </w:rPr>
              <w:t>розділом</w:t>
            </w:r>
            <w:proofErr w:type="spellEnd"/>
            <w:r w:rsidRPr="001D5C14">
              <w:rPr>
                <w:rFonts w:ascii="Times New Roman" w:hAnsi="Times New Roman" w:cs="Times New Roman"/>
                <w:b/>
                <w:bCs/>
                <w:lang w:eastAsia="en-US"/>
              </w:rPr>
              <w:t xml:space="preserve"> I</w:t>
            </w:r>
          </w:p>
        </w:tc>
        <w:tc>
          <w:tcPr>
            <w:tcW w:w="776" w:type="dxa"/>
            <w:tcBorders>
              <w:top w:val="single" w:sz="6" w:space="0" w:color="auto"/>
              <w:left w:val="single" w:sz="6" w:space="0" w:color="auto"/>
              <w:bottom w:val="single" w:sz="6" w:space="0" w:color="auto"/>
              <w:right w:val="single" w:sz="6" w:space="0" w:color="auto"/>
            </w:tcBorders>
            <w:vAlign w:val="center"/>
            <w:hideMark/>
          </w:tcPr>
          <w:p w14:paraId="2659F55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6425B59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7,1</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15B52BE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7,1</w:t>
            </w:r>
          </w:p>
        </w:tc>
      </w:tr>
      <w:tr w:rsidR="00D46982" w:rsidRPr="001D5C14" w14:paraId="58D2BF99"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A09F318"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II. </w:t>
            </w:r>
            <w:proofErr w:type="spellStart"/>
            <w:r w:rsidRPr="001D5C14">
              <w:rPr>
                <w:rFonts w:ascii="Times New Roman" w:hAnsi="Times New Roman" w:cs="Times New Roman"/>
                <w:b/>
                <w:bCs/>
                <w:lang w:eastAsia="en-US"/>
              </w:rPr>
              <w:t>Оборотні</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активи</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6ABFE02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5E06D22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46B9969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41E7C316"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80D38E2"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Запаси:</w:t>
            </w:r>
          </w:p>
        </w:tc>
        <w:tc>
          <w:tcPr>
            <w:tcW w:w="776" w:type="dxa"/>
            <w:tcBorders>
              <w:top w:val="single" w:sz="6" w:space="0" w:color="auto"/>
              <w:left w:val="single" w:sz="6" w:space="0" w:color="auto"/>
              <w:bottom w:val="single" w:sz="6" w:space="0" w:color="auto"/>
              <w:right w:val="single" w:sz="6" w:space="0" w:color="auto"/>
            </w:tcBorders>
            <w:vAlign w:val="center"/>
            <w:hideMark/>
          </w:tcPr>
          <w:p w14:paraId="1E4C09F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66266C9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6B1FE6D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22A226F3"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333FBE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у тому </w:t>
            </w:r>
            <w:proofErr w:type="spellStart"/>
            <w:r w:rsidRPr="001D5C14">
              <w:rPr>
                <w:rFonts w:ascii="Times New Roman" w:hAnsi="Times New Roman" w:cs="Times New Roman"/>
                <w:lang w:eastAsia="en-US"/>
              </w:rPr>
              <w:t>числі</w:t>
            </w:r>
            <w:proofErr w:type="spellEnd"/>
            <w:r w:rsidRPr="001D5C14">
              <w:rPr>
                <w:rFonts w:ascii="Times New Roman" w:hAnsi="Times New Roman" w:cs="Times New Roman"/>
                <w:lang w:eastAsia="en-US"/>
              </w:rPr>
              <w:t xml:space="preserve"> готова </w:t>
            </w:r>
            <w:proofErr w:type="spellStart"/>
            <w:r w:rsidRPr="001D5C14">
              <w:rPr>
                <w:rFonts w:ascii="Times New Roman" w:hAnsi="Times New Roman" w:cs="Times New Roman"/>
                <w:lang w:eastAsia="en-US"/>
              </w:rPr>
              <w:t>продукція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2C54CA9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4BED5A9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6BB8911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24F8DC31"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1BCEFC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Поточні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біологічні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активи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084855C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5A107A8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4538895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5D06957A"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A240FA0"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Дебіторська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заборгованість</w:t>
            </w:r>
            <w:proofErr w:type="spellEnd"/>
            <w:r w:rsidRPr="001D5C14">
              <w:rPr>
                <w:rFonts w:ascii="Times New Roman" w:hAnsi="Times New Roman" w:cs="Times New Roman"/>
                <w:lang w:eastAsia="en-US"/>
              </w:rPr>
              <w:t xml:space="preserve"> за </w:t>
            </w:r>
            <w:proofErr w:type="spellStart"/>
            <w:r w:rsidRPr="001D5C14">
              <w:rPr>
                <w:rFonts w:ascii="Times New Roman" w:hAnsi="Times New Roman" w:cs="Times New Roman"/>
                <w:lang w:eastAsia="en-US"/>
              </w:rPr>
              <w:t>товари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роботи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послуги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5478666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29FE8D2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4,2</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257A39C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4,2</w:t>
            </w:r>
          </w:p>
        </w:tc>
      </w:tr>
      <w:tr w:rsidR="00D46982" w:rsidRPr="001D5C14" w14:paraId="61E77DC6"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0A14688"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Дебіторська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заборгованість</w:t>
            </w:r>
            <w:proofErr w:type="spellEnd"/>
            <w:r w:rsidRPr="001D5C14">
              <w:rPr>
                <w:rFonts w:ascii="Times New Roman" w:hAnsi="Times New Roman" w:cs="Times New Roman"/>
                <w:lang w:eastAsia="en-US"/>
              </w:rPr>
              <w:t xml:space="preserve"> за </w:t>
            </w:r>
            <w:proofErr w:type="spellStart"/>
            <w:r w:rsidRPr="001D5C14">
              <w:rPr>
                <w:rFonts w:ascii="Times New Roman" w:hAnsi="Times New Roman" w:cs="Times New Roman"/>
                <w:lang w:eastAsia="en-US"/>
              </w:rPr>
              <w:t>розрахунками</w:t>
            </w:r>
            <w:proofErr w:type="spellEnd"/>
            <w:r w:rsidRPr="001D5C14">
              <w:rPr>
                <w:rFonts w:ascii="Times New Roman" w:hAnsi="Times New Roman" w:cs="Times New Roman"/>
                <w:lang w:eastAsia="en-US"/>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hideMark/>
          </w:tcPr>
          <w:p w14:paraId="261BA7C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0DFF2A2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1,3</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1100AC8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w:t>
            </w:r>
          </w:p>
        </w:tc>
      </w:tr>
      <w:tr w:rsidR="00D46982" w:rsidRPr="001D5C14" w14:paraId="4CE2691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8D100C1"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у тому </w:t>
            </w:r>
            <w:proofErr w:type="spellStart"/>
            <w:r w:rsidRPr="001D5C14">
              <w:rPr>
                <w:rFonts w:ascii="Times New Roman" w:hAnsi="Times New Roman" w:cs="Times New Roman"/>
                <w:lang w:eastAsia="en-US"/>
              </w:rPr>
              <w:t>числі</w:t>
            </w:r>
            <w:proofErr w:type="spellEnd"/>
            <w:r w:rsidRPr="001D5C14">
              <w:rPr>
                <w:rFonts w:ascii="Times New Roman" w:hAnsi="Times New Roman" w:cs="Times New Roman"/>
                <w:lang w:eastAsia="en-US"/>
              </w:rPr>
              <w:t xml:space="preserve"> з </w:t>
            </w:r>
            <w:proofErr w:type="spellStart"/>
            <w:r w:rsidRPr="001D5C14">
              <w:rPr>
                <w:rFonts w:ascii="Times New Roman" w:hAnsi="Times New Roman" w:cs="Times New Roman"/>
                <w:lang w:eastAsia="en-US"/>
              </w:rPr>
              <w:t>податку</w:t>
            </w:r>
            <w:proofErr w:type="spellEnd"/>
            <w:r w:rsidRPr="001D5C14">
              <w:rPr>
                <w:rFonts w:ascii="Times New Roman" w:hAnsi="Times New Roman" w:cs="Times New Roman"/>
                <w:lang w:eastAsia="en-US"/>
              </w:rPr>
              <w:t xml:space="preserve"> на </w:t>
            </w:r>
            <w:proofErr w:type="spellStart"/>
            <w:r w:rsidRPr="001D5C14">
              <w:rPr>
                <w:rFonts w:ascii="Times New Roman" w:hAnsi="Times New Roman" w:cs="Times New Roman"/>
                <w:lang w:eastAsia="en-US"/>
              </w:rPr>
              <w:t>прибуток</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5516AE3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6225BC4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5CB5FE1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5B2E94F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4E666E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поточна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дебіторська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заборгованість</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36078E8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5AF4AC1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777B95C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47208BB2"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515AA43"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Поточні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фінансові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інвестиції</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4B31A0B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49EF2DD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77BDCAF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089F475B"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69C1264"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Гроші</w:t>
            </w:r>
            <w:proofErr w:type="spellEnd"/>
            <w:r w:rsidRPr="001D5C14">
              <w:rPr>
                <w:rFonts w:ascii="Times New Roman" w:hAnsi="Times New Roman" w:cs="Times New Roman"/>
                <w:lang w:eastAsia="en-US"/>
              </w:rPr>
              <w:t xml:space="preserve"> та </w:t>
            </w:r>
            <w:proofErr w:type="spellStart"/>
            <w:r w:rsidRPr="001D5C14">
              <w:rPr>
                <w:rFonts w:ascii="Times New Roman" w:hAnsi="Times New Roman" w:cs="Times New Roman"/>
                <w:lang w:eastAsia="en-US"/>
              </w:rPr>
              <w:t>їх</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еквіваленти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6C7A614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2DF3415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15,6</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681F021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5,7</w:t>
            </w:r>
          </w:p>
        </w:tc>
      </w:tr>
      <w:tr w:rsidR="00D46982" w:rsidRPr="001D5C14" w14:paraId="749EBE96"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181273A"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Витрати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майбутніх</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періодів</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32CACC9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2918762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2A78BAB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3A91611C"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90279B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оборотні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активи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3F04AA8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310E4A8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0C4E800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465432C1"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647323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b/>
                <w:bCs/>
                <w:lang w:eastAsia="en-US"/>
              </w:rPr>
              <w:t>Усього</w:t>
            </w:r>
            <w:proofErr w:type="spellEnd"/>
            <w:r w:rsidRPr="001D5C14">
              <w:rPr>
                <w:rFonts w:ascii="Times New Roman" w:hAnsi="Times New Roman" w:cs="Times New Roman"/>
                <w:b/>
                <w:bCs/>
                <w:lang w:eastAsia="en-US"/>
              </w:rPr>
              <w:t xml:space="preserve"> за </w:t>
            </w:r>
            <w:proofErr w:type="spellStart"/>
            <w:r w:rsidRPr="001D5C14">
              <w:rPr>
                <w:rFonts w:ascii="Times New Roman" w:hAnsi="Times New Roman" w:cs="Times New Roman"/>
                <w:b/>
                <w:bCs/>
                <w:lang w:eastAsia="en-US"/>
              </w:rPr>
              <w:t>розділом</w:t>
            </w:r>
            <w:proofErr w:type="spellEnd"/>
            <w:r w:rsidRPr="001D5C14">
              <w:rPr>
                <w:rFonts w:ascii="Times New Roman" w:hAnsi="Times New Roman" w:cs="Times New Roman"/>
                <w:b/>
                <w:bCs/>
                <w:lang w:eastAsia="en-US"/>
              </w:rPr>
              <w:t xml:space="preserve"> II</w:t>
            </w:r>
          </w:p>
        </w:tc>
        <w:tc>
          <w:tcPr>
            <w:tcW w:w="776" w:type="dxa"/>
            <w:tcBorders>
              <w:top w:val="single" w:sz="6" w:space="0" w:color="auto"/>
              <w:left w:val="single" w:sz="6" w:space="0" w:color="auto"/>
              <w:bottom w:val="single" w:sz="6" w:space="0" w:color="auto"/>
              <w:right w:val="single" w:sz="6" w:space="0" w:color="auto"/>
            </w:tcBorders>
            <w:vAlign w:val="center"/>
            <w:hideMark/>
          </w:tcPr>
          <w:p w14:paraId="245EF11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6953589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21,1</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3D7B82C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10,9</w:t>
            </w:r>
          </w:p>
        </w:tc>
      </w:tr>
      <w:tr w:rsidR="00D46982" w:rsidRPr="001D5C14" w14:paraId="53C44C89"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72BEDA2"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III. </w:t>
            </w:r>
            <w:proofErr w:type="spellStart"/>
            <w:r w:rsidRPr="001D5C14">
              <w:rPr>
                <w:rFonts w:ascii="Times New Roman" w:hAnsi="Times New Roman" w:cs="Times New Roman"/>
                <w:b/>
                <w:bCs/>
                <w:lang w:eastAsia="en-US"/>
              </w:rPr>
              <w:t>Необоротні</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активи</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утримувані</w:t>
            </w:r>
            <w:proofErr w:type="spellEnd"/>
            <w:r w:rsidRPr="001D5C14">
              <w:rPr>
                <w:rFonts w:ascii="Times New Roman" w:hAnsi="Times New Roman" w:cs="Times New Roman"/>
                <w:b/>
                <w:bCs/>
                <w:lang w:eastAsia="en-US"/>
              </w:rPr>
              <w:t xml:space="preserve"> для продажу, та </w:t>
            </w:r>
            <w:proofErr w:type="spellStart"/>
            <w:r w:rsidRPr="001D5C14">
              <w:rPr>
                <w:rFonts w:ascii="Times New Roman" w:hAnsi="Times New Roman" w:cs="Times New Roman"/>
                <w:b/>
                <w:bCs/>
                <w:lang w:eastAsia="en-US"/>
              </w:rPr>
              <w:t>групи</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вибуття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5B48195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780044D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3D5DD51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704FDEFC"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CB90FA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Баланс</w:t>
            </w:r>
          </w:p>
        </w:tc>
        <w:tc>
          <w:tcPr>
            <w:tcW w:w="776" w:type="dxa"/>
            <w:tcBorders>
              <w:top w:val="single" w:sz="6" w:space="0" w:color="auto"/>
              <w:left w:val="single" w:sz="6" w:space="0" w:color="auto"/>
              <w:bottom w:val="single" w:sz="6" w:space="0" w:color="auto"/>
              <w:right w:val="single" w:sz="6" w:space="0" w:color="auto"/>
            </w:tcBorders>
            <w:vAlign w:val="center"/>
            <w:hideMark/>
          </w:tcPr>
          <w:p w14:paraId="529ADC2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19FD880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28,2</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2E57908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18,0</w:t>
            </w:r>
          </w:p>
        </w:tc>
      </w:tr>
    </w:tbl>
    <w:p w14:paraId="432A4AE1" w14:textId="77777777" w:rsidR="00D46982" w:rsidRPr="001D5C14" w:rsidRDefault="00D46982" w:rsidP="0010086B">
      <w:pPr>
        <w:widowControl w:val="0"/>
        <w:autoSpaceDE w:val="0"/>
        <w:autoSpaceDN w:val="0"/>
        <w:adjustRightInd w:val="0"/>
        <w:spacing w:after="0" w:line="240" w:lineRule="auto"/>
        <w:rPr>
          <w:rFonts w:ascii="Times New Roman" w:eastAsia="Times New Roman" w:hAnsi="Times New Roman" w:cs="Times New Roman"/>
          <w:lang w:val="uk-UA" w:eastAsia="uk-U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50"/>
        <w:gridCol w:w="776"/>
        <w:gridCol w:w="1729"/>
        <w:gridCol w:w="1645"/>
      </w:tblGrid>
      <w:tr w:rsidR="00D46982" w:rsidRPr="001D5C14" w14:paraId="53D605AB" w14:textId="77777777" w:rsidTr="00D46982">
        <w:trPr>
          <w:trHeight w:val="529"/>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88771C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roofErr w:type="spellStart"/>
            <w:r w:rsidRPr="001D5C14">
              <w:rPr>
                <w:rFonts w:ascii="Times New Roman" w:hAnsi="Times New Roman" w:cs="Times New Roman"/>
                <w:lang w:eastAsia="en-US"/>
              </w:rPr>
              <w:lastRenderedPageBreak/>
              <w:t>Пасив</w:t>
            </w:r>
            <w:proofErr w:type="spellEnd"/>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F24C98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154A2B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На початок </w:t>
            </w:r>
            <w:proofErr w:type="spellStart"/>
            <w:r w:rsidRPr="001D5C14">
              <w:rPr>
                <w:rFonts w:ascii="Times New Roman" w:hAnsi="Times New Roman" w:cs="Times New Roman"/>
                <w:lang w:eastAsia="en-US"/>
              </w:rPr>
              <w:t>звітного</w:t>
            </w:r>
            <w:proofErr w:type="spellEnd"/>
            <w:r w:rsidRPr="001D5C14">
              <w:rPr>
                <w:rFonts w:ascii="Times New Roman" w:hAnsi="Times New Roman" w:cs="Times New Roman"/>
                <w:lang w:eastAsia="en-US"/>
              </w:rPr>
              <w:t xml:space="preserve"> року</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6F2989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На </w:t>
            </w:r>
            <w:proofErr w:type="spellStart"/>
            <w:r w:rsidRPr="001D5C14">
              <w:rPr>
                <w:rFonts w:ascii="Times New Roman" w:hAnsi="Times New Roman" w:cs="Times New Roman"/>
                <w:lang w:eastAsia="en-US"/>
              </w:rPr>
              <w:t>кінець</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звітного</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періоду</w:t>
            </w:r>
            <w:proofErr w:type="spellEnd"/>
          </w:p>
        </w:tc>
      </w:tr>
      <w:tr w:rsidR="00D46982" w:rsidRPr="001D5C14" w14:paraId="49434FE6"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hideMark/>
          </w:tcPr>
          <w:p w14:paraId="54A45F5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w:t>
            </w:r>
          </w:p>
        </w:tc>
        <w:tc>
          <w:tcPr>
            <w:tcW w:w="776" w:type="dxa"/>
            <w:tcBorders>
              <w:top w:val="single" w:sz="6" w:space="0" w:color="auto"/>
              <w:left w:val="single" w:sz="6" w:space="0" w:color="auto"/>
              <w:bottom w:val="single" w:sz="6" w:space="0" w:color="auto"/>
              <w:right w:val="single" w:sz="6" w:space="0" w:color="auto"/>
            </w:tcBorders>
            <w:shd w:val="clear" w:color="auto" w:fill="E6E6E6"/>
            <w:hideMark/>
          </w:tcPr>
          <w:p w14:paraId="40EA6DD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hideMark/>
          </w:tcPr>
          <w:p w14:paraId="7C85884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w:t>
            </w:r>
          </w:p>
        </w:tc>
        <w:tc>
          <w:tcPr>
            <w:tcW w:w="1645" w:type="dxa"/>
            <w:tcBorders>
              <w:top w:val="single" w:sz="6" w:space="0" w:color="auto"/>
              <w:left w:val="single" w:sz="6" w:space="0" w:color="auto"/>
              <w:bottom w:val="single" w:sz="6" w:space="0" w:color="auto"/>
              <w:right w:val="single" w:sz="6" w:space="0" w:color="auto"/>
            </w:tcBorders>
            <w:shd w:val="clear" w:color="auto" w:fill="E6E6E6"/>
            <w:hideMark/>
          </w:tcPr>
          <w:p w14:paraId="29CA198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w:t>
            </w:r>
          </w:p>
        </w:tc>
      </w:tr>
      <w:tr w:rsidR="00D46982" w:rsidRPr="001D5C14" w14:paraId="5F74401A"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65D194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 </w:t>
            </w:r>
            <w:proofErr w:type="spellStart"/>
            <w:r w:rsidRPr="001D5C14">
              <w:rPr>
                <w:rFonts w:ascii="Times New Roman" w:hAnsi="Times New Roman" w:cs="Times New Roman"/>
                <w:b/>
                <w:bCs/>
                <w:lang w:eastAsia="en-US"/>
              </w:rPr>
              <w:t>Власний</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капітал</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2CA0644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c>
          <w:tcPr>
            <w:tcW w:w="1729" w:type="dxa"/>
            <w:tcBorders>
              <w:top w:val="single" w:sz="6" w:space="0" w:color="auto"/>
              <w:left w:val="single" w:sz="6" w:space="0" w:color="auto"/>
              <w:bottom w:val="single" w:sz="6" w:space="0" w:color="auto"/>
              <w:right w:val="single" w:sz="6" w:space="0" w:color="auto"/>
            </w:tcBorders>
            <w:vAlign w:val="center"/>
          </w:tcPr>
          <w:p w14:paraId="2033F8A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c>
          <w:tcPr>
            <w:tcW w:w="1645" w:type="dxa"/>
            <w:tcBorders>
              <w:top w:val="single" w:sz="6" w:space="0" w:color="auto"/>
              <w:left w:val="single" w:sz="6" w:space="0" w:color="auto"/>
              <w:bottom w:val="single" w:sz="6" w:space="0" w:color="auto"/>
              <w:right w:val="single" w:sz="6" w:space="0" w:color="auto"/>
            </w:tcBorders>
            <w:vAlign w:val="center"/>
          </w:tcPr>
          <w:p w14:paraId="04D7A22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r>
      <w:tr w:rsidR="00D46982" w:rsidRPr="001D5C14" w14:paraId="01CB2A82" w14:textId="77777777" w:rsidTr="00D46982">
        <w:trPr>
          <w:trHeight w:val="205"/>
        </w:trPr>
        <w:tc>
          <w:tcPr>
            <w:tcW w:w="5850" w:type="dxa"/>
            <w:tcBorders>
              <w:top w:val="single" w:sz="6" w:space="0" w:color="auto"/>
              <w:left w:val="single" w:sz="6" w:space="0" w:color="auto"/>
              <w:bottom w:val="single" w:sz="6" w:space="0" w:color="auto"/>
              <w:right w:val="single" w:sz="6" w:space="0" w:color="auto"/>
            </w:tcBorders>
            <w:vAlign w:val="center"/>
            <w:hideMark/>
          </w:tcPr>
          <w:p w14:paraId="09CC1D69"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Зареєстрований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пайовий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капітал</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690F13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1400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31822A3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158,4</w:t>
            </w:r>
          </w:p>
        </w:tc>
        <w:tc>
          <w:tcPr>
            <w:tcW w:w="1645" w:type="dxa"/>
            <w:tcBorders>
              <w:top w:val="single" w:sz="6" w:space="0" w:color="auto"/>
              <w:left w:val="single" w:sz="6" w:space="0" w:color="auto"/>
              <w:bottom w:val="single" w:sz="6" w:space="0" w:color="auto"/>
              <w:right w:val="single" w:sz="6" w:space="0" w:color="auto"/>
            </w:tcBorders>
            <w:vAlign w:val="center"/>
            <w:hideMark/>
          </w:tcPr>
          <w:p w14:paraId="699B319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158,4</w:t>
            </w:r>
          </w:p>
        </w:tc>
      </w:tr>
      <w:tr w:rsidR="00D46982" w:rsidRPr="001D5C14" w14:paraId="4EE2E6C4"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A2A61D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Додатковий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капітал</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6F954A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1410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56321ED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5BD67F6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6873F622"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1BBBE33"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Резервний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капітал</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4A7C91E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1415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27F7246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4F3CBEE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7665CCF2"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3B6773A"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Нерозподілений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прибуток</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непокритий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збиток</w:t>
            </w:r>
            <w:proofErr w:type="spellEnd"/>
            <w:r w:rsidRPr="001D5C14">
              <w:rPr>
                <w:rFonts w:ascii="Times New Roman" w:hAnsi="Times New Roman" w:cs="Times New Roman"/>
                <w:lang w:eastAsia="en-US"/>
              </w:rPr>
              <w:t>)</w:t>
            </w:r>
          </w:p>
        </w:tc>
        <w:tc>
          <w:tcPr>
            <w:tcW w:w="776" w:type="dxa"/>
            <w:tcBorders>
              <w:top w:val="single" w:sz="6" w:space="0" w:color="auto"/>
              <w:left w:val="single" w:sz="6" w:space="0" w:color="auto"/>
              <w:bottom w:val="single" w:sz="6" w:space="0" w:color="auto"/>
              <w:right w:val="single" w:sz="6" w:space="0" w:color="auto"/>
            </w:tcBorders>
            <w:vAlign w:val="center"/>
            <w:hideMark/>
          </w:tcPr>
          <w:p w14:paraId="4A08D61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1420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500A316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(452,4)</w:t>
            </w:r>
          </w:p>
        </w:tc>
        <w:tc>
          <w:tcPr>
            <w:tcW w:w="1645" w:type="dxa"/>
            <w:tcBorders>
              <w:top w:val="single" w:sz="6" w:space="0" w:color="auto"/>
              <w:left w:val="single" w:sz="6" w:space="0" w:color="auto"/>
              <w:bottom w:val="single" w:sz="6" w:space="0" w:color="auto"/>
              <w:right w:val="single" w:sz="6" w:space="0" w:color="auto"/>
            </w:tcBorders>
            <w:vAlign w:val="center"/>
            <w:hideMark/>
          </w:tcPr>
          <w:p w14:paraId="32154E3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(463,4)</w:t>
            </w:r>
          </w:p>
        </w:tc>
      </w:tr>
      <w:tr w:rsidR="00D46982" w:rsidRPr="001D5C14" w14:paraId="7B3B087D"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A7458A0"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Неоплачений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капітал</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1C78BD9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1425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5F0DAD3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2ABBA1C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51A02986"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2C1AD81"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b/>
                <w:bCs/>
                <w:lang w:eastAsia="en-US"/>
              </w:rPr>
              <w:t>Усього</w:t>
            </w:r>
            <w:proofErr w:type="spellEnd"/>
            <w:r w:rsidRPr="001D5C14">
              <w:rPr>
                <w:rFonts w:ascii="Times New Roman" w:hAnsi="Times New Roman" w:cs="Times New Roman"/>
                <w:b/>
                <w:bCs/>
                <w:lang w:eastAsia="en-US"/>
              </w:rPr>
              <w:t xml:space="preserve"> за </w:t>
            </w:r>
            <w:proofErr w:type="spellStart"/>
            <w:r w:rsidRPr="001D5C14">
              <w:rPr>
                <w:rFonts w:ascii="Times New Roman" w:hAnsi="Times New Roman" w:cs="Times New Roman"/>
                <w:b/>
                <w:bCs/>
                <w:lang w:eastAsia="en-US"/>
              </w:rPr>
              <w:t>розділом</w:t>
            </w:r>
            <w:proofErr w:type="spellEnd"/>
            <w:r w:rsidRPr="001D5C14">
              <w:rPr>
                <w:rFonts w:ascii="Times New Roman" w:hAnsi="Times New Roman" w:cs="Times New Roman"/>
                <w:b/>
                <w:bCs/>
                <w:lang w:eastAsia="en-US"/>
              </w:rPr>
              <w:t xml:space="preserve"> I</w:t>
            </w:r>
          </w:p>
        </w:tc>
        <w:tc>
          <w:tcPr>
            <w:tcW w:w="776" w:type="dxa"/>
            <w:tcBorders>
              <w:top w:val="single" w:sz="6" w:space="0" w:color="auto"/>
              <w:left w:val="single" w:sz="6" w:space="0" w:color="auto"/>
              <w:bottom w:val="single" w:sz="6" w:space="0" w:color="auto"/>
              <w:right w:val="single" w:sz="6" w:space="0" w:color="auto"/>
            </w:tcBorders>
            <w:vAlign w:val="center"/>
            <w:hideMark/>
          </w:tcPr>
          <w:p w14:paraId="7B29FEB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1495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151D659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(294,0)</w:t>
            </w:r>
          </w:p>
        </w:tc>
        <w:tc>
          <w:tcPr>
            <w:tcW w:w="1645" w:type="dxa"/>
            <w:tcBorders>
              <w:top w:val="single" w:sz="6" w:space="0" w:color="auto"/>
              <w:left w:val="single" w:sz="6" w:space="0" w:color="auto"/>
              <w:bottom w:val="single" w:sz="6" w:space="0" w:color="auto"/>
              <w:right w:val="single" w:sz="6" w:space="0" w:color="auto"/>
            </w:tcBorders>
            <w:vAlign w:val="center"/>
            <w:hideMark/>
          </w:tcPr>
          <w:p w14:paraId="23CEDA7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(305,0)</w:t>
            </w:r>
          </w:p>
        </w:tc>
      </w:tr>
      <w:tr w:rsidR="00D46982" w:rsidRPr="001D5C14" w14:paraId="5E2B4532"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865E428"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II. </w:t>
            </w:r>
            <w:proofErr w:type="spellStart"/>
            <w:r w:rsidRPr="001D5C14">
              <w:rPr>
                <w:rFonts w:ascii="Times New Roman" w:hAnsi="Times New Roman" w:cs="Times New Roman"/>
                <w:b/>
                <w:bCs/>
                <w:lang w:eastAsia="en-US"/>
              </w:rPr>
              <w:t>Довгострокові</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зобов`язання</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цільове</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фінансування</w:t>
            </w:r>
            <w:proofErr w:type="spellEnd"/>
            <w:r w:rsidRPr="001D5C14">
              <w:rPr>
                <w:rFonts w:ascii="Times New Roman" w:hAnsi="Times New Roman" w:cs="Times New Roman"/>
                <w:b/>
                <w:bCs/>
                <w:lang w:eastAsia="en-US"/>
              </w:rPr>
              <w:t xml:space="preserve"> та </w:t>
            </w:r>
            <w:proofErr w:type="spellStart"/>
            <w:r w:rsidRPr="001D5C14">
              <w:rPr>
                <w:rFonts w:ascii="Times New Roman" w:hAnsi="Times New Roman" w:cs="Times New Roman"/>
                <w:b/>
                <w:bCs/>
                <w:lang w:eastAsia="en-US"/>
              </w:rPr>
              <w:t>забезпечення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47EE8A4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1595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253BA50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7C36D23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3420BD8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D0A7870"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III. </w:t>
            </w:r>
            <w:proofErr w:type="spellStart"/>
            <w:r w:rsidRPr="001D5C14">
              <w:rPr>
                <w:rFonts w:ascii="Times New Roman" w:hAnsi="Times New Roman" w:cs="Times New Roman"/>
                <w:b/>
                <w:bCs/>
                <w:lang w:eastAsia="en-US"/>
              </w:rPr>
              <w:t>Поточні</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зобов'язання</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55BB426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c>
          <w:tcPr>
            <w:tcW w:w="1729" w:type="dxa"/>
            <w:tcBorders>
              <w:top w:val="single" w:sz="6" w:space="0" w:color="auto"/>
              <w:left w:val="single" w:sz="6" w:space="0" w:color="auto"/>
              <w:bottom w:val="single" w:sz="6" w:space="0" w:color="auto"/>
              <w:right w:val="single" w:sz="6" w:space="0" w:color="auto"/>
            </w:tcBorders>
            <w:vAlign w:val="center"/>
          </w:tcPr>
          <w:p w14:paraId="0BEEF12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c>
          <w:tcPr>
            <w:tcW w:w="1645" w:type="dxa"/>
            <w:tcBorders>
              <w:top w:val="single" w:sz="6" w:space="0" w:color="auto"/>
              <w:left w:val="single" w:sz="6" w:space="0" w:color="auto"/>
              <w:bottom w:val="single" w:sz="6" w:space="0" w:color="auto"/>
              <w:right w:val="single" w:sz="6" w:space="0" w:color="auto"/>
            </w:tcBorders>
            <w:vAlign w:val="center"/>
          </w:tcPr>
          <w:p w14:paraId="68A59A6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r>
      <w:tr w:rsidR="00D46982" w:rsidRPr="001D5C14" w14:paraId="023B7BD8"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713BDA8"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Короткострокові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кредити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банків</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B5FB92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1600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224F3FA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5549908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68BD535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F0AC24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Поточна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кредиторська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заборгованість</w:t>
            </w:r>
            <w:proofErr w:type="spellEnd"/>
            <w:r w:rsidRPr="001D5C14">
              <w:rPr>
                <w:rFonts w:ascii="Times New Roman" w:hAnsi="Times New Roman" w:cs="Times New Roman"/>
                <w:lang w:eastAsia="en-US"/>
              </w:rPr>
              <w:t xml:space="preserve"> за: </w:t>
            </w:r>
            <w:proofErr w:type="spellStart"/>
            <w:r w:rsidRPr="001D5C14">
              <w:rPr>
                <w:rFonts w:ascii="Times New Roman" w:hAnsi="Times New Roman" w:cs="Times New Roman"/>
                <w:lang w:eastAsia="en-US"/>
              </w:rPr>
              <w:t>довгостроковими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зобов'язаннями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1ACC934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1610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353A3DE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16662C4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4414FACA"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2332F9C"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товари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роботи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послуги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40B648F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1615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2C19142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307,4</w:t>
            </w:r>
          </w:p>
        </w:tc>
        <w:tc>
          <w:tcPr>
            <w:tcW w:w="1645" w:type="dxa"/>
            <w:tcBorders>
              <w:top w:val="single" w:sz="6" w:space="0" w:color="auto"/>
              <w:left w:val="single" w:sz="6" w:space="0" w:color="auto"/>
              <w:bottom w:val="single" w:sz="6" w:space="0" w:color="auto"/>
              <w:right w:val="single" w:sz="6" w:space="0" w:color="auto"/>
            </w:tcBorders>
            <w:vAlign w:val="center"/>
            <w:hideMark/>
          </w:tcPr>
          <w:p w14:paraId="5926E46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302,3</w:t>
            </w:r>
          </w:p>
        </w:tc>
      </w:tr>
      <w:tr w:rsidR="00D46982" w:rsidRPr="001D5C14" w14:paraId="61C6B408"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3E5FA23"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розрахунками</w:t>
            </w:r>
            <w:proofErr w:type="spellEnd"/>
            <w:r w:rsidRPr="001D5C14">
              <w:rPr>
                <w:rFonts w:ascii="Times New Roman" w:hAnsi="Times New Roman" w:cs="Times New Roman"/>
                <w:lang w:eastAsia="en-US"/>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hideMark/>
          </w:tcPr>
          <w:p w14:paraId="58B9F9F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1620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71B840B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4496A1B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3C0DAF01"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1EF58CD9"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у тому </w:t>
            </w:r>
            <w:proofErr w:type="spellStart"/>
            <w:r w:rsidRPr="001D5C14">
              <w:rPr>
                <w:rFonts w:ascii="Times New Roman" w:hAnsi="Times New Roman" w:cs="Times New Roman"/>
                <w:lang w:eastAsia="en-US"/>
              </w:rPr>
              <w:t>числі</w:t>
            </w:r>
            <w:proofErr w:type="spellEnd"/>
            <w:r w:rsidRPr="001D5C14">
              <w:rPr>
                <w:rFonts w:ascii="Times New Roman" w:hAnsi="Times New Roman" w:cs="Times New Roman"/>
                <w:lang w:eastAsia="en-US"/>
              </w:rPr>
              <w:t xml:space="preserve"> з </w:t>
            </w:r>
            <w:proofErr w:type="spellStart"/>
            <w:r w:rsidRPr="001D5C14">
              <w:rPr>
                <w:rFonts w:ascii="Times New Roman" w:hAnsi="Times New Roman" w:cs="Times New Roman"/>
                <w:lang w:eastAsia="en-US"/>
              </w:rPr>
              <w:t>податку</w:t>
            </w:r>
            <w:proofErr w:type="spellEnd"/>
            <w:r w:rsidRPr="001D5C14">
              <w:rPr>
                <w:rFonts w:ascii="Times New Roman" w:hAnsi="Times New Roman" w:cs="Times New Roman"/>
                <w:lang w:eastAsia="en-US"/>
              </w:rPr>
              <w:t xml:space="preserve"> на </w:t>
            </w:r>
            <w:proofErr w:type="spellStart"/>
            <w:r w:rsidRPr="001D5C14">
              <w:rPr>
                <w:rFonts w:ascii="Times New Roman" w:hAnsi="Times New Roman" w:cs="Times New Roman"/>
                <w:lang w:eastAsia="en-US"/>
              </w:rPr>
              <w:t>прибуток</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4D29109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1621</w:t>
            </w:r>
          </w:p>
        </w:tc>
        <w:tc>
          <w:tcPr>
            <w:tcW w:w="1729" w:type="dxa"/>
            <w:tcBorders>
              <w:top w:val="single" w:sz="6" w:space="0" w:color="auto"/>
              <w:left w:val="single" w:sz="6" w:space="0" w:color="auto"/>
              <w:bottom w:val="single" w:sz="6" w:space="0" w:color="auto"/>
              <w:right w:val="single" w:sz="6" w:space="0" w:color="auto"/>
            </w:tcBorders>
            <w:vAlign w:val="center"/>
            <w:hideMark/>
          </w:tcPr>
          <w:p w14:paraId="3B6D32D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6744235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7C55503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3FF9BB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розрахунками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страхування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3006B4D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1625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0C53AC3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0,2</w:t>
            </w:r>
          </w:p>
        </w:tc>
        <w:tc>
          <w:tcPr>
            <w:tcW w:w="1645" w:type="dxa"/>
            <w:tcBorders>
              <w:top w:val="single" w:sz="6" w:space="0" w:color="auto"/>
              <w:left w:val="single" w:sz="6" w:space="0" w:color="auto"/>
              <w:bottom w:val="single" w:sz="6" w:space="0" w:color="auto"/>
              <w:right w:val="single" w:sz="6" w:space="0" w:color="auto"/>
            </w:tcBorders>
            <w:vAlign w:val="center"/>
            <w:hideMark/>
          </w:tcPr>
          <w:p w14:paraId="010372B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419BCC61"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FF3377A"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розрахунками</w:t>
            </w:r>
            <w:proofErr w:type="spellEnd"/>
            <w:r w:rsidRPr="001D5C14">
              <w:rPr>
                <w:rFonts w:ascii="Times New Roman" w:hAnsi="Times New Roman" w:cs="Times New Roman"/>
                <w:lang w:eastAsia="en-US"/>
              </w:rPr>
              <w:t xml:space="preserve"> з оплати </w:t>
            </w:r>
            <w:proofErr w:type="spellStart"/>
            <w:r w:rsidRPr="001D5C14">
              <w:rPr>
                <w:rFonts w:ascii="Times New Roman" w:hAnsi="Times New Roman" w:cs="Times New Roman"/>
                <w:lang w:eastAsia="en-US"/>
              </w:rPr>
              <w:t>праці</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60A4457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1630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1909FA1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1,3</w:t>
            </w:r>
          </w:p>
        </w:tc>
        <w:tc>
          <w:tcPr>
            <w:tcW w:w="1645" w:type="dxa"/>
            <w:tcBorders>
              <w:top w:val="single" w:sz="6" w:space="0" w:color="auto"/>
              <w:left w:val="single" w:sz="6" w:space="0" w:color="auto"/>
              <w:bottom w:val="single" w:sz="6" w:space="0" w:color="auto"/>
              <w:right w:val="single" w:sz="6" w:space="0" w:color="auto"/>
            </w:tcBorders>
            <w:vAlign w:val="center"/>
            <w:hideMark/>
          </w:tcPr>
          <w:p w14:paraId="2ECB201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0,6</w:t>
            </w:r>
          </w:p>
        </w:tc>
      </w:tr>
      <w:tr w:rsidR="00D46982" w:rsidRPr="001D5C14" w14:paraId="46674F5D"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10FC88E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Доходи </w:t>
            </w:r>
            <w:proofErr w:type="spellStart"/>
            <w:r w:rsidRPr="001D5C14">
              <w:rPr>
                <w:rFonts w:ascii="Times New Roman" w:hAnsi="Times New Roman" w:cs="Times New Roman"/>
                <w:lang w:eastAsia="en-US"/>
              </w:rPr>
              <w:t>майбутніх</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періодів</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431C82F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1665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37DA474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4BEC618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7734C396"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45C874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поточні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зобов'язання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6CBE056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1690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50E342F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13,3</w:t>
            </w:r>
          </w:p>
        </w:tc>
        <w:tc>
          <w:tcPr>
            <w:tcW w:w="1645" w:type="dxa"/>
            <w:tcBorders>
              <w:top w:val="single" w:sz="6" w:space="0" w:color="auto"/>
              <w:left w:val="single" w:sz="6" w:space="0" w:color="auto"/>
              <w:bottom w:val="single" w:sz="6" w:space="0" w:color="auto"/>
              <w:right w:val="single" w:sz="6" w:space="0" w:color="auto"/>
            </w:tcBorders>
            <w:vAlign w:val="center"/>
            <w:hideMark/>
          </w:tcPr>
          <w:p w14:paraId="398D279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20,1</w:t>
            </w:r>
          </w:p>
        </w:tc>
      </w:tr>
      <w:tr w:rsidR="00D46982" w:rsidRPr="001D5C14" w14:paraId="0E72AAAB"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E405BBC"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b/>
                <w:bCs/>
                <w:lang w:eastAsia="en-US"/>
              </w:rPr>
              <w:t>Усього</w:t>
            </w:r>
            <w:proofErr w:type="spellEnd"/>
            <w:r w:rsidRPr="001D5C14">
              <w:rPr>
                <w:rFonts w:ascii="Times New Roman" w:hAnsi="Times New Roman" w:cs="Times New Roman"/>
                <w:b/>
                <w:bCs/>
                <w:lang w:eastAsia="en-US"/>
              </w:rPr>
              <w:t xml:space="preserve"> за </w:t>
            </w:r>
            <w:proofErr w:type="spellStart"/>
            <w:r w:rsidRPr="001D5C14">
              <w:rPr>
                <w:rFonts w:ascii="Times New Roman" w:hAnsi="Times New Roman" w:cs="Times New Roman"/>
                <w:b/>
                <w:bCs/>
                <w:lang w:eastAsia="en-US"/>
              </w:rPr>
              <w:t>розділом</w:t>
            </w:r>
            <w:proofErr w:type="spellEnd"/>
            <w:r w:rsidRPr="001D5C14">
              <w:rPr>
                <w:rFonts w:ascii="Times New Roman" w:hAnsi="Times New Roman" w:cs="Times New Roman"/>
                <w:b/>
                <w:bCs/>
                <w:lang w:eastAsia="en-US"/>
              </w:rPr>
              <w:t xml:space="preserve"> III</w:t>
            </w:r>
          </w:p>
        </w:tc>
        <w:tc>
          <w:tcPr>
            <w:tcW w:w="776" w:type="dxa"/>
            <w:tcBorders>
              <w:top w:val="single" w:sz="6" w:space="0" w:color="auto"/>
              <w:left w:val="single" w:sz="6" w:space="0" w:color="auto"/>
              <w:bottom w:val="single" w:sz="6" w:space="0" w:color="auto"/>
              <w:right w:val="single" w:sz="6" w:space="0" w:color="auto"/>
            </w:tcBorders>
            <w:vAlign w:val="center"/>
            <w:hideMark/>
          </w:tcPr>
          <w:p w14:paraId="460C1A1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1695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595168D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322,2</w:t>
            </w:r>
          </w:p>
        </w:tc>
        <w:tc>
          <w:tcPr>
            <w:tcW w:w="1645" w:type="dxa"/>
            <w:tcBorders>
              <w:top w:val="single" w:sz="6" w:space="0" w:color="auto"/>
              <w:left w:val="single" w:sz="6" w:space="0" w:color="auto"/>
              <w:bottom w:val="single" w:sz="6" w:space="0" w:color="auto"/>
              <w:right w:val="single" w:sz="6" w:space="0" w:color="auto"/>
            </w:tcBorders>
            <w:vAlign w:val="center"/>
            <w:hideMark/>
          </w:tcPr>
          <w:p w14:paraId="2330492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323,0</w:t>
            </w:r>
          </w:p>
        </w:tc>
      </w:tr>
      <w:tr w:rsidR="00D46982" w:rsidRPr="001D5C14" w14:paraId="0B97E1A3"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00A2BA0"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IV. </w:t>
            </w:r>
            <w:proofErr w:type="spellStart"/>
            <w:r w:rsidRPr="001D5C14">
              <w:rPr>
                <w:rFonts w:ascii="Times New Roman" w:hAnsi="Times New Roman" w:cs="Times New Roman"/>
                <w:b/>
                <w:bCs/>
                <w:lang w:eastAsia="en-US"/>
              </w:rPr>
              <w:t>Зобов'язання</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пов'язані</w:t>
            </w:r>
            <w:proofErr w:type="spellEnd"/>
            <w:r w:rsidRPr="001D5C14">
              <w:rPr>
                <w:rFonts w:ascii="Times New Roman" w:hAnsi="Times New Roman" w:cs="Times New Roman"/>
                <w:b/>
                <w:bCs/>
                <w:lang w:eastAsia="en-US"/>
              </w:rPr>
              <w:t xml:space="preserve"> з </w:t>
            </w:r>
            <w:proofErr w:type="spellStart"/>
            <w:r w:rsidRPr="001D5C14">
              <w:rPr>
                <w:rFonts w:ascii="Times New Roman" w:hAnsi="Times New Roman" w:cs="Times New Roman"/>
                <w:b/>
                <w:bCs/>
                <w:lang w:eastAsia="en-US"/>
              </w:rPr>
              <w:t>необоротними</w:t>
            </w:r>
            <w:proofErr w:type="spellEnd"/>
            <w:r w:rsidRPr="001D5C14">
              <w:rPr>
                <w:rFonts w:ascii="Times New Roman" w:hAnsi="Times New Roman" w:cs="Times New Roman"/>
                <w:b/>
                <w:bCs/>
                <w:lang w:eastAsia="en-US"/>
              </w:rPr>
              <w:t xml:space="preserve"> активами, </w:t>
            </w:r>
            <w:proofErr w:type="spellStart"/>
            <w:r w:rsidRPr="001D5C14">
              <w:rPr>
                <w:rFonts w:ascii="Times New Roman" w:hAnsi="Times New Roman" w:cs="Times New Roman"/>
                <w:b/>
                <w:bCs/>
                <w:lang w:eastAsia="en-US"/>
              </w:rPr>
              <w:t>утримуваними</w:t>
            </w:r>
            <w:proofErr w:type="spellEnd"/>
            <w:r w:rsidRPr="001D5C14">
              <w:rPr>
                <w:rFonts w:ascii="Times New Roman" w:hAnsi="Times New Roman" w:cs="Times New Roman"/>
                <w:b/>
                <w:bCs/>
                <w:lang w:eastAsia="en-US"/>
              </w:rPr>
              <w:t xml:space="preserve"> для продажу, та </w:t>
            </w:r>
            <w:proofErr w:type="spellStart"/>
            <w:r w:rsidRPr="001D5C14">
              <w:rPr>
                <w:rFonts w:ascii="Times New Roman" w:hAnsi="Times New Roman" w:cs="Times New Roman"/>
                <w:b/>
                <w:bCs/>
                <w:lang w:eastAsia="en-US"/>
              </w:rPr>
              <w:t>групами</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вибуття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01387A3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1700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6EB612D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59FE4B3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7D21CBBE"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5CB7D23A"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Баланс</w:t>
            </w:r>
          </w:p>
        </w:tc>
        <w:tc>
          <w:tcPr>
            <w:tcW w:w="776" w:type="dxa"/>
            <w:tcBorders>
              <w:top w:val="single" w:sz="6" w:space="0" w:color="auto"/>
              <w:left w:val="single" w:sz="6" w:space="0" w:color="auto"/>
              <w:bottom w:val="single" w:sz="6" w:space="0" w:color="auto"/>
              <w:right w:val="single" w:sz="6" w:space="0" w:color="auto"/>
            </w:tcBorders>
            <w:vAlign w:val="center"/>
            <w:hideMark/>
          </w:tcPr>
          <w:p w14:paraId="1308D4C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1900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54D7009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28,2</w:t>
            </w:r>
          </w:p>
        </w:tc>
        <w:tc>
          <w:tcPr>
            <w:tcW w:w="1645" w:type="dxa"/>
            <w:tcBorders>
              <w:top w:val="single" w:sz="6" w:space="0" w:color="auto"/>
              <w:left w:val="single" w:sz="6" w:space="0" w:color="auto"/>
              <w:bottom w:val="single" w:sz="6" w:space="0" w:color="auto"/>
              <w:right w:val="single" w:sz="6" w:space="0" w:color="auto"/>
            </w:tcBorders>
            <w:vAlign w:val="center"/>
            <w:hideMark/>
          </w:tcPr>
          <w:p w14:paraId="573DE90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18,0</w:t>
            </w:r>
          </w:p>
        </w:tc>
      </w:tr>
    </w:tbl>
    <w:p w14:paraId="1492312F" w14:textId="77777777" w:rsidR="00D46982" w:rsidRPr="001D5C14" w:rsidRDefault="00D46982" w:rsidP="0010086B">
      <w:pPr>
        <w:widowControl w:val="0"/>
        <w:autoSpaceDE w:val="0"/>
        <w:autoSpaceDN w:val="0"/>
        <w:adjustRightInd w:val="0"/>
        <w:spacing w:after="0" w:line="240" w:lineRule="auto"/>
        <w:rPr>
          <w:rFonts w:ascii="Times New Roman" w:eastAsia="Times New Roman" w:hAnsi="Times New Roman" w:cs="Times New Roman"/>
          <w:lang w:val="uk-UA" w:eastAsia="uk-UA"/>
        </w:rPr>
      </w:pPr>
    </w:p>
    <w:p w14:paraId="4775A6F9"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07938291"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roofErr w:type="spellStart"/>
      <w:r w:rsidRPr="001D5C14">
        <w:rPr>
          <w:rFonts w:ascii="Times New Roman" w:hAnsi="Times New Roman" w:cs="Times New Roman"/>
        </w:rPr>
        <w:t>Керівник</w:t>
      </w:r>
      <w:proofErr w:type="spellEnd"/>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t xml:space="preserve">Клименко </w:t>
      </w:r>
      <w:proofErr w:type="spellStart"/>
      <w:r w:rsidRPr="001D5C14">
        <w:rPr>
          <w:rFonts w:ascii="Times New Roman" w:hAnsi="Times New Roman" w:cs="Times New Roman"/>
        </w:rPr>
        <w:t>Анатолій</w:t>
      </w:r>
      <w:proofErr w:type="spellEnd"/>
      <w:r w:rsidRPr="001D5C14">
        <w:rPr>
          <w:rFonts w:ascii="Times New Roman" w:hAnsi="Times New Roman" w:cs="Times New Roman"/>
        </w:rPr>
        <w:t xml:space="preserve"> </w:t>
      </w:r>
      <w:proofErr w:type="spellStart"/>
      <w:r w:rsidRPr="001D5C14">
        <w:rPr>
          <w:rFonts w:ascii="Times New Roman" w:hAnsi="Times New Roman" w:cs="Times New Roman"/>
        </w:rPr>
        <w:t>Сергійович</w:t>
      </w:r>
      <w:proofErr w:type="spellEnd"/>
    </w:p>
    <w:p w14:paraId="41049B90"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68D0C790"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roofErr w:type="spellStart"/>
      <w:r w:rsidRPr="001D5C14">
        <w:rPr>
          <w:rFonts w:ascii="Times New Roman" w:hAnsi="Times New Roman" w:cs="Times New Roman"/>
        </w:rPr>
        <w:t>Головний</w:t>
      </w:r>
      <w:proofErr w:type="spellEnd"/>
      <w:r w:rsidRPr="001D5C14">
        <w:rPr>
          <w:rFonts w:ascii="Times New Roman" w:hAnsi="Times New Roman" w:cs="Times New Roman"/>
        </w:rPr>
        <w:t xml:space="preserve"> бухгалтер</w:t>
      </w:r>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t xml:space="preserve">Яремчук </w:t>
      </w:r>
      <w:proofErr w:type="spellStart"/>
      <w:r w:rsidRPr="001D5C14">
        <w:rPr>
          <w:rFonts w:ascii="Times New Roman" w:hAnsi="Times New Roman" w:cs="Times New Roman"/>
        </w:rPr>
        <w:t>Любов</w:t>
      </w:r>
      <w:proofErr w:type="spellEnd"/>
      <w:r w:rsidRPr="001D5C14">
        <w:rPr>
          <w:rFonts w:ascii="Times New Roman" w:hAnsi="Times New Roman" w:cs="Times New Roman"/>
        </w:rPr>
        <w:t xml:space="preserve"> </w:t>
      </w:r>
      <w:proofErr w:type="spellStart"/>
      <w:r w:rsidRPr="001D5C14">
        <w:rPr>
          <w:rFonts w:ascii="Times New Roman" w:hAnsi="Times New Roman" w:cs="Times New Roman"/>
        </w:rPr>
        <w:t>Михайлівна</w:t>
      </w:r>
      <w:proofErr w:type="spellEnd"/>
    </w:p>
    <w:p w14:paraId="2C84E0D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00B35A4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7B9BF18B" w14:textId="6278ECE1"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r w:rsidRPr="001D5C14">
        <w:rPr>
          <w:rFonts w:ascii="Times New Roman" w:hAnsi="Times New Roman" w:cs="Times New Roman"/>
          <w:noProof/>
        </w:rPr>
        <w:drawing>
          <wp:inline distT="0" distB="0" distL="0" distR="0" wp14:anchorId="08A56924" wp14:editId="6C0A4EAB">
            <wp:extent cx="2276475" cy="14478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6475" cy="1447800"/>
                    </a:xfrm>
                    <a:prstGeom prst="rect">
                      <a:avLst/>
                    </a:prstGeom>
                    <a:noFill/>
                    <a:ln>
                      <a:noFill/>
                    </a:ln>
                  </pic:spPr>
                </pic:pic>
              </a:graphicData>
            </a:graphic>
          </wp:inline>
        </w:drawing>
      </w:r>
    </w:p>
    <w:p w14:paraId="288E5CD5" w14:textId="77777777" w:rsidR="00D46982" w:rsidRPr="00D46982" w:rsidRDefault="00D46982" w:rsidP="0010086B">
      <w:pPr>
        <w:widowControl w:val="0"/>
        <w:spacing w:after="0" w:line="240" w:lineRule="auto"/>
        <w:rPr>
          <w:rFonts w:ascii="Times New Roman" w:hAnsi="Times New Roman" w:cs="Times New Roman"/>
          <w:sz w:val="24"/>
          <w:szCs w:val="24"/>
        </w:rPr>
        <w:sectPr w:rsidR="00D46982" w:rsidRPr="00D46982" w:rsidSect="0010086B">
          <w:footerReference w:type="default" r:id="rId18"/>
          <w:footerReference w:type="first" r:id="rId19"/>
          <w:pgSz w:w="11907" w:h="16840" w:code="9"/>
          <w:pgMar w:top="1134" w:right="567" w:bottom="1134" w:left="1701" w:header="340" w:footer="340" w:gutter="0"/>
          <w:cols w:space="720"/>
          <w:titlePg/>
          <w:docGrid w:linePitch="299"/>
        </w:sectPr>
      </w:pPr>
    </w:p>
    <w:p w14:paraId="788C15A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rPr>
      </w:pPr>
      <w:r w:rsidRPr="001D5C14">
        <w:rPr>
          <w:rFonts w:ascii="Times New Roman" w:hAnsi="Times New Roman" w:cs="Times New Roman"/>
          <w:b/>
          <w:bCs/>
        </w:rPr>
        <w:lastRenderedPageBreak/>
        <w:t xml:space="preserve">2. </w:t>
      </w:r>
      <w:proofErr w:type="spellStart"/>
      <w:r w:rsidRPr="001D5C14">
        <w:rPr>
          <w:rFonts w:ascii="Times New Roman" w:hAnsi="Times New Roman" w:cs="Times New Roman"/>
          <w:b/>
          <w:bCs/>
        </w:rPr>
        <w:t>Звіт</w:t>
      </w:r>
      <w:proofErr w:type="spellEnd"/>
      <w:r w:rsidRPr="001D5C14">
        <w:rPr>
          <w:rFonts w:ascii="Times New Roman" w:hAnsi="Times New Roman" w:cs="Times New Roman"/>
          <w:b/>
          <w:bCs/>
        </w:rPr>
        <w:t xml:space="preserve"> про </w:t>
      </w:r>
      <w:proofErr w:type="spellStart"/>
      <w:r w:rsidRPr="001D5C14">
        <w:rPr>
          <w:rFonts w:ascii="Times New Roman" w:hAnsi="Times New Roman" w:cs="Times New Roman"/>
          <w:b/>
          <w:bCs/>
        </w:rPr>
        <w:t>фінансові</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b/>
          <w:bCs/>
        </w:rPr>
        <w:t>результати</w:t>
      </w:r>
      <w:proofErr w:type="spellEnd"/>
    </w:p>
    <w:p w14:paraId="3127329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rPr>
      </w:pPr>
      <w:r w:rsidRPr="001D5C14">
        <w:rPr>
          <w:rFonts w:ascii="Times New Roman" w:hAnsi="Times New Roman" w:cs="Times New Roman"/>
        </w:rPr>
        <w:t xml:space="preserve">за 2019 </w:t>
      </w:r>
      <w:proofErr w:type="spellStart"/>
      <w:r w:rsidRPr="001D5C14">
        <w:rPr>
          <w:rFonts w:ascii="Times New Roman" w:hAnsi="Times New Roman" w:cs="Times New Roman"/>
        </w:rPr>
        <w:t>рік</w:t>
      </w:r>
      <w:proofErr w:type="spellEnd"/>
    </w:p>
    <w:p w14:paraId="47CD523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rPr>
      </w:pPr>
      <w:r w:rsidRPr="001D5C14">
        <w:rPr>
          <w:rFonts w:ascii="Times New Roman" w:hAnsi="Times New Roman" w:cs="Times New Roman"/>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50"/>
        <w:gridCol w:w="776"/>
        <w:gridCol w:w="874"/>
        <w:gridCol w:w="855"/>
        <w:gridCol w:w="645"/>
        <w:gridCol w:w="1000"/>
      </w:tblGrid>
      <w:tr w:rsidR="00D46982" w:rsidRPr="001D5C14" w14:paraId="0AF318B0" w14:textId="77777777" w:rsidTr="00D46982">
        <w:trPr>
          <w:gridBefore w:val="3"/>
          <w:wBefore w:w="7500" w:type="dxa"/>
          <w:trHeight w:val="280"/>
        </w:trPr>
        <w:tc>
          <w:tcPr>
            <w:tcW w:w="1500" w:type="dxa"/>
            <w:gridSpan w:val="2"/>
            <w:tcBorders>
              <w:top w:val="nil"/>
              <w:left w:val="nil"/>
              <w:bottom w:val="nil"/>
              <w:right w:val="single" w:sz="6" w:space="0" w:color="auto"/>
            </w:tcBorders>
            <w:vAlign w:val="center"/>
            <w:hideMark/>
          </w:tcPr>
          <w:p w14:paraId="2AD866D2" w14:textId="77777777" w:rsidR="00D46982" w:rsidRPr="001D5C14" w:rsidRDefault="00D46982" w:rsidP="0010086B">
            <w:pPr>
              <w:widowControl w:val="0"/>
              <w:autoSpaceDE w:val="0"/>
              <w:autoSpaceDN w:val="0"/>
              <w:adjustRightInd w:val="0"/>
              <w:spacing w:after="0" w:line="240" w:lineRule="auto"/>
              <w:jc w:val="right"/>
              <w:rPr>
                <w:rFonts w:ascii="Times New Roman" w:hAnsi="Times New Roman" w:cs="Times New Roman"/>
                <w:lang w:eastAsia="en-US"/>
              </w:rPr>
            </w:pPr>
            <w:r w:rsidRPr="001D5C14">
              <w:rPr>
                <w:rFonts w:ascii="Times New Roman" w:hAnsi="Times New Roman" w:cs="Times New Roman"/>
                <w:lang w:eastAsia="en-US"/>
              </w:rPr>
              <w:t>Код за ДКУД</w:t>
            </w:r>
          </w:p>
        </w:tc>
        <w:tc>
          <w:tcPr>
            <w:tcW w:w="1000" w:type="dxa"/>
            <w:tcBorders>
              <w:top w:val="single" w:sz="6" w:space="0" w:color="auto"/>
              <w:left w:val="single" w:sz="6" w:space="0" w:color="auto"/>
              <w:bottom w:val="single" w:sz="6" w:space="0" w:color="auto"/>
              <w:right w:val="single" w:sz="6" w:space="0" w:color="auto"/>
            </w:tcBorders>
            <w:vAlign w:val="center"/>
            <w:hideMark/>
          </w:tcPr>
          <w:p w14:paraId="4AED4168" w14:textId="77777777" w:rsidR="00D46982" w:rsidRPr="001D5C14" w:rsidRDefault="00D46982" w:rsidP="0010086B">
            <w:pPr>
              <w:widowControl w:val="0"/>
              <w:autoSpaceDE w:val="0"/>
              <w:autoSpaceDN w:val="0"/>
              <w:adjustRightInd w:val="0"/>
              <w:spacing w:after="0" w:line="240" w:lineRule="auto"/>
              <w:jc w:val="right"/>
              <w:rPr>
                <w:rFonts w:ascii="Times New Roman" w:hAnsi="Times New Roman" w:cs="Times New Roman"/>
                <w:lang w:eastAsia="en-US"/>
              </w:rPr>
            </w:pPr>
            <w:r w:rsidRPr="001D5C14">
              <w:rPr>
                <w:rFonts w:ascii="Times New Roman" w:hAnsi="Times New Roman" w:cs="Times New Roman"/>
                <w:lang w:eastAsia="en-US"/>
              </w:rPr>
              <w:t>1801007</w:t>
            </w:r>
          </w:p>
        </w:tc>
      </w:tr>
      <w:tr w:rsidR="00D46982" w:rsidRPr="001D5C14" w14:paraId="79057C23" w14:textId="77777777" w:rsidTr="00D46982">
        <w:trPr>
          <w:trHeight w:val="53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B06CC9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roofErr w:type="spellStart"/>
            <w:r w:rsidRPr="001D5C14">
              <w:rPr>
                <w:rFonts w:ascii="Times New Roman" w:hAnsi="Times New Roman" w:cs="Times New Roman"/>
                <w:lang w:eastAsia="en-US"/>
              </w:rPr>
              <w:t>Стаття</w:t>
            </w:r>
            <w:proofErr w:type="spellEnd"/>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EE4711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14:paraId="5CD4235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За </w:t>
            </w:r>
            <w:proofErr w:type="spellStart"/>
            <w:r w:rsidRPr="001D5C14">
              <w:rPr>
                <w:rFonts w:ascii="Times New Roman" w:hAnsi="Times New Roman" w:cs="Times New Roman"/>
                <w:lang w:eastAsia="en-US"/>
              </w:rPr>
              <w:t>звітний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w:t>
            </w:r>
            <w:proofErr w:type="spellEnd"/>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14:paraId="515D07E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За </w:t>
            </w:r>
            <w:proofErr w:type="spellStart"/>
            <w:r w:rsidRPr="001D5C14">
              <w:rPr>
                <w:rFonts w:ascii="Times New Roman" w:hAnsi="Times New Roman" w:cs="Times New Roman"/>
                <w:lang w:eastAsia="en-US"/>
              </w:rPr>
              <w:t>аналогічний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попереднього</w:t>
            </w:r>
            <w:proofErr w:type="spellEnd"/>
            <w:r w:rsidRPr="001D5C14">
              <w:rPr>
                <w:rFonts w:ascii="Times New Roman" w:hAnsi="Times New Roman" w:cs="Times New Roman"/>
                <w:lang w:eastAsia="en-US"/>
              </w:rPr>
              <w:t xml:space="preserve"> року</w:t>
            </w:r>
          </w:p>
        </w:tc>
      </w:tr>
      <w:tr w:rsidR="00D46982" w:rsidRPr="001D5C14" w14:paraId="6499FF72"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hideMark/>
          </w:tcPr>
          <w:p w14:paraId="62784CA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w:t>
            </w:r>
          </w:p>
        </w:tc>
        <w:tc>
          <w:tcPr>
            <w:tcW w:w="776" w:type="dxa"/>
            <w:tcBorders>
              <w:top w:val="single" w:sz="6" w:space="0" w:color="auto"/>
              <w:left w:val="single" w:sz="6" w:space="0" w:color="auto"/>
              <w:bottom w:val="single" w:sz="6" w:space="0" w:color="auto"/>
              <w:right w:val="single" w:sz="6" w:space="0" w:color="auto"/>
            </w:tcBorders>
            <w:shd w:val="clear" w:color="auto" w:fill="E6E6E6"/>
            <w:hideMark/>
          </w:tcPr>
          <w:p w14:paraId="3C21083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hideMark/>
          </w:tcPr>
          <w:p w14:paraId="5A45219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hideMark/>
          </w:tcPr>
          <w:p w14:paraId="292752A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w:t>
            </w:r>
          </w:p>
        </w:tc>
      </w:tr>
      <w:tr w:rsidR="00D46982" w:rsidRPr="001D5C14" w14:paraId="579B143F"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2E99627"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Чистий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дохід</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від</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реалізації</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продукції</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товарів</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робіт</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послуг</w:t>
            </w:r>
            <w:proofErr w:type="spellEnd"/>
            <w:r w:rsidRPr="001D5C14">
              <w:rPr>
                <w:rFonts w:ascii="Times New Roman" w:hAnsi="Times New Roman" w:cs="Times New Roman"/>
                <w:lang w:eastAsia="en-US"/>
              </w:rPr>
              <w:t>)</w:t>
            </w:r>
          </w:p>
        </w:tc>
        <w:tc>
          <w:tcPr>
            <w:tcW w:w="776" w:type="dxa"/>
            <w:tcBorders>
              <w:top w:val="single" w:sz="6" w:space="0" w:color="auto"/>
              <w:left w:val="single" w:sz="6" w:space="0" w:color="auto"/>
              <w:bottom w:val="single" w:sz="6" w:space="0" w:color="auto"/>
              <w:right w:val="single" w:sz="6" w:space="0" w:color="auto"/>
            </w:tcBorders>
            <w:vAlign w:val="center"/>
            <w:hideMark/>
          </w:tcPr>
          <w:p w14:paraId="5632128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59FEE13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85,5</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2213406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174,4</w:t>
            </w:r>
          </w:p>
        </w:tc>
      </w:tr>
      <w:tr w:rsidR="00D46982" w:rsidRPr="001D5C14" w14:paraId="1E172E6D"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364AABF"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операційні</w:t>
            </w:r>
            <w:proofErr w:type="spellEnd"/>
            <w:r w:rsidRPr="001D5C14">
              <w:rPr>
                <w:rFonts w:ascii="Times New Roman" w:hAnsi="Times New Roman" w:cs="Times New Roman"/>
                <w:lang w:eastAsia="en-US"/>
              </w:rPr>
              <w:t xml:space="preserve"> доходи</w:t>
            </w:r>
          </w:p>
        </w:tc>
        <w:tc>
          <w:tcPr>
            <w:tcW w:w="776" w:type="dxa"/>
            <w:tcBorders>
              <w:top w:val="single" w:sz="6" w:space="0" w:color="auto"/>
              <w:left w:val="single" w:sz="6" w:space="0" w:color="auto"/>
              <w:bottom w:val="single" w:sz="6" w:space="0" w:color="auto"/>
              <w:right w:val="single" w:sz="6" w:space="0" w:color="auto"/>
            </w:tcBorders>
            <w:vAlign w:val="center"/>
            <w:hideMark/>
          </w:tcPr>
          <w:p w14:paraId="77F756D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66CCA20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5370812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30A5EF75"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A5CD819"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доходи</w:t>
            </w:r>
          </w:p>
        </w:tc>
        <w:tc>
          <w:tcPr>
            <w:tcW w:w="776" w:type="dxa"/>
            <w:tcBorders>
              <w:top w:val="single" w:sz="6" w:space="0" w:color="auto"/>
              <w:left w:val="single" w:sz="6" w:space="0" w:color="auto"/>
              <w:bottom w:val="single" w:sz="6" w:space="0" w:color="auto"/>
              <w:right w:val="single" w:sz="6" w:space="0" w:color="auto"/>
            </w:tcBorders>
            <w:vAlign w:val="center"/>
            <w:hideMark/>
          </w:tcPr>
          <w:p w14:paraId="56DB226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2FC2C14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5D7D72B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06B66F7C"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8E01858"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Разом доходи </w:t>
            </w:r>
            <w:r w:rsidRPr="001D5C14">
              <w:rPr>
                <w:rFonts w:ascii="Times New Roman" w:hAnsi="Times New Roman" w:cs="Times New Roman"/>
                <w:lang w:eastAsia="en-US"/>
              </w:rPr>
              <w:t>(2000 + 2120 + 2240)</w:t>
            </w:r>
          </w:p>
        </w:tc>
        <w:tc>
          <w:tcPr>
            <w:tcW w:w="776" w:type="dxa"/>
            <w:tcBorders>
              <w:top w:val="single" w:sz="6" w:space="0" w:color="auto"/>
              <w:left w:val="single" w:sz="6" w:space="0" w:color="auto"/>
              <w:bottom w:val="single" w:sz="6" w:space="0" w:color="auto"/>
              <w:right w:val="single" w:sz="6" w:space="0" w:color="auto"/>
            </w:tcBorders>
            <w:vAlign w:val="center"/>
            <w:hideMark/>
          </w:tcPr>
          <w:p w14:paraId="7812D4B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0576534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85,5</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2765C80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174,4</w:t>
            </w:r>
          </w:p>
        </w:tc>
      </w:tr>
      <w:tr w:rsidR="00D46982" w:rsidRPr="001D5C14" w14:paraId="28F0051F"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1FDFA677"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Собівартість</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реалізованої</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продукції</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товарів</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робіт</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послуг</w:t>
            </w:r>
            <w:proofErr w:type="spellEnd"/>
            <w:r w:rsidRPr="001D5C14">
              <w:rPr>
                <w:rFonts w:ascii="Times New Roman" w:hAnsi="Times New Roman" w:cs="Times New Roman"/>
                <w:lang w:eastAsia="en-US"/>
              </w:rPr>
              <w:t>)</w:t>
            </w:r>
          </w:p>
        </w:tc>
        <w:tc>
          <w:tcPr>
            <w:tcW w:w="776" w:type="dxa"/>
            <w:tcBorders>
              <w:top w:val="single" w:sz="6" w:space="0" w:color="auto"/>
              <w:left w:val="single" w:sz="6" w:space="0" w:color="auto"/>
              <w:bottom w:val="single" w:sz="6" w:space="0" w:color="auto"/>
              <w:right w:val="single" w:sz="6" w:space="0" w:color="auto"/>
            </w:tcBorders>
            <w:vAlign w:val="center"/>
            <w:hideMark/>
          </w:tcPr>
          <w:p w14:paraId="6201E27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7D59FB1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(71,4)</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0003B2D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(149,8)</w:t>
            </w:r>
          </w:p>
        </w:tc>
      </w:tr>
      <w:tr w:rsidR="00D46982" w:rsidRPr="001D5C14" w14:paraId="508DC5BD"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1B01402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операційні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витрати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1A06907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08E1E0B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(25,1)</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5C76B1B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(75,0)</w:t>
            </w:r>
          </w:p>
        </w:tc>
      </w:tr>
      <w:tr w:rsidR="00D46982" w:rsidRPr="001D5C14" w14:paraId="3052C97E"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9E7C19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витрати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AFBC20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2750965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59A52A4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7582CA78"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308C45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Разом </w:t>
            </w:r>
            <w:proofErr w:type="spellStart"/>
            <w:r w:rsidRPr="001D5C14">
              <w:rPr>
                <w:rFonts w:ascii="Times New Roman" w:hAnsi="Times New Roman" w:cs="Times New Roman"/>
                <w:b/>
                <w:bCs/>
                <w:lang w:eastAsia="en-US"/>
              </w:rPr>
              <w:t>витрати</w:t>
            </w:r>
            <w:proofErr w:type="spellEnd"/>
            <w:r w:rsidRPr="001D5C14">
              <w:rPr>
                <w:rFonts w:ascii="Times New Roman" w:hAnsi="Times New Roman" w:cs="Times New Roman"/>
                <w:b/>
                <w:bCs/>
                <w:lang w:eastAsia="en-US"/>
              </w:rPr>
              <w:t xml:space="preserve"> </w:t>
            </w:r>
            <w:r w:rsidRPr="001D5C14">
              <w:rPr>
                <w:rFonts w:ascii="Times New Roman" w:hAnsi="Times New Roman" w:cs="Times New Roman"/>
                <w:lang w:eastAsia="en-US"/>
              </w:rPr>
              <w:t>(2050 + 2180 + 2270)</w:t>
            </w:r>
          </w:p>
        </w:tc>
        <w:tc>
          <w:tcPr>
            <w:tcW w:w="776" w:type="dxa"/>
            <w:tcBorders>
              <w:top w:val="single" w:sz="6" w:space="0" w:color="auto"/>
              <w:left w:val="single" w:sz="6" w:space="0" w:color="auto"/>
              <w:bottom w:val="single" w:sz="6" w:space="0" w:color="auto"/>
              <w:right w:val="single" w:sz="6" w:space="0" w:color="auto"/>
            </w:tcBorders>
            <w:vAlign w:val="center"/>
            <w:hideMark/>
          </w:tcPr>
          <w:p w14:paraId="3261D23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6DCB5FA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(96,5)</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2E2250C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(224,8)</w:t>
            </w:r>
          </w:p>
        </w:tc>
      </w:tr>
      <w:tr w:rsidR="00D46982" w:rsidRPr="001D5C14" w14:paraId="5593AF53"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59E636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Фінансовий</w:t>
            </w:r>
            <w:proofErr w:type="spellEnd"/>
            <w:r w:rsidRPr="001D5C14">
              <w:rPr>
                <w:rFonts w:ascii="Times New Roman" w:hAnsi="Times New Roman" w:cs="Times New Roman"/>
                <w:lang w:eastAsia="en-US"/>
              </w:rPr>
              <w:t xml:space="preserve"> результат до </w:t>
            </w:r>
            <w:proofErr w:type="spellStart"/>
            <w:r w:rsidRPr="001D5C14">
              <w:rPr>
                <w:rFonts w:ascii="Times New Roman" w:hAnsi="Times New Roman" w:cs="Times New Roman"/>
                <w:lang w:eastAsia="en-US"/>
              </w:rPr>
              <w:t>оподаткування</w:t>
            </w:r>
            <w:proofErr w:type="spellEnd"/>
            <w:r w:rsidRPr="001D5C14">
              <w:rPr>
                <w:rFonts w:ascii="Times New Roman" w:hAnsi="Times New Roman" w:cs="Times New Roman"/>
                <w:lang w:eastAsia="en-US"/>
              </w:rPr>
              <w:t xml:space="preserve"> (2280 - 2285)</w:t>
            </w:r>
          </w:p>
        </w:tc>
        <w:tc>
          <w:tcPr>
            <w:tcW w:w="776" w:type="dxa"/>
            <w:tcBorders>
              <w:top w:val="single" w:sz="6" w:space="0" w:color="auto"/>
              <w:left w:val="single" w:sz="6" w:space="0" w:color="auto"/>
              <w:bottom w:val="single" w:sz="6" w:space="0" w:color="auto"/>
              <w:right w:val="single" w:sz="6" w:space="0" w:color="auto"/>
            </w:tcBorders>
            <w:vAlign w:val="center"/>
            <w:hideMark/>
          </w:tcPr>
          <w:p w14:paraId="1858C33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2046939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4E98C39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(50,4)</w:t>
            </w:r>
          </w:p>
        </w:tc>
      </w:tr>
      <w:tr w:rsidR="00D46982" w:rsidRPr="001D5C14" w14:paraId="6308D468"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1DB9E396"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Податок</w:t>
            </w:r>
            <w:proofErr w:type="spellEnd"/>
            <w:r w:rsidRPr="001D5C14">
              <w:rPr>
                <w:rFonts w:ascii="Times New Roman" w:hAnsi="Times New Roman" w:cs="Times New Roman"/>
                <w:lang w:eastAsia="en-US"/>
              </w:rPr>
              <w:t xml:space="preserve"> на </w:t>
            </w:r>
            <w:proofErr w:type="spellStart"/>
            <w:r w:rsidRPr="001D5C14">
              <w:rPr>
                <w:rFonts w:ascii="Times New Roman" w:hAnsi="Times New Roman" w:cs="Times New Roman"/>
                <w:lang w:eastAsia="en-US"/>
              </w:rPr>
              <w:t>прибуток</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F5CC29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24A0FCA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4F0A8E7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272316B1"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4C97DCF"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b/>
                <w:bCs/>
                <w:lang w:eastAsia="en-US"/>
              </w:rPr>
              <w:t>Чистий</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прибуток</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збиток</w:t>
            </w:r>
            <w:proofErr w:type="spellEnd"/>
            <w:r w:rsidRPr="001D5C14">
              <w:rPr>
                <w:rFonts w:ascii="Times New Roman" w:hAnsi="Times New Roman" w:cs="Times New Roman"/>
                <w:b/>
                <w:bCs/>
                <w:lang w:eastAsia="en-US"/>
              </w:rPr>
              <w:t xml:space="preserve">) </w:t>
            </w:r>
            <w:r w:rsidRPr="001D5C14">
              <w:rPr>
                <w:rFonts w:ascii="Times New Roman" w:hAnsi="Times New Roman" w:cs="Times New Roman"/>
                <w:lang w:eastAsia="en-US"/>
              </w:rPr>
              <w:t>(2290 - 2300)</w:t>
            </w:r>
          </w:p>
        </w:tc>
        <w:tc>
          <w:tcPr>
            <w:tcW w:w="776" w:type="dxa"/>
            <w:tcBorders>
              <w:top w:val="single" w:sz="6" w:space="0" w:color="auto"/>
              <w:left w:val="single" w:sz="6" w:space="0" w:color="auto"/>
              <w:bottom w:val="single" w:sz="6" w:space="0" w:color="auto"/>
              <w:right w:val="single" w:sz="6" w:space="0" w:color="auto"/>
            </w:tcBorders>
            <w:vAlign w:val="center"/>
            <w:hideMark/>
          </w:tcPr>
          <w:p w14:paraId="20EC5AD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2665F8D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3108514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(50,4)</w:t>
            </w:r>
          </w:p>
        </w:tc>
      </w:tr>
    </w:tbl>
    <w:p w14:paraId="082A4E7C" w14:textId="77777777" w:rsidR="00D46982" w:rsidRPr="001D5C14" w:rsidRDefault="00D46982" w:rsidP="0010086B">
      <w:pPr>
        <w:widowControl w:val="0"/>
        <w:autoSpaceDE w:val="0"/>
        <w:autoSpaceDN w:val="0"/>
        <w:adjustRightInd w:val="0"/>
        <w:spacing w:after="0" w:line="240" w:lineRule="auto"/>
        <w:rPr>
          <w:rFonts w:ascii="Times New Roman" w:eastAsia="Times New Roman" w:hAnsi="Times New Roman" w:cs="Times New Roman"/>
          <w:lang w:val="uk-UA" w:eastAsia="uk-UA"/>
        </w:rPr>
      </w:pPr>
    </w:p>
    <w:p w14:paraId="5A1197C7"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roofErr w:type="spellStart"/>
      <w:r w:rsidRPr="001D5C14">
        <w:rPr>
          <w:rFonts w:ascii="Times New Roman" w:hAnsi="Times New Roman" w:cs="Times New Roman"/>
        </w:rPr>
        <w:t>Керівник</w:t>
      </w:r>
      <w:proofErr w:type="spellEnd"/>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t xml:space="preserve">Клименко </w:t>
      </w:r>
      <w:proofErr w:type="spellStart"/>
      <w:r w:rsidRPr="001D5C14">
        <w:rPr>
          <w:rFonts w:ascii="Times New Roman" w:hAnsi="Times New Roman" w:cs="Times New Roman"/>
        </w:rPr>
        <w:t>Анатолій</w:t>
      </w:r>
      <w:proofErr w:type="spellEnd"/>
      <w:r w:rsidRPr="001D5C14">
        <w:rPr>
          <w:rFonts w:ascii="Times New Roman" w:hAnsi="Times New Roman" w:cs="Times New Roman"/>
        </w:rPr>
        <w:t xml:space="preserve"> </w:t>
      </w:r>
      <w:proofErr w:type="spellStart"/>
      <w:r w:rsidRPr="001D5C14">
        <w:rPr>
          <w:rFonts w:ascii="Times New Roman" w:hAnsi="Times New Roman" w:cs="Times New Roman"/>
        </w:rPr>
        <w:t>Сергійович</w:t>
      </w:r>
      <w:proofErr w:type="spellEnd"/>
    </w:p>
    <w:p w14:paraId="6FF897F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2EEBB7E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roofErr w:type="spellStart"/>
      <w:r w:rsidRPr="001D5C14">
        <w:rPr>
          <w:rFonts w:ascii="Times New Roman" w:hAnsi="Times New Roman" w:cs="Times New Roman"/>
        </w:rPr>
        <w:t>Головний</w:t>
      </w:r>
      <w:proofErr w:type="spellEnd"/>
      <w:r w:rsidRPr="001D5C14">
        <w:rPr>
          <w:rFonts w:ascii="Times New Roman" w:hAnsi="Times New Roman" w:cs="Times New Roman"/>
        </w:rPr>
        <w:t xml:space="preserve"> бухгалтер</w:t>
      </w:r>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t xml:space="preserve">Яремчук </w:t>
      </w:r>
      <w:proofErr w:type="spellStart"/>
      <w:r w:rsidRPr="001D5C14">
        <w:rPr>
          <w:rFonts w:ascii="Times New Roman" w:hAnsi="Times New Roman" w:cs="Times New Roman"/>
        </w:rPr>
        <w:t>Любов</w:t>
      </w:r>
      <w:proofErr w:type="spellEnd"/>
      <w:r w:rsidRPr="001D5C14">
        <w:rPr>
          <w:rFonts w:ascii="Times New Roman" w:hAnsi="Times New Roman" w:cs="Times New Roman"/>
        </w:rPr>
        <w:t xml:space="preserve"> </w:t>
      </w:r>
      <w:proofErr w:type="spellStart"/>
      <w:r w:rsidRPr="001D5C14">
        <w:rPr>
          <w:rFonts w:ascii="Times New Roman" w:hAnsi="Times New Roman" w:cs="Times New Roman"/>
        </w:rPr>
        <w:t>Михайлівна</w:t>
      </w:r>
      <w:proofErr w:type="spellEnd"/>
    </w:p>
    <w:p w14:paraId="23FBD20C"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0EB5CCC3"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6F7D035E" w14:textId="0E5CA985"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r w:rsidRPr="001D5C14">
        <w:rPr>
          <w:rFonts w:ascii="Times New Roman" w:hAnsi="Times New Roman" w:cs="Times New Roman"/>
          <w:noProof/>
        </w:rPr>
        <w:drawing>
          <wp:inline distT="0" distB="0" distL="0" distR="0" wp14:anchorId="4CBF2FD8" wp14:editId="2D00AF95">
            <wp:extent cx="2276475" cy="14478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6475" cy="1447800"/>
                    </a:xfrm>
                    <a:prstGeom prst="rect">
                      <a:avLst/>
                    </a:prstGeom>
                    <a:noFill/>
                    <a:ln>
                      <a:noFill/>
                    </a:ln>
                  </pic:spPr>
                </pic:pic>
              </a:graphicData>
            </a:graphic>
          </wp:inline>
        </w:drawing>
      </w:r>
    </w:p>
    <w:p w14:paraId="29F725A3" w14:textId="77777777" w:rsidR="00D46982" w:rsidRPr="001D5C14" w:rsidRDefault="00D46982" w:rsidP="0010086B">
      <w:pPr>
        <w:widowControl w:val="0"/>
        <w:spacing w:after="0" w:line="240" w:lineRule="auto"/>
        <w:rPr>
          <w:rFonts w:ascii="Times New Roman" w:hAnsi="Times New Roman" w:cs="Times New Roman"/>
        </w:rPr>
      </w:pPr>
      <w:r w:rsidRPr="001D5C14">
        <w:rPr>
          <w:rFonts w:ascii="Times New Roman" w:hAnsi="Times New Roman" w:cs="Times New Roman"/>
        </w:rPr>
        <w:br w:type="page"/>
      </w:r>
    </w:p>
    <w:p w14:paraId="096B94B1" w14:textId="77777777" w:rsidR="00D46982" w:rsidRPr="001D5C14" w:rsidRDefault="00D46982" w:rsidP="0010086B">
      <w:pPr>
        <w:widowControl w:val="0"/>
        <w:autoSpaceDE w:val="0"/>
        <w:autoSpaceDN w:val="0"/>
        <w:adjustRightInd w:val="0"/>
        <w:spacing w:after="0" w:line="240" w:lineRule="auto"/>
        <w:jc w:val="right"/>
        <w:rPr>
          <w:rFonts w:ascii="Times New Roman" w:hAnsi="Times New Roman" w:cs="Times New Roman"/>
          <w:bCs/>
          <w:sz w:val="28"/>
          <w:szCs w:val="28"/>
        </w:rPr>
      </w:pPr>
      <w:proofErr w:type="spellStart"/>
      <w:r w:rsidRPr="001D5C14">
        <w:rPr>
          <w:rFonts w:ascii="Times New Roman" w:hAnsi="Times New Roman" w:cs="Times New Roman"/>
          <w:bCs/>
          <w:sz w:val="28"/>
          <w:szCs w:val="28"/>
        </w:rPr>
        <w:lastRenderedPageBreak/>
        <w:t>Додаток</w:t>
      </w:r>
      <w:proofErr w:type="spellEnd"/>
      <w:r w:rsidRPr="001D5C14">
        <w:rPr>
          <w:rFonts w:ascii="Times New Roman" w:hAnsi="Times New Roman" w:cs="Times New Roman"/>
          <w:bCs/>
          <w:sz w:val="28"/>
          <w:szCs w:val="28"/>
        </w:rPr>
        <w:t xml:space="preserve"> Б</w:t>
      </w:r>
    </w:p>
    <w:p w14:paraId="50D91776" w14:textId="77777777" w:rsidR="00E005CD" w:rsidRDefault="00E005CD" w:rsidP="0010086B">
      <w:pPr>
        <w:widowControl w:val="0"/>
        <w:autoSpaceDE w:val="0"/>
        <w:autoSpaceDN w:val="0"/>
        <w:adjustRightInd w:val="0"/>
        <w:spacing w:after="0" w:line="240" w:lineRule="auto"/>
        <w:jc w:val="center"/>
        <w:rPr>
          <w:rFonts w:ascii="Times New Roman" w:hAnsi="Times New Roman" w:cs="Times New Roman"/>
          <w:b/>
          <w:bCs/>
        </w:rPr>
      </w:pPr>
    </w:p>
    <w:p w14:paraId="7F33FFCC" w14:textId="751F67AC"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rPr>
      </w:pPr>
      <w:r w:rsidRPr="001D5C14">
        <w:rPr>
          <w:rFonts w:ascii="Times New Roman" w:hAnsi="Times New Roman" w:cs="Times New Roman"/>
          <w:b/>
          <w:bCs/>
        </w:rPr>
        <w:t>ФІНАНСОВИЙ ЗВІТ</w:t>
      </w:r>
    </w:p>
    <w:p w14:paraId="08E9297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rPr>
      </w:pPr>
      <w:proofErr w:type="spellStart"/>
      <w:r w:rsidRPr="001D5C14">
        <w:rPr>
          <w:rFonts w:ascii="Times New Roman" w:hAnsi="Times New Roman" w:cs="Times New Roman"/>
          <w:b/>
          <w:bCs/>
        </w:rPr>
        <w:t>суб'єкта</w:t>
      </w:r>
      <w:proofErr w:type="spellEnd"/>
      <w:r w:rsidRPr="001D5C14">
        <w:rPr>
          <w:rFonts w:ascii="Times New Roman" w:hAnsi="Times New Roman" w:cs="Times New Roman"/>
          <w:b/>
          <w:bCs/>
        </w:rPr>
        <w:t xml:space="preserve"> малого </w:t>
      </w:r>
      <w:proofErr w:type="spellStart"/>
      <w:r w:rsidRPr="001D5C14">
        <w:rPr>
          <w:rFonts w:ascii="Times New Roman" w:hAnsi="Times New Roman" w:cs="Times New Roman"/>
          <w:b/>
          <w:bCs/>
        </w:rPr>
        <w:t>підприємництва</w:t>
      </w:r>
      <w:proofErr w:type="spellEnd"/>
    </w:p>
    <w:tbl>
      <w:tblPr>
        <w:tblW w:w="0" w:type="auto"/>
        <w:tblInd w:w="108" w:type="dxa"/>
        <w:tblLayout w:type="fixed"/>
        <w:tblLook w:val="04A0" w:firstRow="1" w:lastRow="0" w:firstColumn="1" w:lastColumn="0" w:noHBand="0" w:noVBand="1"/>
      </w:tblPr>
      <w:tblGrid>
        <w:gridCol w:w="2160"/>
        <w:gridCol w:w="4490"/>
        <w:gridCol w:w="1990"/>
        <w:gridCol w:w="1360"/>
      </w:tblGrid>
      <w:tr w:rsidR="00D46982" w:rsidRPr="001D5C14" w14:paraId="4888FDD5" w14:textId="77777777" w:rsidTr="00D46982">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hideMark/>
          </w:tcPr>
          <w:p w14:paraId="73E8E43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lang w:eastAsia="en-US"/>
              </w:rPr>
            </w:pPr>
            <w:r w:rsidRPr="001D5C14">
              <w:rPr>
                <w:rFonts w:ascii="Times New Roman" w:hAnsi="Times New Roman" w:cs="Times New Roman"/>
                <w:b/>
                <w:bCs/>
                <w:lang w:eastAsia="en-US"/>
              </w:rPr>
              <w:t>КОДИ</w:t>
            </w:r>
          </w:p>
        </w:tc>
      </w:tr>
      <w:tr w:rsidR="00D46982" w:rsidRPr="001D5C14" w14:paraId="444C9C38" w14:textId="77777777" w:rsidTr="00D46982">
        <w:trPr>
          <w:gridBefore w:val="2"/>
          <w:wBefore w:w="6650" w:type="dxa"/>
          <w:trHeight w:val="298"/>
        </w:trPr>
        <w:tc>
          <w:tcPr>
            <w:tcW w:w="1990" w:type="dxa"/>
            <w:tcBorders>
              <w:top w:val="nil"/>
              <w:left w:val="nil"/>
              <w:bottom w:val="nil"/>
              <w:right w:val="single" w:sz="6" w:space="0" w:color="auto"/>
            </w:tcBorders>
            <w:vAlign w:val="center"/>
            <w:hideMark/>
          </w:tcPr>
          <w:p w14:paraId="4A7EB004"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Дата (</w:t>
            </w:r>
            <w:proofErr w:type="spellStart"/>
            <w:r w:rsidRPr="001D5C14">
              <w:rPr>
                <w:rFonts w:ascii="Times New Roman" w:hAnsi="Times New Roman" w:cs="Times New Roman"/>
                <w:b/>
                <w:bCs/>
                <w:lang w:eastAsia="en-US"/>
              </w:rPr>
              <w:t>рік</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місяць</w:t>
            </w:r>
            <w:proofErr w:type="spellEnd"/>
            <w:r w:rsidRPr="001D5C14">
              <w:rPr>
                <w:rFonts w:ascii="Times New Roman" w:hAnsi="Times New Roman" w:cs="Times New Roman"/>
                <w:b/>
                <w:bCs/>
                <w:lang w:eastAsia="en-US"/>
              </w:rPr>
              <w:t>, число)</w:t>
            </w:r>
          </w:p>
        </w:tc>
        <w:tc>
          <w:tcPr>
            <w:tcW w:w="1360" w:type="dxa"/>
            <w:tcBorders>
              <w:top w:val="single" w:sz="6" w:space="0" w:color="auto"/>
              <w:left w:val="single" w:sz="6" w:space="0" w:color="auto"/>
              <w:bottom w:val="single" w:sz="6" w:space="0" w:color="auto"/>
              <w:right w:val="single" w:sz="6" w:space="0" w:color="auto"/>
            </w:tcBorders>
            <w:vAlign w:val="center"/>
            <w:hideMark/>
          </w:tcPr>
          <w:p w14:paraId="793368E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2021.01.01</w:t>
            </w:r>
          </w:p>
        </w:tc>
      </w:tr>
      <w:tr w:rsidR="00D46982" w:rsidRPr="001D5C14" w14:paraId="3230CD86" w14:textId="77777777" w:rsidTr="00D46982">
        <w:tc>
          <w:tcPr>
            <w:tcW w:w="2160" w:type="dxa"/>
            <w:vAlign w:val="center"/>
            <w:hideMark/>
          </w:tcPr>
          <w:p w14:paraId="4A11E7A3"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proofErr w:type="spellStart"/>
            <w:r w:rsidRPr="001D5C14">
              <w:rPr>
                <w:rFonts w:ascii="Times New Roman" w:hAnsi="Times New Roman" w:cs="Times New Roman"/>
                <w:b/>
                <w:bCs/>
                <w:lang w:eastAsia="en-US"/>
              </w:rPr>
              <w:t>Підприємство</w:t>
            </w:r>
            <w:proofErr w:type="spellEnd"/>
          </w:p>
        </w:tc>
        <w:tc>
          <w:tcPr>
            <w:tcW w:w="4490" w:type="dxa"/>
            <w:tcBorders>
              <w:top w:val="nil"/>
              <w:left w:val="nil"/>
              <w:bottom w:val="nil"/>
              <w:right w:val="nil"/>
            </w:tcBorders>
            <w:vAlign w:val="center"/>
            <w:hideMark/>
          </w:tcPr>
          <w:p w14:paraId="2BF0232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Товариство</w:t>
            </w:r>
            <w:proofErr w:type="spellEnd"/>
            <w:r w:rsidRPr="001D5C14">
              <w:rPr>
                <w:rFonts w:ascii="Times New Roman" w:hAnsi="Times New Roman" w:cs="Times New Roman"/>
                <w:lang w:eastAsia="en-US"/>
              </w:rPr>
              <w:t xml:space="preserve"> з </w:t>
            </w:r>
            <w:proofErr w:type="spellStart"/>
            <w:r w:rsidRPr="001D5C14">
              <w:rPr>
                <w:rFonts w:ascii="Times New Roman" w:hAnsi="Times New Roman" w:cs="Times New Roman"/>
                <w:lang w:eastAsia="en-US"/>
              </w:rPr>
              <w:t>обмеженою</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відповідальністю</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Євро</w:t>
            </w:r>
            <w:proofErr w:type="spellEnd"/>
            <w:r w:rsidRPr="001D5C14">
              <w:rPr>
                <w:rFonts w:ascii="Times New Roman" w:hAnsi="Times New Roman" w:cs="Times New Roman"/>
                <w:lang w:eastAsia="en-US"/>
              </w:rPr>
              <w:t>-С»</w:t>
            </w:r>
          </w:p>
        </w:tc>
        <w:tc>
          <w:tcPr>
            <w:tcW w:w="1990" w:type="dxa"/>
            <w:tcBorders>
              <w:top w:val="nil"/>
              <w:left w:val="nil"/>
              <w:bottom w:val="nil"/>
              <w:right w:val="single" w:sz="6" w:space="0" w:color="auto"/>
            </w:tcBorders>
            <w:vAlign w:val="center"/>
            <w:hideMark/>
          </w:tcPr>
          <w:p w14:paraId="36810E7F"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за ЄДРПОУ</w:t>
            </w:r>
          </w:p>
        </w:tc>
        <w:tc>
          <w:tcPr>
            <w:tcW w:w="1360" w:type="dxa"/>
            <w:tcBorders>
              <w:top w:val="single" w:sz="6" w:space="0" w:color="auto"/>
              <w:left w:val="single" w:sz="6" w:space="0" w:color="auto"/>
              <w:bottom w:val="single" w:sz="6" w:space="0" w:color="auto"/>
              <w:right w:val="single" w:sz="6" w:space="0" w:color="auto"/>
            </w:tcBorders>
            <w:vAlign w:val="center"/>
            <w:hideMark/>
          </w:tcPr>
          <w:p w14:paraId="1015DFA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31258960</w:t>
            </w:r>
          </w:p>
        </w:tc>
      </w:tr>
      <w:tr w:rsidR="00D46982" w:rsidRPr="001D5C14" w14:paraId="62FD6D76" w14:textId="77777777" w:rsidTr="00D46982">
        <w:tc>
          <w:tcPr>
            <w:tcW w:w="2160" w:type="dxa"/>
            <w:vAlign w:val="center"/>
            <w:hideMark/>
          </w:tcPr>
          <w:p w14:paraId="154963B3"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proofErr w:type="spellStart"/>
            <w:r w:rsidRPr="001D5C14">
              <w:rPr>
                <w:rFonts w:ascii="Times New Roman" w:hAnsi="Times New Roman" w:cs="Times New Roman"/>
                <w:b/>
                <w:bCs/>
                <w:lang w:eastAsia="en-US"/>
              </w:rPr>
              <w:t>Територія</w:t>
            </w:r>
            <w:proofErr w:type="spellEnd"/>
          </w:p>
        </w:tc>
        <w:tc>
          <w:tcPr>
            <w:tcW w:w="4490" w:type="dxa"/>
            <w:tcBorders>
              <w:top w:val="nil"/>
              <w:left w:val="nil"/>
              <w:bottom w:val="nil"/>
              <w:right w:val="nil"/>
            </w:tcBorders>
            <w:vAlign w:val="center"/>
            <w:hideMark/>
          </w:tcPr>
          <w:p w14:paraId="3B829196"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Рівненська</w:t>
            </w:r>
            <w:proofErr w:type="spellEnd"/>
          </w:p>
        </w:tc>
        <w:tc>
          <w:tcPr>
            <w:tcW w:w="1990" w:type="dxa"/>
            <w:tcBorders>
              <w:top w:val="nil"/>
              <w:left w:val="nil"/>
              <w:bottom w:val="nil"/>
              <w:right w:val="single" w:sz="6" w:space="0" w:color="auto"/>
            </w:tcBorders>
            <w:vAlign w:val="center"/>
            <w:hideMark/>
          </w:tcPr>
          <w:p w14:paraId="1B17ECE1"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за КОАТУУ</w:t>
            </w:r>
          </w:p>
        </w:tc>
        <w:tc>
          <w:tcPr>
            <w:tcW w:w="1360" w:type="dxa"/>
            <w:tcBorders>
              <w:top w:val="single" w:sz="6" w:space="0" w:color="auto"/>
              <w:left w:val="single" w:sz="6" w:space="0" w:color="auto"/>
              <w:bottom w:val="single" w:sz="6" w:space="0" w:color="auto"/>
              <w:right w:val="single" w:sz="6" w:space="0" w:color="auto"/>
            </w:tcBorders>
            <w:vAlign w:val="center"/>
            <w:hideMark/>
          </w:tcPr>
          <w:p w14:paraId="7FE72ED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5610100000</w:t>
            </w:r>
          </w:p>
        </w:tc>
      </w:tr>
      <w:tr w:rsidR="00D46982" w:rsidRPr="001D5C14" w14:paraId="371A1C5F" w14:textId="77777777" w:rsidTr="00D46982">
        <w:tc>
          <w:tcPr>
            <w:tcW w:w="2160" w:type="dxa"/>
            <w:vAlign w:val="center"/>
            <w:hideMark/>
          </w:tcPr>
          <w:p w14:paraId="2F5D22E8"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proofErr w:type="spellStart"/>
            <w:r w:rsidRPr="001D5C14">
              <w:rPr>
                <w:rFonts w:ascii="Times New Roman" w:hAnsi="Times New Roman" w:cs="Times New Roman"/>
                <w:b/>
                <w:bCs/>
                <w:lang w:eastAsia="en-US"/>
              </w:rPr>
              <w:t>Організаційно-правова</w:t>
            </w:r>
            <w:proofErr w:type="spellEnd"/>
            <w:r w:rsidRPr="001D5C14">
              <w:rPr>
                <w:rFonts w:ascii="Times New Roman" w:hAnsi="Times New Roman" w:cs="Times New Roman"/>
                <w:b/>
                <w:bCs/>
                <w:lang w:eastAsia="en-US"/>
              </w:rPr>
              <w:t xml:space="preserve"> форма </w:t>
            </w:r>
            <w:proofErr w:type="spellStart"/>
            <w:r w:rsidRPr="001D5C14">
              <w:rPr>
                <w:rFonts w:ascii="Times New Roman" w:hAnsi="Times New Roman" w:cs="Times New Roman"/>
                <w:b/>
                <w:bCs/>
                <w:lang w:eastAsia="en-US"/>
              </w:rPr>
              <w:t>господарювання</w:t>
            </w:r>
            <w:proofErr w:type="spellEnd"/>
          </w:p>
        </w:tc>
        <w:tc>
          <w:tcPr>
            <w:tcW w:w="4490" w:type="dxa"/>
            <w:tcBorders>
              <w:top w:val="nil"/>
              <w:left w:val="nil"/>
              <w:bottom w:val="nil"/>
              <w:right w:val="nil"/>
            </w:tcBorders>
            <w:vAlign w:val="center"/>
            <w:hideMark/>
          </w:tcPr>
          <w:p w14:paraId="2310EC5C"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Товариство</w:t>
            </w:r>
            <w:proofErr w:type="spellEnd"/>
            <w:r w:rsidRPr="001D5C14">
              <w:rPr>
                <w:rFonts w:ascii="Times New Roman" w:hAnsi="Times New Roman" w:cs="Times New Roman"/>
                <w:lang w:eastAsia="en-US"/>
              </w:rPr>
              <w:t xml:space="preserve"> з </w:t>
            </w:r>
            <w:proofErr w:type="spellStart"/>
            <w:r w:rsidRPr="001D5C14">
              <w:rPr>
                <w:rFonts w:ascii="Times New Roman" w:hAnsi="Times New Roman" w:cs="Times New Roman"/>
                <w:lang w:eastAsia="en-US"/>
              </w:rPr>
              <w:t>обмеженою</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відповідальністю</w:t>
            </w:r>
            <w:proofErr w:type="spellEnd"/>
          </w:p>
        </w:tc>
        <w:tc>
          <w:tcPr>
            <w:tcW w:w="1990" w:type="dxa"/>
            <w:tcBorders>
              <w:top w:val="nil"/>
              <w:left w:val="nil"/>
              <w:bottom w:val="nil"/>
              <w:right w:val="single" w:sz="6" w:space="0" w:color="auto"/>
            </w:tcBorders>
            <w:vAlign w:val="center"/>
            <w:hideMark/>
          </w:tcPr>
          <w:p w14:paraId="5B48433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за КОПФГ</w:t>
            </w:r>
          </w:p>
        </w:tc>
        <w:tc>
          <w:tcPr>
            <w:tcW w:w="1360" w:type="dxa"/>
            <w:tcBorders>
              <w:top w:val="single" w:sz="6" w:space="0" w:color="auto"/>
              <w:left w:val="single" w:sz="6" w:space="0" w:color="auto"/>
              <w:bottom w:val="single" w:sz="6" w:space="0" w:color="auto"/>
              <w:right w:val="single" w:sz="6" w:space="0" w:color="auto"/>
            </w:tcBorders>
            <w:vAlign w:val="center"/>
            <w:hideMark/>
          </w:tcPr>
          <w:p w14:paraId="7E484F6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240</w:t>
            </w:r>
          </w:p>
        </w:tc>
      </w:tr>
      <w:tr w:rsidR="00D46982" w:rsidRPr="001D5C14" w14:paraId="430CB4F6" w14:textId="77777777" w:rsidTr="00D46982">
        <w:trPr>
          <w:trHeight w:val="298"/>
        </w:trPr>
        <w:tc>
          <w:tcPr>
            <w:tcW w:w="2160" w:type="dxa"/>
            <w:vAlign w:val="center"/>
            <w:hideMark/>
          </w:tcPr>
          <w:p w14:paraId="7FBF442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 xml:space="preserve">Вид </w:t>
            </w:r>
            <w:proofErr w:type="spellStart"/>
            <w:r w:rsidRPr="001D5C14">
              <w:rPr>
                <w:rFonts w:ascii="Times New Roman" w:hAnsi="Times New Roman" w:cs="Times New Roman"/>
                <w:b/>
                <w:bCs/>
                <w:lang w:eastAsia="en-US"/>
              </w:rPr>
              <w:t>економічної</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діяльності</w:t>
            </w:r>
            <w:proofErr w:type="spellEnd"/>
          </w:p>
        </w:tc>
        <w:tc>
          <w:tcPr>
            <w:tcW w:w="4490" w:type="dxa"/>
            <w:vAlign w:val="center"/>
            <w:hideMark/>
          </w:tcPr>
          <w:p w14:paraId="67A64543"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Оптова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торгівля</w:t>
            </w:r>
            <w:proofErr w:type="spellEnd"/>
            <w:r w:rsidRPr="001D5C14">
              <w:rPr>
                <w:rFonts w:ascii="Times New Roman" w:hAnsi="Times New Roman" w:cs="Times New Roman"/>
                <w:lang w:eastAsia="en-US"/>
              </w:rPr>
              <w:t xml:space="preserve"> деревиною, </w:t>
            </w:r>
            <w:proofErr w:type="spellStart"/>
            <w:r w:rsidRPr="001D5C14">
              <w:rPr>
                <w:rFonts w:ascii="Times New Roman" w:hAnsi="Times New Roman" w:cs="Times New Roman"/>
                <w:lang w:eastAsia="en-US"/>
              </w:rPr>
              <w:t>будівельними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матеріалами</w:t>
            </w:r>
            <w:proofErr w:type="spellEnd"/>
          </w:p>
        </w:tc>
        <w:tc>
          <w:tcPr>
            <w:tcW w:w="1990" w:type="dxa"/>
            <w:tcBorders>
              <w:top w:val="nil"/>
              <w:left w:val="nil"/>
              <w:bottom w:val="nil"/>
              <w:right w:val="single" w:sz="6" w:space="0" w:color="auto"/>
            </w:tcBorders>
            <w:vAlign w:val="center"/>
            <w:hideMark/>
          </w:tcPr>
          <w:p w14:paraId="70BC0510"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за КВЕД</w:t>
            </w:r>
          </w:p>
        </w:tc>
        <w:tc>
          <w:tcPr>
            <w:tcW w:w="1360" w:type="dxa"/>
            <w:tcBorders>
              <w:top w:val="single" w:sz="6" w:space="0" w:color="auto"/>
              <w:left w:val="single" w:sz="6" w:space="0" w:color="auto"/>
              <w:bottom w:val="single" w:sz="6" w:space="0" w:color="auto"/>
              <w:right w:val="single" w:sz="6" w:space="0" w:color="auto"/>
            </w:tcBorders>
            <w:vAlign w:val="center"/>
            <w:hideMark/>
          </w:tcPr>
          <w:p w14:paraId="781B1BF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46.73</w:t>
            </w:r>
          </w:p>
        </w:tc>
      </w:tr>
    </w:tbl>
    <w:p w14:paraId="5987204D" w14:textId="77777777" w:rsidR="00D46982" w:rsidRPr="001D5C14" w:rsidRDefault="00D46982" w:rsidP="0010086B">
      <w:pPr>
        <w:widowControl w:val="0"/>
        <w:autoSpaceDE w:val="0"/>
        <w:autoSpaceDN w:val="0"/>
        <w:adjustRightInd w:val="0"/>
        <w:spacing w:after="0" w:line="240" w:lineRule="auto"/>
        <w:rPr>
          <w:rFonts w:ascii="Times New Roman" w:eastAsia="Times New Roman" w:hAnsi="Times New Roman" w:cs="Times New Roman"/>
          <w:lang w:val="uk-UA" w:eastAsia="uk-UA"/>
        </w:rPr>
      </w:pPr>
      <w:proofErr w:type="spellStart"/>
      <w:r w:rsidRPr="001D5C14">
        <w:rPr>
          <w:rFonts w:ascii="Times New Roman" w:hAnsi="Times New Roman" w:cs="Times New Roman"/>
          <w:b/>
          <w:bCs/>
        </w:rPr>
        <w:t>Середня</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b/>
          <w:bCs/>
        </w:rPr>
        <w:t>кількість</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b/>
          <w:bCs/>
        </w:rPr>
        <w:t>працівників</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b/>
          <w:bCs/>
        </w:rPr>
        <w:t>осіб</w:t>
      </w:r>
      <w:proofErr w:type="spellEnd"/>
      <w:r w:rsidRPr="001D5C14">
        <w:rPr>
          <w:rFonts w:ascii="Times New Roman" w:hAnsi="Times New Roman" w:cs="Times New Roman"/>
          <w:b/>
          <w:bCs/>
        </w:rPr>
        <w:t xml:space="preserve">: </w:t>
      </w:r>
      <w:r w:rsidRPr="001D5C14">
        <w:rPr>
          <w:rFonts w:ascii="Times New Roman" w:hAnsi="Times New Roman" w:cs="Times New Roman"/>
        </w:rPr>
        <w:t>9</w:t>
      </w:r>
    </w:p>
    <w:p w14:paraId="2FEF0922"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roofErr w:type="spellStart"/>
      <w:r w:rsidRPr="001D5C14">
        <w:rPr>
          <w:rFonts w:ascii="Times New Roman" w:hAnsi="Times New Roman" w:cs="Times New Roman"/>
          <w:b/>
          <w:bCs/>
        </w:rPr>
        <w:t>Одиниця</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b/>
          <w:bCs/>
        </w:rPr>
        <w:t>виміру</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rPr>
        <w:t>тис.грн</w:t>
      </w:r>
      <w:proofErr w:type="spellEnd"/>
      <w:r w:rsidRPr="001D5C14">
        <w:rPr>
          <w:rFonts w:ascii="Times New Roman" w:hAnsi="Times New Roman" w:cs="Times New Roman"/>
        </w:rPr>
        <w:t xml:space="preserve">. з одним </w:t>
      </w:r>
      <w:proofErr w:type="spellStart"/>
      <w:r w:rsidRPr="001D5C14">
        <w:rPr>
          <w:rFonts w:ascii="Times New Roman" w:hAnsi="Times New Roman" w:cs="Times New Roman"/>
        </w:rPr>
        <w:t>десятковим</w:t>
      </w:r>
      <w:proofErr w:type="spellEnd"/>
      <w:r w:rsidRPr="001D5C14">
        <w:rPr>
          <w:rFonts w:ascii="Times New Roman" w:hAnsi="Times New Roman" w:cs="Times New Roman"/>
        </w:rPr>
        <w:t xml:space="preserve"> знаком</w:t>
      </w:r>
    </w:p>
    <w:p w14:paraId="003E2B0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r w:rsidRPr="001D5C14">
        <w:rPr>
          <w:rFonts w:ascii="Times New Roman" w:hAnsi="Times New Roman" w:cs="Times New Roman"/>
          <w:b/>
          <w:bCs/>
        </w:rPr>
        <w:t xml:space="preserve">Адреса, телефон: </w:t>
      </w:r>
      <w:r w:rsidRPr="001D5C14">
        <w:rPr>
          <w:rFonts w:ascii="Times New Roman" w:hAnsi="Times New Roman" w:cs="Times New Roman"/>
          <w:bCs/>
        </w:rPr>
        <w:t xml:space="preserve">33003, </w:t>
      </w:r>
      <w:proofErr w:type="spellStart"/>
      <w:r w:rsidRPr="001D5C14">
        <w:rPr>
          <w:rFonts w:ascii="Times New Roman" w:hAnsi="Times New Roman" w:cs="Times New Roman"/>
          <w:bCs/>
        </w:rPr>
        <w:t>Рівненська</w:t>
      </w:r>
      <w:proofErr w:type="spellEnd"/>
      <w:r w:rsidRPr="001D5C14">
        <w:rPr>
          <w:rFonts w:ascii="Times New Roman" w:hAnsi="Times New Roman" w:cs="Times New Roman"/>
          <w:bCs/>
        </w:rPr>
        <w:t xml:space="preserve"> обл., м. </w:t>
      </w:r>
      <w:proofErr w:type="spellStart"/>
      <w:r w:rsidRPr="001D5C14">
        <w:rPr>
          <w:rFonts w:ascii="Times New Roman" w:hAnsi="Times New Roman" w:cs="Times New Roman"/>
          <w:bCs/>
        </w:rPr>
        <w:t>Рівне</w:t>
      </w:r>
      <w:proofErr w:type="spellEnd"/>
      <w:r w:rsidRPr="001D5C14">
        <w:rPr>
          <w:rFonts w:ascii="Times New Roman" w:hAnsi="Times New Roman" w:cs="Times New Roman"/>
          <w:bCs/>
        </w:rPr>
        <w:t xml:space="preserve">, </w:t>
      </w:r>
      <w:proofErr w:type="spellStart"/>
      <w:r w:rsidRPr="001D5C14">
        <w:rPr>
          <w:rFonts w:ascii="Times New Roman" w:hAnsi="Times New Roman" w:cs="Times New Roman"/>
          <w:bCs/>
        </w:rPr>
        <w:t>вул</w:t>
      </w:r>
      <w:proofErr w:type="spellEnd"/>
      <w:r w:rsidRPr="001D5C14">
        <w:rPr>
          <w:rFonts w:ascii="Times New Roman" w:hAnsi="Times New Roman" w:cs="Times New Roman"/>
          <w:bCs/>
        </w:rPr>
        <w:t xml:space="preserve">. </w:t>
      </w:r>
      <w:proofErr w:type="spellStart"/>
      <w:r w:rsidRPr="001D5C14">
        <w:rPr>
          <w:rFonts w:ascii="Times New Roman" w:hAnsi="Times New Roman" w:cs="Times New Roman"/>
          <w:bCs/>
        </w:rPr>
        <w:t>Гагаріна</w:t>
      </w:r>
      <w:proofErr w:type="spellEnd"/>
      <w:r w:rsidRPr="001D5C14">
        <w:rPr>
          <w:rFonts w:ascii="Times New Roman" w:hAnsi="Times New Roman" w:cs="Times New Roman"/>
          <w:bCs/>
        </w:rPr>
        <w:t>, 39</w:t>
      </w:r>
    </w:p>
    <w:p w14:paraId="6C06796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rPr>
      </w:pPr>
    </w:p>
    <w:p w14:paraId="4F6D0D0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rPr>
      </w:pPr>
      <w:r w:rsidRPr="001D5C14">
        <w:rPr>
          <w:rFonts w:ascii="Times New Roman" w:hAnsi="Times New Roman" w:cs="Times New Roman"/>
          <w:b/>
          <w:bCs/>
        </w:rPr>
        <w:t>1. Баланс</w:t>
      </w:r>
    </w:p>
    <w:p w14:paraId="259AE52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rPr>
      </w:pPr>
      <w:r w:rsidRPr="001D5C14">
        <w:rPr>
          <w:rFonts w:ascii="Times New Roman" w:hAnsi="Times New Roman" w:cs="Times New Roman"/>
        </w:rPr>
        <w:t>на 30.12.2020 p.</w:t>
      </w:r>
    </w:p>
    <w:p w14:paraId="425691F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rPr>
      </w:pPr>
      <w:r w:rsidRPr="001D5C14">
        <w:rPr>
          <w:rFonts w:ascii="Times New Roman" w:hAnsi="Times New Roman" w:cs="Times New Roman"/>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50"/>
        <w:gridCol w:w="776"/>
        <w:gridCol w:w="874"/>
        <w:gridCol w:w="855"/>
        <w:gridCol w:w="645"/>
        <w:gridCol w:w="1000"/>
      </w:tblGrid>
      <w:tr w:rsidR="00D46982" w:rsidRPr="001D5C14" w14:paraId="02E9C41A" w14:textId="77777777" w:rsidTr="00D46982">
        <w:trPr>
          <w:gridBefore w:val="3"/>
          <w:wBefore w:w="7500" w:type="dxa"/>
          <w:trHeight w:val="280"/>
        </w:trPr>
        <w:tc>
          <w:tcPr>
            <w:tcW w:w="1500" w:type="dxa"/>
            <w:gridSpan w:val="2"/>
            <w:tcBorders>
              <w:top w:val="nil"/>
              <w:left w:val="nil"/>
              <w:bottom w:val="nil"/>
              <w:right w:val="single" w:sz="6" w:space="0" w:color="auto"/>
            </w:tcBorders>
            <w:vAlign w:val="center"/>
            <w:hideMark/>
          </w:tcPr>
          <w:p w14:paraId="0E2A876D" w14:textId="77777777" w:rsidR="00D46982" w:rsidRPr="001D5C14" w:rsidRDefault="00D46982" w:rsidP="0010086B">
            <w:pPr>
              <w:widowControl w:val="0"/>
              <w:autoSpaceDE w:val="0"/>
              <w:autoSpaceDN w:val="0"/>
              <w:adjustRightInd w:val="0"/>
              <w:spacing w:after="0" w:line="240" w:lineRule="auto"/>
              <w:jc w:val="right"/>
              <w:rPr>
                <w:rFonts w:ascii="Times New Roman" w:hAnsi="Times New Roman" w:cs="Times New Roman"/>
                <w:lang w:eastAsia="en-US"/>
              </w:rPr>
            </w:pPr>
            <w:r w:rsidRPr="001D5C14">
              <w:rPr>
                <w:rFonts w:ascii="Times New Roman" w:hAnsi="Times New Roman" w:cs="Times New Roman"/>
                <w:lang w:eastAsia="en-US"/>
              </w:rPr>
              <w:t>Код за ДКУД</w:t>
            </w:r>
          </w:p>
        </w:tc>
        <w:tc>
          <w:tcPr>
            <w:tcW w:w="1000" w:type="dxa"/>
            <w:tcBorders>
              <w:top w:val="single" w:sz="6" w:space="0" w:color="auto"/>
              <w:left w:val="single" w:sz="6" w:space="0" w:color="auto"/>
              <w:bottom w:val="single" w:sz="6" w:space="0" w:color="auto"/>
              <w:right w:val="single" w:sz="6" w:space="0" w:color="auto"/>
            </w:tcBorders>
            <w:vAlign w:val="center"/>
            <w:hideMark/>
          </w:tcPr>
          <w:p w14:paraId="109A1A25" w14:textId="77777777" w:rsidR="00D46982" w:rsidRPr="001D5C14" w:rsidRDefault="00D46982" w:rsidP="0010086B">
            <w:pPr>
              <w:widowControl w:val="0"/>
              <w:autoSpaceDE w:val="0"/>
              <w:autoSpaceDN w:val="0"/>
              <w:adjustRightInd w:val="0"/>
              <w:spacing w:after="0" w:line="240" w:lineRule="auto"/>
              <w:jc w:val="right"/>
              <w:rPr>
                <w:rFonts w:ascii="Times New Roman" w:hAnsi="Times New Roman" w:cs="Times New Roman"/>
                <w:lang w:eastAsia="en-US"/>
              </w:rPr>
            </w:pPr>
            <w:r w:rsidRPr="001D5C14">
              <w:rPr>
                <w:rFonts w:ascii="Times New Roman" w:hAnsi="Times New Roman" w:cs="Times New Roman"/>
                <w:lang w:eastAsia="en-US"/>
              </w:rPr>
              <w:t>1801006</w:t>
            </w:r>
          </w:p>
        </w:tc>
      </w:tr>
      <w:tr w:rsidR="00D46982" w:rsidRPr="001D5C14" w14:paraId="3D0F370C" w14:textId="77777777" w:rsidTr="00D46982">
        <w:trPr>
          <w:trHeight w:val="53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D14D7E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3ACD86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14:paraId="18F6931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На початок </w:t>
            </w:r>
            <w:proofErr w:type="spellStart"/>
            <w:r w:rsidRPr="001D5C14">
              <w:rPr>
                <w:rFonts w:ascii="Times New Roman" w:hAnsi="Times New Roman" w:cs="Times New Roman"/>
                <w:lang w:eastAsia="en-US"/>
              </w:rPr>
              <w:t>звітного</w:t>
            </w:r>
            <w:proofErr w:type="spellEnd"/>
            <w:r w:rsidRPr="001D5C14">
              <w:rPr>
                <w:rFonts w:ascii="Times New Roman" w:hAnsi="Times New Roman" w:cs="Times New Roman"/>
                <w:lang w:eastAsia="en-US"/>
              </w:rPr>
              <w:t xml:space="preserve"> року</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14:paraId="4676225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На </w:t>
            </w:r>
            <w:proofErr w:type="spellStart"/>
            <w:r w:rsidRPr="001D5C14">
              <w:rPr>
                <w:rFonts w:ascii="Times New Roman" w:hAnsi="Times New Roman" w:cs="Times New Roman"/>
                <w:lang w:eastAsia="en-US"/>
              </w:rPr>
              <w:t>кінець</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звітного</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періоду</w:t>
            </w:r>
            <w:proofErr w:type="spellEnd"/>
          </w:p>
        </w:tc>
      </w:tr>
      <w:tr w:rsidR="00D46982" w:rsidRPr="001D5C14" w14:paraId="21194D31"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hideMark/>
          </w:tcPr>
          <w:p w14:paraId="0BBF94F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w:t>
            </w:r>
          </w:p>
        </w:tc>
        <w:tc>
          <w:tcPr>
            <w:tcW w:w="776" w:type="dxa"/>
            <w:tcBorders>
              <w:top w:val="single" w:sz="6" w:space="0" w:color="auto"/>
              <w:left w:val="single" w:sz="6" w:space="0" w:color="auto"/>
              <w:bottom w:val="single" w:sz="6" w:space="0" w:color="auto"/>
              <w:right w:val="single" w:sz="6" w:space="0" w:color="auto"/>
            </w:tcBorders>
            <w:shd w:val="clear" w:color="auto" w:fill="E6E6E6"/>
            <w:hideMark/>
          </w:tcPr>
          <w:p w14:paraId="4FC3684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hideMark/>
          </w:tcPr>
          <w:p w14:paraId="168458B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hideMark/>
          </w:tcPr>
          <w:p w14:paraId="6E4D288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w:t>
            </w:r>
          </w:p>
        </w:tc>
      </w:tr>
      <w:tr w:rsidR="00D46982" w:rsidRPr="001D5C14" w14:paraId="0BE4211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2B30B78"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 </w:t>
            </w:r>
            <w:proofErr w:type="spellStart"/>
            <w:r w:rsidRPr="001D5C14">
              <w:rPr>
                <w:rFonts w:ascii="Times New Roman" w:hAnsi="Times New Roman" w:cs="Times New Roman"/>
                <w:b/>
                <w:bCs/>
                <w:lang w:eastAsia="en-US"/>
              </w:rPr>
              <w:t>Необоротні</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активи</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09CBDD0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6CEC091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3626DC7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4FCB40FC"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9D625C1"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Незавершені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капітальні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інвестиції</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3773320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595248D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44C189A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62C1D52A"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388D18C"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Основні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засоби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2DBC51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74241BE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7,1</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284E669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7,1</w:t>
            </w:r>
          </w:p>
        </w:tc>
      </w:tr>
      <w:tr w:rsidR="00D46982" w:rsidRPr="001D5C14" w14:paraId="25B905F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11B9C33"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первісна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вартість</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5B44389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633C513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8,2</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1C05CDE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8,2</w:t>
            </w:r>
          </w:p>
        </w:tc>
      </w:tr>
      <w:tr w:rsidR="00D46982" w:rsidRPr="001D5C14" w14:paraId="09494722"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6268F8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знос</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505DDE4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3C2428C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523D008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w:t>
            </w:r>
          </w:p>
        </w:tc>
      </w:tr>
      <w:tr w:rsidR="00D46982" w:rsidRPr="001D5C14" w14:paraId="58FF54E3"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5B3A96E7"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Довгострокові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біологічні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активи</w:t>
            </w:r>
            <w:proofErr w:type="spellEnd"/>
            <w:r w:rsidRPr="001D5C14">
              <w:rPr>
                <w:rFonts w:ascii="Times New Roman" w:hAnsi="Times New Roman" w:cs="Times New Roman"/>
                <w:lang w:eastAsia="en-US"/>
              </w:rPr>
              <w:t xml:space="preserve"> </w:t>
            </w:r>
          </w:p>
        </w:tc>
        <w:tc>
          <w:tcPr>
            <w:tcW w:w="776" w:type="dxa"/>
            <w:tcBorders>
              <w:top w:val="single" w:sz="6" w:space="0" w:color="auto"/>
              <w:left w:val="single" w:sz="6" w:space="0" w:color="auto"/>
              <w:bottom w:val="single" w:sz="6" w:space="0" w:color="auto"/>
              <w:right w:val="single" w:sz="6" w:space="0" w:color="auto"/>
            </w:tcBorders>
            <w:vAlign w:val="center"/>
            <w:hideMark/>
          </w:tcPr>
          <w:p w14:paraId="71BBF48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52A1E73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28301E1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6B6C06D8"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56685DF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Довгострокові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фінансові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інвестиції</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CE9638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209B547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0203EB7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7B1B3F9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A4F8089"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необоротні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активи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4702E01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545C71E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798B968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747CA3C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5F636FA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b/>
                <w:bCs/>
                <w:lang w:eastAsia="en-US"/>
              </w:rPr>
              <w:t>Усього</w:t>
            </w:r>
            <w:proofErr w:type="spellEnd"/>
            <w:r w:rsidRPr="001D5C14">
              <w:rPr>
                <w:rFonts w:ascii="Times New Roman" w:hAnsi="Times New Roman" w:cs="Times New Roman"/>
                <w:b/>
                <w:bCs/>
                <w:lang w:eastAsia="en-US"/>
              </w:rPr>
              <w:t xml:space="preserve"> за </w:t>
            </w:r>
            <w:proofErr w:type="spellStart"/>
            <w:r w:rsidRPr="001D5C14">
              <w:rPr>
                <w:rFonts w:ascii="Times New Roman" w:hAnsi="Times New Roman" w:cs="Times New Roman"/>
                <w:b/>
                <w:bCs/>
                <w:lang w:eastAsia="en-US"/>
              </w:rPr>
              <w:t>розділом</w:t>
            </w:r>
            <w:proofErr w:type="spellEnd"/>
            <w:r w:rsidRPr="001D5C14">
              <w:rPr>
                <w:rFonts w:ascii="Times New Roman" w:hAnsi="Times New Roman" w:cs="Times New Roman"/>
                <w:b/>
                <w:bCs/>
                <w:lang w:eastAsia="en-US"/>
              </w:rPr>
              <w:t xml:space="preserve"> I</w:t>
            </w:r>
          </w:p>
        </w:tc>
        <w:tc>
          <w:tcPr>
            <w:tcW w:w="776" w:type="dxa"/>
            <w:tcBorders>
              <w:top w:val="single" w:sz="6" w:space="0" w:color="auto"/>
              <w:left w:val="single" w:sz="6" w:space="0" w:color="auto"/>
              <w:bottom w:val="single" w:sz="6" w:space="0" w:color="auto"/>
              <w:right w:val="single" w:sz="6" w:space="0" w:color="auto"/>
            </w:tcBorders>
            <w:vAlign w:val="center"/>
            <w:hideMark/>
          </w:tcPr>
          <w:p w14:paraId="04C0286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5AD9AD4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7,1</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6BD8BAA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7,1</w:t>
            </w:r>
          </w:p>
        </w:tc>
      </w:tr>
      <w:tr w:rsidR="00D46982" w:rsidRPr="001D5C14" w14:paraId="576A1694"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CA3FBB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II. </w:t>
            </w:r>
            <w:proofErr w:type="spellStart"/>
            <w:r w:rsidRPr="001D5C14">
              <w:rPr>
                <w:rFonts w:ascii="Times New Roman" w:hAnsi="Times New Roman" w:cs="Times New Roman"/>
                <w:b/>
                <w:bCs/>
                <w:lang w:eastAsia="en-US"/>
              </w:rPr>
              <w:t>Оборотні</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активи</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69FC36A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0BCA88A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73E9478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12A1D24E"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1BF11471"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Запаси:</w:t>
            </w:r>
          </w:p>
        </w:tc>
        <w:tc>
          <w:tcPr>
            <w:tcW w:w="776" w:type="dxa"/>
            <w:tcBorders>
              <w:top w:val="single" w:sz="6" w:space="0" w:color="auto"/>
              <w:left w:val="single" w:sz="6" w:space="0" w:color="auto"/>
              <w:bottom w:val="single" w:sz="6" w:space="0" w:color="auto"/>
              <w:right w:val="single" w:sz="6" w:space="0" w:color="auto"/>
            </w:tcBorders>
            <w:vAlign w:val="center"/>
            <w:hideMark/>
          </w:tcPr>
          <w:p w14:paraId="0AAA036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375048E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1E0A77C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1F0B3F7E"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50DB8F9"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у тому </w:t>
            </w:r>
            <w:proofErr w:type="spellStart"/>
            <w:r w:rsidRPr="001D5C14">
              <w:rPr>
                <w:rFonts w:ascii="Times New Roman" w:hAnsi="Times New Roman" w:cs="Times New Roman"/>
                <w:lang w:eastAsia="en-US"/>
              </w:rPr>
              <w:t>числі</w:t>
            </w:r>
            <w:proofErr w:type="spellEnd"/>
            <w:r w:rsidRPr="001D5C14">
              <w:rPr>
                <w:rFonts w:ascii="Times New Roman" w:hAnsi="Times New Roman" w:cs="Times New Roman"/>
                <w:lang w:eastAsia="en-US"/>
              </w:rPr>
              <w:t xml:space="preserve"> готова </w:t>
            </w:r>
            <w:proofErr w:type="spellStart"/>
            <w:r w:rsidRPr="001D5C14">
              <w:rPr>
                <w:rFonts w:ascii="Times New Roman" w:hAnsi="Times New Roman" w:cs="Times New Roman"/>
                <w:lang w:eastAsia="en-US"/>
              </w:rPr>
              <w:t>продукція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5A7E22F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341036E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6D16CED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27DDB614"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D8F8FA1"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Поточні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біологічні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активи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5785D89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44D2450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51AE541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3979AA25"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F9ED310"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Дебіторська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заборгованість</w:t>
            </w:r>
            <w:proofErr w:type="spellEnd"/>
            <w:r w:rsidRPr="001D5C14">
              <w:rPr>
                <w:rFonts w:ascii="Times New Roman" w:hAnsi="Times New Roman" w:cs="Times New Roman"/>
                <w:lang w:eastAsia="en-US"/>
              </w:rPr>
              <w:t xml:space="preserve"> за </w:t>
            </w:r>
            <w:proofErr w:type="spellStart"/>
            <w:r w:rsidRPr="001D5C14">
              <w:rPr>
                <w:rFonts w:ascii="Times New Roman" w:hAnsi="Times New Roman" w:cs="Times New Roman"/>
                <w:lang w:eastAsia="en-US"/>
              </w:rPr>
              <w:t>товари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роботи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послуги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0B13F6B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17EB8AB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4,2</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4236557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7,6</w:t>
            </w:r>
          </w:p>
        </w:tc>
      </w:tr>
      <w:tr w:rsidR="00D46982" w:rsidRPr="001D5C14" w14:paraId="41F2811D"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B812736"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Дебіторська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заборгованість</w:t>
            </w:r>
            <w:proofErr w:type="spellEnd"/>
            <w:r w:rsidRPr="001D5C14">
              <w:rPr>
                <w:rFonts w:ascii="Times New Roman" w:hAnsi="Times New Roman" w:cs="Times New Roman"/>
                <w:lang w:eastAsia="en-US"/>
              </w:rPr>
              <w:t xml:space="preserve"> за </w:t>
            </w:r>
            <w:proofErr w:type="spellStart"/>
            <w:r w:rsidRPr="001D5C14">
              <w:rPr>
                <w:rFonts w:ascii="Times New Roman" w:hAnsi="Times New Roman" w:cs="Times New Roman"/>
                <w:lang w:eastAsia="en-US"/>
              </w:rPr>
              <w:t>розрахунками</w:t>
            </w:r>
            <w:proofErr w:type="spellEnd"/>
            <w:r w:rsidRPr="001D5C14">
              <w:rPr>
                <w:rFonts w:ascii="Times New Roman" w:hAnsi="Times New Roman" w:cs="Times New Roman"/>
                <w:lang w:eastAsia="en-US"/>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hideMark/>
          </w:tcPr>
          <w:p w14:paraId="74C9E6F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00AE228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336EEFC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2,9</w:t>
            </w:r>
          </w:p>
        </w:tc>
      </w:tr>
      <w:tr w:rsidR="00D46982" w:rsidRPr="001D5C14" w14:paraId="40D4C199"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F4FFB42"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у тому </w:t>
            </w:r>
            <w:proofErr w:type="spellStart"/>
            <w:r w:rsidRPr="001D5C14">
              <w:rPr>
                <w:rFonts w:ascii="Times New Roman" w:hAnsi="Times New Roman" w:cs="Times New Roman"/>
                <w:lang w:eastAsia="en-US"/>
              </w:rPr>
              <w:t>числі</w:t>
            </w:r>
            <w:proofErr w:type="spellEnd"/>
            <w:r w:rsidRPr="001D5C14">
              <w:rPr>
                <w:rFonts w:ascii="Times New Roman" w:hAnsi="Times New Roman" w:cs="Times New Roman"/>
                <w:lang w:eastAsia="en-US"/>
              </w:rPr>
              <w:t xml:space="preserve"> з </w:t>
            </w:r>
            <w:proofErr w:type="spellStart"/>
            <w:r w:rsidRPr="001D5C14">
              <w:rPr>
                <w:rFonts w:ascii="Times New Roman" w:hAnsi="Times New Roman" w:cs="Times New Roman"/>
                <w:lang w:eastAsia="en-US"/>
              </w:rPr>
              <w:t>податку</w:t>
            </w:r>
            <w:proofErr w:type="spellEnd"/>
            <w:r w:rsidRPr="001D5C14">
              <w:rPr>
                <w:rFonts w:ascii="Times New Roman" w:hAnsi="Times New Roman" w:cs="Times New Roman"/>
                <w:lang w:eastAsia="en-US"/>
              </w:rPr>
              <w:t xml:space="preserve"> на </w:t>
            </w:r>
            <w:proofErr w:type="spellStart"/>
            <w:r w:rsidRPr="001D5C14">
              <w:rPr>
                <w:rFonts w:ascii="Times New Roman" w:hAnsi="Times New Roman" w:cs="Times New Roman"/>
                <w:lang w:eastAsia="en-US"/>
              </w:rPr>
              <w:t>прибуток</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0A66DA5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26D1DF8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5C799EF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729D53CD"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D13F02F"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поточна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дебіторська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заборгованість</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40F2209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23D9928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6CD6418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7F31B440"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18A4C54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Поточні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фінансові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інвестиції</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0431EF1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0AAF2B1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7D13E47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4C0D52CE"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0DCEC78"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Гроші</w:t>
            </w:r>
            <w:proofErr w:type="spellEnd"/>
            <w:r w:rsidRPr="001D5C14">
              <w:rPr>
                <w:rFonts w:ascii="Times New Roman" w:hAnsi="Times New Roman" w:cs="Times New Roman"/>
                <w:lang w:eastAsia="en-US"/>
              </w:rPr>
              <w:t xml:space="preserve"> та </w:t>
            </w:r>
            <w:proofErr w:type="spellStart"/>
            <w:r w:rsidRPr="001D5C14">
              <w:rPr>
                <w:rFonts w:ascii="Times New Roman" w:hAnsi="Times New Roman" w:cs="Times New Roman"/>
                <w:lang w:eastAsia="en-US"/>
              </w:rPr>
              <w:t>їх</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еквіваленти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26687CC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1186C4B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5,7</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7A34863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14,4</w:t>
            </w:r>
          </w:p>
        </w:tc>
      </w:tr>
      <w:tr w:rsidR="00D46982" w:rsidRPr="001D5C14" w14:paraId="0CF32309"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62E817A"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Витрати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майбутніх</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періодів</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3129FA9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327F417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56FEEDB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26DD138C"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693CCA9"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оборотні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активи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4F1F58A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009979D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1AE38E7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6491F096"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A439633"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b/>
                <w:bCs/>
                <w:lang w:eastAsia="en-US"/>
              </w:rPr>
              <w:t>Усього</w:t>
            </w:r>
            <w:proofErr w:type="spellEnd"/>
            <w:r w:rsidRPr="001D5C14">
              <w:rPr>
                <w:rFonts w:ascii="Times New Roman" w:hAnsi="Times New Roman" w:cs="Times New Roman"/>
                <w:b/>
                <w:bCs/>
                <w:lang w:eastAsia="en-US"/>
              </w:rPr>
              <w:t xml:space="preserve"> за </w:t>
            </w:r>
            <w:proofErr w:type="spellStart"/>
            <w:r w:rsidRPr="001D5C14">
              <w:rPr>
                <w:rFonts w:ascii="Times New Roman" w:hAnsi="Times New Roman" w:cs="Times New Roman"/>
                <w:b/>
                <w:bCs/>
                <w:lang w:eastAsia="en-US"/>
              </w:rPr>
              <w:t>розділом</w:t>
            </w:r>
            <w:proofErr w:type="spellEnd"/>
            <w:r w:rsidRPr="001D5C14">
              <w:rPr>
                <w:rFonts w:ascii="Times New Roman" w:hAnsi="Times New Roman" w:cs="Times New Roman"/>
                <w:b/>
                <w:bCs/>
                <w:lang w:eastAsia="en-US"/>
              </w:rPr>
              <w:t xml:space="preserve"> II</w:t>
            </w:r>
          </w:p>
        </w:tc>
        <w:tc>
          <w:tcPr>
            <w:tcW w:w="776" w:type="dxa"/>
            <w:tcBorders>
              <w:top w:val="single" w:sz="6" w:space="0" w:color="auto"/>
              <w:left w:val="single" w:sz="6" w:space="0" w:color="auto"/>
              <w:bottom w:val="single" w:sz="6" w:space="0" w:color="auto"/>
              <w:right w:val="single" w:sz="6" w:space="0" w:color="auto"/>
            </w:tcBorders>
            <w:vAlign w:val="center"/>
            <w:hideMark/>
          </w:tcPr>
          <w:p w14:paraId="5DE5E46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57790D2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10,9</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59F9F0A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24,9</w:t>
            </w:r>
          </w:p>
        </w:tc>
      </w:tr>
      <w:tr w:rsidR="00D46982" w:rsidRPr="001D5C14" w14:paraId="7CEB1EF3"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DC793F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III. </w:t>
            </w:r>
            <w:proofErr w:type="spellStart"/>
            <w:r w:rsidRPr="001D5C14">
              <w:rPr>
                <w:rFonts w:ascii="Times New Roman" w:hAnsi="Times New Roman" w:cs="Times New Roman"/>
                <w:b/>
                <w:bCs/>
                <w:lang w:eastAsia="en-US"/>
              </w:rPr>
              <w:t>Необоротні</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активи</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утримувані</w:t>
            </w:r>
            <w:proofErr w:type="spellEnd"/>
            <w:r w:rsidRPr="001D5C14">
              <w:rPr>
                <w:rFonts w:ascii="Times New Roman" w:hAnsi="Times New Roman" w:cs="Times New Roman"/>
                <w:b/>
                <w:bCs/>
                <w:lang w:eastAsia="en-US"/>
              </w:rPr>
              <w:t xml:space="preserve"> для продажу, та </w:t>
            </w:r>
            <w:proofErr w:type="spellStart"/>
            <w:r w:rsidRPr="001D5C14">
              <w:rPr>
                <w:rFonts w:ascii="Times New Roman" w:hAnsi="Times New Roman" w:cs="Times New Roman"/>
                <w:b/>
                <w:bCs/>
                <w:lang w:eastAsia="en-US"/>
              </w:rPr>
              <w:t>групи</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вибуття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C85478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2015A7C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79D1B3C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48ACD8CA"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30F5712"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Баланс</w:t>
            </w:r>
          </w:p>
        </w:tc>
        <w:tc>
          <w:tcPr>
            <w:tcW w:w="776" w:type="dxa"/>
            <w:tcBorders>
              <w:top w:val="single" w:sz="6" w:space="0" w:color="auto"/>
              <w:left w:val="single" w:sz="6" w:space="0" w:color="auto"/>
              <w:bottom w:val="single" w:sz="6" w:space="0" w:color="auto"/>
              <w:right w:val="single" w:sz="6" w:space="0" w:color="auto"/>
            </w:tcBorders>
            <w:vAlign w:val="center"/>
            <w:hideMark/>
          </w:tcPr>
          <w:p w14:paraId="5E8C450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4641D2B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18,0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663CE1B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32,0</w:t>
            </w:r>
          </w:p>
        </w:tc>
      </w:tr>
    </w:tbl>
    <w:p w14:paraId="2A05A203" w14:textId="77777777" w:rsidR="00D46982" w:rsidRPr="001D5C14" w:rsidRDefault="00D46982" w:rsidP="0010086B">
      <w:pPr>
        <w:widowControl w:val="0"/>
        <w:autoSpaceDE w:val="0"/>
        <w:autoSpaceDN w:val="0"/>
        <w:adjustRightInd w:val="0"/>
        <w:spacing w:after="0" w:line="240" w:lineRule="auto"/>
        <w:rPr>
          <w:rFonts w:ascii="Times New Roman" w:eastAsia="Times New Roman" w:hAnsi="Times New Roman" w:cs="Times New Roman"/>
          <w:lang w:val="uk-UA" w:eastAsia="uk-U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50"/>
        <w:gridCol w:w="776"/>
        <w:gridCol w:w="1729"/>
        <w:gridCol w:w="1645"/>
      </w:tblGrid>
      <w:tr w:rsidR="00D46982" w:rsidRPr="001D5C14" w14:paraId="5ADA734D" w14:textId="77777777" w:rsidTr="00D46982">
        <w:trPr>
          <w:trHeight w:val="529"/>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52524C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roofErr w:type="spellStart"/>
            <w:r w:rsidRPr="001D5C14">
              <w:rPr>
                <w:rFonts w:ascii="Times New Roman" w:hAnsi="Times New Roman" w:cs="Times New Roman"/>
                <w:lang w:eastAsia="en-US"/>
              </w:rPr>
              <w:lastRenderedPageBreak/>
              <w:t>Пасив</w:t>
            </w:r>
            <w:proofErr w:type="spellEnd"/>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CFFEDE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3155D4E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На початок </w:t>
            </w:r>
            <w:proofErr w:type="spellStart"/>
            <w:r w:rsidRPr="001D5C14">
              <w:rPr>
                <w:rFonts w:ascii="Times New Roman" w:hAnsi="Times New Roman" w:cs="Times New Roman"/>
                <w:lang w:eastAsia="en-US"/>
              </w:rPr>
              <w:t>звітного</w:t>
            </w:r>
            <w:proofErr w:type="spellEnd"/>
            <w:r w:rsidRPr="001D5C14">
              <w:rPr>
                <w:rFonts w:ascii="Times New Roman" w:hAnsi="Times New Roman" w:cs="Times New Roman"/>
                <w:lang w:eastAsia="en-US"/>
              </w:rPr>
              <w:t xml:space="preserve"> року</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4D5D85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На </w:t>
            </w:r>
            <w:proofErr w:type="spellStart"/>
            <w:r w:rsidRPr="001D5C14">
              <w:rPr>
                <w:rFonts w:ascii="Times New Roman" w:hAnsi="Times New Roman" w:cs="Times New Roman"/>
                <w:lang w:eastAsia="en-US"/>
              </w:rPr>
              <w:t>кінець</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звітного</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періоду</w:t>
            </w:r>
            <w:proofErr w:type="spellEnd"/>
          </w:p>
        </w:tc>
      </w:tr>
      <w:tr w:rsidR="00D46982" w:rsidRPr="001D5C14" w14:paraId="7D365CF8"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hideMark/>
          </w:tcPr>
          <w:p w14:paraId="0986330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w:t>
            </w:r>
          </w:p>
        </w:tc>
        <w:tc>
          <w:tcPr>
            <w:tcW w:w="776" w:type="dxa"/>
            <w:tcBorders>
              <w:top w:val="single" w:sz="6" w:space="0" w:color="auto"/>
              <w:left w:val="single" w:sz="6" w:space="0" w:color="auto"/>
              <w:bottom w:val="single" w:sz="6" w:space="0" w:color="auto"/>
              <w:right w:val="single" w:sz="6" w:space="0" w:color="auto"/>
            </w:tcBorders>
            <w:shd w:val="clear" w:color="auto" w:fill="E6E6E6"/>
            <w:hideMark/>
          </w:tcPr>
          <w:p w14:paraId="7C61710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hideMark/>
          </w:tcPr>
          <w:p w14:paraId="41393A2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w:t>
            </w:r>
          </w:p>
        </w:tc>
        <w:tc>
          <w:tcPr>
            <w:tcW w:w="1645" w:type="dxa"/>
            <w:tcBorders>
              <w:top w:val="single" w:sz="6" w:space="0" w:color="auto"/>
              <w:left w:val="single" w:sz="6" w:space="0" w:color="auto"/>
              <w:bottom w:val="single" w:sz="6" w:space="0" w:color="auto"/>
              <w:right w:val="single" w:sz="6" w:space="0" w:color="auto"/>
            </w:tcBorders>
            <w:shd w:val="clear" w:color="auto" w:fill="E6E6E6"/>
            <w:hideMark/>
          </w:tcPr>
          <w:p w14:paraId="4B79080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w:t>
            </w:r>
          </w:p>
        </w:tc>
      </w:tr>
      <w:tr w:rsidR="00D46982" w:rsidRPr="001D5C14" w14:paraId="27CFB465"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999812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 </w:t>
            </w:r>
            <w:proofErr w:type="spellStart"/>
            <w:r w:rsidRPr="001D5C14">
              <w:rPr>
                <w:rFonts w:ascii="Times New Roman" w:hAnsi="Times New Roman" w:cs="Times New Roman"/>
                <w:b/>
                <w:bCs/>
                <w:lang w:eastAsia="en-US"/>
              </w:rPr>
              <w:t>Власний</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капітал</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00FD17D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c>
          <w:tcPr>
            <w:tcW w:w="1729" w:type="dxa"/>
            <w:tcBorders>
              <w:top w:val="single" w:sz="6" w:space="0" w:color="auto"/>
              <w:left w:val="single" w:sz="6" w:space="0" w:color="auto"/>
              <w:bottom w:val="single" w:sz="6" w:space="0" w:color="auto"/>
              <w:right w:val="single" w:sz="6" w:space="0" w:color="auto"/>
            </w:tcBorders>
            <w:vAlign w:val="center"/>
          </w:tcPr>
          <w:p w14:paraId="0887E54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c>
          <w:tcPr>
            <w:tcW w:w="1645" w:type="dxa"/>
            <w:tcBorders>
              <w:top w:val="single" w:sz="6" w:space="0" w:color="auto"/>
              <w:left w:val="single" w:sz="6" w:space="0" w:color="auto"/>
              <w:bottom w:val="single" w:sz="6" w:space="0" w:color="auto"/>
              <w:right w:val="single" w:sz="6" w:space="0" w:color="auto"/>
            </w:tcBorders>
            <w:vAlign w:val="center"/>
          </w:tcPr>
          <w:p w14:paraId="60729BC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r>
      <w:tr w:rsidR="00D46982" w:rsidRPr="001D5C14" w14:paraId="47E1F1B6" w14:textId="77777777" w:rsidTr="00D46982">
        <w:trPr>
          <w:trHeight w:val="205"/>
        </w:trPr>
        <w:tc>
          <w:tcPr>
            <w:tcW w:w="5850" w:type="dxa"/>
            <w:tcBorders>
              <w:top w:val="single" w:sz="6" w:space="0" w:color="auto"/>
              <w:left w:val="single" w:sz="6" w:space="0" w:color="auto"/>
              <w:bottom w:val="single" w:sz="6" w:space="0" w:color="auto"/>
              <w:right w:val="single" w:sz="6" w:space="0" w:color="auto"/>
            </w:tcBorders>
            <w:vAlign w:val="center"/>
            <w:hideMark/>
          </w:tcPr>
          <w:p w14:paraId="6648493A"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Зареєстрований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пайовий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капітал</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E2E1B4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1400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49DA1BA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158,4</w:t>
            </w:r>
          </w:p>
        </w:tc>
        <w:tc>
          <w:tcPr>
            <w:tcW w:w="1645" w:type="dxa"/>
            <w:tcBorders>
              <w:top w:val="single" w:sz="6" w:space="0" w:color="auto"/>
              <w:left w:val="single" w:sz="6" w:space="0" w:color="auto"/>
              <w:bottom w:val="single" w:sz="6" w:space="0" w:color="auto"/>
              <w:right w:val="single" w:sz="6" w:space="0" w:color="auto"/>
            </w:tcBorders>
            <w:vAlign w:val="center"/>
            <w:hideMark/>
          </w:tcPr>
          <w:p w14:paraId="4F63EF5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158,4</w:t>
            </w:r>
          </w:p>
        </w:tc>
      </w:tr>
      <w:tr w:rsidR="00D46982" w:rsidRPr="001D5C14" w14:paraId="52C52F7C"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202BECA"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Додатковий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капітал</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E5E25E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1410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7CE0AC3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523B94B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3B7EC668"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1BB7D50"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Резервний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капітал</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40C35B0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1415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2187E3D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753CE08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5C1D53CE"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98E472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Нерозподілений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прибуток</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непокритий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збиток</w:t>
            </w:r>
            <w:proofErr w:type="spellEnd"/>
            <w:r w:rsidRPr="001D5C14">
              <w:rPr>
                <w:rFonts w:ascii="Times New Roman" w:hAnsi="Times New Roman" w:cs="Times New Roman"/>
                <w:lang w:eastAsia="en-US"/>
              </w:rPr>
              <w:t>)</w:t>
            </w:r>
          </w:p>
        </w:tc>
        <w:tc>
          <w:tcPr>
            <w:tcW w:w="776" w:type="dxa"/>
            <w:tcBorders>
              <w:top w:val="single" w:sz="6" w:space="0" w:color="auto"/>
              <w:left w:val="single" w:sz="6" w:space="0" w:color="auto"/>
              <w:bottom w:val="single" w:sz="6" w:space="0" w:color="auto"/>
              <w:right w:val="single" w:sz="6" w:space="0" w:color="auto"/>
            </w:tcBorders>
            <w:vAlign w:val="center"/>
            <w:hideMark/>
          </w:tcPr>
          <w:p w14:paraId="324C153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1420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2BD75A8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(463,4)</w:t>
            </w:r>
          </w:p>
        </w:tc>
        <w:tc>
          <w:tcPr>
            <w:tcW w:w="1645" w:type="dxa"/>
            <w:tcBorders>
              <w:top w:val="single" w:sz="6" w:space="0" w:color="auto"/>
              <w:left w:val="single" w:sz="6" w:space="0" w:color="auto"/>
              <w:bottom w:val="single" w:sz="6" w:space="0" w:color="auto"/>
              <w:right w:val="single" w:sz="6" w:space="0" w:color="auto"/>
            </w:tcBorders>
            <w:vAlign w:val="center"/>
            <w:hideMark/>
          </w:tcPr>
          <w:p w14:paraId="7FB84AD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(441,2)</w:t>
            </w:r>
          </w:p>
        </w:tc>
      </w:tr>
      <w:tr w:rsidR="00D46982" w:rsidRPr="001D5C14" w14:paraId="61E77FD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C24FD58"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Неоплачений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капітал</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62180E4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1425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4FE9B18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534D920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523CEA42"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9203386"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b/>
                <w:bCs/>
                <w:lang w:eastAsia="en-US"/>
              </w:rPr>
              <w:t>Усього</w:t>
            </w:r>
            <w:proofErr w:type="spellEnd"/>
            <w:r w:rsidRPr="001D5C14">
              <w:rPr>
                <w:rFonts w:ascii="Times New Roman" w:hAnsi="Times New Roman" w:cs="Times New Roman"/>
                <w:b/>
                <w:bCs/>
                <w:lang w:eastAsia="en-US"/>
              </w:rPr>
              <w:t xml:space="preserve"> за </w:t>
            </w:r>
            <w:proofErr w:type="spellStart"/>
            <w:r w:rsidRPr="001D5C14">
              <w:rPr>
                <w:rFonts w:ascii="Times New Roman" w:hAnsi="Times New Roman" w:cs="Times New Roman"/>
                <w:b/>
                <w:bCs/>
                <w:lang w:eastAsia="en-US"/>
              </w:rPr>
              <w:t>розділом</w:t>
            </w:r>
            <w:proofErr w:type="spellEnd"/>
            <w:r w:rsidRPr="001D5C14">
              <w:rPr>
                <w:rFonts w:ascii="Times New Roman" w:hAnsi="Times New Roman" w:cs="Times New Roman"/>
                <w:b/>
                <w:bCs/>
                <w:lang w:eastAsia="en-US"/>
              </w:rPr>
              <w:t xml:space="preserve"> I</w:t>
            </w:r>
          </w:p>
        </w:tc>
        <w:tc>
          <w:tcPr>
            <w:tcW w:w="776" w:type="dxa"/>
            <w:tcBorders>
              <w:top w:val="single" w:sz="6" w:space="0" w:color="auto"/>
              <w:left w:val="single" w:sz="6" w:space="0" w:color="auto"/>
              <w:bottom w:val="single" w:sz="6" w:space="0" w:color="auto"/>
              <w:right w:val="single" w:sz="6" w:space="0" w:color="auto"/>
            </w:tcBorders>
            <w:vAlign w:val="center"/>
            <w:hideMark/>
          </w:tcPr>
          <w:p w14:paraId="33655C0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1495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5288ECF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(305,0)</w:t>
            </w:r>
          </w:p>
        </w:tc>
        <w:tc>
          <w:tcPr>
            <w:tcW w:w="1645" w:type="dxa"/>
            <w:tcBorders>
              <w:top w:val="single" w:sz="6" w:space="0" w:color="auto"/>
              <w:left w:val="single" w:sz="6" w:space="0" w:color="auto"/>
              <w:bottom w:val="single" w:sz="6" w:space="0" w:color="auto"/>
              <w:right w:val="single" w:sz="6" w:space="0" w:color="auto"/>
            </w:tcBorders>
            <w:vAlign w:val="center"/>
            <w:hideMark/>
          </w:tcPr>
          <w:p w14:paraId="69F7607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(282,8)</w:t>
            </w:r>
          </w:p>
        </w:tc>
      </w:tr>
      <w:tr w:rsidR="00D46982" w:rsidRPr="001D5C14" w14:paraId="76E091AD"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5F3B9D3"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II. </w:t>
            </w:r>
            <w:proofErr w:type="spellStart"/>
            <w:r w:rsidRPr="001D5C14">
              <w:rPr>
                <w:rFonts w:ascii="Times New Roman" w:hAnsi="Times New Roman" w:cs="Times New Roman"/>
                <w:b/>
                <w:bCs/>
                <w:lang w:eastAsia="en-US"/>
              </w:rPr>
              <w:t>Довгострокові</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зобов`язання</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цільове</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фінансування</w:t>
            </w:r>
            <w:proofErr w:type="spellEnd"/>
            <w:r w:rsidRPr="001D5C14">
              <w:rPr>
                <w:rFonts w:ascii="Times New Roman" w:hAnsi="Times New Roman" w:cs="Times New Roman"/>
                <w:b/>
                <w:bCs/>
                <w:lang w:eastAsia="en-US"/>
              </w:rPr>
              <w:t xml:space="preserve"> та </w:t>
            </w:r>
            <w:proofErr w:type="spellStart"/>
            <w:r w:rsidRPr="001D5C14">
              <w:rPr>
                <w:rFonts w:ascii="Times New Roman" w:hAnsi="Times New Roman" w:cs="Times New Roman"/>
                <w:b/>
                <w:bCs/>
                <w:lang w:eastAsia="en-US"/>
              </w:rPr>
              <w:t>забезпечення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22C90F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1595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32C15DB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3F35328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3D73400E"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04186DF"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III. </w:t>
            </w:r>
            <w:proofErr w:type="spellStart"/>
            <w:r w:rsidRPr="001D5C14">
              <w:rPr>
                <w:rFonts w:ascii="Times New Roman" w:hAnsi="Times New Roman" w:cs="Times New Roman"/>
                <w:b/>
                <w:bCs/>
                <w:lang w:eastAsia="en-US"/>
              </w:rPr>
              <w:t>Поточні</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зобов'язання</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0CDFD79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c>
          <w:tcPr>
            <w:tcW w:w="1729" w:type="dxa"/>
            <w:tcBorders>
              <w:top w:val="single" w:sz="6" w:space="0" w:color="auto"/>
              <w:left w:val="single" w:sz="6" w:space="0" w:color="auto"/>
              <w:bottom w:val="single" w:sz="6" w:space="0" w:color="auto"/>
              <w:right w:val="single" w:sz="6" w:space="0" w:color="auto"/>
            </w:tcBorders>
            <w:vAlign w:val="center"/>
          </w:tcPr>
          <w:p w14:paraId="025E15F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c>
          <w:tcPr>
            <w:tcW w:w="1645" w:type="dxa"/>
            <w:tcBorders>
              <w:top w:val="single" w:sz="6" w:space="0" w:color="auto"/>
              <w:left w:val="single" w:sz="6" w:space="0" w:color="auto"/>
              <w:bottom w:val="single" w:sz="6" w:space="0" w:color="auto"/>
              <w:right w:val="single" w:sz="6" w:space="0" w:color="auto"/>
            </w:tcBorders>
            <w:vAlign w:val="center"/>
          </w:tcPr>
          <w:p w14:paraId="6E7C9BD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r>
      <w:tr w:rsidR="00D46982" w:rsidRPr="001D5C14" w14:paraId="2500CEC5"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96D2571"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Короткострокові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кредити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банків</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3B42170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1600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717B0DA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18C6FDB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0F1024E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B091B42"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Поточна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кредиторська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заборгованість</w:t>
            </w:r>
            <w:proofErr w:type="spellEnd"/>
            <w:r w:rsidRPr="001D5C14">
              <w:rPr>
                <w:rFonts w:ascii="Times New Roman" w:hAnsi="Times New Roman" w:cs="Times New Roman"/>
                <w:lang w:eastAsia="en-US"/>
              </w:rPr>
              <w:t xml:space="preserve"> за: </w:t>
            </w:r>
            <w:proofErr w:type="spellStart"/>
            <w:r w:rsidRPr="001D5C14">
              <w:rPr>
                <w:rFonts w:ascii="Times New Roman" w:hAnsi="Times New Roman" w:cs="Times New Roman"/>
                <w:lang w:eastAsia="en-US"/>
              </w:rPr>
              <w:t>довгостроковими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зобов'язаннями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1767759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1610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7716E7B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44C32FD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7ED21355"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9646FC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товари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роботи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послуги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1D22336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1615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441A390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302,3</w:t>
            </w:r>
          </w:p>
        </w:tc>
        <w:tc>
          <w:tcPr>
            <w:tcW w:w="1645" w:type="dxa"/>
            <w:tcBorders>
              <w:top w:val="single" w:sz="6" w:space="0" w:color="auto"/>
              <w:left w:val="single" w:sz="6" w:space="0" w:color="auto"/>
              <w:bottom w:val="single" w:sz="6" w:space="0" w:color="auto"/>
              <w:right w:val="single" w:sz="6" w:space="0" w:color="auto"/>
            </w:tcBorders>
            <w:vAlign w:val="center"/>
            <w:hideMark/>
          </w:tcPr>
          <w:p w14:paraId="3D0B8AA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303,0</w:t>
            </w:r>
          </w:p>
        </w:tc>
      </w:tr>
      <w:tr w:rsidR="00D46982" w:rsidRPr="001D5C14" w14:paraId="3E6F226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5C3CA3B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розрахунками</w:t>
            </w:r>
            <w:proofErr w:type="spellEnd"/>
            <w:r w:rsidRPr="001D5C14">
              <w:rPr>
                <w:rFonts w:ascii="Times New Roman" w:hAnsi="Times New Roman" w:cs="Times New Roman"/>
                <w:lang w:eastAsia="en-US"/>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hideMark/>
          </w:tcPr>
          <w:p w14:paraId="1D612C1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1620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33E590A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08EB1AC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003CB82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887A8A7"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у тому </w:t>
            </w:r>
            <w:proofErr w:type="spellStart"/>
            <w:r w:rsidRPr="001D5C14">
              <w:rPr>
                <w:rFonts w:ascii="Times New Roman" w:hAnsi="Times New Roman" w:cs="Times New Roman"/>
                <w:lang w:eastAsia="en-US"/>
              </w:rPr>
              <w:t>числі</w:t>
            </w:r>
            <w:proofErr w:type="spellEnd"/>
            <w:r w:rsidRPr="001D5C14">
              <w:rPr>
                <w:rFonts w:ascii="Times New Roman" w:hAnsi="Times New Roman" w:cs="Times New Roman"/>
                <w:lang w:eastAsia="en-US"/>
              </w:rPr>
              <w:t xml:space="preserve"> з </w:t>
            </w:r>
            <w:proofErr w:type="spellStart"/>
            <w:r w:rsidRPr="001D5C14">
              <w:rPr>
                <w:rFonts w:ascii="Times New Roman" w:hAnsi="Times New Roman" w:cs="Times New Roman"/>
                <w:lang w:eastAsia="en-US"/>
              </w:rPr>
              <w:t>податку</w:t>
            </w:r>
            <w:proofErr w:type="spellEnd"/>
            <w:r w:rsidRPr="001D5C14">
              <w:rPr>
                <w:rFonts w:ascii="Times New Roman" w:hAnsi="Times New Roman" w:cs="Times New Roman"/>
                <w:lang w:eastAsia="en-US"/>
              </w:rPr>
              <w:t xml:space="preserve"> на </w:t>
            </w:r>
            <w:proofErr w:type="spellStart"/>
            <w:r w:rsidRPr="001D5C14">
              <w:rPr>
                <w:rFonts w:ascii="Times New Roman" w:hAnsi="Times New Roman" w:cs="Times New Roman"/>
                <w:lang w:eastAsia="en-US"/>
              </w:rPr>
              <w:t>прибуток</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175DE35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1621</w:t>
            </w:r>
          </w:p>
        </w:tc>
        <w:tc>
          <w:tcPr>
            <w:tcW w:w="1729" w:type="dxa"/>
            <w:tcBorders>
              <w:top w:val="single" w:sz="6" w:space="0" w:color="auto"/>
              <w:left w:val="single" w:sz="6" w:space="0" w:color="auto"/>
              <w:bottom w:val="single" w:sz="6" w:space="0" w:color="auto"/>
              <w:right w:val="single" w:sz="6" w:space="0" w:color="auto"/>
            </w:tcBorders>
            <w:vAlign w:val="center"/>
            <w:hideMark/>
          </w:tcPr>
          <w:p w14:paraId="07E73DD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4D3B8A7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133F2938"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471625F"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розрахунками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страхування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CD7A4C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1625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77DAA0A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1952A98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7E52BE31"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91CF626"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розрахунками</w:t>
            </w:r>
            <w:proofErr w:type="spellEnd"/>
            <w:r w:rsidRPr="001D5C14">
              <w:rPr>
                <w:rFonts w:ascii="Times New Roman" w:hAnsi="Times New Roman" w:cs="Times New Roman"/>
                <w:lang w:eastAsia="en-US"/>
              </w:rPr>
              <w:t xml:space="preserve"> з оплати </w:t>
            </w:r>
            <w:proofErr w:type="spellStart"/>
            <w:r w:rsidRPr="001D5C14">
              <w:rPr>
                <w:rFonts w:ascii="Times New Roman" w:hAnsi="Times New Roman" w:cs="Times New Roman"/>
                <w:lang w:eastAsia="en-US"/>
              </w:rPr>
              <w:t>праці</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671C017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1630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3871479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0,6</w:t>
            </w:r>
          </w:p>
        </w:tc>
        <w:tc>
          <w:tcPr>
            <w:tcW w:w="1645" w:type="dxa"/>
            <w:tcBorders>
              <w:top w:val="single" w:sz="6" w:space="0" w:color="auto"/>
              <w:left w:val="single" w:sz="6" w:space="0" w:color="auto"/>
              <w:bottom w:val="single" w:sz="6" w:space="0" w:color="auto"/>
              <w:right w:val="single" w:sz="6" w:space="0" w:color="auto"/>
            </w:tcBorders>
            <w:vAlign w:val="center"/>
            <w:hideMark/>
          </w:tcPr>
          <w:p w14:paraId="6CD3398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2,4</w:t>
            </w:r>
          </w:p>
        </w:tc>
      </w:tr>
      <w:tr w:rsidR="00D46982" w:rsidRPr="001D5C14" w14:paraId="2180F524"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7574906"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Доходи </w:t>
            </w:r>
            <w:proofErr w:type="spellStart"/>
            <w:r w:rsidRPr="001D5C14">
              <w:rPr>
                <w:rFonts w:ascii="Times New Roman" w:hAnsi="Times New Roman" w:cs="Times New Roman"/>
                <w:lang w:eastAsia="en-US"/>
              </w:rPr>
              <w:t>майбутніх</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періодів</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A99425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1665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6492272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55F48AE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7D847406"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B493546"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поточні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зобов'язання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28DBE6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1690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42CE7EE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20,1</w:t>
            </w:r>
          </w:p>
        </w:tc>
        <w:tc>
          <w:tcPr>
            <w:tcW w:w="1645" w:type="dxa"/>
            <w:tcBorders>
              <w:top w:val="single" w:sz="6" w:space="0" w:color="auto"/>
              <w:left w:val="single" w:sz="6" w:space="0" w:color="auto"/>
              <w:bottom w:val="single" w:sz="6" w:space="0" w:color="auto"/>
              <w:right w:val="single" w:sz="6" w:space="0" w:color="auto"/>
            </w:tcBorders>
            <w:vAlign w:val="center"/>
            <w:hideMark/>
          </w:tcPr>
          <w:p w14:paraId="06E7967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8,7</w:t>
            </w:r>
          </w:p>
        </w:tc>
      </w:tr>
      <w:tr w:rsidR="00D46982" w:rsidRPr="001D5C14" w14:paraId="2BA4B746"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5D6402B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b/>
                <w:bCs/>
                <w:lang w:eastAsia="en-US"/>
              </w:rPr>
              <w:t>Усього</w:t>
            </w:r>
            <w:proofErr w:type="spellEnd"/>
            <w:r w:rsidRPr="001D5C14">
              <w:rPr>
                <w:rFonts w:ascii="Times New Roman" w:hAnsi="Times New Roman" w:cs="Times New Roman"/>
                <w:b/>
                <w:bCs/>
                <w:lang w:eastAsia="en-US"/>
              </w:rPr>
              <w:t xml:space="preserve"> за </w:t>
            </w:r>
            <w:proofErr w:type="spellStart"/>
            <w:r w:rsidRPr="001D5C14">
              <w:rPr>
                <w:rFonts w:ascii="Times New Roman" w:hAnsi="Times New Roman" w:cs="Times New Roman"/>
                <w:b/>
                <w:bCs/>
                <w:lang w:eastAsia="en-US"/>
              </w:rPr>
              <w:t>розділом</w:t>
            </w:r>
            <w:proofErr w:type="spellEnd"/>
            <w:r w:rsidRPr="001D5C14">
              <w:rPr>
                <w:rFonts w:ascii="Times New Roman" w:hAnsi="Times New Roman" w:cs="Times New Roman"/>
                <w:b/>
                <w:bCs/>
                <w:lang w:eastAsia="en-US"/>
              </w:rPr>
              <w:t xml:space="preserve"> III</w:t>
            </w:r>
          </w:p>
        </w:tc>
        <w:tc>
          <w:tcPr>
            <w:tcW w:w="776" w:type="dxa"/>
            <w:tcBorders>
              <w:top w:val="single" w:sz="6" w:space="0" w:color="auto"/>
              <w:left w:val="single" w:sz="6" w:space="0" w:color="auto"/>
              <w:bottom w:val="single" w:sz="6" w:space="0" w:color="auto"/>
              <w:right w:val="single" w:sz="6" w:space="0" w:color="auto"/>
            </w:tcBorders>
            <w:vAlign w:val="center"/>
            <w:hideMark/>
          </w:tcPr>
          <w:p w14:paraId="60C9F08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1695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3E1DBCD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323,0</w:t>
            </w:r>
          </w:p>
        </w:tc>
        <w:tc>
          <w:tcPr>
            <w:tcW w:w="1645" w:type="dxa"/>
            <w:tcBorders>
              <w:top w:val="single" w:sz="6" w:space="0" w:color="auto"/>
              <w:left w:val="single" w:sz="6" w:space="0" w:color="auto"/>
              <w:bottom w:val="single" w:sz="6" w:space="0" w:color="auto"/>
              <w:right w:val="single" w:sz="6" w:space="0" w:color="auto"/>
            </w:tcBorders>
            <w:vAlign w:val="center"/>
            <w:hideMark/>
          </w:tcPr>
          <w:p w14:paraId="15E274B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314,8</w:t>
            </w:r>
          </w:p>
        </w:tc>
      </w:tr>
      <w:tr w:rsidR="00D46982" w:rsidRPr="001D5C14" w14:paraId="0AA103D6"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917B8A4"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IV. </w:t>
            </w:r>
            <w:proofErr w:type="spellStart"/>
            <w:r w:rsidRPr="001D5C14">
              <w:rPr>
                <w:rFonts w:ascii="Times New Roman" w:hAnsi="Times New Roman" w:cs="Times New Roman"/>
                <w:b/>
                <w:bCs/>
                <w:lang w:eastAsia="en-US"/>
              </w:rPr>
              <w:t>Зобов'язання</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пов'язані</w:t>
            </w:r>
            <w:proofErr w:type="spellEnd"/>
            <w:r w:rsidRPr="001D5C14">
              <w:rPr>
                <w:rFonts w:ascii="Times New Roman" w:hAnsi="Times New Roman" w:cs="Times New Roman"/>
                <w:b/>
                <w:bCs/>
                <w:lang w:eastAsia="en-US"/>
              </w:rPr>
              <w:t xml:space="preserve"> з </w:t>
            </w:r>
            <w:proofErr w:type="spellStart"/>
            <w:r w:rsidRPr="001D5C14">
              <w:rPr>
                <w:rFonts w:ascii="Times New Roman" w:hAnsi="Times New Roman" w:cs="Times New Roman"/>
                <w:b/>
                <w:bCs/>
                <w:lang w:eastAsia="en-US"/>
              </w:rPr>
              <w:t>необоротними</w:t>
            </w:r>
            <w:proofErr w:type="spellEnd"/>
            <w:r w:rsidRPr="001D5C14">
              <w:rPr>
                <w:rFonts w:ascii="Times New Roman" w:hAnsi="Times New Roman" w:cs="Times New Roman"/>
                <w:b/>
                <w:bCs/>
                <w:lang w:eastAsia="en-US"/>
              </w:rPr>
              <w:t xml:space="preserve"> активами, </w:t>
            </w:r>
            <w:proofErr w:type="spellStart"/>
            <w:r w:rsidRPr="001D5C14">
              <w:rPr>
                <w:rFonts w:ascii="Times New Roman" w:hAnsi="Times New Roman" w:cs="Times New Roman"/>
                <w:b/>
                <w:bCs/>
                <w:lang w:eastAsia="en-US"/>
              </w:rPr>
              <w:t>утримуваними</w:t>
            </w:r>
            <w:proofErr w:type="spellEnd"/>
            <w:r w:rsidRPr="001D5C14">
              <w:rPr>
                <w:rFonts w:ascii="Times New Roman" w:hAnsi="Times New Roman" w:cs="Times New Roman"/>
                <w:b/>
                <w:bCs/>
                <w:lang w:eastAsia="en-US"/>
              </w:rPr>
              <w:t xml:space="preserve"> для продажу, та </w:t>
            </w:r>
            <w:proofErr w:type="spellStart"/>
            <w:r w:rsidRPr="001D5C14">
              <w:rPr>
                <w:rFonts w:ascii="Times New Roman" w:hAnsi="Times New Roman" w:cs="Times New Roman"/>
                <w:b/>
                <w:bCs/>
                <w:lang w:eastAsia="en-US"/>
              </w:rPr>
              <w:t>групами</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вибуття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4E135EF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1700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582F1F7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22D6199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55ACCDC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5E1CE8E1"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Баланс</w:t>
            </w:r>
          </w:p>
        </w:tc>
        <w:tc>
          <w:tcPr>
            <w:tcW w:w="776" w:type="dxa"/>
            <w:tcBorders>
              <w:top w:val="single" w:sz="6" w:space="0" w:color="auto"/>
              <w:left w:val="single" w:sz="6" w:space="0" w:color="auto"/>
              <w:bottom w:val="single" w:sz="6" w:space="0" w:color="auto"/>
              <w:right w:val="single" w:sz="6" w:space="0" w:color="auto"/>
            </w:tcBorders>
            <w:vAlign w:val="center"/>
            <w:hideMark/>
          </w:tcPr>
          <w:p w14:paraId="161EEC2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1900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3B56B45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18,0</w:t>
            </w:r>
          </w:p>
        </w:tc>
        <w:tc>
          <w:tcPr>
            <w:tcW w:w="1645" w:type="dxa"/>
            <w:tcBorders>
              <w:top w:val="single" w:sz="6" w:space="0" w:color="auto"/>
              <w:left w:val="single" w:sz="6" w:space="0" w:color="auto"/>
              <w:bottom w:val="single" w:sz="6" w:space="0" w:color="auto"/>
              <w:right w:val="single" w:sz="6" w:space="0" w:color="auto"/>
            </w:tcBorders>
            <w:vAlign w:val="center"/>
            <w:hideMark/>
          </w:tcPr>
          <w:p w14:paraId="08523AF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32,0</w:t>
            </w:r>
          </w:p>
        </w:tc>
      </w:tr>
    </w:tbl>
    <w:p w14:paraId="615F2009" w14:textId="77777777" w:rsidR="00D46982" w:rsidRPr="001D5C14" w:rsidRDefault="00D46982" w:rsidP="0010086B">
      <w:pPr>
        <w:widowControl w:val="0"/>
        <w:autoSpaceDE w:val="0"/>
        <w:autoSpaceDN w:val="0"/>
        <w:adjustRightInd w:val="0"/>
        <w:spacing w:after="0" w:line="240" w:lineRule="auto"/>
        <w:rPr>
          <w:rFonts w:ascii="Times New Roman" w:eastAsia="Times New Roman" w:hAnsi="Times New Roman" w:cs="Times New Roman"/>
          <w:lang w:val="uk-UA" w:eastAsia="uk-UA"/>
        </w:rPr>
      </w:pPr>
    </w:p>
    <w:p w14:paraId="195CE3D2"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1B9CAE02"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roofErr w:type="spellStart"/>
      <w:r w:rsidRPr="001D5C14">
        <w:rPr>
          <w:rFonts w:ascii="Times New Roman" w:hAnsi="Times New Roman" w:cs="Times New Roman"/>
        </w:rPr>
        <w:t>Керівник</w:t>
      </w:r>
      <w:proofErr w:type="spellEnd"/>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t xml:space="preserve">Клименко </w:t>
      </w:r>
      <w:proofErr w:type="spellStart"/>
      <w:r w:rsidRPr="001D5C14">
        <w:rPr>
          <w:rFonts w:ascii="Times New Roman" w:hAnsi="Times New Roman" w:cs="Times New Roman"/>
        </w:rPr>
        <w:t>Анатолій</w:t>
      </w:r>
      <w:proofErr w:type="spellEnd"/>
      <w:r w:rsidRPr="001D5C14">
        <w:rPr>
          <w:rFonts w:ascii="Times New Roman" w:hAnsi="Times New Roman" w:cs="Times New Roman"/>
        </w:rPr>
        <w:t xml:space="preserve"> </w:t>
      </w:r>
      <w:proofErr w:type="spellStart"/>
      <w:r w:rsidRPr="001D5C14">
        <w:rPr>
          <w:rFonts w:ascii="Times New Roman" w:hAnsi="Times New Roman" w:cs="Times New Roman"/>
        </w:rPr>
        <w:t>Сергійович</w:t>
      </w:r>
      <w:proofErr w:type="spellEnd"/>
    </w:p>
    <w:p w14:paraId="64CC3779"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0979185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roofErr w:type="spellStart"/>
      <w:r w:rsidRPr="001D5C14">
        <w:rPr>
          <w:rFonts w:ascii="Times New Roman" w:hAnsi="Times New Roman" w:cs="Times New Roman"/>
        </w:rPr>
        <w:t>Головний</w:t>
      </w:r>
      <w:proofErr w:type="spellEnd"/>
      <w:r w:rsidRPr="001D5C14">
        <w:rPr>
          <w:rFonts w:ascii="Times New Roman" w:hAnsi="Times New Roman" w:cs="Times New Roman"/>
        </w:rPr>
        <w:t xml:space="preserve"> бухгалтер</w:t>
      </w:r>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t xml:space="preserve">Яремчук </w:t>
      </w:r>
      <w:proofErr w:type="spellStart"/>
      <w:r w:rsidRPr="001D5C14">
        <w:rPr>
          <w:rFonts w:ascii="Times New Roman" w:hAnsi="Times New Roman" w:cs="Times New Roman"/>
        </w:rPr>
        <w:t>Любов</w:t>
      </w:r>
      <w:proofErr w:type="spellEnd"/>
      <w:r w:rsidRPr="001D5C14">
        <w:rPr>
          <w:rFonts w:ascii="Times New Roman" w:hAnsi="Times New Roman" w:cs="Times New Roman"/>
        </w:rPr>
        <w:t xml:space="preserve"> </w:t>
      </w:r>
      <w:proofErr w:type="spellStart"/>
      <w:r w:rsidRPr="001D5C14">
        <w:rPr>
          <w:rFonts w:ascii="Times New Roman" w:hAnsi="Times New Roman" w:cs="Times New Roman"/>
        </w:rPr>
        <w:t>Михайлівна</w:t>
      </w:r>
      <w:proofErr w:type="spellEnd"/>
    </w:p>
    <w:p w14:paraId="05A887D9"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2D703E10"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4609C86C" w14:textId="3C0B38F6"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r w:rsidRPr="001D5C14">
        <w:rPr>
          <w:rFonts w:ascii="Times New Roman" w:hAnsi="Times New Roman" w:cs="Times New Roman"/>
          <w:noProof/>
        </w:rPr>
        <w:drawing>
          <wp:inline distT="0" distB="0" distL="0" distR="0" wp14:anchorId="5D9B50EB" wp14:editId="3DD5542E">
            <wp:extent cx="2276475" cy="1447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6475" cy="1447800"/>
                    </a:xfrm>
                    <a:prstGeom prst="rect">
                      <a:avLst/>
                    </a:prstGeom>
                    <a:noFill/>
                    <a:ln>
                      <a:noFill/>
                    </a:ln>
                  </pic:spPr>
                </pic:pic>
              </a:graphicData>
            </a:graphic>
          </wp:inline>
        </w:drawing>
      </w:r>
    </w:p>
    <w:p w14:paraId="005AC48F" w14:textId="77777777" w:rsidR="00D46982" w:rsidRPr="00D46982" w:rsidRDefault="00D46982" w:rsidP="0010086B">
      <w:pPr>
        <w:widowControl w:val="0"/>
        <w:spacing w:after="0" w:line="240" w:lineRule="auto"/>
        <w:rPr>
          <w:rFonts w:ascii="Times New Roman" w:hAnsi="Times New Roman" w:cs="Times New Roman"/>
          <w:sz w:val="24"/>
          <w:szCs w:val="24"/>
        </w:rPr>
        <w:sectPr w:rsidR="00D46982" w:rsidRPr="00D46982" w:rsidSect="0092646B">
          <w:pgSz w:w="11907" w:h="16840" w:code="9"/>
          <w:pgMar w:top="1134" w:right="567" w:bottom="1134" w:left="1701" w:header="720" w:footer="720" w:gutter="0"/>
          <w:cols w:space="720"/>
        </w:sectPr>
      </w:pPr>
    </w:p>
    <w:p w14:paraId="353355F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rPr>
      </w:pPr>
      <w:r w:rsidRPr="001D5C14">
        <w:rPr>
          <w:rFonts w:ascii="Times New Roman" w:hAnsi="Times New Roman" w:cs="Times New Roman"/>
          <w:b/>
          <w:bCs/>
        </w:rPr>
        <w:lastRenderedPageBreak/>
        <w:t xml:space="preserve">2. </w:t>
      </w:r>
      <w:proofErr w:type="spellStart"/>
      <w:r w:rsidRPr="001D5C14">
        <w:rPr>
          <w:rFonts w:ascii="Times New Roman" w:hAnsi="Times New Roman" w:cs="Times New Roman"/>
          <w:b/>
          <w:bCs/>
        </w:rPr>
        <w:t>Звіт</w:t>
      </w:r>
      <w:proofErr w:type="spellEnd"/>
      <w:r w:rsidRPr="001D5C14">
        <w:rPr>
          <w:rFonts w:ascii="Times New Roman" w:hAnsi="Times New Roman" w:cs="Times New Roman"/>
          <w:b/>
          <w:bCs/>
        </w:rPr>
        <w:t xml:space="preserve"> про </w:t>
      </w:r>
      <w:proofErr w:type="spellStart"/>
      <w:r w:rsidRPr="001D5C14">
        <w:rPr>
          <w:rFonts w:ascii="Times New Roman" w:hAnsi="Times New Roman" w:cs="Times New Roman"/>
          <w:b/>
          <w:bCs/>
        </w:rPr>
        <w:t>фінансові</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b/>
          <w:bCs/>
        </w:rPr>
        <w:t>результати</w:t>
      </w:r>
      <w:proofErr w:type="spellEnd"/>
    </w:p>
    <w:p w14:paraId="0D75275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rPr>
      </w:pPr>
      <w:r w:rsidRPr="001D5C14">
        <w:rPr>
          <w:rFonts w:ascii="Times New Roman" w:hAnsi="Times New Roman" w:cs="Times New Roman"/>
        </w:rPr>
        <w:t xml:space="preserve">за 2020 </w:t>
      </w:r>
      <w:proofErr w:type="spellStart"/>
      <w:r w:rsidRPr="001D5C14">
        <w:rPr>
          <w:rFonts w:ascii="Times New Roman" w:hAnsi="Times New Roman" w:cs="Times New Roman"/>
        </w:rPr>
        <w:t>рік</w:t>
      </w:r>
      <w:proofErr w:type="spellEnd"/>
    </w:p>
    <w:p w14:paraId="62740C1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rPr>
      </w:pPr>
      <w:r w:rsidRPr="001D5C14">
        <w:rPr>
          <w:rFonts w:ascii="Times New Roman" w:hAnsi="Times New Roman" w:cs="Times New Roman"/>
        </w:rPr>
        <w:t>Форма №2-м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50"/>
        <w:gridCol w:w="776"/>
        <w:gridCol w:w="874"/>
        <w:gridCol w:w="855"/>
        <w:gridCol w:w="645"/>
        <w:gridCol w:w="1000"/>
      </w:tblGrid>
      <w:tr w:rsidR="00D46982" w:rsidRPr="001D5C14" w14:paraId="01BC1232" w14:textId="77777777" w:rsidTr="00D46982">
        <w:trPr>
          <w:gridBefore w:val="3"/>
          <w:wBefore w:w="7500" w:type="dxa"/>
          <w:trHeight w:val="280"/>
        </w:trPr>
        <w:tc>
          <w:tcPr>
            <w:tcW w:w="1500" w:type="dxa"/>
            <w:gridSpan w:val="2"/>
            <w:tcBorders>
              <w:top w:val="nil"/>
              <w:left w:val="nil"/>
              <w:bottom w:val="nil"/>
              <w:right w:val="single" w:sz="6" w:space="0" w:color="auto"/>
            </w:tcBorders>
            <w:vAlign w:val="center"/>
            <w:hideMark/>
          </w:tcPr>
          <w:p w14:paraId="19002752" w14:textId="77777777" w:rsidR="00D46982" w:rsidRPr="001D5C14" w:rsidRDefault="00D46982" w:rsidP="0010086B">
            <w:pPr>
              <w:widowControl w:val="0"/>
              <w:autoSpaceDE w:val="0"/>
              <w:autoSpaceDN w:val="0"/>
              <w:adjustRightInd w:val="0"/>
              <w:spacing w:after="0" w:line="240" w:lineRule="auto"/>
              <w:jc w:val="right"/>
              <w:rPr>
                <w:rFonts w:ascii="Times New Roman" w:hAnsi="Times New Roman" w:cs="Times New Roman"/>
                <w:lang w:eastAsia="en-US"/>
              </w:rPr>
            </w:pPr>
            <w:r w:rsidRPr="001D5C14">
              <w:rPr>
                <w:rFonts w:ascii="Times New Roman" w:hAnsi="Times New Roman" w:cs="Times New Roman"/>
                <w:lang w:eastAsia="en-US"/>
              </w:rPr>
              <w:t>Код за ДКУД</w:t>
            </w:r>
          </w:p>
        </w:tc>
        <w:tc>
          <w:tcPr>
            <w:tcW w:w="1000" w:type="dxa"/>
            <w:tcBorders>
              <w:top w:val="single" w:sz="6" w:space="0" w:color="auto"/>
              <w:left w:val="single" w:sz="6" w:space="0" w:color="auto"/>
              <w:bottom w:val="single" w:sz="6" w:space="0" w:color="auto"/>
              <w:right w:val="single" w:sz="6" w:space="0" w:color="auto"/>
            </w:tcBorders>
            <w:vAlign w:val="center"/>
            <w:hideMark/>
          </w:tcPr>
          <w:p w14:paraId="35F13647" w14:textId="77777777" w:rsidR="00D46982" w:rsidRPr="001D5C14" w:rsidRDefault="00D46982" w:rsidP="0010086B">
            <w:pPr>
              <w:widowControl w:val="0"/>
              <w:autoSpaceDE w:val="0"/>
              <w:autoSpaceDN w:val="0"/>
              <w:adjustRightInd w:val="0"/>
              <w:spacing w:after="0" w:line="240" w:lineRule="auto"/>
              <w:jc w:val="right"/>
              <w:rPr>
                <w:rFonts w:ascii="Times New Roman" w:hAnsi="Times New Roman" w:cs="Times New Roman"/>
                <w:lang w:eastAsia="en-US"/>
              </w:rPr>
            </w:pPr>
            <w:r w:rsidRPr="001D5C14">
              <w:rPr>
                <w:rFonts w:ascii="Times New Roman" w:hAnsi="Times New Roman" w:cs="Times New Roman"/>
                <w:lang w:eastAsia="en-US"/>
              </w:rPr>
              <w:t>1801007</w:t>
            </w:r>
          </w:p>
        </w:tc>
      </w:tr>
      <w:tr w:rsidR="00D46982" w:rsidRPr="001D5C14" w14:paraId="23049035" w14:textId="77777777" w:rsidTr="00D46982">
        <w:trPr>
          <w:trHeight w:val="53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712B7D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roofErr w:type="spellStart"/>
            <w:r w:rsidRPr="001D5C14">
              <w:rPr>
                <w:rFonts w:ascii="Times New Roman" w:hAnsi="Times New Roman" w:cs="Times New Roman"/>
                <w:lang w:eastAsia="en-US"/>
              </w:rPr>
              <w:t>Стаття</w:t>
            </w:r>
            <w:proofErr w:type="spellEnd"/>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422BAD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14:paraId="1366F33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За </w:t>
            </w:r>
            <w:proofErr w:type="spellStart"/>
            <w:r w:rsidRPr="001D5C14">
              <w:rPr>
                <w:rFonts w:ascii="Times New Roman" w:hAnsi="Times New Roman" w:cs="Times New Roman"/>
                <w:lang w:eastAsia="en-US"/>
              </w:rPr>
              <w:t>звітний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w:t>
            </w:r>
            <w:proofErr w:type="spellEnd"/>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14:paraId="6F8D83C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За </w:t>
            </w:r>
            <w:proofErr w:type="spellStart"/>
            <w:r w:rsidRPr="001D5C14">
              <w:rPr>
                <w:rFonts w:ascii="Times New Roman" w:hAnsi="Times New Roman" w:cs="Times New Roman"/>
                <w:lang w:eastAsia="en-US"/>
              </w:rPr>
              <w:t>аналогічний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попереднього</w:t>
            </w:r>
            <w:proofErr w:type="spellEnd"/>
            <w:r w:rsidRPr="001D5C14">
              <w:rPr>
                <w:rFonts w:ascii="Times New Roman" w:hAnsi="Times New Roman" w:cs="Times New Roman"/>
                <w:lang w:eastAsia="en-US"/>
              </w:rPr>
              <w:t xml:space="preserve"> року</w:t>
            </w:r>
          </w:p>
        </w:tc>
      </w:tr>
      <w:tr w:rsidR="00D46982" w:rsidRPr="001D5C14" w14:paraId="18149A7C"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hideMark/>
          </w:tcPr>
          <w:p w14:paraId="011CF5E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w:t>
            </w:r>
          </w:p>
        </w:tc>
        <w:tc>
          <w:tcPr>
            <w:tcW w:w="776" w:type="dxa"/>
            <w:tcBorders>
              <w:top w:val="single" w:sz="6" w:space="0" w:color="auto"/>
              <w:left w:val="single" w:sz="6" w:space="0" w:color="auto"/>
              <w:bottom w:val="single" w:sz="6" w:space="0" w:color="auto"/>
              <w:right w:val="single" w:sz="6" w:space="0" w:color="auto"/>
            </w:tcBorders>
            <w:shd w:val="clear" w:color="auto" w:fill="E6E6E6"/>
            <w:hideMark/>
          </w:tcPr>
          <w:p w14:paraId="4F13798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hideMark/>
          </w:tcPr>
          <w:p w14:paraId="392A60F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hideMark/>
          </w:tcPr>
          <w:p w14:paraId="29D629F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w:t>
            </w:r>
          </w:p>
        </w:tc>
      </w:tr>
      <w:tr w:rsidR="00D46982" w:rsidRPr="001D5C14" w14:paraId="6AFD7B38"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97751E6"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Чистий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дохід</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від</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реалізації</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продукції</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товарів</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робіт</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послуг</w:t>
            </w:r>
            <w:proofErr w:type="spellEnd"/>
            <w:r w:rsidRPr="001D5C14">
              <w:rPr>
                <w:rFonts w:ascii="Times New Roman" w:hAnsi="Times New Roman" w:cs="Times New Roman"/>
                <w:lang w:eastAsia="en-US"/>
              </w:rPr>
              <w:t>)</w:t>
            </w:r>
          </w:p>
        </w:tc>
        <w:tc>
          <w:tcPr>
            <w:tcW w:w="776" w:type="dxa"/>
            <w:tcBorders>
              <w:top w:val="single" w:sz="6" w:space="0" w:color="auto"/>
              <w:left w:val="single" w:sz="6" w:space="0" w:color="auto"/>
              <w:bottom w:val="single" w:sz="6" w:space="0" w:color="auto"/>
              <w:right w:val="single" w:sz="6" w:space="0" w:color="auto"/>
            </w:tcBorders>
            <w:vAlign w:val="center"/>
            <w:hideMark/>
          </w:tcPr>
          <w:p w14:paraId="218DD00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58717BF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102,4</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14ADCF7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85,5</w:t>
            </w:r>
          </w:p>
        </w:tc>
      </w:tr>
      <w:tr w:rsidR="00D46982" w:rsidRPr="001D5C14" w14:paraId="70D14CE9"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196D15DF"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операційні</w:t>
            </w:r>
            <w:proofErr w:type="spellEnd"/>
            <w:r w:rsidRPr="001D5C14">
              <w:rPr>
                <w:rFonts w:ascii="Times New Roman" w:hAnsi="Times New Roman" w:cs="Times New Roman"/>
                <w:lang w:eastAsia="en-US"/>
              </w:rPr>
              <w:t xml:space="preserve"> доходи</w:t>
            </w:r>
          </w:p>
        </w:tc>
        <w:tc>
          <w:tcPr>
            <w:tcW w:w="776" w:type="dxa"/>
            <w:tcBorders>
              <w:top w:val="single" w:sz="6" w:space="0" w:color="auto"/>
              <w:left w:val="single" w:sz="6" w:space="0" w:color="auto"/>
              <w:bottom w:val="single" w:sz="6" w:space="0" w:color="auto"/>
              <w:right w:val="single" w:sz="6" w:space="0" w:color="auto"/>
            </w:tcBorders>
            <w:vAlign w:val="center"/>
            <w:hideMark/>
          </w:tcPr>
          <w:p w14:paraId="08ECCFA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7FE7D42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7BC2876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62AAF8D8"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8808666"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доходи</w:t>
            </w:r>
          </w:p>
        </w:tc>
        <w:tc>
          <w:tcPr>
            <w:tcW w:w="776" w:type="dxa"/>
            <w:tcBorders>
              <w:top w:val="single" w:sz="6" w:space="0" w:color="auto"/>
              <w:left w:val="single" w:sz="6" w:space="0" w:color="auto"/>
              <w:bottom w:val="single" w:sz="6" w:space="0" w:color="auto"/>
              <w:right w:val="single" w:sz="6" w:space="0" w:color="auto"/>
            </w:tcBorders>
            <w:vAlign w:val="center"/>
            <w:hideMark/>
          </w:tcPr>
          <w:p w14:paraId="65B0C55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499006C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3560EE8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453CFF73"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54196DD4"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Разом доходи </w:t>
            </w:r>
            <w:r w:rsidRPr="001D5C14">
              <w:rPr>
                <w:rFonts w:ascii="Times New Roman" w:hAnsi="Times New Roman" w:cs="Times New Roman"/>
                <w:lang w:eastAsia="en-US"/>
              </w:rPr>
              <w:t>(2000 + 2120 + 2240)</w:t>
            </w:r>
          </w:p>
        </w:tc>
        <w:tc>
          <w:tcPr>
            <w:tcW w:w="776" w:type="dxa"/>
            <w:tcBorders>
              <w:top w:val="single" w:sz="6" w:space="0" w:color="auto"/>
              <w:left w:val="single" w:sz="6" w:space="0" w:color="auto"/>
              <w:bottom w:val="single" w:sz="6" w:space="0" w:color="auto"/>
              <w:right w:val="single" w:sz="6" w:space="0" w:color="auto"/>
            </w:tcBorders>
            <w:vAlign w:val="center"/>
            <w:hideMark/>
          </w:tcPr>
          <w:p w14:paraId="6E97456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3C4EE6D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102,4</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39F9F51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85,5</w:t>
            </w:r>
          </w:p>
        </w:tc>
      </w:tr>
      <w:tr w:rsidR="00D46982" w:rsidRPr="001D5C14" w14:paraId="372BE6DE"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5020B52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Собівартість</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реалізованої</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продукції</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товарів</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робіт</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послуг</w:t>
            </w:r>
            <w:proofErr w:type="spellEnd"/>
            <w:r w:rsidRPr="001D5C14">
              <w:rPr>
                <w:rFonts w:ascii="Times New Roman" w:hAnsi="Times New Roman" w:cs="Times New Roman"/>
                <w:lang w:eastAsia="en-US"/>
              </w:rPr>
              <w:t>)</w:t>
            </w:r>
          </w:p>
        </w:tc>
        <w:tc>
          <w:tcPr>
            <w:tcW w:w="776" w:type="dxa"/>
            <w:tcBorders>
              <w:top w:val="single" w:sz="6" w:space="0" w:color="auto"/>
              <w:left w:val="single" w:sz="6" w:space="0" w:color="auto"/>
              <w:bottom w:val="single" w:sz="6" w:space="0" w:color="auto"/>
              <w:right w:val="single" w:sz="6" w:space="0" w:color="auto"/>
            </w:tcBorders>
            <w:vAlign w:val="center"/>
            <w:hideMark/>
          </w:tcPr>
          <w:p w14:paraId="11D31D0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6B0D1FF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(55,0)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718FDD5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(71,4)</w:t>
            </w:r>
          </w:p>
        </w:tc>
      </w:tr>
      <w:tr w:rsidR="00D46982" w:rsidRPr="001D5C14" w14:paraId="74EEE922"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A44A166"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операційні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витрати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25F09C3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1AA60C3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(25,2)</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6F2EE40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(25,1)</w:t>
            </w:r>
          </w:p>
        </w:tc>
      </w:tr>
      <w:tr w:rsidR="00D46982" w:rsidRPr="001D5C14" w14:paraId="030AB6ED"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C72C2A7"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витрати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29A2398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4F8637C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6B17970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2D7B6593"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D185679"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Разом </w:t>
            </w:r>
            <w:proofErr w:type="spellStart"/>
            <w:r w:rsidRPr="001D5C14">
              <w:rPr>
                <w:rFonts w:ascii="Times New Roman" w:hAnsi="Times New Roman" w:cs="Times New Roman"/>
                <w:b/>
                <w:bCs/>
                <w:lang w:eastAsia="en-US"/>
              </w:rPr>
              <w:t>витрати</w:t>
            </w:r>
            <w:proofErr w:type="spellEnd"/>
            <w:r w:rsidRPr="001D5C14">
              <w:rPr>
                <w:rFonts w:ascii="Times New Roman" w:hAnsi="Times New Roman" w:cs="Times New Roman"/>
                <w:b/>
                <w:bCs/>
                <w:lang w:eastAsia="en-US"/>
              </w:rPr>
              <w:t xml:space="preserve"> </w:t>
            </w:r>
            <w:r w:rsidRPr="001D5C14">
              <w:rPr>
                <w:rFonts w:ascii="Times New Roman" w:hAnsi="Times New Roman" w:cs="Times New Roman"/>
                <w:lang w:eastAsia="en-US"/>
              </w:rPr>
              <w:t>(2050 + 2180 + 2270)</w:t>
            </w:r>
          </w:p>
        </w:tc>
        <w:tc>
          <w:tcPr>
            <w:tcW w:w="776" w:type="dxa"/>
            <w:tcBorders>
              <w:top w:val="single" w:sz="6" w:space="0" w:color="auto"/>
              <w:left w:val="single" w:sz="6" w:space="0" w:color="auto"/>
              <w:bottom w:val="single" w:sz="6" w:space="0" w:color="auto"/>
              <w:right w:val="single" w:sz="6" w:space="0" w:color="auto"/>
            </w:tcBorders>
            <w:vAlign w:val="center"/>
            <w:hideMark/>
          </w:tcPr>
          <w:p w14:paraId="39BA388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381751F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(80,2)</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71B0FA3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(96,5)</w:t>
            </w:r>
          </w:p>
        </w:tc>
      </w:tr>
      <w:tr w:rsidR="00D46982" w:rsidRPr="001D5C14" w14:paraId="7848DD11"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1F4735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Фінансовий</w:t>
            </w:r>
            <w:proofErr w:type="spellEnd"/>
            <w:r w:rsidRPr="001D5C14">
              <w:rPr>
                <w:rFonts w:ascii="Times New Roman" w:hAnsi="Times New Roman" w:cs="Times New Roman"/>
                <w:lang w:eastAsia="en-US"/>
              </w:rPr>
              <w:t xml:space="preserve"> результат до </w:t>
            </w:r>
            <w:proofErr w:type="spellStart"/>
            <w:r w:rsidRPr="001D5C14">
              <w:rPr>
                <w:rFonts w:ascii="Times New Roman" w:hAnsi="Times New Roman" w:cs="Times New Roman"/>
                <w:lang w:eastAsia="en-US"/>
              </w:rPr>
              <w:t>оподаткування</w:t>
            </w:r>
            <w:proofErr w:type="spellEnd"/>
            <w:r w:rsidRPr="001D5C14">
              <w:rPr>
                <w:rFonts w:ascii="Times New Roman" w:hAnsi="Times New Roman" w:cs="Times New Roman"/>
                <w:lang w:eastAsia="en-US"/>
              </w:rPr>
              <w:t xml:space="preserve"> (2280 - 2285)</w:t>
            </w:r>
          </w:p>
        </w:tc>
        <w:tc>
          <w:tcPr>
            <w:tcW w:w="776" w:type="dxa"/>
            <w:tcBorders>
              <w:top w:val="single" w:sz="6" w:space="0" w:color="auto"/>
              <w:left w:val="single" w:sz="6" w:space="0" w:color="auto"/>
              <w:bottom w:val="single" w:sz="6" w:space="0" w:color="auto"/>
              <w:right w:val="single" w:sz="6" w:space="0" w:color="auto"/>
            </w:tcBorders>
            <w:vAlign w:val="center"/>
            <w:hideMark/>
          </w:tcPr>
          <w:p w14:paraId="49FADB7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37C2BAC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22,2</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4483330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(11,0)</w:t>
            </w:r>
          </w:p>
        </w:tc>
      </w:tr>
      <w:tr w:rsidR="00D46982" w:rsidRPr="001D5C14" w14:paraId="2EEAD301"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1E55D35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Податок</w:t>
            </w:r>
            <w:proofErr w:type="spellEnd"/>
            <w:r w:rsidRPr="001D5C14">
              <w:rPr>
                <w:rFonts w:ascii="Times New Roman" w:hAnsi="Times New Roman" w:cs="Times New Roman"/>
                <w:lang w:eastAsia="en-US"/>
              </w:rPr>
              <w:t xml:space="preserve"> на </w:t>
            </w:r>
            <w:proofErr w:type="spellStart"/>
            <w:r w:rsidRPr="001D5C14">
              <w:rPr>
                <w:rFonts w:ascii="Times New Roman" w:hAnsi="Times New Roman" w:cs="Times New Roman"/>
                <w:lang w:eastAsia="en-US"/>
              </w:rPr>
              <w:t>прибуток</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5D9A1F6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7CB387F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0E74B90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4551274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1AD8D3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b/>
                <w:bCs/>
                <w:lang w:eastAsia="en-US"/>
              </w:rPr>
              <w:t>Чистий</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прибуток</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збиток</w:t>
            </w:r>
            <w:proofErr w:type="spellEnd"/>
            <w:r w:rsidRPr="001D5C14">
              <w:rPr>
                <w:rFonts w:ascii="Times New Roman" w:hAnsi="Times New Roman" w:cs="Times New Roman"/>
                <w:b/>
                <w:bCs/>
                <w:lang w:eastAsia="en-US"/>
              </w:rPr>
              <w:t xml:space="preserve">) </w:t>
            </w:r>
            <w:r w:rsidRPr="001D5C14">
              <w:rPr>
                <w:rFonts w:ascii="Times New Roman" w:hAnsi="Times New Roman" w:cs="Times New Roman"/>
                <w:lang w:eastAsia="en-US"/>
              </w:rPr>
              <w:t>(2290 - 2300)</w:t>
            </w:r>
          </w:p>
        </w:tc>
        <w:tc>
          <w:tcPr>
            <w:tcW w:w="776" w:type="dxa"/>
            <w:tcBorders>
              <w:top w:val="single" w:sz="6" w:space="0" w:color="auto"/>
              <w:left w:val="single" w:sz="6" w:space="0" w:color="auto"/>
              <w:bottom w:val="single" w:sz="6" w:space="0" w:color="auto"/>
              <w:right w:val="single" w:sz="6" w:space="0" w:color="auto"/>
            </w:tcBorders>
            <w:vAlign w:val="center"/>
            <w:hideMark/>
          </w:tcPr>
          <w:p w14:paraId="7A0ED46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25F8B0A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22,2</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509D805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(11,0)</w:t>
            </w:r>
          </w:p>
        </w:tc>
      </w:tr>
    </w:tbl>
    <w:p w14:paraId="555CA5EF" w14:textId="77777777" w:rsidR="00D46982" w:rsidRPr="001D5C14" w:rsidRDefault="00D46982" w:rsidP="0010086B">
      <w:pPr>
        <w:widowControl w:val="0"/>
        <w:autoSpaceDE w:val="0"/>
        <w:autoSpaceDN w:val="0"/>
        <w:adjustRightInd w:val="0"/>
        <w:spacing w:after="0" w:line="240" w:lineRule="auto"/>
        <w:rPr>
          <w:rFonts w:ascii="Times New Roman" w:eastAsia="Times New Roman" w:hAnsi="Times New Roman" w:cs="Times New Roman"/>
          <w:lang w:val="uk-UA" w:eastAsia="uk-UA"/>
        </w:rPr>
      </w:pPr>
    </w:p>
    <w:p w14:paraId="5E56A52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roofErr w:type="spellStart"/>
      <w:r w:rsidRPr="001D5C14">
        <w:rPr>
          <w:rFonts w:ascii="Times New Roman" w:hAnsi="Times New Roman" w:cs="Times New Roman"/>
        </w:rPr>
        <w:t>Керівник</w:t>
      </w:r>
      <w:proofErr w:type="spellEnd"/>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t xml:space="preserve">Клименко </w:t>
      </w:r>
      <w:proofErr w:type="spellStart"/>
      <w:r w:rsidRPr="001D5C14">
        <w:rPr>
          <w:rFonts w:ascii="Times New Roman" w:hAnsi="Times New Roman" w:cs="Times New Roman"/>
        </w:rPr>
        <w:t>Анатолій</w:t>
      </w:r>
      <w:proofErr w:type="spellEnd"/>
      <w:r w:rsidRPr="001D5C14">
        <w:rPr>
          <w:rFonts w:ascii="Times New Roman" w:hAnsi="Times New Roman" w:cs="Times New Roman"/>
        </w:rPr>
        <w:t xml:space="preserve"> </w:t>
      </w:r>
      <w:proofErr w:type="spellStart"/>
      <w:r w:rsidRPr="001D5C14">
        <w:rPr>
          <w:rFonts w:ascii="Times New Roman" w:hAnsi="Times New Roman" w:cs="Times New Roman"/>
        </w:rPr>
        <w:t>Сергійович</w:t>
      </w:r>
      <w:proofErr w:type="spellEnd"/>
    </w:p>
    <w:p w14:paraId="3D0BAA01"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0385CF78"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roofErr w:type="spellStart"/>
      <w:r w:rsidRPr="001D5C14">
        <w:rPr>
          <w:rFonts w:ascii="Times New Roman" w:hAnsi="Times New Roman" w:cs="Times New Roman"/>
        </w:rPr>
        <w:t>Головний</w:t>
      </w:r>
      <w:proofErr w:type="spellEnd"/>
      <w:r w:rsidRPr="001D5C14">
        <w:rPr>
          <w:rFonts w:ascii="Times New Roman" w:hAnsi="Times New Roman" w:cs="Times New Roman"/>
        </w:rPr>
        <w:t xml:space="preserve"> бухгалтер</w:t>
      </w:r>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t xml:space="preserve">Яремчук </w:t>
      </w:r>
      <w:proofErr w:type="spellStart"/>
      <w:r w:rsidRPr="001D5C14">
        <w:rPr>
          <w:rFonts w:ascii="Times New Roman" w:hAnsi="Times New Roman" w:cs="Times New Roman"/>
        </w:rPr>
        <w:t>Любов</w:t>
      </w:r>
      <w:proofErr w:type="spellEnd"/>
      <w:r w:rsidRPr="001D5C14">
        <w:rPr>
          <w:rFonts w:ascii="Times New Roman" w:hAnsi="Times New Roman" w:cs="Times New Roman"/>
        </w:rPr>
        <w:t xml:space="preserve"> </w:t>
      </w:r>
      <w:proofErr w:type="spellStart"/>
      <w:r w:rsidRPr="001D5C14">
        <w:rPr>
          <w:rFonts w:ascii="Times New Roman" w:hAnsi="Times New Roman" w:cs="Times New Roman"/>
        </w:rPr>
        <w:t>Михайлівна</w:t>
      </w:r>
      <w:proofErr w:type="spellEnd"/>
    </w:p>
    <w:p w14:paraId="3F74DFAC"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01B5A25A"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30221A82" w14:textId="2C7BD615"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r w:rsidRPr="001D5C14">
        <w:rPr>
          <w:rFonts w:ascii="Times New Roman" w:hAnsi="Times New Roman" w:cs="Times New Roman"/>
          <w:noProof/>
        </w:rPr>
        <w:drawing>
          <wp:inline distT="0" distB="0" distL="0" distR="0" wp14:anchorId="2A7C21A9" wp14:editId="7F8856EE">
            <wp:extent cx="2276475" cy="14478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6475" cy="1447800"/>
                    </a:xfrm>
                    <a:prstGeom prst="rect">
                      <a:avLst/>
                    </a:prstGeom>
                    <a:noFill/>
                    <a:ln>
                      <a:noFill/>
                    </a:ln>
                  </pic:spPr>
                </pic:pic>
              </a:graphicData>
            </a:graphic>
          </wp:inline>
        </w:drawing>
      </w:r>
    </w:p>
    <w:p w14:paraId="275FAF78" w14:textId="77777777" w:rsidR="00D46982" w:rsidRPr="001D5C14" w:rsidRDefault="00D46982" w:rsidP="0010086B">
      <w:pPr>
        <w:widowControl w:val="0"/>
        <w:spacing w:after="0" w:line="240" w:lineRule="auto"/>
        <w:rPr>
          <w:rFonts w:ascii="Times New Roman" w:hAnsi="Times New Roman" w:cs="Times New Roman"/>
        </w:rPr>
      </w:pPr>
      <w:r w:rsidRPr="001D5C14">
        <w:rPr>
          <w:rFonts w:ascii="Times New Roman" w:hAnsi="Times New Roman" w:cs="Times New Roman"/>
        </w:rPr>
        <w:br w:type="page"/>
      </w:r>
    </w:p>
    <w:p w14:paraId="1CDB4897" w14:textId="77777777" w:rsidR="00D46982" w:rsidRPr="001D5C14" w:rsidRDefault="00D46982" w:rsidP="0010086B">
      <w:pPr>
        <w:widowControl w:val="0"/>
        <w:autoSpaceDE w:val="0"/>
        <w:autoSpaceDN w:val="0"/>
        <w:adjustRightInd w:val="0"/>
        <w:spacing w:after="0" w:line="240" w:lineRule="auto"/>
        <w:jc w:val="right"/>
        <w:rPr>
          <w:rFonts w:ascii="Times New Roman" w:hAnsi="Times New Roman" w:cs="Times New Roman"/>
          <w:bCs/>
          <w:sz w:val="28"/>
          <w:szCs w:val="28"/>
        </w:rPr>
      </w:pPr>
      <w:proofErr w:type="spellStart"/>
      <w:r w:rsidRPr="001D5C14">
        <w:rPr>
          <w:rFonts w:ascii="Times New Roman" w:hAnsi="Times New Roman" w:cs="Times New Roman"/>
          <w:bCs/>
          <w:sz w:val="28"/>
          <w:szCs w:val="28"/>
        </w:rPr>
        <w:lastRenderedPageBreak/>
        <w:t>Додаток</w:t>
      </w:r>
      <w:proofErr w:type="spellEnd"/>
      <w:r w:rsidRPr="001D5C14">
        <w:rPr>
          <w:rFonts w:ascii="Times New Roman" w:hAnsi="Times New Roman" w:cs="Times New Roman"/>
          <w:bCs/>
          <w:sz w:val="28"/>
          <w:szCs w:val="28"/>
        </w:rPr>
        <w:t xml:space="preserve"> В</w:t>
      </w:r>
    </w:p>
    <w:p w14:paraId="68199A33" w14:textId="77777777" w:rsidR="00E005CD" w:rsidRDefault="00E005CD" w:rsidP="0010086B">
      <w:pPr>
        <w:widowControl w:val="0"/>
        <w:autoSpaceDE w:val="0"/>
        <w:autoSpaceDN w:val="0"/>
        <w:adjustRightInd w:val="0"/>
        <w:spacing w:after="0" w:line="240" w:lineRule="auto"/>
        <w:jc w:val="center"/>
        <w:rPr>
          <w:rFonts w:ascii="Times New Roman" w:hAnsi="Times New Roman" w:cs="Times New Roman"/>
          <w:b/>
          <w:bCs/>
        </w:rPr>
      </w:pPr>
    </w:p>
    <w:p w14:paraId="237C92F6" w14:textId="3365EBF3"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rPr>
      </w:pPr>
      <w:r w:rsidRPr="001D5C14">
        <w:rPr>
          <w:rFonts w:ascii="Times New Roman" w:hAnsi="Times New Roman" w:cs="Times New Roman"/>
          <w:b/>
          <w:bCs/>
        </w:rPr>
        <w:t>ФІНАНСОВИЙ ЗВІТ</w:t>
      </w:r>
    </w:p>
    <w:p w14:paraId="7D1EB37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rPr>
      </w:pPr>
      <w:proofErr w:type="spellStart"/>
      <w:r w:rsidRPr="001D5C14">
        <w:rPr>
          <w:rFonts w:ascii="Times New Roman" w:hAnsi="Times New Roman" w:cs="Times New Roman"/>
          <w:b/>
          <w:bCs/>
        </w:rPr>
        <w:t>суб'єкта</w:t>
      </w:r>
      <w:proofErr w:type="spellEnd"/>
      <w:r w:rsidRPr="001D5C14">
        <w:rPr>
          <w:rFonts w:ascii="Times New Roman" w:hAnsi="Times New Roman" w:cs="Times New Roman"/>
          <w:b/>
          <w:bCs/>
        </w:rPr>
        <w:t xml:space="preserve"> малого </w:t>
      </w:r>
      <w:proofErr w:type="spellStart"/>
      <w:r w:rsidRPr="001D5C14">
        <w:rPr>
          <w:rFonts w:ascii="Times New Roman" w:hAnsi="Times New Roman" w:cs="Times New Roman"/>
          <w:b/>
          <w:bCs/>
        </w:rPr>
        <w:t>підприємництва</w:t>
      </w:r>
      <w:proofErr w:type="spellEnd"/>
    </w:p>
    <w:tbl>
      <w:tblPr>
        <w:tblW w:w="0" w:type="auto"/>
        <w:tblInd w:w="108" w:type="dxa"/>
        <w:tblLayout w:type="fixed"/>
        <w:tblLook w:val="04A0" w:firstRow="1" w:lastRow="0" w:firstColumn="1" w:lastColumn="0" w:noHBand="0" w:noVBand="1"/>
      </w:tblPr>
      <w:tblGrid>
        <w:gridCol w:w="2160"/>
        <w:gridCol w:w="4490"/>
        <w:gridCol w:w="1990"/>
        <w:gridCol w:w="1360"/>
      </w:tblGrid>
      <w:tr w:rsidR="00D46982" w:rsidRPr="001D5C14" w14:paraId="22D3AE93" w14:textId="77777777" w:rsidTr="00D46982">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hideMark/>
          </w:tcPr>
          <w:p w14:paraId="1DD8D79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lang w:eastAsia="en-US"/>
              </w:rPr>
            </w:pPr>
            <w:r w:rsidRPr="001D5C14">
              <w:rPr>
                <w:rFonts w:ascii="Times New Roman" w:hAnsi="Times New Roman" w:cs="Times New Roman"/>
                <w:b/>
                <w:bCs/>
                <w:lang w:eastAsia="en-US"/>
              </w:rPr>
              <w:t>КОДИ</w:t>
            </w:r>
          </w:p>
        </w:tc>
      </w:tr>
      <w:tr w:rsidR="00D46982" w:rsidRPr="001D5C14" w14:paraId="51F03B65" w14:textId="77777777" w:rsidTr="00D46982">
        <w:trPr>
          <w:gridBefore w:val="2"/>
          <w:wBefore w:w="6650" w:type="dxa"/>
          <w:trHeight w:val="298"/>
        </w:trPr>
        <w:tc>
          <w:tcPr>
            <w:tcW w:w="1990" w:type="dxa"/>
            <w:tcBorders>
              <w:top w:val="nil"/>
              <w:left w:val="nil"/>
              <w:bottom w:val="nil"/>
              <w:right w:val="single" w:sz="6" w:space="0" w:color="auto"/>
            </w:tcBorders>
            <w:vAlign w:val="center"/>
            <w:hideMark/>
          </w:tcPr>
          <w:p w14:paraId="2DDCF467"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Дата (</w:t>
            </w:r>
            <w:proofErr w:type="spellStart"/>
            <w:r w:rsidRPr="001D5C14">
              <w:rPr>
                <w:rFonts w:ascii="Times New Roman" w:hAnsi="Times New Roman" w:cs="Times New Roman"/>
                <w:b/>
                <w:bCs/>
                <w:lang w:eastAsia="en-US"/>
              </w:rPr>
              <w:t>рік</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місяць</w:t>
            </w:r>
            <w:proofErr w:type="spellEnd"/>
            <w:r w:rsidRPr="001D5C14">
              <w:rPr>
                <w:rFonts w:ascii="Times New Roman" w:hAnsi="Times New Roman" w:cs="Times New Roman"/>
                <w:b/>
                <w:bCs/>
                <w:lang w:eastAsia="en-US"/>
              </w:rPr>
              <w:t>, число)</w:t>
            </w:r>
          </w:p>
        </w:tc>
        <w:tc>
          <w:tcPr>
            <w:tcW w:w="1360" w:type="dxa"/>
            <w:tcBorders>
              <w:top w:val="single" w:sz="6" w:space="0" w:color="auto"/>
              <w:left w:val="single" w:sz="6" w:space="0" w:color="auto"/>
              <w:bottom w:val="single" w:sz="6" w:space="0" w:color="auto"/>
              <w:right w:val="single" w:sz="6" w:space="0" w:color="auto"/>
            </w:tcBorders>
            <w:vAlign w:val="center"/>
            <w:hideMark/>
          </w:tcPr>
          <w:p w14:paraId="1098D35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2022.01.01</w:t>
            </w:r>
          </w:p>
        </w:tc>
      </w:tr>
      <w:tr w:rsidR="00D46982" w:rsidRPr="001D5C14" w14:paraId="0CC61E41" w14:textId="77777777" w:rsidTr="00D46982">
        <w:tc>
          <w:tcPr>
            <w:tcW w:w="2160" w:type="dxa"/>
            <w:vAlign w:val="center"/>
            <w:hideMark/>
          </w:tcPr>
          <w:p w14:paraId="08237187"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proofErr w:type="spellStart"/>
            <w:r w:rsidRPr="001D5C14">
              <w:rPr>
                <w:rFonts w:ascii="Times New Roman" w:hAnsi="Times New Roman" w:cs="Times New Roman"/>
                <w:b/>
                <w:bCs/>
                <w:lang w:eastAsia="en-US"/>
              </w:rPr>
              <w:t>Підприємство</w:t>
            </w:r>
            <w:proofErr w:type="spellEnd"/>
          </w:p>
        </w:tc>
        <w:tc>
          <w:tcPr>
            <w:tcW w:w="4490" w:type="dxa"/>
            <w:tcBorders>
              <w:top w:val="nil"/>
              <w:left w:val="nil"/>
              <w:bottom w:val="nil"/>
              <w:right w:val="nil"/>
            </w:tcBorders>
            <w:vAlign w:val="center"/>
            <w:hideMark/>
          </w:tcPr>
          <w:p w14:paraId="52C707B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Товариство</w:t>
            </w:r>
            <w:proofErr w:type="spellEnd"/>
            <w:r w:rsidRPr="001D5C14">
              <w:rPr>
                <w:rFonts w:ascii="Times New Roman" w:hAnsi="Times New Roman" w:cs="Times New Roman"/>
                <w:lang w:eastAsia="en-US"/>
              </w:rPr>
              <w:t xml:space="preserve"> з </w:t>
            </w:r>
            <w:proofErr w:type="spellStart"/>
            <w:r w:rsidRPr="001D5C14">
              <w:rPr>
                <w:rFonts w:ascii="Times New Roman" w:hAnsi="Times New Roman" w:cs="Times New Roman"/>
                <w:lang w:eastAsia="en-US"/>
              </w:rPr>
              <w:t>обмеженою</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відповідальністю</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Євро</w:t>
            </w:r>
            <w:proofErr w:type="spellEnd"/>
            <w:r w:rsidRPr="001D5C14">
              <w:rPr>
                <w:rFonts w:ascii="Times New Roman" w:hAnsi="Times New Roman" w:cs="Times New Roman"/>
                <w:lang w:eastAsia="en-US"/>
              </w:rPr>
              <w:t>-С»</w:t>
            </w:r>
          </w:p>
        </w:tc>
        <w:tc>
          <w:tcPr>
            <w:tcW w:w="1990" w:type="dxa"/>
            <w:tcBorders>
              <w:top w:val="nil"/>
              <w:left w:val="nil"/>
              <w:bottom w:val="nil"/>
              <w:right w:val="single" w:sz="6" w:space="0" w:color="auto"/>
            </w:tcBorders>
            <w:vAlign w:val="center"/>
            <w:hideMark/>
          </w:tcPr>
          <w:p w14:paraId="388079E9"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за ЄДРПОУ</w:t>
            </w:r>
          </w:p>
        </w:tc>
        <w:tc>
          <w:tcPr>
            <w:tcW w:w="1360" w:type="dxa"/>
            <w:tcBorders>
              <w:top w:val="single" w:sz="6" w:space="0" w:color="auto"/>
              <w:left w:val="single" w:sz="6" w:space="0" w:color="auto"/>
              <w:bottom w:val="single" w:sz="6" w:space="0" w:color="auto"/>
              <w:right w:val="single" w:sz="6" w:space="0" w:color="auto"/>
            </w:tcBorders>
            <w:vAlign w:val="center"/>
            <w:hideMark/>
          </w:tcPr>
          <w:p w14:paraId="33D1A57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31258960</w:t>
            </w:r>
          </w:p>
        </w:tc>
      </w:tr>
      <w:tr w:rsidR="00D46982" w:rsidRPr="001D5C14" w14:paraId="70CA7C30" w14:textId="77777777" w:rsidTr="00D46982">
        <w:tc>
          <w:tcPr>
            <w:tcW w:w="2160" w:type="dxa"/>
            <w:vAlign w:val="center"/>
            <w:hideMark/>
          </w:tcPr>
          <w:p w14:paraId="27834A6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proofErr w:type="spellStart"/>
            <w:r w:rsidRPr="001D5C14">
              <w:rPr>
                <w:rFonts w:ascii="Times New Roman" w:hAnsi="Times New Roman" w:cs="Times New Roman"/>
                <w:b/>
                <w:bCs/>
                <w:lang w:eastAsia="en-US"/>
              </w:rPr>
              <w:t>Територія</w:t>
            </w:r>
            <w:proofErr w:type="spellEnd"/>
          </w:p>
        </w:tc>
        <w:tc>
          <w:tcPr>
            <w:tcW w:w="4490" w:type="dxa"/>
            <w:tcBorders>
              <w:top w:val="nil"/>
              <w:left w:val="nil"/>
              <w:bottom w:val="nil"/>
              <w:right w:val="nil"/>
            </w:tcBorders>
            <w:vAlign w:val="center"/>
            <w:hideMark/>
          </w:tcPr>
          <w:p w14:paraId="72CB14E1"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Рівненська</w:t>
            </w:r>
            <w:proofErr w:type="spellEnd"/>
          </w:p>
        </w:tc>
        <w:tc>
          <w:tcPr>
            <w:tcW w:w="1990" w:type="dxa"/>
            <w:tcBorders>
              <w:top w:val="nil"/>
              <w:left w:val="nil"/>
              <w:bottom w:val="nil"/>
              <w:right w:val="single" w:sz="6" w:space="0" w:color="auto"/>
            </w:tcBorders>
            <w:vAlign w:val="center"/>
            <w:hideMark/>
          </w:tcPr>
          <w:p w14:paraId="73ED0168"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за КОАТУУ</w:t>
            </w:r>
          </w:p>
        </w:tc>
        <w:tc>
          <w:tcPr>
            <w:tcW w:w="1360" w:type="dxa"/>
            <w:tcBorders>
              <w:top w:val="single" w:sz="6" w:space="0" w:color="auto"/>
              <w:left w:val="single" w:sz="6" w:space="0" w:color="auto"/>
              <w:bottom w:val="single" w:sz="6" w:space="0" w:color="auto"/>
              <w:right w:val="single" w:sz="6" w:space="0" w:color="auto"/>
            </w:tcBorders>
            <w:vAlign w:val="center"/>
            <w:hideMark/>
          </w:tcPr>
          <w:p w14:paraId="665BF4C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5610100000</w:t>
            </w:r>
          </w:p>
        </w:tc>
      </w:tr>
      <w:tr w:rsidR="00D46982" w:rsidRPr="001D5C14" w14:paraId="461D299D" w14:textId="77777777" w:rsidTr="00D46982">
        <w:tc>
          <w:tcPr>
            <w:tcW w:w="2160" w:type="dxa"/>
            <w:vAlign w:val="center"/>
            <w:hideMark/>
          </w:tcPr>
          <w:p w14:paraId="230B2DF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proofErr w:type="spellStart"/>
            <w:r w:rsidRPr="001D5C14">
              <w:rPr>
                <w:rFonts w:ascii="Times New Roman" w:hAnsi="Times New Roman" w:cs="Times New Roman"/>
                <w:b/>
                <w:bCs/>
                <w:lang w:eastAsia="en-US"/>
              </w:rPr>
              <w:t>Організаційно-правова</w:t>
            </w:r>
            <w:proofErr w:type="spellEnd"/>
            <w:r w:rsidRPr="001D5C14">
              <w:rPr>
                <w:rFonts w:ascii="Times New Roman" w:hAnsi="Times New Roman" w:cs="Times New Roman"/>
                <w:b/>
                <w:bCs/>
                <w:lang w:eastAsia="en-US"/>
              </w:rPr>
              <w:t xml:space="preserve"> форма </w:t>
            </w:r>
            <w:proofErr w:type="spellStart"/>
            <w:r w:rsidRPr="001D5C14">
              <w:rPr>
                <w:rFonts w:ascii="Times New Roman" w:hAnsi="Times New Roman" w:cs="Times New Roman"/>
                <w:b/>
                <w:bCs/>
                <w:lang w:eastAsia="en-US"/>
              </w:rPr>
              <w:t>господарювання</w:t>
            </w:r>
            <w:proofErr w:type="spellEnd"/>
          </w:p>
        </w:tc>
        <w:tc>
          <w:tcPr>
            <w:tcW w:w="4490" w:type="dxa"/>
            <w:tcBorders>
              <w:top w:val="nil"/>
              <w:left w:val="nil"/>
              <w:bottom w:val="nil"/>
              <w:right w:val="nil"/>
            </w:tcBorders>
            <w:vAlign w:val="center"/>
            <w:hideMark/>
          </w:tcPr>
          <w:p w14:paraId="7EEFC96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Товариство</w:t>
            </w:r>
            <w:proofErr w:type="spellEnd"/>
            <w:r w:rsidRPr="001D5C14">
              <w:rPr>
                <w:rFonts w:ascii="Times New Roman" w:hAnsi="Times New Roman" w:cs="Times New Roman"/>
                <w:lang w:eastAsia="en-US"/>
              </w:rPr>
              <w:t xml:space="preserve"> з </w:t>
            </w:r>
            <w:proofErr w:type="spellStart"/>
            <w:r w:rsidRPr="001D5C14">
              <w:rPr>
                <w:rFonts w:ascii="Times New Roman" w:hAnsi="Times New Roman" w:cs="Times New Roman"/>
                <w:lang w:eastAsia="en-US"/>
              </w:rPr>
              <w:t>обмеженою</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відповідальністю</w:t>
            </w:r>
            <w:proofErr w:type="spellEnd"/>
          </w:p>
        </w:tc>
        <w:tc>
          <w:tcPr>
            <w:tcW w:w="1990" w:type="dxa"/>
            <w:tcBorders>
              <w:top w:val="nil"/>
              <w:left w:val="nil"/>
              <w:bottom w:val="nil"/>
              <w:right w:val="single" w:sz="6" w:space="0" w:color="auto"/>
            </w:tcBorders>
            <w:vAlign w:val="center"/>
            <w:hideMark/>
          </w:tcPr>
          <w:p w14:paraId="500F533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за КОПФГ</w:t>
            </w:r>
          </w:p>
        </w:tc>
        <w:tc>
          <w:tcPr>
            <w:tcW w:w="1360" w:type="dxa"/>
            <w:tcBorders>
              <w:top w:val="single" w:sz="6" w:space="0" w:color="auto"/>
              <w:left w:val="single" w:sz="6" w:space="0" w:color="auto"/>
              <w:bottom w:val="single" w:sz="6" w:space="0" w:color="auto"/>
              <w:right w:val="single" w:sz="6" w:space="0" w:color="auto"/>
            </w:tcBorders>
            <w:vAlign w:val="center"/>
            <w:hideMark/>
          </w:tcPr>
          <w:p w14:paraId="76F8E95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240</w:t>
            </w:r>
          </w:p>
        </w:tc>
      </w:tr>
      <w:tr w:rsidR="00D46982" w:rsidRPr="001D5C14" w14:paraId="49F3D909" w14:textId="77777777" w:rsidTr="00D46982">
        <w:trPr>
          <w:trHeight w:val="298"/>
        </w:trPr>
        <w:tc>
          <w:tcPr>
            <w:tcW w:w="2160" w:type="dxa"/>
            <w:vAlign w:val="center"/>
            <w:hideMark/>
          </w:tcPr>
          <w:p w14:paraId="67D2590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 xml:space="preserve">Вид </w:t>
            </w:r>
            <w:proofErr w:type="spellStart"/>
            <w:r w:rsidRPr="001D5C14">
              <w:rPr>
                <w:rFonts w:ascii="Times New Roman" w:hAnsi="Times New Roman" w:cs="Times New Roman"/>
                <w:b/>
                <w:bCs/>
                <w:lang w:eastAsia="en-US"/>
              </w:rPr>
              <w:t>економічної</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діяльності</w:t>
            </w:r>
            <w:proofErr w:type="spellEnd"/>
          </w:p>
        </w:tc>
        <w:tc>
          <w:tcPr>
            <w:tcW w:w="4490" w:type="dxa"/>
            <w:vAlign w:val="center"/>
            <w:hideMark/>
          </w:tcPr>
          <w:p w14:paraId="0BAF52F1"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Оптова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торгівля</w:t>
            </w:r>
            <w:proofErr w:type="spellEnd"/>
            <w:r w:rsidRPr="001D5C14">
              <w:rPr>
                <w:rFonts w:ascii="Times New Roman" w:hAnsi="Times New Roman" w:cs="Times New Roman"/>
                <w:lang w:eastAsia="en-US"/>
              </w:rPr>
              <w:t xml:space="preserve"> деревиною, </w:t>
            </w:r>
            <w:proofErr w:type="spellStart"/>
            <w:r w:rsidRPr="001D5C14">
              <w:rPr>
                <w:rFonts w:ascii="Times New Roman" w:hAnsi="Times New Roman" w:cs="Times New Roman"/>
                <w:lang w:eastAsia="en-US"/>
              </w:rPr>
              <w:t>будівельними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матеріалами</w:t>
            </w:r>
            <w:proofErr w:type="spellEnd"/>
          </w:p>
        </w:tc>
        <w:tc>
          <w:tcPr>
            <w:tcW w:w="1990" w:type="dxa"/>
            <w:tcBorders>
              <w:top w:val="nil"/>
              <w:left w:val="nil"/>
              <w:bottom w:val="nil"/>
              <w:right w:val="single" w:sz="6" w:space="0" w:color="auto"/>
            </w:tcBorders>
            <w:vAlign w:val="center"/>
            <w:hideMark/>
          </w:tcPr>
          <w:p w14:paraId="600DADC2"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b/>
                <w:bCs/>
                <w:lang w:eastAsia="en-US"/>
              </w:rPr>
            </w:pPr>
            <w:r w:rsidRPr="001D5C14">
              <w:rPr>
                <w:rFonts w:ascii="Times New Roman" w:hAnsi="Times New Roman" w:cs="Times New Roman"/>
                <w:b/>
                <w:bCs/>
                <w:lang w:eastAsia="en-US"/>
              </w:rPr>
              <w:t>за КВЕД</w:t>
            </w:r>
          </w:p>
        </w:tc>
        <w:tc>
          <w:tcPr>
            <w:tcW w:w="1360" w:type="dxa"/>
            <w:tcBorders>
              <w:top w:val="single" w:sz="6" w:space="0" w:color="auto"/>
              <w:left w:val="single" w:sz="6" w:space="0" w:color="auto"/>
              <w:bottom w:val="single" w:sz="6" w:space="0" w:color="auto"/>
              <w:right w:val="single" w:sz="6" w:space="0" w:color="auto"/>
            </w:tcBorders>
            <w:vAlign w:val="center"/>
            <w:hideMark/>
          </w:tcPr>
          <w:p w14:paraId="07CFCCE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46.73</w:t>
            </w:r>
          </w:p>
        </w:tc>
      </w:tr>
    </w:tbl>
    <w:p w14:paraId="2ADA0D6E" w14:textId="77777777" w:rsidR="00D46982" w:rsidRPr="001D5C14" w:rsidRDefault="00D46982" w:rsidP="0010086B">
      <w:pPr>
        <w:widowControl w:val="0"/>
        <w:autoSpaceDE w:val="0"/>
        <w:autoSpaceDN w:val="0"/>
        <w:adjustRightInd w:val="0"/>
        <w:spacing w:after="0" w:line="240" w:lineRule="auto"/>
        <w:rPr>
          <w:rFonts w:ascii="Times New Roman" w:eastAsia="Times New Roman" w:hAnsi="Times New Roman" w:cs="Times New Roman"/>
          <w:lang w:val="uk-UA" w:eastAsia="uk-UA"/>
        </w:rPr>
      </w:pPr>
      <w:proofErr w:type="spellStart"/>
      <w:r w:rsidRPr="001D5C14">
        <w:rPr>
          <w:rFonts w:ascii="Times New Roman" w:hAnsi="Times New Roman" w:cs="Times New Roman"/>
          <w:b/>
          <w:bCs/>
        </w:rPr>
        <w:t>Середня</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b/>
          <w:bCs/>
        </w:rPr>
        <w:t>кількість</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b/>
          <w:bCs/>
        </w:rPr>
        <w:t>працівників</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b/>
          <w:bCs/>
        </w:rPr>
        <w:t>осіб</w:t>
      </w:r>
      <w:proofErr w:type="spellEnd"/>
      <w:r w:rsidRPr="001D5C14">
        <w:rPr>
          <w:rFonts w:ascii="Times New Roman" w:hAnsi="Times New Roman" w:cs="Times New Roman"/>
          <w:b/>
          <w:bCs/>
        </w:rPr>
        <w:t xml:space="preserve">: </w:t>
      </w:r>
      <w:r w:rsidRPr="001D5C14">
        <w:rPr>
          <w:rFonts w:ascii="Times New Roman" w:hAnsi="Times New Roman" w:cs="Times New Roman"/>
        </w:rPr>
        <w:t>10</w:t>
      </w:r>
    </w:p>
    <w:p w14:paraId="0A4202AA"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roofErr w:type="spellStart"/>
      <w:r w:rsidRPr="001D5C14">
        <w:rPr>
          <w:rFonts w:ascii="Times New Roman" w:hAnsi="Times New Roman" w:cs="Times New Roman"/>
          <w:b/>
          <w:bCs/>
        </w:rPr>
        <w:t>Одиниця</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b/>
          <w:bCs/>
        </w:rPr>
        <w:t>виміру</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rPr>
        <w:t>тис.грн</w:t>
      </w:r>
      <w:proofErr w:type="spellEnd"/>
      <w:r w:rsidRPr="001D5C14">
        <w:rPr>
          <w:rFonts w:ascii="Times New Roman" w:hAnsi="Times New Roman" w:cs="Times New Roman"/>
        </w:rPr>
        <w:t xml:space="preserve">. з одним </w:t>
      </w:r>
      <w:proofErr w:type="spellStart"/>
      <w:r w:rsidRPr="001D5C14">
        <w:rPr>
          <w:rFonts w:ascii="Times New Roman" w:hAnsi="Times New Roman" w:cs="Times New Roman"/>
        </w:rPr>
        <w:t>десятковим</w:t>
      </w:r>
      <w:proofErr w:type="spellEnd"/>
      <w:r w:rsidRPr="001D5C14">
        <w:rPr>
          <w:rFonts w:ascii="Times New Roman" w:hAnsi="Times New Roman" w:cs="Times New Roman"/>
        </w:rPr>
        <w:t xml:space="preserve"> знаком</w:t>
      </w:r>
    </w:p>
    <w:p w14:paraId="216CF519"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r w:rsidRPr="001D5C14">
        <w:rPr>
          <w:rFonts w:ascii="Times New Roman" w:hAnsi="Times New Roman" w:cs="Times New Roman"/>
          <w:b/>
          <w:bCs/>
        </w:rPr>
        <w:t xml:space="preserve">Адреса, телефон: </w:t>
      </w:r>
      <w:r w:rsidRPr="001D5C14">
        <w:rPr>
          <w:rFonts w:ascii="Times New Roman" w:hAnsi="Times New Roman" w:cs="Times New Roman"/>
          <w:bCs/>
        </w:rPr>
        <w:t xml:space="preserve">33003, </w:t>
      </w:r>
      <w:proofErr w:type="spellStart"/>
      <w:r w:rsidRPr="001D5C14">
        <w:rPr>
          <w:rFonts w:ascii="Times New Roman" w:hAnsi="Times New Roman" w:cs="Times New Roman"/>
          <w:bCs/>
        </w:rPr>
        <w:t>Рівненська</w:t>
      </w:r>
      <w:proofErr w:type="spellEnd"/>
      <w:r w:rsidRPr="001D5C14">
        <w:rPr>
          <w:rFonts w:ascii="Times New Roman" w:hAnsi="Times New Roman" w:cs="Times New Roman"/>
          <w:bCs/>
        </w:rPr>
        <w:t xml:space="preserve"> обл., м. </w:t>
      </w:r>
      <w:proofErr w:type="spellStart"/>
      <w:r w:rsidRPr="001D5C14">
        <w:rPr>
          <w:rFonts w:ascii="Times New Roman" w:hAnsi="Times New Roman" w:cs="Times New Roman"/>
          <w:bCs/>
        </w:rPr>
        <w:t>Рівне</w:t>
      </w:r>
      <w:proofErr w:type="spellEnd"/>
      <w:r w:rsidRPr="001D5C14">
        <w:rPr>
          <w:rFonts w:ascii="Times New Roman" w:hAnsi="Times New Roman" w:cs="Times New Roman"/>
          <w:bCs/>
        </w:rPr>
        <w:t xml:space="preserve">, </w:t>
      </w:r>
      <w:proofErr w:type="spellStart"/>
      <w:r w:rsidRPr="001D5C14">
        <w:rPr>
          <w:rFonts w:ascii="Times New Roman" w:hAnsi="Times New Roman" w:cs="Times New Roman"/>
          <w:bCs/>
        </w:rPr>
        <w:t>вул</w:t>
      </w:r>
      <w:proofErr w:type="spellEnd"/>
      <w:r w:rsidRPr="001D5C14">
        <w:rPr>
          <w:rFonts w:ascii="Times New Roman" w:hAnsi="Times New Roman" w:cs="Times New Roman"/>
          <w:bCs/>
        </w:rPr>
        <w:t xml:space="preserve">. </w:t>
      </w:r>
      <w:proofErr w:type="spellStart"/>
      <w:r w:rsidRPr="001D5C14">
        <w:rPr>
          <w:rFonts w:ascii="Times New Roman" w:hAnsi="Times New Roman" w:cs="Times New Roman"/>
          <w:bCs/>
        </w:rPr>
        <w:t>Гагаріна</w:t>
      </w:r>
      <w:proofErr w:type="spellEnd"/>
      <w:r w:rsidRPr="001D5C14">
        <w:rPr>
          <w:rFonts w:ascii="Times New Roman" w:hAnsi="Times New Roman" w:cs="Times New Roman"/>
          <w:bCs/>
        </w:rPr>
        <w:t>, 39</w:t>
      </w:r>
    </w:p>
    <w:p w14:paraId="6C03828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rPr>
      </w:pPr>
    </w:p>
    <w:p w14:paraId="5DB3ECC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rPr>
      </w:pPr>
      <w:r w:rsidRPr="001D5C14">
        <w:rPr>
          <w:rFonts w:ascii="Times New Roman" w:hAnsi="Times New Roman" w:cs="Times New Roman"/>
          <w:b/>
          <w:bCs/>
        </w:rPr>
        <w:t>1. Баланс</w:t>
      </w:r>
    </w:p>
    <w:p w14:paraId="5A8E956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rPr>
      </w:pPr>
      <w:r w:rsidRPr="001D5C14">
        <w:rPr>
          <w:rFonts w:ascii="Times New Roman" w:hAnsi="Times New Roman" w:cs="Times New Roman"/>
        </w:rPr>
        <w:t>на 30.12.2021 p.</w:t>
      </w:r>
    </w:p>
    <w:p w14:paraId="2B079DB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rPr>
      </w:pPr>
      <w:r w:rsidRPr="001D5C14">
        <w:rPr>
          <w:rFonts w:ascii="Times New Roman" w:hAnsi="Times New Roman" w:cs="Times New Roman"/>
        </w:rPr>
        <w:t>Форма №1-м</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50"/>
        <w:gridCol w:w="776"/>
        <w:gridCol w:w="874"/>
        <w:gridCol w:w="855"/>
        <w:gridCol w:w="645"/>
        <w:gridCol w:w="1000"/>
      </w:tblGrid>
      <w:tr w:rsidR="00D46982" w:rsidRPr="001D5C14" w14:paraId="38D04ED7" w14:textId="77777777" w:rsidTr="00D46982">
        <w:trPr>
          <w:gridBefore w:val="3"/>
          <w:wBefore w:w="7500" w:type="dxa"/>
          <w:trHeight w:val="280"/>
        </w:trPr>
        <w:tc>
          <w:tcPr>
            <w:tcW w:w="1500" w:type="dxa"/>
            <w:gridSpan w:val="2"/>
            <w:tcBorders>
              <w:top w:val="nil"/>
              <w:left w:val="nil"/>
              <w:bottom w:val="nil"/>
              <w:right w:val="single" w:sz="6" w:space="0" w:color="auto"/>
            </w:tcBorders>
            <w:vAlign w:val="center"/>
            <w:hideMark/>
          </w:tcPr>
          <w:p w14:paraId="5E394506" w14:textId="77777777" w:rsidR="00D46982" w:rsidRPr="001D5C14" w:rsidRDefault="00D46982" w:rsidP="0010086B">
            <w:pPr>
              <w:widowControl w:val="0"/>
              <w:autoSpaceDE w:val="0"/>
              <w:autoSpaceDN w:val="0"/>
              <w:adjustRightInd w:val="0"/>
              <w:spacing w:after="0" w:line="240" w:lineRule="auto"/>
              <w:jc w:val="right"/>
              <w:rPr>
                <w:rFonts w:ascii="Times New Roman" w:hAnsi="Times New Roman" w:cs="Times New Roman"/>
                <w:lang w:eastAsia="en-US"/>
              </w:rPr>
            </w:pPr>
            <w:r w:rsidRPr="001D5C14">
              <w:rPr>
                <w:rFonts w:ascii="Times New Roman" w:hAnsi="Times New Roman" w:cs="Times New Roman"/>
                <w:lang w:eastAsia="en-US"/>
              </w:rPr>
              <w:t>Код за ДКУД</w:t>
            </w:r>
          </w:p>
        </w:tc>
        <w:tc>
          <w:tcPr>
            <w:tcW w:w="1000" w:type="dxa"/>
            <w:tcBorders>
              <w:top w:val="single" w:sz="6" w:space="0" w:color="auto"/>
              <w:left w:val="single" w:sz="6" w:space="0" w:color="auto"/>
              <w:bottom w:val="single" w:sz="6" w:space="0" w:color="auto"/>
              <w:right w:val="single" w:sz="6" w:space="0" w:color="auto"/>
            </w:tcBorders>
            <w:vAlign w:val="center"/>
            <w:hideMark/>
          </w:tcPr>
          <w:p w14:paraId="5619DA16" w14:textId="77777777" w:rsidR="00D46982" w:rsidRPr="001D5C14" w:rsidRDefault="00D46982" w:rsidP="0010086B">
            <w:pPr>
              <w:widowControl w:val="0"/>
              <w:autoSpaceDE w:val="0"/>
              <w:autoSpaceDN w:val="0"/>
              <w:adjustRightInd w:val="0"/>
              <w:spacing w:after="0" w:line="240" w:lineRule="auto"/>
              <w:jc w:val="right"/>
              <w:rPr>
                <w:rFonts w:ascii="Times New Roman" w:hAnsi="Times New Roman" w:cs="Times New Roman"/>
                <w:lang w:eastAsia="en-US"/>
              </w:rPr>
            </w:pPr>
            <w:r w:rsidRPr="001D5C14">
              <w:rPr>
                <w:rFonts w:ascii="Times New Roman" w:hAnsi="Times New Roman" w:cs="Times New Roman"/>
                <w:lang w:eastAsia="en-US"/>
              </w:rPr>
              <w:t>1801006</w:t>
            </w:r>
          </w:p>
        </w:tc>
      </w:tr>
      <w:tr w:rsidR="00D46982" w:rsidRPr="001D5C14" w14:paraId="4E94546C" w14:textId="77777777" w:rsidTr="00D46982">
        <w:trPr>
          <w:trHeight w:val="53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A6D679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22B213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14:paraId="0BA6C26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На початок </w:t>
            </w:r>
            <w:proofErr w:type="spellStart"/>
            <w:r w:rsidRPr="001D5C14">
              <w:rPr>
                <w:rFonts w:ascii="Times New Roman" w:hAnsi="Times New Roman" w:cs="Times New Roman"/>
                <w:lang w:eastAsia="en-US"/>
              </w:rPr>
              <w:t>звітного</w:t>
            </w:r>
            <w:proofErr w:type="spellEnd"/>
            <w:r w:rsidRPr="001D5C14">
              <w:rPr>
                <w:rFonts w:ascii="Times New Roman" w:hAnsi="Times New Roman" w:cs="Times New Roman"/>
                <w:lang w:eastAsia="en-US"/>
              </w:rPr>
              <w:t xml:space="preserve"> року</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14:paraId="177DC25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На </w:t>
            </w:r>
            <w:proofErr w:type="spellStart"/>
            <w:r w:rsidRPr="001D5C14">
              <w:rPr>
                <w:rFonts w:ascii="Times New Roman" w:hAnsi="Times New Roman" w:cs="Times New Roman"/>
                <w:lang w:eastAsia="en-US"/>
              </w:rPr>
              <w:t>кінець</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звітного</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періоду</w:t>
            </w:r>
            <w:proofErr w:type="spellEnd"/>
          </w:p>
        </w:tc>
      </w:tr>
      <w:tr w:rsidR="00D46982" w:rsidRPr="001D5C14" w14:paraId="76DCC776"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hideMark/>
          </w:tcPr>
          <w:p w14:paraId="2B77998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w:t>
            </w:r>
          </w:p>
        </w:tc>
        <w:tc>
          <w:tcPr>
            <w:tcW w:w="776" w:type="dxa"/>
            <w:tcBorders>
              <w:top w:val="single" w:sz="6" w:space="0" w:color="auto"/>
              <w:left w:val="single" w:sz="6" w:space="0" w:color="auto"/>
              <w:bottom w:val="single" w:sz="6" w:space="0" w:color="auto"/>
              <w:right w:val="single" w:sz="6" w:space="0" w:color="auto"/>
            </w:tcBorders>
            <w:shd w:val="clear" w:color="auto" w:fill="E6E6E6"/>
            <w:hideMark/>
          </w:tcPr>
          <w:p w14:paraId="26490E1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hideMark/>
          </w:tcPr>
          <w:p w14:paraId="5BAF01A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w:t>
            </w:r>
          </w:p>
        </w:tc>
        <w:tc>
          <w:tcPr>
            <w:tcW w:w="1645" w:type="dxa"/>
            <w:gridSpan w:val="2"/>
            <w:tcBorders>
              <w:top w:val="single" w:sz="6" w:space="0" w:color="auto"/>
              <w:left w:val="single" w:sz="6" w:space="0" w:color="auto"/>
              <w:bottom w:val="single" w:sz="6" w:space="0" w:color="auto"/>
              <w:right w:val="single" w:sz="6" w:space="0" w:color="auto"/>
            </w:tcBorders>
            <w:shd w:val="clear" w:color="auto" w:fill="E6E6E6"/>
            <w:hideMark/>
          </w:tcPr>
          <w:p w14:paraId="63DED6A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w:t>
            </w:r>
          </w:p>
        </w:tc>
      </w:tr>
      <w:tr w:rsidR="00D46982" w:rsidRPr="001D5C14" w14:paraId="3CD915DF"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EDCE611"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 </w:t>
            </w:r>
            <w:proofErr w:type="spellStart"/>
            <w:r w:rsidRPr="001D5C14">
              <w:rPr>
                <w:rFonts w:ascii="Times New Roman" w:hAnsi="Times New Roman" w:cs="Times New Roman"/>
                <w:b/>
                <w:bCs/>
                <w:lang w:eastAsia="en-US"/>
              </w:rPr>
              <w:t>Необоротні</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активи</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4B72D8B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0FF1BE3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481A87D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6913B04F"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F28E7A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Незавершені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капітальні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інвестиції</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0F4BAAC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64E2E49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6F674D7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04CC3CB2"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35FBE10"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Основні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засоби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B0B2CD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76C4742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7,1</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69A89E4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7,1</w:t>
            </w:r>
          </w:p>
        </w:tc>
      </w:tr>
      <w:tr w:rsidR="00D46982" w:rsidRPr="001D5C14" w14:paraId="06535E70"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A412FAA"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первісна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вартість</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21CE4CA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02603A0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8,2</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409DF1D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8,2</w:t>
            </w:r>
          </w:p>
        </w:tc>
      </w:tr>
      <w:tr w:rsidR="00D46982" w:rsidRPr="001D5C14" w14:paraId="0EF4D2A0"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75AA1F0"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знос</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B03575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4A39A42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205C45F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w:t>
            </w:r>
          </w:p>
        </w:tc>
      </w:tr>
      <w:tr w:rsidR="00D46982" w:rsidRPr="001D5C14" w14:paraId="518C8E11"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140F8F3"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Довгострокові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біологічні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активи</w:t>
            </w:r>
            <w:proofErr w:type="spellEnd"/>
            <w:r w:rsidRPr="001D5C14">
              <w:rPr>
                <w:rFonts w:ascii="Times New Roman" w:hAnsi="Times New Roman" w:cs="Times New Roman"/>
                <w:lang w:eastAsia="en-US"/>
              </w:rPr>
              <w:t xml:space="preserve"> </w:t>
            </w:r>
          </w:p>
        </w:tc>
        <w:tc>
          <w:tcPr>
            <w:tcW w:w="776" w:type="dxa"/>
            <w:tcBorders>
              <w:top w:val="single" w:sz="6" w:space="0" w:color="auto"/>
              <w:left w:val="single" w:sz="6" w:space="0" w:color="auto"/>
              <w:bottom w:val="single" w:sz="6" w:space="0" w:color="auto"/>
              <w:right w:val="single" w:sz="6" w:space="0" w:color="auto"/>
            </w:tcBorders>
            <w:vAlign w:val="center"/>
            <w:hideMark/>
          </w:tcPr>
          <w:p w14:paraId="149B5E4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277D18D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052E054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6472CB2B"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1832FAE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Довгострокові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фінансові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інвестиції</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6CFD91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1EC72BA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59E294C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5C1A47CE"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2E91CE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необоротні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активи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640642B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5F3AA2A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677DB1C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0D2D6723"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741973A"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b/>
                <w:bCs/>
                <w:lang w:eastAsia="en-US"/>
              </w:rPr>
              <w:t>Усього</w:t>
            </w:r>
            <w:proofErr w:type="spellEnd"/>
            <w:r w:rsidRPr="001D5C14">
              <w:rPr>
                <w:rFonts w:ascii="Times New Roman" w:hAnsi="Times New Roman" w:cs="Times New Roman"/>
                <w:b/>
                <w:bCs/>
                <w:lang w:eastAsia="en-US"/>
              </w:rPr>
              <w:t xml:space="preserve"> за </w:t>
            </w:r>
            <w:proofErr w:type="spellStart"/>
            <w:r w:rsidRPr="001D5C14">
              <w:rPr>
                <w:rFonts w:ascii="Times New Roman" w:hAnsi="Times New Roman" w:cs="Times New Roman"/>
                <w:b/>
                <w:bCs/>
                <w:lang w:eastAsia="en-US"/>
              </w:rPr>
              <w:t>розділом</w:t>
            </w:r>
            <w:proofErr w:type="spellEnd"/>
            <w:r w:rsidRPr="001D5C14">
              <w:rPr>
                <w:rFonts w:ascii="Times New Roman" w:hAnsi="Times New Roman" w:cs="Times New Roman"/>
                <w:b/>
                <w:bCs/>
                <w:lang w:eastAsia="en-US"/>
              </w:rPr>
              <w:t xml:space="preserve"> I</w:t>
            </w:r>
          </w:p>
        </w:tc>
        <w:tc>
          <w:tcPr>
            <w:tcW w:w="776" w:type="dxa"/>
            <w:tcBorders>
              <w:top w:val="single" w:sz="6" w:space="0" w:color="auto"/>
              <w:left w:val="single" w:sz="6" w:space="0" w:color="auto"/>
              <w:bottom w:val="single" w:sz="6" w:space="0" w:color="auto"/>
              <w:right w:val="single" w:sz="6" w:space="0" w:color="auto"/>
            </w:tcBorders>
            <w:vAlign w:val="center"/>
            <w:hideMark/>
          </w:tcPr>
          <w:p w14:paraId="2A5393C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63589E3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7,1</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59BB9AC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7,1</w:t>
            </w:r>
          </w:p>
        </w:tc>
      </w:tr>
      <w:tr w:rsidR="00D46982" w:rsidRPr="001D5C14" w14:paraId="18A07D28"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1DA6EF3"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II. </w:t>
            </w:r>
            <w:proofErr w:type="spellStart"/>
            <w:r w:rsidRPr="001D5C14">
              <w:rPr>
                <w:rFonts w:ascii="Times New Roman" w:hAnsi="Times New Roman" w:cs="Times New Roman"/>
                <w:b/>
                <w:bCs/>
                <w:lang w:eastAsia="en-US"/>
              </w:rPr>
              <w:t>Оборотні</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активи</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53DF33D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34D3ED6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4148959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5E6A3A46"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5FEE2831"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Запаси:</w:t>
            </w:r>
          </w:p>
        </w:tc>
        <w:tc>
          <w:tcPr>
            <w:tcW w:w="776" w:type="dxa"/>
            <w:tcBorders>
              <w:top w:val="single" w:sz="6" w:space="0" w:color="auto"/>
              <w:left w:val="single" w:sz="6" w:space="0" w:color="auto"/>
              <w:bottom w:val="single" w:sz="6" w:space="0" w:color="auto"/>
              <w:right w:val="single" w:sz="6" w:space="0" w:color="auto"/>
            </w:tcBorders>
            <w:vAlign w:val="center"/>
            <w:hideMark/>
          </w:tcPr>
          <w:p w14:paraId="4E88D6A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729F083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5A0A765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691D4853"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C4A6D64"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у тому </w:t>
            </w:r>
            <w:proofErr w:type="spellStart"/>
            <w:r w:rsidRPr="001D5C14">
              <w:rPr>
                <w:rFonts w:ascii="Times New Roman" w:hAnsi="Times New Roman" w:cs="Times New Roman"/>
                <w:lang w:eastAsia="en-US"/>
              </w:rPr>
              <w:t>числі</w:t>
            </w:r>
            <w:proofErr w:type="spellEnd"/>
            <w:r w:rsidRPr="001D5C14">
              <w:rPr>
                <w:rFonts w:ascii="Times New Roman" w:hAnsi="Times New Roman" w:cs="Times New Roman"/>
                <w:lang w:eastAsia="en-US"/>
              </w:rPr>
              <w:t xml:space="preserve"> готова </w:t>
            </w:r>
            <w:proofErr w:type="spellStart"/>
            <w:r w:rsidRPr="001D5C14">
              <w:rPr>
                <w:rFonts w:ascii="Times New Roman" w:hAnsi="Times New Roman" w:cs="Times New Roman"/>
                <w:lang w:eastAsia="en-US"/>
              </w:rPr>
              <w:t>продукція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3E5366A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2094E50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0B236D1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07E4A185"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36C75B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Поточні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біологічні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активи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12EDA87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426541D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419B8FB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5118BD78"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9151679"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Дебіторська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заборгованість</w:t>
            </w:r>
            <w:proofErr w:type="spellEnd"/>
            <w:r w:rsidRPr="001D5C14">
              <w:rPr>
                <w:rFonts w:ascii="Times New Roman" w:hAnsi="Times New Roman" w:cs="Times New Roman"/>
                <w:lang w:eastAsia="en-US"/>
              </w:rPr>
              <w:t xml:space="preserve"> за </w:t>
            </w:r>
            <w:proofErr w:type="spellStart"/>
            <w:r w:rsidRPr="001D5C14">
              <w:rPr>
                <w:rFonts w:ascii="Times New Roman" w:hAnsi="Times New Roman" w:cs="Times New Roman"/>
                <w:lang w:eastAsia="en-US"/>
              </w:rPr>
              <w:t>товари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роботи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послуги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690C11C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0F12AF6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7,6</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5ADFA70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4,2</w:t>
            </w:r>
          </w:p>
        </w:tc>
      </w:tr>
      <w:tr w:rsidR="00D46982" w:rsidRPr="001D5C14" w14:paraId="19651CE6"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D298853"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Дебіторська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заборгованість</w:t>
            </w:r>
            <w:proofErr w:type="spellEnd"/>
            <w:r w:rsidRPr="001D5C14">
              <w:rPr>
                <w:rFonts w:ascii="Times New Roman" w:hAnsi="Times New Roman" w:cs="Times New Roman"/>
                <w:lang w:eastAsia="en-US"/>
              </w:rPr>
              <w:t xml:space="preserve"> за </w:t>
            </w:r>
            <w:proofErr w:type="spellStart"/>
            <w:r w:rsidRPr="001D5C14">
              <w:rPr>
                <w:rFonts w:ascii="Times New Roman" w:hAnsi="Times New Roman" w:cs="Times New Roman"/>
                <w:lang w:eastAsia="en-US"/>
              </w:rPr>
              <w:t>розрахунками</w:t>
            </w:r>
            <w:proofErr w:type="spellEnd"/>
            <w:r w:rsidRPr="001D5C14">
              <w:rPr>
                <w:rFonts w:ascii="Times New Roman" w:hAnsi="Times New Roman" w:cs="Times New Roman"/>
                <w:lang w:eastAsia="en-US"/>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hideMark/>
          </w:tcPr>
          <w:p w14:paraId="7D5FA8E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59E05E9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2,9</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0F99C69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0,9</w:t>
            </w:r>
          </w:p>
        </w:tc>
      </w:tr>
      <w:tr w:rsidR="00D46982" w:rsidRPr="001D5C14" w14:paraId="1FE507A8"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57126F4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у тому </w:t>
            </w:r>
            <w:proofErr w:type="spellStart"/>
            <w:r w:rsidRPr="001D5C14">
              <w:rPr>
                <w:rFonts w:ascii="Times New Roman" w:hAnsi="Times New Roman" w:cs="Times New Roman"/>
                <w:lang w:eastAsia="en-US"/>
              </w:rPr>
              <w:t>числі</w:t>
            </w:r>
            <w:proofErr w:type="spellEnd"/>
            <w:r w:rsidRPr="001D5C14">
              <w:rPr>
                <w:rFonts w:ascii="Times New Roman" w:hAnsi="Times New Roman" w:cs="Times New Roman"/>
                <w:lang w:eastAsia="en-US"/>
              </w:rPr>
              <w:t xml:space="preserve"> з </w:t>
            </w:r>
            <w:proofErr w:type="spellStart"/>
            <w:r w:rsidRPr="001D5C14">
              <w:rPr>
                <w:rFonts w:ascii="Times New Roman" w:hAnsi="Times New Roman" w:cs="Times New Roman"/>
                <w:lang w:eastAsia="en-US"/>
              </w:rPr>
              <w:t>податку</w:t>
            </w:r>
            <w:proofErr w:type="spellEnd"/>
            <w:r w:rsidRPr="001D5C14">
              <w:rPr>
                <w:rFonts w:ascii="Times New Roman" w:hAnsi="Times New Roman" w:cs="Times New Roman"/>
                <w:lang w:eastAsia="en-US"/>
              </w:rPr>
              <w:t xml:space="preserve"> на </w:t>
            </w:r>
            <w:proofErr w:type="spellStart"/>
            <w:r w:rsidRPr="001D5C14">
              <w:rPr>
                <w:rFonts w:ascii="Times New Roman" w:hAnsi="Times New Roman" w:cs="Times New Roman"/>
                <w:lang w:eastAsia="en-US"/>
              </w:rPr>
              <w:t>прибуток</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944F5A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6591CEB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25B4B08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3E5DFDB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0637EF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поточна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дебіторська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заборгованість</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40B8A4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79C47B8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01C359F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2BCFE012"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6DB31CC"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Поточні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фінансові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інвестиції</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1212213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5C905CF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294A8B5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3A000F56"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0D3E21C"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Гроші</w:t>
            </w:r>
            <w:proofErr w:type="spellEnd"/>
            <w:r w:rsidRPr="001D5C14">
              <w:rPr>
                <w:rFonts w:ascii="Times New Roman" w:hAnsi="Times New Roman" w:cs="Times New Roman"/>
                <w:lang w:eastAsia="en-US"/>
              </w:rPr>
              <w:t xml:space="preserve"> та </w:t>
            </w:r>
            <w:proofErr w:type="spellStart"/>
            <w:r w:rsidRPr="001D5C14">
              <w:rPr>
                <w:rFonts w:ascii="Times New Roman" w:hAnsi="Times New Roman" w:cs="Times New Roman"/>
                <w:lang w:eastAsia="en-US"/>
              </w:rPr>
              <w:t>їх</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еквіваленти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3B9648A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0F6D170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14,4</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6718B5B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2,4</w:t>
            </w:r>
          </w:p>
        </w:tc>
      </w:tr>
      <w:tr w:rsidR="00D46982" w:rsidRPr="001D5C14" w14:paraId="233CEAE9"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2F5938A0"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Витрати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майбутніх</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періодів</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0CDE189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3F60F5E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05C64B2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7505BF04"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30CAFC7"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оборотні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активи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48C05BE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16929B7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1161EE7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39B7F1FD"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87DE55A"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b/>
                <w:bCs/>
                <w:lang w:eastAsia="en-US"/>
              </w:rPr>
              <w:t>Усього</w:t>
            </w:r>
            <w:proofErr w:type="spellEnd"/>
            <w:r w:rsidRPr="001D5C14">
              <w:rPr>
                <w:rFonts w:ascii="Times New Roman" w:hAnsi="Times New Roman" w:cs="Times New Roman"/>
                <w:b/>
                <w:bCs/>
                <w:lang w:eastAsia="en-US"/>
              </w:rPr>
              <w:t xml:space="preserve"> за </w:t>
            </w:r>
            <w:proofErr w:type="spellStart"/>
            <w:r w:rsidRPr="001D5C14">
              <w:rPr>
                <w:rFonts w:ascii="Times New Roman" w:hAnsi="Times New Roman" w:cs="Times New Roman"/>
                <w:b/>
                <w:bCs/>
                <w:lang w:eastAsia="en-US"/>
              </w:rPr>
              <w:t>розділом</w:t>
            </w:r>
            <w:proofErr w:type="spellEnd"/>
            <w:r w:rsidRPr="001D5C14">
              <w:rPr>
                <w:rFonts w:ascii="Times New Roman" w:hAnsi="Times New Roman" w:cs="Times New Roman"/>
                <w:b/>
                <w:bCs/>
                <w:lang w:eastAsia="en-US"/>
              </w:rPr>
              <w:t xml:space="preserve"> II</w:t>
            </w:r>
          </w:p>
        </w:tc>
        <w:tc>
          <w:tcPr>
            <w:tcW w:w="776" w:type="dxa"/>
            <w:tcBorders>
              <w:top w:val="single" w:sz="6" w:space="0" w:color="auto"/>
              <w:left w:val="single" w:sz="6" w:space="0" w:color="auto"/>
              <w:bottom w:val="single" w:sz="6" w:space="0" w:color="auto"/>
              <w:right w:val="single" w:sz="6" w:space="0" w:color="auto"/>
            </w:tcBorders>
            <w:vAlign w:val="center"/>
            <w:hideMark/>
          </w:tcPr>
          <w:p w14:paraId="10D492E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461550D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24,9</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3ACBDBB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7,5</w:t>
            </w:r>
          </w:p>
        </w:tc>
      </w:tr>
      <w:tr w:rsidR="00D46982" w:rsidRPr="001D5C14" w14:paraId="4DEE7798"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0CB44D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III. </w:t>
            </w:r>
            <w:proofErr w:type="spellStart"/>
            <w:r w:rsidRPr="001D5C14">
              <w:rPr>
                <w:rFonts w:ascii="Times New Roman" w:hAnsi="Times New Roman" w:cs="Times New Roman"/>
                <w:b/>
                <w:bCs/>
                <w:lang w:eastAsia="en-US"/>
              </w:rPr>
              <w:t>Необоротні</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активи</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утримувані</w:t>
            </w:r>
            <w:proofErr w:type="spellEnd"/>
            <w:r w:rsidRPr="001D5C14">
              <w:rPr>
                <w:rFonts w:ascii="Times New Roman" w:hAnsi="Times New Roman" w:cs="Times New Roman"/>
                <w:b/>
                <w:bCs/>
                <w:lang w:eastAsia="en-US"/>
              </w:rPr>
              <w:t xml:space="preserve"> для продажу, та </w:t>
            </w:r>
            <w:proofErr w:type="spellStart"/>
            <w:r w:rsidRPr="001D5C14">
              <w:rPr>
                <w:rFonts w:ascii="Times New Roman" w:hAnsi="Times New Roman" w:cs="Times New Roman"/>
                <w:b/>
                <w:bCs/>
                <w:lang w:eastAsia="en-US"/>
              </w:rPr>
              <w:t>групи</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вибуття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711C9BF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7198EF0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1315FF4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6AA2860C"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506EDC48"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Баланс</w:t>
            </w:r>
          </w:p>
        </w:tc>
        <w:tc>
          <w:tcPr>
            <w:tcW w:w="776" w:type="dxa"/>
            <w:tcBorders>
              <w:top w:val="single" w:sz="6" w:space="0" w:color="auto"/>
              <w:left w:val="single" w:sz="6" w:space="0" w:color="auto"/>
              <w:bottom w:val="single" w:sz="6" w:space="0" w:color="auto"/>
              <w:right w:val="single" w:sz="6" w:space="0" w:color="auto"/>
            </w:tcBorders>
            <w:vAlign w:val="center"/>
            <w:hideMark/>
          </w:tcPr>
          <w:p w14:paraId="48059CB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hideMark/>
          </w:tcPr>
          <w:p w14:paraId="1A5AA55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32,0</w:t>
            </w:r>
          </w:p>
        </w:tc>
        <w:tc>
          <w:tcPr>
            <w:tcW w:w="1645" w:type="dxa"/>
            <w:gridSpan w:val="2"/>
            <w:tcBorders>
              <w:top w:val="single" w:sz="6" w:space="0" w:color="auto"/>
              <w:left w:val="single" w:sz="6" w:space="0" w:color="auto"/>
              <w:bottom w:val="single" w:sz="6" w:space="0" w:color="auto"/>
              <w:right w:val="single" w:sz="6" w:space="0" w:color="auto"/>
            </w:tcBorders>
            <w:vAlign w:val="center"/>
            <w:hideMark/>
          </w:tcPr>
          <w:p w14:paraId="2285308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14,6</w:t>
            </w:r>
          </w:p>
        </w:tc>
      </w:tr>
    </w:tbl>
    <w:p w14:paraId="77FD7B9C" w14:textId="77777777" w:rsidR="00D46982" w:rsidRPr="001D5C14" w:rsidRDefault="00D46982" w:rsidP="0010086B">
      <w:pPr>
        <w:widowControl w:val="0"/>
        <w:autoSpaceDE w:val="0"/>
        <w:autoSpaceDN w:val="0"/>
        <w:adjustRightInd w:val="0"/>
        <w:spacing w:after="0" w:line="240" w:lineRule="auto"/>
        <w:rPr>
          <w:rFonts w:ascii="Times New Roman" w:eastAsia="Times New Roman" w:hAnsi="Times New Roman" w:cs="Times New Roman"/>
          <w:lang w:val="uk-UA" w:eastAsia="uk-UA"/>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50"/>
        <w:gridCol w:w="776"/>
        <w:gridCol w:w="1729"/>
        <w:gridCol w:w="1645"/>
      </w:tblGrid>
      <w:tr w:rsidR="00D46982" w:rsidRPr="001D5C14" w14:paraId="6C8594BF" w14:textId="77777777" w:rsidTr="00D46982">
        <w:trPr>
          <w:trHeight w:val="529"/>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27BF62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roofErr w:type="spellStart"/>
            <w:r w:rsidRPr="001D5C14">
              <w:rPr>
                <w:rFonts w:ascii="Times New Roman" w:hAnsi="Times New Roman" w:cs="Times New Roman"/>
                <w:lang w:eastAsia="en-US"/>
              </w:rPr>
              <w:lastRenderedPageBreak/>
              <w:t>Пасив</w:t>
            </w:r>
            <w:proofErr w:type="spellEnd"/>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789FE26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8BD834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На початок </w:t>
            </w:r>
            <w:proofErr w:type="spellStart"/>
            <w:r w:rsidRPr="001D5C14">
              <w:rPr>
                <w:rFonts w:ascii="Times New Roman" w:hAnsi="Times New Roman" w:cs="Times New Roman"/>
                <w:lang w:eastAsia="en-US"/>
              </w:rPr>
              <w:t>звітного</w:t>
            </w:r>
            <w:proofErr w:type="spellEnd"/>
            <w:r w:rsidRPr="001D5C14">
              <w:rPr>
                <w:rFonts w:ascii="Times New Roman" w:hAnsi="Times New Roman" w:cs="Times New Roman"/>
                <w:lang w:eastAsia="en-US"/>
              </w:rPr>
              <w:t xml:space="preserve"> року</w:t>
            </w:r>
          </w:p>
        </w:tc>
        <w:tc>
          <w:tcPr>
            <w:tcW w:w="164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961159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На </w:t>
            </w:r>
            <w:proofErr w:type="spellStart"/>
            <w:r w:rsidRPr="001D5C14">
              <w:rPr>
                <w:rFonts w:ascii="Times New Roman" w:hAnsi="Times New Roman" w:cs="Times New Roman"/>
                <w:lang w:eastAsia="en-US"/>
              </w:rPr>
              <w:t>кінець</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звітного</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періоду</w:t>
            </w:r>
            <w:proofErr w:type="spellEnd"/>
          </w:p>
        </w:tc>
      </w:tr>
      <w:tr w:rsidR="00D46982" w:rsidRPr="001D5C14" w14:paraId="02B5EE80"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hideMark/>
          </w:tcPr>
          <w:p w14:paraId="5BA8564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w:t>
            </w:r>
          </w:p>
        </w:tc>
        <w:tc>
          <w:tcPr>
            <w:tcW w:w="776" w:type="dxa"/>
            <w:tcBorders>
              <w:top w:val="single" w:sz="6" w:space="0" w:color="auto"/>
              <w:left w:val="single" w:sz="6" w:space="0" w:color="auto"/>
              <w:bottom w:val="single" w:sz="6" w:space="0" w:color="auto"/>
              <w:right w:val="single" w:sz="6" w:space="0" w:color="auto"/>
            </w:tcBorders>
            <w:shd w:val="clear" w:color="auto" w:fill="E6E6E6"/>
            <w:hideMark/>
          </w:tcPr>
          <w:p w14:paraId="6401C09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hideMark/>
          </w:tcPr>
          <w:p w14:paraId="324778C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w:t>
            </w:r>
          </w:p>
        </w:tc>
        <w:tc>
          <w:tcPr>
            <w:tcW w:w="1645" w:type="dxa"/>
            <w:tcBorders>
              <w:top w:val="single" w:sz="6" w:space="0" w:color="auto"/>
              <w:left w:val="single" w:sz="6" w:space="0" w:color="auto"/>
              <w:bottom w:val="single" w:sz="6" w:space="0" w:color="auto"/>
              <w:right w:val="single" w:sz="6" w:space="0" w:color="auto"/>
            </w:tcBorders>
            <w:shd w:val="clear" w:color="auto" w:fill="E6E6E6"/>
            <w:hideMark/>
          </w:tcPr>
          <w:p w14:paraId="7AF0CB5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w:t>
            </w:r>
          </w:p>
        </w:tc>
      </w:tr>
      <w:tr w:rsidR="00D46982" w:rsidRPr="001D5C14" w14:paraId="777101D3"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188B5DF9"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 </w:t>
            </w:r>
            <w:proofErr w:type="spellStart"/>
            <w:r w:rsidRPr="001D5C14">
              <w:rPr>
                <w:rFonts w:ascii="Times New Roman" w:hAnsi="Times New Roman" w:cs="Times New Roman"/>
                <w:b/>
                <w:bCs/>
                <w:lang w:eastAsia="en-US"/>
              </w:rPr>
              <w:t>Власний</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капітал</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35A0D92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c>
          <w:tcPr>
            <w:tcW w:w="1729" w:type="dxa"/>
            <w:tcBorders>
              <w:top w:val="single" w:sz="6" w:space="0" w:color="auto"/>
              <w:left w:val="single" w:sz="6" w:space="0" w:color="auto"/>
              <w:bottom w:val="single" w:sz="6" w:space="0" w:color="auto"/>
              <w:right w:val="single" w:sz="6" w:space="0" w:color="auto"/>
            </w:tcBorders>
            <w:vAlign w:val="center"/>
          </w:tcPr>
          <w:p w14:paraId="76B7606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c>
          <w:tcPr>
            <w:tcW w:w="1645" w:type="dxa"/>
            <w:tcBorders>
              <w:top w:val="single" w:sz="6" w:space="0" w:color="auto"/>
              <w:left w:val="single" w:sz="6" w:space="0" w:color="auto"/>
              <w:bottom w:val="single" w:sz="6" w:space="0" w:color="auto"/>
              <w:right w:val="single" w:sz="6" w:space="0" w:color="auto"/>
            </w:tcBorders>
            <w:vAlign w:val="center"/>
          </w:tcPr>
          <w:p w14:paraId="73FACC0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r>
      <w:tr w:rsidR="00D46982" w:rsidRPr="001D5C14" w14:paraId="5E7269A6" w14:textId="77777777" w:rsidTr="00D46982">
        <w:trPr>
          <w:trHeight w:val="205"/>
        </w:trPr>
        <w:tc>
          <w:tcPr>
            <w:tcW w:w="5850" w:type="dxa"/>
            <w:tcBorders>
              <w:top w:val="single" w:sz="6" w:space="0" w:color="auto"/>
              <w:left w:val="single" w:sz="6" w:space="0" w:color="auto"/>
              <w:bottom w:val="single" w:sz="6" w:space="0" w:color="auto"/>
              <w:right w:val="single" w:sz="6" w:space="0" w:color="auto"/>
            </w:tcBorders>
            <w:vAlign w:val="center"/>
            <w:hideMark/>
          </w:tcPr>
          <w:p w14:paraId="455FF629"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Зареєстрований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пайовий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капітал</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0D735C2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1400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1DA26B0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158,4</w:t>
            </w:r>
          </w:p>
        </w:tc>
        <w:tc>
          <w:tcPr>
            <w:tcW w:w="1645" w:type="dxa"/>
            <w:tcBorders>
              <w:top w:val="single" w:sz="6" w:space="0" w:color="auto"/>
              <w:left w:val="single" w:sz="6" w:space="0" w:color="auto"/>
              <w:bottom w:val="single" w:sz="6" w:space="0" w:color="auto"/>
              <w:right w:val="single" w:sz="6" w:space="0" w:color="auto"/>
            </w:tcBorders>
            <w:vAlign w:val="center"/>
            <w:hideMark/>
          </w:tcPr>
          <w:p w14:paraId="7AEFD95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158,4</w:t>
            </w:r>
          </w:p>
        </w:tc>
      </w:tr>
      <w:tr w:rsidR="00D46982" w:rsidRPr="001D5C14" w14:paraId="784B8846"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64BED3A"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Додатковий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капітал</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09D8C7C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1410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5C75D55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2F87657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39020B8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4B7D8AC"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Резервний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капітал</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1C00000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1415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470EA3B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17ABE87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4AE84220"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1E80FBE8"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Нерозподілений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прибуток</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непокритий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збиток</w:t>
            </w:r>
            <w:proofErr w:type="spellEnd"/>
            <w:r w:rsidRPr="001D5C14">
              <w:rPr>
                <w:rFonts w:ascii="Times New Roman" w:hAnsi="Times New Roman" w:cs="Times New Roman"/>
                <w:lang w:eastAsia="en-US"/>
              </w:rPr>
              <w:t>)</w:t>
            </w:r>
          </w:p>
        </w:tc>
        <w:tc>
          <w:tcPr>
            <w:tcW w:w="776" w:type="dxa"/>
            <w:tcBorders>
              <w:top w:val="single" w:sz="6" w:space="0" w:color="auto"/>
              <w:left w:val="single" w:sz="6" w:space="0" w:color="auto"/>
              <w:bottom w:val="single" w:sz="6" w:space="0" w:color="auto"/>
              <w:right w:val="single" w:sz="6" w:space="0" w:color="auto"/>
            </w:tcBorders>
            <w:vAlign w:val="center"/>
            <w:hideMark/>
          </w:tcPr>
          <w:p w14:paraId="554CC02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1420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7C74A64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(441,2)</w:t>
            </w:r>
          </w:p>
        </w:tc>
        <w:tc>
          <w:tcPr>
            <w:tcW w:w="1645" w:type="dxa"/>
            <w:tcBorders>
              <w:top w:val="single" w:sz="6" w:space="0" w:color="auto"/>
              <w:left w:val="single" w:sz="6" w:space="0" w:color="auto"/>
              <w:bottom w:val="single" w:sz="6" w:space="0" w:color="auto"/>
              <w:right w:val="single" w:sz="6" w:space="0" w:color="auto"/>
            </w:tcBorders>
            <w:vAlign w:val="center"/>
            <w:hideMark/>
          </w:tcPr>
          <w:p w14:paraId="221CEE2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(482,9)</w:t>
            </w:r>
          </w:p>
        </w:tc>
      </w:tr>
      <w:tr w:rsidR="00D46982" w:rsidRPr="001D5C14" w14:paraId="7A69A1F8"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B3DB32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Неоплачений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капітал</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190F67E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1425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7F11658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5971B64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1A0ECE34"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1779670"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b/>
                <w:bCs/>
                <w:lang w:eastAsia="en-US"/>
              </w:rPr>
              <w:t>Усього</w:t>
            </w:r>
            <w:proofErr w:type="spellEnd"/>
            <w:r w:rsidRPr="001D5C14">
              <w:rPr>
                <w:rFonts w:ascii="Times New Roman" w:hAnsi="Times New Roman" w:cs="Times New Roman"/>
                <w:b/>
                <w:bCs/>
                <w:lang w:eastAsia="en-US"/>
              </w:rPr>
              <w:t xml:space="preserve"> за </w:t>
            </w:r>
            <w:proofErr w:type="spellStart"/>
            <w:r w:rsidRPr="001D5C14">
              <w:rPr>
                <w:rFonts w:ascii="Times New Roman" w:hAnsi="Times New Roman" w:cs="Times New Roman"/>
                <w:b/>
                <w:bCs/>
                <w:lang w:eastAsia="en-US"/>
              </w:rPr>
              <w:t>розділом</w:t>
            </w:r>
            <w:proofErr w:type="spellEnd"/>
            <w:r w:rsidRPr="001D5C14">
              <w:rPr>
                <w:rFonts w:ascii="Times New Roman" w:hAnsi="Times New Roman" w:cs="Times New Roman"/>
                <w:b/>
                <w:bCs/>
                <w:lang w:eastAsia="en-US"/>
              </w:rPr>
              <w:t xml:space="preserve"> I</w:t>
            </w:r>
          </w:p>
        </w:tc>
        <w:tc>
          <w:tcPr>
            <w:tcW w:w="776" w:type="dxa"/>
            <w:tcBorders>
              <w:top w:val="single" w:sz="6" w:space="0" w:color="auto"/>
              <w:left w:val="single" w:sz="6" w:space="0" w:color="auto"/>
              <w:bottom w:val="single" w:sz="6" w:space="0" w:color="auto"/>
              <w:right w:val="single" w:sz="6" w:space="0" w:color="auto"/>
            </w:tcBorders>
            <w:vAlign w:val="center"/>
            <w:hideMark/>
          </w:tcPr>
          <w:p w14:paraId="23D31D8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1495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7520B1E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(282,8)</w:t>
            </w:r>
          </w:p>
        </w:tc>
        <w:tc>
          <w:tcPr>
            <w:tcW w:w="1645" w:type="dxa"/>
            <w:tcBorders>
              <w:top w:val="single" w:sz="6" w:space="0" w:color="auto"/>
              <w:left w:val="single" w:sz="6" w:space="0" w:color="auto"/>
              <w:bottom w:val="single" w:sz="6" w:space="0" w:color="auto"/>
              <w:right w:val="single" w:sz="6" w:space="0" w:color="auto"/>
            </w:tcBorders>
            <w:vAlign w:val="center"/>
            <w:hideMark/>
          </w:tcPr>
          <w:p w14:paraId="0255363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(324,5)</w:t>
            </w:r>
          </w:p>
        </w:tc>
      </w:tr>
      <w:tr w:rsidR="00D46982" w:rsidRPr="001D5C14" w14:paraId="2F99AA92"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5096707"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II. </w:t>
            </w:r>
            <w:proofErr w:type="spellStart"/>
            <w:r w:rsidRPr="001D5C14">
              <w:rPr>
                <w:rFonts w:ascii="Times New Roman" w:hAnsi="Times New Roman" w:cs="Times New Roman"/>
                <w:b/>
                <w:bCs/>
                <w:lang w:eastAsia="en-US"/>
              </w:rPr>
              <w:t>Довгострокові</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зобов`язання</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цільове</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фінансування</w:t>
            </w:r>
            <w:proofErr w:type="spellEnd"/>
            <w:r w:rsidRPr="001D5C14">
              <w:rPr>
                <w:rFonts w:ascii="Times New Roman" w:hAnsi="Times New Roman" w:cs="Times New Roman"/>
                <w:b/>
                <w:bCs/>
                <w:lang w:eastAsia="en-US"/>
              </w:rPr>
              <w:t xml:space="preserve"> та </w:t>
            </w:r>
            <w:proofErr w:type="spellStart"/>
            <w:r w:rsidRPr="001D5C14">
              <w:rPr>
                <w:rFonts w:ascii="Times New Roman" w:hAnsi="Times New Roman" w:cs="Times New Roman"/>
                <w:b/>
                <w:bCs/>
                <w:lang w:eastAsia="en-US"/>
              </w:rPr>
              <w:t>забезпечення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14C242A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1595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7B82A7B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5E6A505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5A7FCCE2"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5317204"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III. </w:t>
            </w:r>
            <w:proofErr w:type="spellStart"/>
            <w:r w:rsidRPr="001D5C14">
              <w:rPr>
                <w:rFonts w:ascii="Times New Roman" w:hAnsi="Times New Roman" w:cs="Times New Roman"/>
                <w:b/>
                <w:bCs/>
                <w:lang w:eastAsia="en-US"/>
              </w:rPr>
              <w:t>Поточні</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зобов'язання</w:t>
            </w:r>
            <w:proofErr w:type="spellEnd"/>
          </w:p>
        </w:tc>
        <w:tc>
          <w:tcPr>
            <w:tcW w:w="776" w:type="dxa"/>
            <w:tcBorders>
              <w:top w:val="single" w:sz="6" w:space="0" w:color="auto"/>
              <w:left w:val="single" w:sz="6" w:space="0" w:color="auto"/>
              <w:bottom w:val="single" w:sz="6" w:space="0" w:color="auto"/>
              <w:right w:val="single" w:sz="6" w:space="0" w:color="auto"/>
            </w:tcBorders>
            <w:vAlign w:val="center"/>
          </w:tcPr>
          <w:p w14:paraId="44EFC82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c>
          <w:tcPr>
            <w:tcW w:w="1729" w:type="dxa"/>
            <w:tcBorders>
              <w:top w:val="single" w:sz="6" w:space="0" w:color="auto"/>
              <w:left w:val="single" w:sz="6" w:space="0" w:color="auto"/>
              <w:bottom w:val="single" w:sz="6" w:space="0" w:color="auto"/>
              <w:right w:val="single" w:sz="6" w:space="0" w:color="auto"/>
            </w:tcBorders>
            <w:vAlign w:val="center"/>
          </w:tcPr>
          <w:p w14:paraId="3DDEBC6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c>
          <w:tcPr>
            <w:tcW w:w="1645" w:type="dxa"/>
            <w:tcBorders>
              <w:top w:val="single" w:sz="6" w:space="0" w:color="auto"/>
              <w:left w:val="single" w:sz="6" w:space="0" w:color="auto"/>
              <w:bottom w:val="single" w:sz="6" w:space="0" w:color="auto"/>
              <w:right w:val="single" w:sz="6" w:space="0" w:color="auto"/>
            </w:tcBorders>
            <w:vAlign w:val="center"/>
          </w:tcPr>
          <w:p w14:paraId="24EE069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
        </w:tc>
      </w:tr>
      <w:tr w:rsidR="00D46982" w:rsidRPr="001D5C14" w14:paraId="595A15C1"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3E3E7D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Короткострокові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кредити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банків</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094333D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1600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7227E90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0022FD3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7E0081E8"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0016BF9"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Поточна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кредиторська</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заборгованість</w:t>
            </w:r>
            <w:proofErr w:type="spellEnd"/>
            <w:r w:rsidRPr="001D5C14">
              <w:rPr>
                <w:rFonts w:ascii="Times New Roman" w:hAnsi="Times New Roman" w:cs="Times New Roman"/>
                <w:lang w:eastAsia="en-US"/>
              </w:rPr>
              <w:t xml:space="preserve"> за: </w:t>
            </w:r>
            <w:proofErr w:type="spellStart"/>
            <w:r w:rsidRPr="001D5C14">
              <w:rPr>
                <w:rFonts w:ascii="Times New Roman" w:hAnsi="Times New Roman" w:cs="Times New Roman"/>
                <w:lang w:eastAsia="en-US"/>
              </w:rPr>
              <w:t>довгостроковими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зобов'язаннями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0198160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1610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4292245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7B8A26D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555DBA8E"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4849AE3"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товари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роботи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послуги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1E36EF2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1615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3C825CC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303,0</w:t>
            </w:r>
          </w:p>
        </w:tc>
        <w:tc>
          <w:tcPr>
            <w:tcW w:w="1645" w:type="dxa"/>
            <w:tcBorders>
              <w:top w:val="single" w:sz="6" w:space="0" w:color="auto"/>
              <w:left w:val="single" w:sz="6" w:space="0" w:color="auto"/>
              <w:bottom w:val="single" w:sz="6" w:space="0" w:color="auto"/>
              <w:right w:val="single" w:sz="6" w:space="0" w:color="auto"/>
            </w:tcBorders>
            <w:vAlign w:val="center"/>
            <w:hideMark/>
          </w:tcPr>
          <w:p w14:paraId="702EFAF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323,4</w:t>
            </w:r>
          </w:p>
        </w:tc>
      </w:tr>
      <w:tr w:rsidR="00D46982" w:rsidRPr="001D5C14" w14:paraId="1295EE7B"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7CAACAF"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розрахунками</w:t>
            </w:r>
            <w:proofErr w:type="spellEnd"/>
            <w:r w:rsidRPr="001D5C14">
              <w:rPr>
                <w:rFonts w:ascii="Times New Roman" w:hAnsi="Times New Roman" w:cs="Times New Roman"/>
                <w:lang w:eastAsia="en-US"/>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hideMark/>
          </w:tcPr>
          <w:p w14:paraId="054F79E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1620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5504AC4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2F52B27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47CF85DA"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1CEA9756"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у тому </w:t>
            </w:r>
            <w:proofErr w:type="spellStart"/>
            <w:r w:rsidRPr="001D5C14">
              <w:rPr>
                <w:rFonts w:ascii="Times New Roman" w:hAnsi="Times New Roman" w:cs="Times New Roman"/>
                <w:lang w:eastAsia="en-US"/>
              </w:rPr>
              <w:t>числі</w:t>
            </w:r>
            <w:proofErr w:type="spellEnd"/>
            <w:r w:rsidRPr="001D5C14">
              <w:rPr>
                <w:rFonts w:ascii="Times New Roman" w:hAnsi="Times New Roman" w:cs="Times New Roman"/>
                <w:lang w:eastAsia="en-US"/>
              </w:rPr>
              <w:t xml:space="preserve"> з </w:t>
            </w:r>
            <w:proofErr w:type="spellStart"/>
            <w:r w:rsidRPr="001D5C14">
              <w:rPr>
                <w:rFonts w:ascii="Times New Roman" w:hAnsi="Times New Roman" w:cs="Times New Roman"/>
                <w:lang w:eastAsia="en-US"/>
              </w:rPr>
              <w:t>податку</w:t>
            </w:r>
            <w:proofErr w:type="spellEnd"/>
            <w:r w:rsidRPr="001D5C14">
              <w:rPr>
                <w:rFonts w:ascii="Times New Roman" w:hAnsi="Times New Roman" w:cs="Times New Roman"/>
                <w:lang w:eastAsia="en-US"/>
              </w:rPr>
              <w:t xml:space="preserve"> на </w:t>
            </w:r>
            <w:proofErr w:type="spellStart"/>
            <w:r w:rsidRPr="001D5C14">
              <w:rPr>
                <w:rFonts w:ascii="Times New Roman" w:hAnsi="Times New Roman" w:cs="Times New Roman"/>
                <w:lang w:eastAsia="en-US"/>
              </w:rPr>
              <w:t>прибуток</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6EBC8FF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1621</w:t>
            </w:r>
          </w:p>
        </w:tc>
        <w:tc>
          <w:tcPr>
            <w:tcW w:w="1729" w:type="dxa"/>
            <w:tcBorders>
              <w:top w:val="single" w:sz="6" w:space="0" w:color="auto"/>
              <w:left w:val="single" w:sz="6" w:space="0" w:color="auto"/>
              <w:bottom w:val="single" w:sz="6" w:space="0" w:color="auto"/>
              <w:right w:val="single" w:sz="6" w:space="0" w:color="auto"/>
            </w:tcBorders>
            <w:vAlign w:val="center"/>
            <w:hideMark/>
          </w:tcPr>
          <w:p w14:paraId="52ECBD4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5F25CA5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4C3DAFC6"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F4EE2C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розрахунками</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страхування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105E92F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1625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1738905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7006B43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376BCF43"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758D2581"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розрахунками</w:t>
            </w:r>
            <w:proofErr w:type="spellEnd"/>
            <w:r w:rsidRPr="001D5C14">
              <w:rPr>
                <w:rFonts w:ascii="Times New Roman" w:hAnsi="Times New Roman" w:cs="Times New Roman"/>
                <w:lang w:eastAsia="en-US"/>
              </w:rPr>
              <w:t xml:space="preserve"> з оплати </w:t>
            </w:r>
            <w:proofErr w:type="spellStart"/>
            <w:r w:rsidRPr="001D5C14">
              <w:rPr>
                <w:rFonts w:ascii="Times New Roman" w:hAnsi="Times New Roman" w:cs="Times New Roman"/>
                <w:lang w:eastAsia="en-US"/>
              </w:rPr>
              <w:t>праці</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42E4B94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1630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5BA3C1F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2,4</w:t>
            </w:r>
          </w:p>
        </w:tc>
        <w:tc>
          <w:tcPr>
            <w:tcW w:w="1645" w:type="dxa"/>
            <w:tcBorders>
              <w:top w:val="single" w:sz="6" w:space="0" w:color="auto"/>
              <w:left w:val="single" w:sz="6" w:space="0" w:color="auto"/>
              <w:bottom w:val="single" w:sz="6" w:space="0" w:color="auto"/>
              <w:right w:val="single" w:sz="6" w:space="0" w:color="auto"/>
            </w:tcBorders>
            <w:vAlign w:val="center"/>
            <w:hideMark/>
          </w:tcPr>
          <w:p w14:paraId="3454E1E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2BE52DB0"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DFAFD7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lang w:eastAsia="en-US"/>
              </w:rPr>
              <w:t xml:space="preserve">Доходи </w:t>
            </w:r>
            <w:proofErr w:type="spellStart"/>
            <w:r w:rsidRPr="001D5C14">
              <w:rPr>
                <w:rFonts w:ascii="Times New Roman" w:hAnsi="Times New Roman" w:cs="Times New Roman"/>
                <w:lang w:eastAsia="en-US"/>
              </w:rPr>
              <w:t>майбутніх</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періодів</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60DB1DB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1665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5110D57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0DDB29F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1B76FF13"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12168DAF"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поточні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зобов'язання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064636C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1690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4EAF958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8,7</w:t>
            </w:r>
          </w:p>
        </w:tc>
        <w:tc>
          <w:tcPr>
            <w:tcW w:w="1645" w:type="dxa"/>
            <w:tcBorders>
              <w:top w:val="single" w:sz="6" w:space="0" w:color="auto"/>
              <w:left w:val="single" w:sz="6" w:space="0" w:color="auto"/>
              <w:bottom w:val="single" w:sz="6" w:space="0" w:color="auto"/>
              <w:right w:val="single" w:sz="6" w:space="0" w:color="auto"/>
            </w:tcBorders>
            <w:vAlign w:val="center"/>
            <w:hideMark/>
          </w:tcPr>
          <w:p w14:paraId="410943B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15,7</w:t>
            </w:r>
          </w:p>
        </w:tc>
      </w:tr>
      <w:tr w:rsidR="00D46982" w:rsidRPr="001D5C14" w14:paraId="16B4D785"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F243599"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b/>
                <w:bCs/>
                <w:lang w:eastAsia="en-US"/>
              </w:rPr>
              <w:t>Усього</w:t>
            </w:r>
            <w:proofErr w:type="spellEnd"/>
            <w:r w:rsidRPr="001D5C14">
              <w:rPr>
                <w:rFonts w:ascii="Times New Roman" w:hAnsi="Times New Roman" w:cs="Times New Roman"/>
                <w:b/>
                <w:bCs/>
                <w:lang w:eastAsia="en-US"/>
              </w:rPr>
              <w:t xml:space="preserve"> за </w:t>
            </w:r>
            <w:proofErr w:type="spellStart"/>
            <w:r w:rsidRPr="001D5C14">
              <w:rPr>
                <w:rFonts w:ascii="Times New Roman" w:hAnsi="Times New Roman" w:cs="Times New Roman"/>
                <w:b/>
                <w:bCs/>
                <w:lang w:eastAsia="en-US"/>
              </w:rPr>
              <w:t>розділом</w:t>
            </w:r>
            <w:proofErr w:type="spellEnd"/>
            <w:r w:rsidRPr="001D5C14">
              <w:rPr>
                <w:rFonts w:ascii="Times New Roman" w:hAnsi="Times New Roman" w:cs="Times New Roman"/>
                <w:b/>
                <w:bCs/>
                <w:lang w:eastAsia="en-US"/>
              </w:rPr>
              <w:t xml:space="preserve"> III</w:t>
            </w:r>
          </w:p>
        </w:tc>
        <w:tc>
          <w:tcPr>
            <w:tcW w:w="776" w:type="dxa"/>
            <w:tcBorders>
              <w:top w:val="single" w:sz="6" w:space="0" w:color="auto"/>
              <w:left w:val="single" w:sz="6" w:space="0" w:color="auto"/>
              <w:bottom w:val="single" w:sz="6" w:space="0" w:color="auto"/>
              <w:right w:val="single" w:sz="6" w:space="0" w:color="auto"/>
            </w:tcBorders>
            <w:vAlign w:val="center"/>
            <w:hideMark/>
          </w:tcPr>
          <w:p w14:paraId="6B29032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1695</w:t>
            </w:r>
          </w:p>
        </w:tc>
        <w:tc>
          <w:tcPr>
            <w:tcW w:w="1729" w:type="dxa"/>
            <w:tcBorders>
              <w:top w:val="single" w:sz="6" w:space="0" w:color="auto"/>
              <w:left w:val="single" w:sz="6" w:space="0" w:color="auto"/>
              <w:bottom w:val="single" w:sz="6" w:space="0" w:color="auto"/>
              <w:right w:val="single" w:sz="6" w:space="0" w:color="auto"/>
            </w:tcBorders>
            <w:vAlign w:val="center"/>
            <w:hideMark/>
          </w:tcPr>
          <w:p w14:paraId="1F6BB1F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314,8</w:t>
            </w:r>
          </w:p>
        </w:tc>
        <w:tc>
          <w:tcPr>
            <w:tcW w:w="1645" w:type="dxa"/>
            <w:tcBorders>
              <w:top w:val="single" w:sz="6" w:space="0" w:color="auto"/>
              <w:left w:val="single" w:sz="6" w:space="0" w:color="auto"/>
              <w:bottom w:val="single" w:sz="6" w:space="0" w:color="auto"/>
              <w:right w:val="single" w:sz="6" w:space="0" w:color="auto"/>
            </w:tcBorders>
            <w:vAlign w:val="center"/>
            <w:hideMark/>
          </w:tcPr>
          <w:p w14:paraId="0196F15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339,1</w:t>
            </w:r>
          </w:p>
        </w:tc>
      </w:tr>
      <w:tr w:rsidR="00D46982" w:rsidRPr="001D5C14" w14:paraId="045B7197"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32BCBF0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IV. </w:t>
            </w:r>
            <w:proofErr w:type="spellStart"/>
            <w:r w:rsidRPr="001D5C14">
              <w:rPr>
                <w:rFonts w:ascii="Times New Roman" w:hAnsi="Times New Roman" w:cs="Times New Roman"/>
                <w:b/>
                <w:bCs/>
                <w:lang w:eastAsia="en-US"/>
              </w:rPr>
              <w:t>Зобов'язання</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пов'язані</w:t>
            </w:r>
            <w:proofErr w:type="spellEnd"/>
            <w:r w:rsidRPr="001D5C14">
              <w:rPr>
                <w:rFonts w:ascii="Times New Roman" w:hAnsi="Times New Roman" w:cs="Times New Roman"/>
                <w:b/>
                <w:bCs/>
                <w:lang w:eastAsia="en-US"/>
              </w:rPr>
              <w:t xml:space="preserve"> з </w:t>
            </w:r>
            <w:proofErr w:type="spellStart"/>
            <w:r w:rsidRPr="001D5C14">
              <w:rPr>
                <w:rFonts w:ascii="Times New Roman" w:hAnsi="Times New Roman" w:cs="Times New Roman"/>
                <w:b/>
                <w:bCs/>
                <w:lang w:eastAsia="en-US"/>
              </w:rPr>
              <w:t>необоротними</w:t>
            </w:r>
            <w:proofErr w:type="spellEnd"/>
            <w:r w:rsidRPr="001D5C14">
              <w:rPr>
                <w:rFonts w:ascii="Times New Roman" w:hAnsi="Times New Roman" w:cs="Times New Roman"/>
                <w:b/>
                <w:bCs/>
                <w:lang w:eastAsia="en-US"/>
              </w:rPr>
              <w:t xml:space="preserve"> активами, </w:t>
            </w:r>
            <w:proofErr w:type="spellStart"/>
            <w:r w:rsidRPr="001D5C14">
              <w:rPr>
                <w:rFonts w:ascii="Times New Roman" w:hAnsi="Times New Roman" w:cs="Times New Roman"/>
                <w:b/>
                <w:bCs/>
                <w:lang w:eastAsia="en-US"/>
              </w:rPr>
              <w:t>утримуваними</w:t>
            </w:r>
            <w:proofErr w:type="spellEnd"/>
            <w:r w:rsidRPr="001D5C14">
              <w:rPr>
                <w:rFonts w:ascii="Times New Roman" w:hAnsi="Times New Roman" w:cs="Times New Roman"/>
                <w:b/>
                <w:bCs/>
                <w:lang w:eastAsia="en-US"/>
              </w:rPr>
              <w:t xml:space="preserve"> для продажу, та </w:t>
            </w:r>
            <w:proofErr w:type="spellStart"/>
            <w:r w:rsidRPr="001D5C14">
              <w:rPr>
                <w:rFonts w:ascii="Times New Roman" w:hAnsi="Times New Roman" w:cs="Times New Roman"/>
                <w:b/>
                <w:bCs/>
                <w:lang w:eastAsia="en-US"/>
              </w:rPr>
              <w:t>групами</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вибуття</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0DF9D10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1700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43D54C2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645" w:type="dxa"/>
            <w:tcBorders>
              <w:top w:val="single" w:sz="6" w:space="0" w:color="auto"/>
              <w:left w:val="single" w:sz="6" w:space="0" w:color="auto"/>
              <w:bottom w:val="single" w:sz="6" w:space="0" w:color="auto"/>
              <w:right w:val="single" w:sz="6" w:space="0" w:color="auto"/>
            </w:tcBorders>
            <w:vAlign w:val="center"/>
            <w:hideMark/>
          </w:tcPr>
          <w:p w14:paraId="68D667D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179D8A73" w14:textId="77777777" w:rsidTr="00D46982">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3215B56"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Баланс</w:t>
            </w:r>
          </w:p>
        </w:tc>
        <w:tc>
          <w:tcPr>
            <w:tcW w:w="776" w:type="dxa"/>
            <w:tcBorders>
              <w:top w:val="single" w:sz="6" w:space="0" w:color="auto"/>
              <w:left w:val="single" w:sz="6" w:space="0" w:color="auto"/>
              <w:bottom w:val="single" w:sz="6" w:space="0" w:color="auto"/>
              <w:right w:val="single" w:sz="6" w:space="0" w:color="auto"/>
            </w:tcBorders>
            <w:vAlign w:val="center"/>
            <w:hideMark/>
          </w:tcPr>
          <w:p w14:paraId="71B9D5E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1900</w:t>
            </w:r>
          </w:p>
        </w:tc>
        <w:tc>
          <w:tcPr>
            <w:tcW w:w="1729" w:type="dxa"/>
            <w:tcBorders>
              <w:top w:val="single" w:sz="6" w:space="0" w:color="auto"/>
              <w:left w:val="single" w:sz="6" w:space="0" w:color="auto"/>
              <w:bottom w:val="single" w:sz="6" w:space="0" w:color="auto"/>
              <w:right w:val="single" w:sz="6" w:space="0" w:color="auto"/>
            </w:tcBorders>
            <w:vAlign w:val="center"/>
            <w:hideMark/>
          </w:tcPr>
          <w:p w14:paraId="014FA25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32,0</w:t>
            </w:r>
          </w:p>
        </w:tc>
        <w:tc>
          <w:tcPr>
            <w:tcW w:w="1645" w:type="dxa"/>
            <w:tcBorders>
              <w:top w:val="single" w:sz="6" w:space="0" w:color="auto"/>
              <w:left w:val="single" w:sz="6" w:space="0" w:color="auto"/>
              <w:bottom w:val="single" w:sz="6" w:space="0" w:color="auto"/>
              <w:right w:val="single" w:sz="6" w:space="0" w:color="auto"/>
            </w:tcBorders>
            <w:vAlign w:val="center"/>
            <w:hideMark/>
          </w:tcPr>
          <w:p w14:paraId="67147A1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14,6</w:t>
            </w:r>
          </w:p>
        </w:tc>
      </w:tr>
    </w:tbl>
    <w:p w14:paraId="11D5098A" w14:textId="77777777" w:rsidR="00D46982" w:rsidRPr="001D5C14" w:rsidRDefault="00D46982" w:rsidP="0010086B">
      <w:pPr>
        <w:widowControl w:val="0"/>
        <w:autoSpaceDE w:val="0"/>
        <w:autoSpaceDN w:val="0"/>
        <w:adjustRightInd w:val="0"/>
        <w:spacing w:after="0" w:line="240" w:lineRule="auto"/>
        <w:rPr>
          <w:rFonts w:ascii="Times New Roman" w:eastAsia="Times New Roman" w:hAnsi="Times New Roman" w:cs="Times New Roman"/>
          <w:lang w:val="uk-UA" w:eastAsia="uk-UA"/>
        </w:rPr>
      </w:pPr>
    </w:p>
    <w:p w14:paraId="34DBA99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6A067B2B"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roofErr w:type="spellStart"/>
      <w:r w:rsidRPr="001D5C14">
        <w:rPr>
          <w:rFonts w:ascii="Times New Roman" w:hAnsi="Times New Roman" w:cs="Times New Roman"/>
        </w:rPr>
        <w:t>Керівник</w:t>
      </w:r>
      <w:proofErr w:type="spellEnd"/>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t xml:space="preserve">Клименко </w:t>
      </w:r>
      <w:proofErr w:type="spellStart"/>
      <w:r w:rsidRPr="001D5C14">
        <w:rPr>
          <w:rFonts w:ascii="Times New Roman" w:hAnsi="Times New Roman" w:cs="Times New Roman"/>
        </w:rPr>
        <w:t>Анатолій</w:t>
      </w:r>
      <w:proofErr w:type="spellEnd"/>
      <w:r w:rsidRPr="001D5C14">
        <w:rPr>
          <w:rFonts w:ascii="Times New Roman" w:hAnsi="Times New Roman" w:cs="Times New Roman"/>
        </w:rPr>
        <w:t xml:space="preserve"> </w:t>
      </w:r>
      <w:proofErr w:type="spellStart"/>
      <w:r w:rsidRPr="001D5C14">
        <w:rPr>
          <w:rFonts w:ascii="Times New Roman" w:hAnsi="Times New Roman" w:cs="Times New Roman"/>
        </w:rPr>
        <w:t>Сергійович</w:t>
      </w:r>
      <w:proofErr w:type="spellEnd"/>
    </w:p>
    <w:p w14:paraId="15B014F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1F21E4C3"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roofErr w:type="spellStart"/>
      <w:r w:rsidRPr="001D5C14">
        <w:rPr>
          <w:rFonts w:ascii="Times New Roman" w:hAnsi="Times New Roman" w:cs="Times New Roman"/>
        </w:rPr>
        <w:t>Головний</w:t>
      </w:r>
      <w:proofErr w:type="spellEnd"/>
      <w:r w:rsidRPr="001D5C14">
        <w:rPr>
          <w:rFonts w:ascii="Times New Roman" w:hAnsi="Times New Roman" w:cs="Times New Roman"/>
        </w:rPr>
        <w:t xml:space="preserve"> бухгалтер</w:t>
      </w:r>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t xml:space="preserve">Яремчук </w:t>
      </w:r>
      <w:proofErr w:type="spellStart"/>
      <w:r w:rsidRPr="001D5C14">
        <w:rPr>
          <w:rFonts w:ascii="Times New Roman" w:hAnsi="Times New Roman" w:cs="Times New Roman"/>
        </w:rPr>
        <w:t>Любов</w:t>
      </w:r>
      <w:proofErr w:type="spellEnd"/>
      <w:r w:rsidRPr="001D5C14">
        <w:rPr>
          <w:rFonts w:ascii="Times New Roman" w:hAnsi="Times New Roman" w:cs="Times New Roman"/>
        </w:rPr>
        <w:t xml:space="preserve"> </w:t>
      </w:r>
      <w:proofErr w:type="spellStart"/>
      <w:r w:rsidRPr="001D5C14">
        <w:rPr>
          <w:rFonts w:ascii="Times New Roman" w:hAnsi="Times New Roman" w:cs="Times New Roman"/>
        </w:rPr>
        <w:t>Михайлівна</w:t>
      </w:r>
      <w:proofErr w:type="spellEnd"/>
    </w:p>
    <w:p w14:paraId="7251BED0"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451237AF"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66EF13CE" w14:textId="50A4A6FE"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r w:rsidRPr="001D5C14">
        <w:rPr>
          <w:rFonts w:ascii="Times New Roman" w:hAnsi="Times New Roman" w:cs="Times New Roman"/>
          <w:noProof/>
        </w:rPr>
        <w:drawing>
          <wp:inline distT="0" distB="0" distL="0" distR="0" wp14:anchorId="77242583" wp14:editId="6524D24C">
            <wp:extent cx="2276475" cy="14478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6475" cy="1447800"/>
                    </a:xfrm>
                    <a:prstGeom prst="rect">
                      <a:avLst/>
                    </a:prstGeom>
                    <a:noFill/>
                    <a:ln>
                      <a:noFill/>
                    </a:ln>
                  </pic:spPr>
                </pic:pic>
              </a:graphicData>
            </a:graphic>
          </wp:inline>
        </w:drawing>
      </w:r>
    </w:p>
    <w:p w14:paraId="7CD7C0DD" w14:textId="77777777" w:rsidR="00D46982" w:rsidRPr="00D46982" w:rsidRDefault="00D46982" w:rsidP="0010086B">
      <w:pPr>
        <w:widowControl w:val="0"/>
        <w:spacing w:after="0" w:line="240" w:lineRule="auto"/>
        <w:rPr>
          <w:rFonts w:ascii="Times New Roman" w:hAnsi="Times New Roman" w:cs="Times New Roman"/>
          <w:sz w:val="24"/>
          <w:szCs w:val="24"/>
        </w:rPr>
        <w:sectPr w:rsidR="00D46982" w:rsidRPr="00D46982" w:rsidSect="0092646B">
          <w:pgSz w:w="11907" w:h="16840" w:code="9"/>
          <w:pgMar w:top="1134" w:right="567" w:bottom="1134" w:left="1701" w:header="720" w:footer="720" w:gutter="0"/>
          <w:cols w:space="720"/>
        </w:sectPr>
      </w:pPr>
    </w:p>
    <w:p w14:paraId="7C0EE83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b/>
          <w:bCs/>
        </w:rPr>
      </w:pPr>
      <w:r w:rsidRPr="001D5C14">
        <w:rPr>
          <w:rFonts w:ascii="Times New Roman" w:hAnsi="Times New Roman" w:cs="Times New Roman"/>
          <w:b/>
          <w:bCs/>
        </w:rPr>
        <w:lastRenderedPageBreak/>
        <w:t xml:space="preserve">2. </w:t>
      </w:r>
      <w:proofErr w:type="spellStart"/>
      <w:r w:rsidRPr="001D5C14">
        <w:rPr>
          <w:rFonts w:ascii="Times New Roman" w:hAnsi="Times New Roman" w:cs="Times New Roman"/>
          <w:b/>
          <w:bCs/>
        </w:rPr>
        <w:t>Звіт</w:t>
      </w:r>
      <w:proofErr w:type="spellEnd"/>
      <w:r w:rsidRPr="001D5C14">
        <w:rPr>
          <w:rFonts w:ascii="Times New Roman" w:hAnsi="Times New Roman" w:cs="Times New Roman"/>
          <w:b/>
          <w:bCs/>
        </w:rPr>
        <w:t xml:space="preserve"> про </w:t>
      </w:r>
      <w:proofErr w:type="spellStart"/>
      <w:r w:rsidRPr="001D5C14">
        <w:rPr>
          <w:rFonts w:ascii="Times New Roman" w:hAnsi="Times New Roman" w:cs="Times New Roman"/>
          <w:b/>
          <w:bCs/>
        </w:rPr>
        <w:t>фінансові</w:t>
      </w:r>
      <w:proofErr w:type="spellEnd"/>
      <w:r w:rsidRPr="001D5C14">
        <w:rPr>
          <w:rFonts w:ascii="Times New Roman" w:hAnsi="Times New Roman" w:cs="Times New Roman"/>
          <w:b/>
          <w:bCs/>
        </w:rPr>
        <w:t xml:space="preserve"> </w:t>
      </w:r>
      <w:proofErr w:type="spellStart"/>
      <w:r w:rsidRPr="001D5C14">
        <w:rPr>
          <w:rFonts w:ascii="Times New Roman" w:hAnsi="Times New Roman" w:cs="Times New Roman"/>
          <w:b/>
          <w:bCs/>
        </w:rPr>
        <w:t>результати</w:t>
      </w:r>
      <w:proofErr w:type="spellEnd"/>
    </w:p>
    <w:p w14:paraId="62EFE25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rPr>
      </w:pPr>
      <w:r w:rsidRPr="001D5C14">
        <w:rPr>
          <w:rFonts w:ascii="Times New Roman" w:hAnsi="Times New Roman" w:cs="Times New Roman"/>
        </w:rPr>
        <w:t xml:space="preserve">за 2021 </w:t>
      </w:r>
      <w:proofErr w:type="spellStart"/>
      <w:r w:rsidRPr="001D5C14">
        <w:rPr>
          <w:rFonts w:ascii="Times New Roman" w:hAnsi="Times New Roman" w:cs="Times New Roman"/>
        </w:rPr>
        <w:t>рік</w:t>
      </w:r>
      <w:proofErr w:type="spellEnd"/>
    </w:p>
    <w:p w14:paraId="27CB2BC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rPr>
      </w:pPr>
      <w:r w:rsidRPr="001D5C14">
        <w:rPr>
          <w:rFonts w:ascii="Times New Roman" w:hAnsi="Times New Roman" w:cs="Times New Roman"/>
        </w:rPr>
        <w:t>Форма №2-м</w:t>
      </w:r>
    </w:p>
    <w:tbl>
      <w:tblPr>
        <w:tblW w:w="9639" w:type="dxa"/>
        <w:tblInd w:w="108"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850"/>
        <w:gridCol w:w="776"/>
        <w:gridCol w:w="320"/>
        <w:gridCol w:w="992"/>
        <w:gridCol w:w="508"/>
        <w:gridCol w:w="1193"/>
      </w:tblGrid>
      <w:tr w:rsidR="00D46982" w:rsidRPr="001D5C14" w14:paraId="6654DC22" w14:textId="77777777" w:rsidTr="001D5C14">
        <w:trPr>
          <w:gridBefore w:val="3"/>
          <w:wBefore w:w="6946" w:type="dxa"/>
          <w:trHeight w:val="280"/>
        </w:trPr>
        <w:tc>
          <w:tcPr>
            <w:tcW w:w="1500" w:type="dxa"/>
            <w:gridSpan w:val="2"/>
            <w:tcBorders>
              <w:top w:val="nil"/>
              <w:left w:val="nil"/>
              <w:bottom w:val="nil"/>
              <w:right w:val="single" w:sz="6" w:space="0" w:color="auto"/>
            </w:tcBorders>
            <w:vAlign w:val="center"/>
            <w:hideMark/>
          </w:tcPr>
          <w:p w14:paraId="385A402A" w14:textId="77777777" w:rsidR="00D46982" w:rsidRPr="001D5C14" w:rsidRDefault="00D46982" w:rsidP="0010086B">
            <w:pPr>
              <w:widowControl w:val="0"/>
              <w:autoSpaceDE w:val="0"/>
              <w:autoSpaceDN w:val="0"/>
              <w:adjustRightInd w:val="0"/>
              <w:spacing w:after="0" w:line="240" w:lineRule="auto"/>
              <w:jc w:val="right"/>
              <w:rPr>
                <w:rFonts w:ascii="Times New Roman" w:hAnsi="Times New Roman" w:cs="Times New Roman"/>
                <w:lang w:eastAsia="en-US"/>
              </w:rPr>
            </w:pPr>
            <w:r w:rsidRPr="001D5C14">
              <w:rPr>
                <w:rFonts w:ascii="Times New Roman" w:hAnsi="Times New Roman" w:cs="Times New Roman"/>
                <w:lang w:eastAsia="en-US"/>
              </w:rPr>
              <w:t>Код за ДКУД</w:t>
            </w:r>
          </w:p>
        </w:tc>
        <w:tc>
          <w:tcPr>
            <w:tcW w:w="1193" w:type="dxa"/>
            <w:tcBorders>
              <w:top w:val="single" w:sz="6" w:space="0" w:color="auto"/>
              <w:left w:val="single" w:sz="6" w:space="0" w:color="auto"/>
              <w:bottom w:val="single" w:sz="6" w:space="0" w:color="auto"/>
              <w:right w:val="single" w:sz="6" w:space="0" w:color="auto"/>
            </w:tcBorders>
            <w:vAlign w:val="center"/>
            <w:hideMark/>
          </w:tcPr>
          <w:p w14:paraId="795C55CF" w14:textId="77777777" w:rsidR="00D46982" w:rsidRPr="001D5C14" w:rsidRDefault="00D46982" w:rsidP="0010086B">
            <w:pPr>
              <w:widowControl w:val="0"/>
              <w:autoSpaceDE w:val="0"/>
              <w:autoSpaceDN w:val="0"/>
              <w:adjustRightInd w:val="0"/>
              <w:spacing w:after="0" w:line="240" w:lineRule="auto"/>
              <w:jc w:val="right"/>
              <w:rPr>
                <w:rFonts w:ascii="Times New Roman" w:hAnsi="Times New Roman" w:cs="Times New Roman"/>
                <w:lang w:eastAsia="en-US"/>
              </w:rPr>
            </w:pPr>
            <w:r w:rsidRPr="001D5C14">
              <w:rPr>
                <w:rFonts w:ascii="Times New Roman" w:hAnsi="Times New Roman" w:cs="Times New Roman"/>
                <w:lang w:eastAsia="en-US"/>
              </w:rPr>
              <w:t>1801007</w:t>
            </w:r>
          </w:p>
        </w:tc>
      </w:tr>
      <w:tr w:rsidR="0092646B" w:rsidRPr="001D5C14" w14:paraId="02B2C6EB" w14:textId="77777777" w:rsidTr="001D5C14">
        <w:trPr>
          <w:trHeight w:val="530"/>
        </w:trPr>
        <w:tc>
          <w:tcPr>
            <w:tcW w:w="5850"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08E00F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proofErr w:type="spellStart"/>
            <w:r w:rsidRPr="001D5C14">
              <w:rPr>
                <w:rFonts w:ascii="Times New Roman" w:hAnsi="Times New Roman" w:cs="Times New Roman"/>
                <w:lang w:eastAsia="en-US"/>
              </w:rPr>
              <w:t>Стаття</w:t>
            </w:r>
            <w:proofErr w:type="spellEnd"/>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2C79377"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Код рядка</w:t>
            </w:r>
          </w:p>
        </w:tc>
        <w:tc>
          <w:tcPr>
            <w:tcW w:w="1312"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14:paraId="7D711B9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За </w:t>
            </w:r>
            <w:proofErr w:type="spellStart"/>
            <w:r w:rsidRPr="001D5C14">
              <w:rPr>
                <w:rFonts w:ascii="Times New Roman" w:hAnsi="Times New Roman" w:cs="Times New Roman"/>
                <w:lang w:eastAsia="en-US"/>
              </w:rPr>
              <w:t>звітний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w:t>
            </w:r>
            <w:proofErr w:type="spellEnd"/>
          </w:p>
        </w:tc>
        <w:tc>
          <w:tcPr>
            <w:tcW w:w="1701" w:type="dxa"/>
            <w:gridSpan w:val="2"/>
            <w:tcBorders>
              <w:top w:val="single" w:sz="6" w:space="0" w:color="auto"/>
              <w:left w:val="single" w:sz="6" w:space="0" w:color="auto"/>
              <w:bottom w:val="single" w:sz="6" w:space="0" w:color="auto"/>
              <w:right w:val="single" w:sz="6" w:space="0" w:color="auto"/>
            </w:tcBorders>
            <w:shd w:val="clear" w:color="auto" w:fill="E6E6E6"/>
            <w:vAlign w:val="center"/>
            <w:hideMark/>
          </w:tcPr>
          <w:p w14:paraId="773D38A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 xml:space="preserve">За </w:t>
            </w:r>
            <w:proofErr w:type="spellStart"/>
            <w:r w:rsidRPr="001D5C14">
              <w:rPr>
                <w:rFonts w:ascii="Times New Roman" w:hAnsi="Times New Roman" w:cs="Times New Roman"/>
                <w:lang w:eastAsia="en-US"/>
              </w:rPr>
              <w:t>аналогічний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період</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попереднього</w:t>
            </w:r>
            <w:proofErr w:type="spellEnd"/>
            <w:r w:rsidRPr="001D5C14">
              <w:rPr>
                <w:rFonts w:ascii="Times New Roman" w:hAnsi="Times New Roman" w:cs="Times New Roman"/>
                <w:lang w:eastAsia="en-US"/>
              </w:rPr>
              <w:t xml:space="preserve"> року</w:t>
            </w:r>
          </w:p>
        </w:tc>
      </w:tr>
      <w:tr w:rsidR="0092646B" w:rsidRPr="001D5C14" w14:paraId="6CA05B11" w14:textId="77777777" w:rsidTr="001D5C14">
        <w:trPr>
          <w:trHeight w:val="200"/>
        </w:trPr>
        <w:tc>
          <w:tcPr>
            <w:tcW w:w="5850" w:type="dxa"/>
            <w:tcBorders>
              <w:top w:val="single" w:sz="6" w:space="0" w:color="auto"/>
              <w:left w:val="single" w:sz="6" w:space="0" w:color="auto"/>
              <w:bottom w:val="single" w:sz="6" w:space="0" w:color="auto"/>
              <w:right w:val="single" w:sz="6" w:space="0" w:color="auto"/>
            </w:tcBorders>
            <w:shd w:val="clear" w:color="auto" w:fill="E6E6E6"/>
            <w:hideMark/>
          </w:tcPr>
          <w:p w14:paraId="1F85E90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w:t>
            </w:r>
          </w:p>
        </w:tc>
        <w:tc>
          <w:tcPr>
            <w:tcW w:w="776" w:type="dxa"/>
            <w:tcBorders>
              <w:top w:val="single" w:sz="6" w:space="0" w:color="auto"/>
              <w:left w:val="single" w:sz="6" w:space="0" w:color="auto"/>
              <w:bottom w:val="single" w:sz="6" w:space="0" w:color="auto"/>
              <w:right w:val="single" w:sz="6" w:space="0" w:color="auto"/>
            </w:tcBorders>
            <w:shd w:val="clear" w:color="auto" w:fill="E6E6E6"/>
            <w:hideMark/>
          </w:tcPr>
          <w:p w14:paraId="6F49B29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w:t>
            </w:r>
          </w:p>
        </w:tc>
        <w:tc>
          <w:tcPr>
            <w:tcW w:w="1312" w:type="dxa"/>
            <w:gridSpan w:val="2"/>
            <w:tcBorders>
              <w:top w:val="single" w:sz="6" w:space="0" w:color="auto"/>
              <w:left w:val="single" w:sz="6" w:space="0" w:color="auto"/>
              <w:bottom w:val="single" w:sz="6" w:space="0" w:color="auto"/>
              <w:right w:val="single" w:sz="6" w:space="0" w:color="auto"/>
            </w:tcBorders>
            <w:shd w:val="clear" w:color="auto" w:fill="E6E6E6"/>
            <w:hideMark/>
          </w:tcPr>
          <w:p w14:paraId="795473A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w:t>
            </w:r>
          </w:p>
        </w:tc>
        <w:tc>
          <w:tcPr>
            <w:tcW w:w="1701" w:type="dxa"/>
            <w:gridSpan w:val="2"/>
            <w:tcBorders>
              <w:top w:val="single" w:sz="6" w:space="0" w:color="auto"/>
              <w:left w:val="single" w:sz="6" w:space="0" w:color="auto"/>
              <w:bottom w:val="single" w:sz="6" w:space="0" w:color="auto"/>
              <w:right w:val="single" w:sz="6" w:space="0" w:color="auto"/>
            </w:tcBorders>
            <w:shd w:val="clear" w:color="auto" w:fill="E6E6E6"/>
            <w:hideMark/>
          </w:tcPr>
          <w:p w14:paraId="37E523E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w:t>
            </w:r>
          </w:p>
        </w:tc>
      </w:tr>
      <w:tr w:rsidR="00D46982" w:rsidRPr="001D5C14" w14:paraId="648CD806" w14:textId="77777777" w:rsidTr="001D5C14">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5ED293CF"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Чистий</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дохід</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від</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реалізації</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продукції</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товарів</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робіт</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послуг</w:t>
            </w:r>
            <w:proofErr w:type="spellEnd"/>
            <w:r w:rsidRPr="001D5C14">
              <w:rPr>
                <w:rFonts w:ascii="Times New Roman" w:hAnsi="Times New Roman" w:cs="Times New Roman"/>
                <w:lang w:eastAsia="en-US"/>
              </w:rPr>
              <w:t>)</w:t>
            </w:r>
          </w:p>
        </w:tc>
        <w:tc>
          <w:tcPr>
            <w:tcW w:w="776" w:type="dxa"/>
            <w:tcBorders>
              <w:top w:val="single" w:sz="6" w:space="0" w:color="auto"/>
              <w:left w:val="single" w:sz="6" w:space="0" w:color="auto"/>
              <w:bottom w:val="single" w:sz="6" w:space="0" w:color="auto"/>
              <w:right w:val="single" w:sz="6" w:space="0" w:color="auto"/>
            </w:tcBorders>
            <w:vAlign w:val="center"/>
            <w:hideMark/>
          </w:tcPr>
          <w:p w14:paraId="4F7D571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2000</w:t>
            </w:r>
          </w:p>
        </w:tc>
        <w:tc>
          <w:tcPr>
            <w:tcW w:w="1312" w:type="dxa"/>
            <w:gridSpan w:val="2"/>
            <w:tcBorders>
              <w:top w:val="single" w:sz="6" w:space="0" w:color="auto"/>
              <w:left w:val="single" w:sz="6" w:space="0" w:color="auto"/>
              <w:bottom w:val="single" w:sz="6" w:space="0" w:color="auto"/>
              <w:right w:val="single" w:sz="6" w:space="0" w:color="auto"/>
            </w:tcBorders>
            <w:vAlign w:val="center"/>
            <w:hideMark/>
          </w:tcPr>
          <w:p w14:paraId="168421D2"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34,1</w:t>
            </w:r>
          </w:p>
        </w:tc>
        <w:tc>
          <w:tcPr>
            <w:tcW w:w="1701" w:type="dxa"/>
            <w:gridSpan w:val="2"/>
            <w:tcBorders>
              <w:top w:val="single" w:sz="6" w:space="0" w:color="auto"/>
              <w:left w:val="single" w:sz="6" w:space="0" w:color="auto"/>
              <w:bottom w:val="single" w:sz="6" w:space="0" w:color="auto"/>
              <w:right w:val="single" w:sz="6" w:space="0" w:color="auto"/>
            </w:tcBorders>
            <w:vAlign w:val="center"/>
            <w:hideMark/>
          </w:tcPr>
          <w:p w14:paraId="66123BC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102,4</w:t>
            </w:r>
          </w:p>
        </w:tc>
      </w:tr>
      <w:tr w:rsidR="00D46982" w:rsidRPr="001D5C14" w14:paraId="6122EA9E" w14:textId="77777777" w:rsidTr="001D5C14">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A4852FF"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операційні</w:t>
            </w:r>
            <w:proofErr w:type="spellEnd"/>
            <w:r w:rsidRPr="001D5C14">
              <w:rPr>
                <w:rFonts w:ascii="Times New Roman" w:hAnsi="Times New Roman" w:cs="Times New Roman"/>
                <w:lang w:eastAsia="en-US"/>
              </w:rPr>
              <w:t xml:space="preserve"> доходи</w:t>
            </w:r>
          </w:p>
        </w:tc>
        <w:tc>
          <w:tcPr>
            <w:tcW w:w="776" w:type="dxa"/>
            <w:tcBorders>
              <w:top w:val="single" w:sz="6" w:space="0" w:color="auto"/>
              <w:left w:val="single" w:sz="6" w:space="0" w:color="auto"/>
              <w:bottom w:val="single" w:sz="6" w:space="0" w:color="auto"/>
              <w:right w:val="single" w:sz="6" w:space="0" w:color="auto"/>
            </w:tcBorders>
            <w:vAlign w:val="center"/>
            <w:hideMark/>
          </w:tcPr>
          <w:p w14:paraId="13A4BAE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2120</w:t>
            </w:r>
          </w:p>
        </w:tc>
        <w:tc>
          <w:tcPr>
            <w:tcW w:w="1312" w:type="dxa"/>
            <w:gridSpan w:val="2"/>
            <w:tcBorders>
              <w:top w:val="single" w:sz="6" w:space="0" w:color="auto"/>
              <w:left w:val="single" w:sz="6" w:space="0" w:color="auto"/>
              <w:bottom w:val="single" w:sz="6" w:space="0" w:color="auto"/>
              <w:right w:val="single" w:sz="6" w:space="0" w:color="auto"/>
            </w:tcBorders>
            <w:vAlign w:val="center"/>
            <w:hideMark/>
          </w:tcPr>
          <w:p w14:paraId="31A4227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701" w:type="dxa"/>
            <w:gridSpan w:val="2"/>
            <w:tcBorders>
              <w:top w:val="single" w:sz="6" w:space="0" w:color="auto"/>
              <w:left w:val="single" w:sz="6" w:space="0" w:color="auto"/>
              <w:bottom w:val="single" w:sz="6" w:space="0" w:color="auto"/>
              <w:right w:val="single" w:sz="6" w:space="0" w:color="auto"/>
            </w:tcBorders>
            <w:vAlign w:val="center"/>
            <w:hideMark/>
          </w:tcPr>
          <w:p w14:paraId="00CA04B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034F214B" w14:textId="77777777" w:rsidTr="001D5C14">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138F93F5"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доходи</w:t>
            </w:r>
          </w:p>
        </w:tc>
        <w:tc>
          <w:tcPr>
            <w:tcW w:w="776" w:type="dxa"/>
            <w:tcBorders>
              <w:top w:val="single" w:sz="6" w:space="0" w:color="auto"/>
              <w:left w:val="single" w:sz="6" w:space="0" w:color="auto"/>
              <w:bottom w:val="single" w:sz="6" w:space="0" w:color="auto"/>
              <w:right w:val="single" w:sz="6" w:space="0" w:color="auto"/>
            </w:tcBorders>
            <w:vAlign w:val="center"/>
            <w:hideMark/>
          </w:tcPr>
          <w:p w14:paraId="062BD3C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2240</w:t>
            </w:r>
          </w:p>
        </w:tc>
        <w:tc>
          <w:tcPr>
            <w:tcW w:w="1312" w:type="dxa"/>
            <w:gridSpan w:val="2"/>
            <w:tcBorders>
              <w:top w:val="single" w:sz="6" w:space="0" w:color="auto"/>
              <w:left w:val="single" w:sz="6" w:space="0" w:color="auto"/>
              <w:bottom w:val="single" w:sz="6" w:space="0" w:color="auto"/>
              <w:right w:val="single" w:sz="6" w:space="0" w:color="auto"/>
            </w:tcBorders>
            <w:vAlign w:val="center"/>
            <w:hideMark/>
          </w:tcPr>
          <w:p w14:paraId="5A69495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0,2</w:t>
            </w:r>
          </w:p>
        </w:tc>
        <w:tc>
          <w:tcPr>
            <w:tcW w:w="1701" w:type="dxa"/>
            <w:gridSpan w:val="2"/>
            <w:tcBorders>
              <w:top w:val="single" w:sz="6" w:space="0" w:color="auto"/>
              <w:left w:val="single" w:sz="6" w:space="0" w:color="auto"/>
              <w:bottom w:val="single" w:sz="6" w:space="0" w:color="auto"/>
              <w:right w:val="single" w:sz="6" w:space="0" w:color="auto"/>
            </w:tcBorders>
            <w:vAlign w:val="center"/>
            <w:hideMark/>
          </w:tcPr>
          <w:p w14:paraId="142FA81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32CD1AF2" w14:textId="77777777" w:rsidTr="001D5C14">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DBCE58F"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Разом доходи </w:t>
            </w:r>
            <w:r w:rsidRPr="001D5C14">
              <w:rPr>
                <w:rFonts w:ascii="Times New Roman" w:hAnsi="Times New Roman" w:cs="Times New Roman"/>
                <w:lang w:eastAsia="en-US"/>
              </w:rPr>
              <w:t>(2000 + 2120 + 2240)</w:t>
            </w:r>
          </w:p>
        </w:tc>
        <w:tc>
          <w:tcPr>
            <w:tcW w:w="776" w:type="dxa"/>
            <w:tcBorders>
              <w:top w:val="single" w:sz="6" w:space="0" w:color="auto"/>
              <w:left w:val="single" w:sz="6" w:space="0" w:color="auto"/>
              <w:bottom w:val="single" w:sz="6" w:space="0" w:color="auto"/>
              <w:right w:val="single" w:sz="6" w:space="0" w:color="auto"/>
            </w:tcBorders>
            <w:vAlign w:val="center"/>
            <w:hideMark/>
          </w:tcPr>
          <w:p w14:paraId="22BF51F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2280</w:t>
            </w:r>
          </w:p>
        </w:tc>
        <w:tc>
          <w:tcPr>
            <w:tcW w:w="1312" w:type="dxa"/>
            <w:gridSpan w:val="2"/>
            <w:tcBorders>
              <w:top w:val="single" w:sz="6" w:space="0" w:color="auto"/>
              <w:left w:val="single" w:sz="6" w:space="0" w:color="auto"/>
              <w:bottom w:val="single" w:sz="6" w:space="0" w:color="auto"/>
              <w:right w:val="single" w:sz="6" w:space="0" w:color="auto"/>
            </w:tcBorders>
            <w:vAlign w:val="center"/>
            <w:hideMark/>
          </w:tcPr>
          <w:p w14:paraId="20B8C90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34,3</w:t>
            </w:r>
          </w:p>
        </w:tc>
        <w:tc>
          <w:tcPr>
            <w:tcW w:w="1701" w:type="dxa"/>
            <w:gridSpan w:val="2"/>
            <w:tcBorders>
              <w:top w:val="single" w:sz="6" w:space="0" w:color="auto"/>
              <w:left w:val="single" w:sz="6" w:space="0" w:color="auto"/>
              <w:bottom w:val="single" w:sz="6" w:space="0" w:color="auto"/>
              <w:right w:val="single" w:sz="6" w:space="0" w:color="auto"/>
            </w:tcBorders>
            <w:vAlign w:val="center"/>
            <w:hideMark/>
          </w:tcPr>
          <w:p w14:paraId="6C05BA6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102,4</w:t>
            </w:r>
          </w:p>
        </w:tc>
      </w:tr>
      <w:tr w:rsidR="00D46982" w:rsidRPr="001D5C14" w14:paraId="0ACBF2E8" w14:textId="77777777" w:rsidTr="001D5C14">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018F96C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Собівартість</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реалізованої</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продукції</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товарів</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робіт</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послуг</w:t>
            </w:r>
            <w:proofErr w:type="spellEnd"/>
            <w:r w:rsidRPr="001D5C14">
              <w:rPr>
                <w:rFonts w:ascii="Times New Roman" w:hAnsi="Times New Roman" w:cs="Times New Roman"/>
                <w:lang w:eastAsia="en-US"/>
              </w:rPr>
              <w:t>)</w:t>
            </w:r>
          </w:p>
        </w:tc>
        <w:tc>
          <w:tcPr>
            <w:tcW w:w="776" w:type="dxa"/>
            <w:tcBorders>
              <w:top w:val="single" w:sz="6" w:space="0" w:color="auto"/>
              <w:left w:val="single" w:sz="6" w:space="0" w:color="auto"/>
              <w:bottom w:val="single" w:sz="6" w:space="0" w:color="auto"/>
              <w:right w:val="single" w:sz="6" w:space="0" w:color="auto"/>
            </w:tcBorders>
            <w:vAlign w:val="center"/>
            <w:hideMark/>
          </w:tcPr>
          <w:p w14:paraId="7C98E4A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2050</w:t>
            </w:r>
          </w:p>
        </w:tc>
        <w:tc>
          <w:tcPr>
            <w:tcW w:w="1312" w:type="dxa"/>
            <w:gridSpan w:val="2"/>
            <w:tcBorders>
              <w:top w:val="single" w:sz="6" w:space="0" w:color="auto"/>
              <w:left w:val="single" w:sz="6" w:space="0" w:color="auto"/>
              <w:bottom w:val="single" w:sz="6" w:space="0" w:color="auto"/>
              <w:right w:val="single" w:sz="6" w:space="0" w:color="auto"/>
            </w:tcBorders>
            <w:vAlign w:val="center"/>
            <w:hideMark/>
          </w:tcPr>
          <w:p w14:paraId="1087CA23"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(63,7)</w:t>
            </w:r>
          </w:p>
        </w:tc>
        <w:tc>
          <w:tcPr>
            <w:tcW w:w="1701" w:type="dxa"/>
            <w:gridSpan w:val="2"/>
            <w:tcBorders>
              <w:top w:val="single" w:sz="6" w:space="0" w:color="auto"/>
              <w:left w:val="single" w:sz="6" w:space="0" w:color="auto"/>
              <w:bottom w:val="single" w:sz="6" w:space="0" w:color="auto"/>
              <w:right w:val="single" w:sz="6" w:space="0" w:color="auto"/>
            </w:tcBorders>
            <w:vAlign w:val="center"/>
            <w:hideMark/>
          </w:tcPr>
          <w:p w14:paraId="4462510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(55,0)</w:t>
            </w:r>
          </w:p>
        </w:tc>
      </w:tr>
      <w:tr w:rsidR="00D46982" w:rsidRPr="001D5C14" w14:paraId="55E28A8B" w14:textId="77777777" w:rsidTr="001D5C14">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D3274F0"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операційні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витрати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23BD000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2180</w:t>
            </w:r>
          </w:p>
        </w:tc>
        <w:tc>
          <w:tcPr>
            <w:tcW w:w="1312" w:type="dxa"/>
            <w:gridSpan w:val="2"/>
            <w:tcBorders>
              <w:top w:val="single" w:sz="6" w:space="0" w:color="auto"/>
              <w:left w:val="single" w:sz="6" w:space="0" w:color="auto"/>
              <w:bottom w:val="single" w:sz="6" w:space="0" w:color="auto"/>
              <w:right w:val="single" w:sz="6" w:space="0" w:color="auto"/>
            </w:tcBorders>
            <w:vAlign w:val="center"/>
            <w:hideMark/>
          </w:tcPr>
          <w:p w14:paraId="24B76C35"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(12,3)</w:t>
            </w:r>
          </w:p>
        </w:tc>
        <w:tc>
          <w:tcPr>
            <w:tcW w:w="1701" w:type="dxa"/>
            <w:gridSpan w:val="2"/>
            <w:tcBorders>
              <w:top w:val="single" w:sz="6" w:space="0" w:color="auto"/>
              <w:left w:val="single" w:sz="6" w:space="0" w:color="auto"/>
              <w:bottom w:val="single" w:sz="6" w:space="0" w:color="auto"/>
              <w:right w:val="single" w:sz="6" w:space="0" w:color="auto"/>
            </w:tcBorders>
            <w:vAlign w:val="center"/>
            <w:hideMark/>
          </w:tcPr>
          <w:p w14:paraId="2BBEE84D"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(25,2)</w:t>
            </w:r>
          </w:p>
        </w:tc>
      </w:tr>
      <w:tr w:rsidR="00D46982" w:rsidRPr="001D5C14" w14:paraId="4AAC23FF" w14:textId="77777777" w:rsidTr="001D5C14">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EE9D5A7"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Інші</w:t>
            </w:r>
            <w:proofErr w:type="spellEnd"/>
            <w:r w:rsidRPr="001D5C14">
              <w:rPr>
                <w:rFonts w:ascii="Times New Roman" w:hAnsi="Times New Roman" w:cs="Times New Roman"/>
                <w:lang w:eastAsia="en-US"/>
              </w:rPr>
              <w:t xml:space="preserve"> </w:t>
            </w:r>
            <w:proofErr w:type="spellStart"/>
            <w:r w:rsidRPr="001D5C14">
              <w:rPr>
                <w:rFonts w:ascii="Times New Roman" w:hAnsi="Times New Roman" w:cs="Times New Roman"/>
                <w:lang w:eastAsia="en-US"/>
              </w:rPr>
              <w:t>витрати</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1BB65BB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2270</w:t>
            </w:r>
          </w:p>
        </w:tc>
        <w:tc>
          <w:tcPr>
            <w:tcW w:w="1312" w:type="dxa"/>
            <w:gridSpan w:val="2"/>
            <w:tcBorders>
              <w:top w:val="single" w:sz="6" w:space="0" w:color="auto"/>
              <w:left w:val="single" w:sz="6" w:space="0" w:color="auto"/>
              <w:bottom w:val="single" w:sz="6" w:space="0" w:color="auto"/>
              <w:right w:val="single" w:sz="6" w:space="0" w:color="auto"/>
            </w:tcBorders>
            <w:vAlign w:val="center"/>
            <w:hideMark/>
          </w:tcPr>
          <w:p w14:paraId="3DE9FCB6"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701" w:type="dxa"/>
            <w:gridSpan w:val="2"/>
            <w:tcBorders>
              <w:top w:val="single" w:sz="6" w:space="0" w:color="auto"/>
              <w:left w:val="single" w:sz="6" w:space="0" w:color="auto"/>
              <w:bottom w:val="single" w:sz="6" w:space="0" w:color="auto"/>
              <w:right w:val="single" w:sz="6" w:space="0" w:color="auto"/>
            </w:tcBorders>
            <w:vAlign w:val="center"/>
            <w:hideMark/>
          </w:tcPr>
          <w:p w14:paraId="54909B8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41338158" w14:textId="77777777" w:rsidTr="001D5C14">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48EDDB2F"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r w:rsidRPr="001D5C14">
              <w:rPr>
                <w:rFonts w:ascii="Times New Roman" w:hAnsi="Times New Roman" w:cs="Times New Roman"/>
                <w:b/>
                <w:bCs/>
                <w:lang w:eastAsia="en-US"/>
              </w:rPr>
              <w:t xml:space="preserve">Разом </w:t>
            </w:r>
            <w:proofErr w:type="spellStart"/>
            <w:r w:rsidRPr="001D5C14">
              <w:rPr>
                <w:rFonts w:ascii="Times New Roman" w:hAnsi="Times New Roman" w:cs="Times New Roman"/>
                <w:b/>
                <w:bCs/>
                <w:lang w:eastAsia="en-US"/>
              </w:rPr>
              <w:t>витрати</w:t>
            </w:r>
            <w:proofErr w:type="spellEnd"/>
            <w:r w:rsidRPr="001D5C14">
              <w:rPr>
                <w:rFonts w:ascii="Times New Roman" w:hAnsi="Times New Roman" w:cs="Times New Roman"/>
                <w:b/>
                <w:bCs/>
                <w:lang w:eastAsia="en-US"/>
              </w:rPr>
              <w:t xml:space="preserve"> </w:t>
            </w:r>
            <w:r w:rsidRPr="001D5C14">
              <w:rPr>
                <w:rFonts w:ascii="Times New Roman" w:hAnsi="Times New Roman" w:cs="Times New Roman"/>
                <w:lang w:eastAsia="en-US"/>
              </w:rPr>
              <w:t>(2050 + 2180 + 2270)</w:t>
            </w:r>
          </w:p>
        </w:tc>
        <w:tc>
          <w:tcPr>
            <w:tcW w:w="776" w:type="dxa"/>
            <w:tcBorders>
              <w:top w:val="single" w:sz="6" w:space="0" w:color="auto"/>
              <w:left w:val="single" w:sz="6" w:space="0" w:color="auto"/>
              <w:bottom w:val="single" w:sz="6" w:space="0" w:color="auto"/>
              <w:right w:val="single" w:sz="6" w:space="0" w:color="auto"/>
            </w:tcBorders>
            <w:vAlign w:val="center"/>
            <w:hideMark/>
          </w:tcPr>
          <w:p w14:paraId="67FE62FA"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2285</w:t>
            </w:r>
          </w:p>
        </w:tc>
        <w:tc>
          <w:tcPr>
            <w:tcW w:w="1312" w:type="dxa"/>
            <w:gridSpan w:val="2"/>
            <w:tcBorders>
              <w:top w:val="single" w:sz="6" w:space="0" w:color="auto"/>
              <w:left w:val="single" w:sz="6" w:space="0" w:color="auto"/>
              <w:bottom w:val="single" w:sz="6" w:space="0" w:color="auto"/>
              <w:right w:val="single" w:sz="6" w:space="0" w:color="auto"/>
            </w:tcBorders>
            <w:vAlign w:val="center"/>
            <w:hideMark/>
          </w:tcPr>
          <w:p w14:paraId="252806E9"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(76,0)</w:t>
            </w:r>
          </w:p>
        </w:tc>
        <w:tc>
          <w:tcPr>
            <w:tcW w:w="1701" w:type="dxa"/>
            <w:gridSpan w:val="2"/>
            <w:tcBorders>
              <w:top w:val="single" w:sz="6" w:space="0" w:color="auto"/>
              <w:left w:val="single" w:sz="6" w:space="0" w:color="auto"/>
              <w:bottom w:val="single" w:sz="6" w:space="0" w:color="auto"/>
              <w:right w:val="single" w:sz="6" w:space="0" w:color="auto"/>
            </w:tcBorders>
            <w:vAlign w:val="center"/>
            <w:hideMark/>
          </w:tcPr>
          <w:p w14:paraId="0B9DD650"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(80,2)</w:t>
            </w:r>
          </w:p>
        </w:tc>
      </w:tr>
      <w:tr w:rsidR="00D46982" w:rsidRPr="001D5C14" w14:paraId="27363C48" w14:textId="77777777" w:rsidTr="001D5C14">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FF5F557"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Фінансовий</w:t>
            </w:r>
            <w:proofErr w:type="spellEnd"/>
            <w:r w:rsidRPr="001D5C14">
              <w:rPr>
                <w:rFonts w:ascii="Times New Roman" w:hAnsi="Times New Roman" w:cs="Times New Roman"/>
                <w:lang w:eastAsia="en-US"/>
              </w:rPr>
              <w:t xml:space="preserve"> результат до </w:t>
            </w:r>
            <w:proofErr w:type="spellStart"/>
            <w:r w:rsidRPr="001D5C14">
              <w:rPr>
                <w:rFonts w:ascii="Times New Roman" w:hAnsi="Times New Roman" w:cs="Times New Roman"/>
                <w:lang w:eastAsia="en-US"/>
              </w:rPr>
              <w:t>оподаткування</w:t>
            </w:r>
            <w:proofErr w:type="spellEnd"/>
            <w:r w:rsidRPr="001D5C14">
              <w:rPr>
                <w:rFonts w:ascii="Times New Roman" w:hAnsi="Times New Roman" w:cs="Times New Roman"/>
                <w:lang w:eastAsia="en-US"/>
              </w:rPr>
              <w:t xml:space="preserve"> (2280 - 2285)</w:t>
            </w:r>
          </w:p>
        </w:tc>
        <w:tc>
          <w:tcPr>
            <w:tcW w:w="776" w:type="dxa"/>
            <w:tcBorders>
              <w:top w:val="single" w:sz="6" w:space="0" w:color="auto"/>
              <w:left w:val="single" w:sz="6" w:space="0" w:color="auto"/>
              <w:bottom w:val="single" w:sz="6" w:space="0" w:color="auto"/>
              <w:right w:val="single" w:sz="6" w:space="0" w:color="auto"/>
            </w:tcBorders>
            <w:vAlign w:val="center"/>
            <w:hideMark/>
          </w:tcPr>
          <w:p w14:paraId="49D20BC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2290</w:t>
            </w:r>
          </w:p>
        </w:tc>
        <w:tc>
          <w:tcPr>
            <w:tcW w:w="1312" w:type="dxa"/>
            <w:gridSpan w:val="2"/>
            <w:tcBorders>
              <w:top w:val="single" w:sz="6" w:space="0" w:color="auto"/>
              <w:left w:val="single" w:sz="6" w:space="0" w:color="auto"/>
              <w:bottom w:val="single" w:sz="6" w:space="0" w:color="auto"/>
              <w:right w:val="single" w:sz="6" w:space="0" w:color="auto"/>
            </w:tcBorders>
            <w:vAlign w:val="center"/>
            <w:hideMark/>
          </w:tcPr>
          <w:p w14:paraId="1A1AD73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(41,7)</w:t>
            </w:r>
          </w:p>
        </w:tc>
        <w:tc>
          <w:tcPr>
            <w:tcW w:w="1701" w:type="dxa"/>
            <w:gridSpan w:val="2"/>
            <w:tcBorders>
              <w:top w:val="single" w:sz="6" w:space="0" w:color="auto"/>
              <w:left w:val="single" w:sz="6" w:space="0" w:color="auto"/>
              <w:bottom w:val="single" w:sz="6" w:space="0" w:color="auto"/>
              <w:right w:val="single" w:sz="6" w:space="0" w:color="auto"/>
            </w:tcBorders>
            <w:vAlign w:val="center"/>
            <w:hideMark/>
          </w:tcPr>
          <w:p w14:paraId="12BE3CFC"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22,2</w:t>
            </w:r>
          </w:p>
        </w:tc>
      </w:tr>
      <w:tr w:rsidR="00D46982" w:rsidRPr="001D5C14" w14:paraId="23F0E3FB" w14:textId="77777777" w:rsidTr="001D5C14">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6B35A7D"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lang w:eastAsia="en-US"/>
              </w:rPr>
              <w:t>Податок</w:t>
            </w:r>
            <w:proofErr w:type="spellEnd"/>
            <w:r w:rsidRPr="001D5C14">
              <w:rPr>
                <w:rFonts w:ascii="Times New Roman" w:hAnsi="Times New Roman" w:cs="Times New Roman"/>
                <w:lang w:eastAsia="en-US"/>
              </w:rPr>
              <w:t xml:space="preserve"> на </w:t>
            </w:r>
            <w:proofErr w:type="spellStart"/>
            <w:r w:rsidRPr="001D5C14">
              <w:rPr>
                <w:rFonts w:ascii="Times New Roman" w:hAnsi="Times New Roman" w:cs="Times New Roman"/>
                <w:lang w:eastAsia="en-US"/>
              </w:rPr>
              <w:t>прибуток</w:t>
            </w:r>
            <w:proofErr w:type="spellEnd"/>
          </w:p>
        </w:tc>
        <w:tc>
          <w:tcPr>
            <w:tcW w:w="776" w:type="dxa"/>
            <w:tcBorders>
              <w:top w:val="single" w:sz="6" w:space="0" w:color="auto"/>
              <w:left w:val="single" w:sz="6" w:space="0" w:color="auto"/>
              <w:bottom w:val="single" w:sz="6" w:space="0" w:color="auto"/>
              <w:right w:val="single" w:sz="6" w:space="0" w:color="auto"/>
            </w:tcBorders>
            <w:vAlign w:val="center"/>
            <w:hideMark/>
          </w:tcPr>
          <w:p w14:paraId="09A3606E"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2300</w:t>
            </w:r>
          </w:p>
        </w:tc>
        <w:tc>
          <w:tcPr>
            <w:tcW w:w="1312" w:type="dxa"/>
            <w:gridSpan w:val="2"/>
            <w:tcBorders>
              <w:top w:val="single" w:sz="6" w:space="0" w:color="auto"/>
              <w:left w:val="single" w:sz="6" w:space="0" w:color="auto"/>
              <w:bottom w:val="single" w:sz="6" w:space="0" w:color="auto"/>
              <w:right w:val="single" w:sz="6" w:space="0" w:color="auto"/>
            </w:tcBorders>
            <w:vAlign w:val="center"/>
            <w:hideMark/>
          </w:tcPr>
          <w:p w14:paraId="5BB70878"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c>
          <w:tcPr>
            <w:tcW w:w="1701" w:type="dxa"/>
            <w:gridSpan w:val="2"/>
            <w:tcBorders>
              <w:top w:val="single" w:sz="6" w:space="0" w:color="auto"/>
              <w:left w:val="single" w:sz="6" w:space="0" w:color="auto"/>
              <w:bottom w:val="single" w:sz="6" w:space="0" w:color="auto"/>
              <w:right w:val="single" w:sz="6" w:space="0" w:color="auto"/>
            </w:tcBorders>
            <w:vAlign w:val="center"/>
            <w:hideMark/>
          </w:tcPr>
          <w:p w14:paraId="17CCB964"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w:t>
            </w:r>
          </w:p>
        </w:tc>
      </w:tr>
      <w:tr w:rsidR="00D46982" w:rsidRPr="001D5C14" w14:paraId="1D930387" w14:textId="77777777" w:rsidTr="001D5C14">
        <w:trPr>
          <w:trHeight w:val="200"/>
        </w:trPr>
        <w:tc>
          <w:tcPr>
            <w:tcW w:w="5850" w:type="dxa"/>
            <w:tcBorders>
              <w:top w:val="single" w:sz="6" w:space="0" w:color="auto"/>
              <w:left w:val="single" w:sz="6" w:space="0" w:color="auto"/>
              <w:bottom w:val="single" w:sz="6" w:space="0" w:color="auto"/>
              <w:right w:val="single" w:sz="6" w:space="0" w:color="auto"/>
            </w:tcBorders>
            <w:vAlign w:val="center"/>
            <w:hideMark/>
          </w:tcPr>
          <w:p w14:paraId="6B66E5EE"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lang w:eastAsia="en-US"/>
              </w:rPr>
            </w:pPr>
            <w:proofErr w:type="spellStart"/>
            <w:r w:rsidRPr="001D5C14">
              <w:rPr>
                <w:rFonts w:ascii="Times New Roman" w:hAnsi="Times New Roman" w:cs="Times New Roman"/>
                <w:b/>
                <w:bCs/>
                <w:lang w:eastAsia="en-US"/>
              </w:rPr>
              <w:t>Чистий</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прибуток</w:t>
            </w:r>
            <w:proofErr w:type="spellEnd"/>
            <w:r w:rsidRPr="001D5C14">
              <w:rPr>
                <w:rFonts w:ascii="Times New Roman" w:hAnsi="Times New Roman" w:cs="Times New Roman"/>
                <w:b/>
                <w:bCs/>
                <w:lang w:eastAsia="en-US"/>
              </w:rPr>
              <w:t xml:space="preserve"> (</w:t>
            </w:r>
            <w:proofErr w:type="spellStart"/>
            <w:r w:rsidRPr="001D5C14">
              <w:rPr>
                <w:rFonts w:ascii="Times New Roman" w:hAnsi="Times New Roman" w:cs="Times New Roman"/>
                <w:b/>
                <w:bCs/>
                <w:lang w:eastAsia="en-US"/>
              </w:rPr>
              <w:t>збиток</w:t>
            </w:r>
            <w:proofErr w:type="spellEnd"/>
            <w:r w:rsidRPr="001D5C14">
              <w:rPr>
                <w:rFonts w:ascii="Times New Roman" w:hAnsi="Times New Roman" w:cs="Times New Roman"/>
                <w:b/>
                <w:bCs/>
                <w:lang w:eastAsia="en-US"/>
              </w:rPr>
              <w:t xml:space="preserve">) </w:t>
            </w:r>
            <w:r w:rsidRPr="001D5C14">
              <w:rPr>
                <w:rFonts w:ascii="Times New Roman" w:hAnsi="Times New Roman" w:cs="Times New Roman"/>
                <w:lang w:eastAsia="en-US"/>
              </w:rPr>
              <w:t>(2290 - 2300)</w:t>
            </w:r>
          </w:p>
        </w:tc>
        <w:tc>
          <w:tcPr>
            <w:tcW w:w="776" w:type="dxa"/>
            <w:tcBorders>
              <w:top w:val="single" w:sz="6" w:space="0" w:color="auto"/>
              <w:left w:val="single" w:sz="6" w:space="0" w:color="auto"/>
              <w:bottom w:val="single" w:sz="6" w:space="0" w:color="auto"/>
              <w:right w:val="single" w:sz="6" w:space="0" w:color="auto"/>
            </w:tcBorders>
            <w:vAlign w:val="center"/>
            <w:hideMark/>
          </w:tcPr>
          <w:p w14:paraId="658FBBD1"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2350</w:t>
            </w:r>
          </w:p>
        </w:tc>
        <w:tc>
          <w:tcPr>
            <w:tcW w:w="1312" w:type="dxa"/>
            <w:gridSpan w:val="2"/>
            <w:tcBorders>
              <w:top w:val="single" w:sz="6" w:space="0" w:color="auto"/>
              <w:left w:val="single" w:sz="6" w:space="0" w:color="auto"/>
              <w:bottom w:val="single" w:sz="6" w:space="0" w:color="auto"/>
              <w:right w:val="single" w:sz="6" w:space="0" w:color="auto"/>
            </w:tcBorders>
            <w:vAlign w:val="center"/>
            <w:hideMark/>
          </w:tcPr>
          <w:p w14:paraId="5625318B"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(41,7)</w:t>
            </w:r>
          </w:p>
        </w:tc>
        <w:tc>
          <w:tcPr>
            <w:tcW w:w="1701" w:type="dxa"/>
            <w:gridSpan w:val="2"/>
            <w:tcBorders>
              <w:top w:val="single" w:sz="6" w:space="0" w:color="auto"/>
              <w:left w:val="single" w:sz="6" w:space="0" w:color="auto"/>
              <w:bottom w:val="single" w:sz="6" w:space="0" w:color="auto"/>
              <w:right w:val="single" w:sz="6" w:space="0" w:color="auto"/>
            </w:tcBorders>
            <w:vAlign w:val="center"/>
            <w:hideMark/>
          </w:tcPr>
          <w:p w14:paraId="6BEA7B8F" w14:textId="77777777" w:rsidR="00D46982" w:rsidRPr="001D5C14" w:rsidRDefault="00D46982" w:rsidP="0010086B">
            <w:pPr>
              <w:widowControl w:val="0"/>
              <w:autoSpaceDE w:val="0"/>
              <w:autoSpaceDN w:val="0"/>
              <w:adjustRightInd w:val="0"/>
              <w:spacing w:after="0" w:line="240" w:lineRule="auto"/>
              <w:jc w:val="center"/>
              <w:rPr>
                <w:rFonts w:ascii="Times New Roman" w:hAnsi="Times New Roman" w:cs="Times New Roman"/>
                <w:lang w:eastAsia="en-US"/>
              </w:rPr>
            </w:pPr>
            <w:r w:rsidRPr="001D5C14">
              <w:rPr>
                <w:rFonts w:ascii="Times New Roman" w:hAnsi="Times New Roman" w:cs="Times New Roman"/>
                <w:lang w:eastAsia="en-US"/>
              </w:rPr>
              <w:t>22,2</w:t>
            </w:r>
          </w:p>
        </w:tc>
      </w:tr>
    </w:tbl>
    <w:p w14:paraId="2BFB1F25" w14:textId="77777777" w:rsidR="00D46982" w:rsidRPr="001D5C14" w:rsidRDefault="00D46982" w:rsidP="0010086B">
      <w:pPr>
        <w:widowControl w:val="0"/>
        <w:autoSpaceDE w:val="0"/>
        <w:autoSpaceDN w:val="0"/>
        <w:adjustRightInd w:val="0"/>
        <w:spacing w:after="0" w:line="240" w:lineRule="auto"/>
        <w:rPr>
          <w:rFonts w:ascii="Times New Roman" w:eastAsia="Times New Roman" w:hAnsi="Times New Roman" w:cs="Times New Roman"/>
          <w:lang w:val="uk-UA" w:eastAsia="uk-UA"/>
        </w:rPr>
      </w:pPr>
    </w:p>
    <w:p w14:paraId="5BE6A4C2"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roofErr w:type="spellStart"/>
      <w:r w:rsidRPr="001D5C14">
        <w:rPr>
          <w:rFonts w:ascii="Times New Roman" w:hAnsi="Times New Roman" w:cs="Times New Roman"/>
        </w:rPr>
        <w:t>Керівник</w:t>
      </w:r>
      <w:proofErr w:type="spellEnd"/>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t xml:space="preserve">Клименко </w:t>
      </w:r>
      <w:proofErr w:type="spellStart"/>
      <w:r w:rsidRPr="001D5C14">
        <w:rPr>
          <w:rFonts w:ascii="Times New Roman" w:hAnsi="Times New Roman" w:cs="Times New Roman"/>
        </w:rPr>
        <w:t>Анатолій</w:t>
      </w:r>
      <w:proofErr w:type="spellEnd"/>
      <w:r w:rsidRPr="001D5C14">
        <w:rPr>
          <w:rFonts w:ascii="Times New Roman" w:hAnsi="Times New Roman" w:cs="Times New Roman"/>
        </w:rPr>
        <w:t xml:space="preserve"> </w:t>
      </w:r>
      <w:proofErr w:type="spellStart"/>
      <w:r w:rsidRPr="001D5C14">
        <w:rPr>
          <w:rFonts w:ascii="Times New Roman" w:hAnsi="Times New Roman" w:cs="Times New Roman"/>
        </w:rPr>
        <w:t>Сергійович</w:t>
      </w:r>
      <w:proofErr w:type="spellEnd"/>
    </w:p>
    <w:p w14:paraId="3A4B89E8"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7EF6648A"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roofErr w:type="spellStart"/>
      <w:r w:rsidRPr="001D5C14">
        <w:rPr>
          <w:rFonts w:ascii="Times New Roman" w:hAnsi="Times New Roman" w:cs="Times New Roman"/>
        </w:rPr>
        <w:t>Головний</w:t>
      </w:r>
      <w:proofErr w:type="spellEnd"/>
      <w:r w:rsidRPr="001D5C14">
        <w:rPr>
          <w:rFonts w:ascii="Times New Roman" w:hAnsi="Times New Roman" w:cs="Times New Roman"/>
        </w:rPr>
        <w:t xml:space="preserve"> бухгалтер</w:t>
      </w:r>
      <w:r w:rsidRPr="001D5C14">
        <w:rPr>
          <w:rFonts w:ascii="Times New Roman" w:hAnsi="Times New Roman" w:cs="Times New Roman"/>
        </w:rPr>
        <w:tab/>
      </w:r>
      <w:r w:rsidRPr="001D5C14">
        <w:rPr>
          <w:rFonts w:ascii="Times New Roman" w:hAnsi="Times New Roman" w:cs="Times New Roman"/>
        </w:rPr>
        <w:tab/>
      </w:r>
      <w:r w:rsidRPr="001D5C14">
        <w:rPr>
          <w:rFonts w:ascii="Times New Roman" w:hAnsi="Times New Roman" w:cs="Times New Roman"/>
        </w:rPr>
        <w:tab/>
        <w:t xml:space="preserve">Яремчук </w:t>
      </w:r>
      <w:proofErr w:type="spellStart"/>
      <w:r w:rsidRPr="001D5C14">
        <w:rPr>
          <w:rFonts w:ascii="Times New Roman" w:hAnsi="Times New Roman" w:cs="Times New Roman"/>
        </w:rPr>
        <w:t>Любов</w:t>
      </w:r>
      <w:proofErr w:type="spellEnd"/>
      <w:r w:rsidRPr="001D5C14">
        <w:rPr>
          <w:rFonts w:ascii="Times New Roman" w:hAnsi="Times New Roman" w:cs="Times New Roman"/>
        </w:rPr>
        <w:t xml:space="preserve"> </w:t>
      </w:r>
      <w:proofErr w:type="spellStart"/>
      <w:r w:rsidRPr="001D5C14">
        <w:rPr>
          <w:rFonts w:ascii="Times New Roman" w:hAnsi="Times New Roman" w:cs="Times New Roman"/>
        </w:rPr>
        <w:t>Михайлівна</w:t>
      </w:r>
      <w:proofErr w:type="spellEnd"/>
    </w:p>
    <w:p w14:paraId="4D7C0B7A"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2AD11F36" w14:textId="77777777"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p>
    <w:p w14:paraId="33A736EE" w14:textId="239C6580" w:rsidR="00D46982" w:rsidRPr="001D5C14" w:rsidRDefault="00D46982" w:rsidP="0010086B">
      <w:pPr>
        <w:widowControl w:val="0"/>
        <w:autoSpaceDE w:val="0"/>
        <w:autoSpaceDN w:val="0"/>
        <w:adjustRightInd w:val="0"/>
        <w:spacing w:after="0" w:line="240" w:lineRule="auto"/>
        <w:rPr>
          <w:rFonts w:ascii="Times New Roman" w:hAnsi="Times New Roman" w:cs="Times New Roman"/>
        </w:rPr>
      </w:pPr>
      <w:r w:rsidRPr="001D5C14">
        <w:rPr>
          <w:rFonts w:ascii="Times New Roman" w:hAnsi="Times New Roman" w:cs="Times New Roman"/>
          <w:noProof/>
        </w:rPr>
        <w:drawing>
          <wp:inline distT="0" distB="0" distL="0" distR="0" wp14:anchorId="40BFF99E" wp14:editId="723CDAA2">
            <wp:extent cx="2276475" cy="1447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76475" cy="1447800"/>
                    </a:xfrm>
                    <a:prstGeom prst="rect">
                      <a:avLst/>
                    </a:prstGeom>
                    <a:noFill/>
                    <a:ln>
                      <a:noFill/>
                    </a:ln>
                  </pic:spPr>
                </pic:pic>
              </a:graphicData>
            </a:graphic>
          </wp:inline>
        </w:drawing>
      </w:r>
    </w:p>
    <w:p w14:paraId="30F319E9" w14:textId="77777777" w:rsidR="00D46982" w:rsidRPr="001D5C14" w:rsidRDefault="00D46982" w:rsidP="0010086B">
      <w:pPr>
        <w:widowControl w:val="0"/>
        <w:spacing w:after="0" w:line="240" w:lineRule="auto"/>
        <w:rPr>
          <w:rFonts w:ascii="Times New Roman" w:hAnsi="Times New Roman" w:cs="Times New Roman"/>
        </w:rPr>
      </w:pPr>
    </w:p>
    <w:p w14:paraId="7935C420" w14:textId="77777777" w:rsidR="00D46982" w:rsidRPr="001D5C14" w:rsidRDefault="00D46982" w:rsidP="0010086B">
      <w:pPr>
        <w:widowControl w:val="0"/>
        <w:spacing w:after="0" w:line="240" w:lineRule="auto"/>
        <w:rPr>
          <w:rFonts w:ascii="Times New Roman" w:hAnsi="Times New Roman" w:cs="Times New Roman"/>
        </w:rPr>
      </w:pPr>
    </w:p>
    <w:p w14:paraId="1EB20094" w14:textId="77777777" w:rsidR="00D46982" w:rsidRPr="001D5C14" w:rsidRDefault="00D46982" w:rsidP="0010086B">
      <w:pPr>
        <w:widowControl w:val="0"/>
        <w:spacing w:after="0" w:line="240" w:lineRule="auto"/>
        <w:jc w:val="center"/>
        <w:rPr>
          <w:rFonts w:ascii="Times New Roman" w:hAnsi="Times New Roman" w:cs="Times New Roman"/>
          <w:b/>
          <w:bCs/>
        </w:rPr>
      </w:pPr>
    </w:p>
    <w:p w14:paraId="2DCCF878" w14:textId="77777777" w:rsidR="00D46982" w:rsidRPr="001D5C14" w:rsidRDefault="00D46982" w:rsidP="0010086B">
      <w:pPr>
        <w:widowControl w:val="0"/>
        <w:spacing w:after="0" w:line="240" w:lineRule="auto"/>
        <w:jc w:val="both"/>
        <w:rPr>
          <w:rFonts w:ascii="Times New Roman" w:hAnsi="Times New Roman" w:cs="Times New Roman"/>
        </w:rPr>
      </w:pPr>
    </w:p>
    <w:p w14:paraId="2B64F11B" w14:textId="77777777" w:rsidR="00D46982" w:rsidRPr="001D5C14" w:rsidRDefault="00D46982" w:rsidP="0010086B">
      <w:pPr>
        <w:widowControl w:val="0"/>
        <w:spacing w:after="0" w:line="240" w:lineRule="auto"/>
        <w:jc w:val="both"/>
        <w:rPr>
          <w:rFonts w:ascii="Times New Roman" w:hAnsi="Times New Roman" w:cs="Times New Roman"/>
        </w:rPr>
      </w:pPr>
    </w:p>
    <w:p w14:paraId="5A8266A8" w14:textId="77777777" w:rsidR="00D46982" w:rsidRPr="001D5C14" w:rsidRDefault="00D46982" w:rsidP="0010086B">
      <w:pPr>
        <w:widowControl w:val="0"/>
        <w:spacing w:after="0" w:line="240" w:lineRule="auto"/>
        <w:jc w:val="center"/>
        <w:rPr>
          <w:rFonts w:ascii="Times New Roman" w:hAnsi="Times New Roman" w:cs="Times New Roman"/>
          <w:b/>
        </w:rPr>
      </w:pPr>
    </w:p>
    <w:p w14:paraId="57A930AB" w14:textId="77777777" w:rsidR="00D46982" w:rsidRPr="001D5C14" w:rsidRDefault="00D46982" w:rsidP="0010086B">
      <w:pPr>
        <w:widowControl w:val="0"/>
        <w:spacing w:after="0" w:line="240" w:lineRule="auto"/>
        <w:jc w:val="center"/>
        <w:rPr>
          <w:rFonts w:ascii="Times New Roman" w:hAnsi="Times New Roman" w:cs="Times New Roman"/>
          <w:b/>
        </w:rPr>
      </w:pPr>
    </w:p>
    <w:p w14:paraId="33EDB029" w14:textId="77777777" w:rsidR="00D46982" w:rsidRPr="001D5C14" w:rsidRDefault="00D46982" w:rsidP="0010086B">
      <w:pPr>
        <w:pStyle w:val="a6"/>
        <w:widowControl w:val="0"/>
        <w:tabs>
          <w:tab w:val="left" w:pos="1134"/>
        </w:tabs>
        <w:spacing w:after="0" w:line="240" w:lineRule="auto"/>
        <w:ind w:left="0"/>
        <w:jc w:val="center"/>
        <w:rPr>
          <w:rStyle w:val="a7"/>
          <w:rFonts w:ascii="Times New Roman" w:hAnsi="Times New Roman" w:cs="Times New Roman"/>
          <w:b/>
          <w:bCs/>
          <w:color w:val="auto"/>
          <w:u w:val="none"/>
          <w:lang w:val="uk-UA"/>
        </w:rPr>
      </w:pPr>
    </w:p>
    <w:sectPr w:rsidR="00D46982" w:rsidRPr="001D5C14" w:rsidSect="0092646B">
      <w:headerReference w:type="default" r:id="rId20"/>
      <w:pgSz w:w="11907" w:h="16840"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725B2" w14:textId="77777777" w:rsidR="00B026BE" w:rsidRDefault="00B026BE" w:rsidP="008E7BBB">
      <w:pPr>
        <w:spacing w:after="0" w:line="240" w:lineRule="auto"/>
      </w:pPr>
      <w:r>
        <w:separator/>
      </w:r>
    </w:p>
  </w:endnote>
  <w:endnote w:type="continuationSeparator" w:id="0">
    <w:p w14:paraId="71186D51" w14:textId="77777777" w:rsidR="00B026BE" w:rsidRDefault="00B026BE" w:rsidP="008E7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Liberation Serif">
    <w:charset w:val="CC"/>
    <w:family w:val="roman"/>
    <w:pitch w:val="variable"/>
    <w:sig w:usb0="E0000AFF" w:usb1="500078FF" w:usb2="00000021" w:usb3="00000000" w:csb0="000001BF" w:csb1="00000000"/>
  </w:font>
  <w:font w:name="Noto Sans CJK SC">
    <w:panose1 w:val="00000000000000000000"/>
    <w:charset w:val="00"/>
    <w:family w:val="roman"/>
    <w:notTrueType/>
    <w:pitch w:val="default"/>
  </w:font>
  <w:font w:name="Droid Sans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1675649"/>
      <w:docPartObj>
        <w:docPartGallery w:val="Page Numbers (Bottom of Page)"/>
        <w:docPartUnique/>
      </w:docPartObj>
    </w:sdtPr>
    <w:sdtContent>
      <w:p w14:paraId="3BD8B61A" w14:textId="321A6A8C" w:rsidR="00B026BE" w:rsidRDefault="00B026BE">
        <w:pPr>
          <w:pStyle w:val="ab"/>
          <w:jc w:val="right"/>
        </w:pPr>
        <w:r>
          <w:fldChar w:fldCharType="begin"/>
        </w:r>
        <w:r>
          <w:instrText>PAGE   \* MERGEFORMAT</w:instrText>
        </w:r>
        <w:r>
          <w:fldChar w:fldCharType="separate"/>
        </w:r>
        <w:r>
          <w:rPr>
            <w:lang w:val="ru-RU"/>
          </w:rPr>
          <w:t>2</w:t>
        </w:r>
        <w:r>
          <w:fldChar w:fldCharType="end"/>
        </w:r>
      </w:p>
    </w:sdtContent>
  </w:sdt>
  <w:p w14:paraId="3F21E32F" w14:textId="77777777" w:rsidR="00B026BE" w:rsidRDefault="00B026B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8F506" w14:textId="5EB87F07" w:rsidR="00B026BE" w:rsidRDefault="00B026BE" w:rsidP="0010086B">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53BCB8" w14:textId="77777777" w:rsidR="00B026BE" w:rsidRDefault="00B026BE" w:rsidP="008E7BBB">
      <w:pPr>
        <w:spacing w:after="0" w:line="240" w:lineRule="auto"/>
      </w:pPr>
      <w:r>
        <w:separator/>
      </w:r>
    </w:p>
  </w:footnote>
  <w:footnote w:type="continuationSeparator" w:id="0">
    <w:p w14:paraId="56E4A932" w14:textId="77777777" w:rsidR="00B026BE" w:rsidRDefault="00B026BE" w:rsidP="008E7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20579"/>
      <w:docPartObj>
        <w:docPartGallery w:val="Page Numbers (Top of Page)"/>
        <w:docPartUnique/>
      </w:docPartObj>
    </w:sdtPr>
    <w:sdtContent>
      <w:p w14:paraId="4899F883" w14:textId="77777777" w:rsidR="00B026BE" w:rsidRDefault="00B026BE">
        <w:pPr>
          <w:pStyle w:val="ad"/>
          <w:jc w:val="right"/>
        </w:pPr>
        <w:r>
          <w:fldChar w:fldCharType="begin"/>
        </w:r>
        <w:r>
          <w:instrText xml:space="preserve"> PAGE   \* MERGEFORMAT </w:instrText>
        </w:r>
        <w:r>
          <w:fldChar w:fldCharType="separate"/>
        </w:r>
        <w:r>
          <w:rPr>
            <w:noProof/>
          </w:rPr>
          <w:t>2</w:t>
        </w:r>
        <w:r>
          <w:rPr>
            <w:noProof/>
          </w:rPr>
          <w:fldChar w:fldCharType="end"/>
        </w:r>
      </w:p>
    </w:sdtContent>
  </w:sdt>
  <w:p w14:paraId="55DF8E68" w14:textId="77777777" w:rsidR="00B026BE" w:rsidRDefault="00B026BE">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A36EF"/>
    <w:multiLevelType w:val="multilevel"/>
    <w:tmpl w:val="3C5282DC"/>
    <w:lvl w:ilvl="0">
      <w:start w:val="1"/>
      <w:numFmt w:val="decimal"/>
      <w:lvlText w:val="%1."/>
      <w:lvlJc w:val="left"/>
      <w:pPr>
        <w:tabs>
          <w:tab w:val="num" w:pos="360"/>
        </w:tabs>
        <w:ind w:left="360" w:hanging="360"/>
      </w:pPr>
      <w:rPr>
        <w:b w:val="0"/>
        <w:bCs w:val="0"/>
        <w:i w:val="0"/>
        <w:iCs w:val="0"/>
        <w:smallCaps w:val="0"/>
        <w:strike w:val="0"/>
        <w:color w:val="000000"/>
        <w:spacing w:val="0"/>
        <w:w w:val="100"/>
        <w:position w:val="0"/>
        <w:sz w:val="27"/>
        <w:szCs w:val="27"/>
        <w:u w:val="none"/>
      </w:rPr>
    </w:lvl>
    <w:lvl w:ilvl="1">
      <w:start w:val="1"/>
      <w:numFmt w:val="bullet"/>
      <w:lvlText w:val=""/>
      <w:lvlJc w:val="left"/>
      <w:pPr>
        <w:tabs>
          <w:tab w:val="num" w:pos="360"/>
        </w:tabs>
        <w:ind w:left="360" w:hanging="360"/>
      </w:pPr>
      <w:rPr>
        <w:rFonts w:ascii="Symbol" w:hAnsi="Symbol" w:hint="default"/>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30C110AA"/>
    <w:multiLevelType w:val="hybridMultilevel"/>
    <w:tmpl w:val="ACFCD364"/>
    <w:lvl w:ilvl="0" w:tplc="90E88438">
      <w:start w:val="1"/>
      <w:numFmt w:val="decimal"/>
      <w:lvlText w:val="%1."/>
      <w:lvlJc w:val="left"/>
      <w:pPr>
        <w:tabs>
          <w:tab w:val="num" w:pos="360"/>
        </w:tabs>
        <w:ind w:left="360" w:hanging="360"/>
      </w:pPr>
      <w:rPr>
        <w:rFonts w:hint="default"/>
      </w:rPr>
    </w:lvl>
    <w:lvl w:ilvl="1" w:tplc="0419000F">
      <w:start w:val="1"/>
      <w:numFmt w:val="decimal"/>
      <w:lvlText w:val="%2."/>
      <w:lvlJc w:val="left"/>
      <w:pPr>
        <w:tabs>
          <w:tab w:val="num" w:pos="1440"/>
        </w:tabs>
        <w:ind w:left="1440" w:hanging="360"/>
      </w:pPr>
      <w:rPr>
        <w:rFonts w:hint="default"/>
      </w:r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 w15:restartNumberingAfterBreak="0">
    <w:nsid w:val="3AFD3D3C"/>
    <w:multiLevelType w:val="hybridMultilevel"/>
    <w:tmpl w:val="346098DC"/>
    <w:lvl w:ilvl="0" w:tplc="D5ACAC22">
      <w:start w:val="1"/>
      <w:numFmt w:val="decimal"/>
      <w:lvlText w:val="%1."/>
      <w:lvlJc w:val="left"/>
      <w:pPr>
        <w:ind w:left="1637" w:hanging="360"/>
      </w:pPr>
      <w:rPr>
        <w:color w:val="auto"/>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40217B1D"/>
    <w:multiLevelType w:val="hybridMultilevel"/>
    <w:tmpl w:val="B7B42124"/>
    <w:lvl w:ilvl="0" w:tplc="FABCA91C">
      <w:start w:val="2"/>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597E7969"/>
    <w:multiLevelType w:val="hybridMultilevel"/>
    <w:tmpl w:val="6D16524A"/>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0311186"/>
    <w:multiLevelType w:val="hybridMultilevel"/>
    <w:tmpl w:val="E6F048E6"/>
    <w:lvl w:ilvl="0" w:tplc="FABCA91C">
      <w:start w:val="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75BA207A"/>
    <w:multiLevelType w:val="hybridMultilevel"/>
    <w:tmpl w:val="2F9E2A80"/>
    <w:lvl w:ilvl="0" w:tplc="3B9ACEF0">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B74695"/>
    <w:multiLevelType w:val="hybridMultilevel"/>
    <w:tmpl w:val="C8EC82F6"/>
    <w:lvl w:ilvl="0" w:tplc="F862661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4"/>
  </w:num>
  <w:num w:numId="3">
    <w:abstractNumId w:val="5"/>
  </w:num>
  <w:num w:numId="4">
    <w:abstractNumId w:val="3"/>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D0299"/>
    <w:rsid w:val="00005FB9"/>
    <w:rsid w:val="000134EE"/>
    <w:rsid w:val="00020C93"/>
    <w:rsid w:val="00070A99"/>
    <w:rsid w:val="00083F2F"/>
    <w:rsid w:val="000B4D65"/>
    <w:rsid w:val="000D3FA8"/>
    <w:rsid w:val="000D6E71"/>
    <w:rsid w:val="0010086B"/>
    <w:rsid w:val="00113A3A"/>
    <w:rsid w:val="00116BE6"/>
    <w:rsid w:val="001568F1"/>
    <w:rsid w:val="00174AEA"/>
    <w:rsid w:val="00181BFB"/>
    <w:rsid w:val="00195D56"/>
    <w:rsid w:val="001B05EF"/>
    <w:rsid w:val="001C32A8"/>
    <w:rsid w:val="001C6DBD"/>
    <w:rsid w:val="001C7D4F"/>
    <w:rsid w:val="001D0299"/>
    <w:rsid w:val="001D5C14"/>
    <w:rsid w:val="001F3DC7"/>
    <w:rsid w:val="00234E58"/>
    <w:rsid w:val="00241533"/>
    <w:rsid w:val="00247BAF"/>
    <w:rsid w:val="00251763"/>
    <w:rsid w:val="00285286"/>
    <w:rsid w:val="00287264"/>
    <w:rsid w:val="00292B8C"/>
    <w:rsid w:val="002B148D"/>
    <w:rsid w:val="00307691"/>
    <w:rsid w:val="003234F1"/>
    <w:rsid w:val="003344ED"/>
    <w:rsid w:val="00353D83"/>
    <w:rsid w:val="00362CBE"/>
    <w:rsid w:val="00370E63"/>
    <w:rsid w:val="003B515A"/>
    <w:rsid w:val="003C4492"/>
    <w:rsid w:val="0041612A"/>
    <w:rsid w:val="00443357"/>
    <w:rsid w:val="004A093E"/>
    <w:rsid w:val="004A7589"/>
    <w:rsid w:val="004E1C13"/>
    <w:rsid w:val="00534820"/>
    <w:rsid w:val="005356AE"/>
    <w:rsid w:val="00540C7A"/>
    <w:rsid w:val="005661C2"/>
    <w:rsid w:val="00577172"/>
    <w:rsid w:val="00580211"/>
    <w:rsid w:val="00585200"/>
    <w:rsid w:val="00592135"/>
    <w:rsid w:val="00593174"/>
    <w:rsid w:val="00597DA4"/>
    <w:rsid w:val="005C614A"/>
    <w:rsid w:val="006007FC"/>
    <w:rsid w:val="006114BE"/>
    <w:rsid w:val="00615368"/>
    <w:rsid w:val="00647AB5"/>
    <w:rsid w:val="00656FA0"/>
    <w:rsid w:val="006A323E"/>
    <w:rsid w:val="006B086C"/>
    <w:rsid w:val="006D52FC"/>
    <w:rsid w:val="006E16AA"/>
    <w:rsid w:val="006E1AA6"/>
    <w:rsid w:val="006F226D"/>
    <w:rsid w:val="00716E56"/>
    <w:rsid w:val="00717C57"/>
    <w:rsid w:val="00717C7A"/>
    <w:rsid w:val="00723DE7"/>
    <w:rsid w:val="00750CD6"/>
    <w:rsid w:val="0076220F"/>
    <w:rsid w:val="00762DDD"/>
    <w:rsid w:val="0078190E"/>
    <w:rsid w:val="00791EDA"/>
    <w:rsid w:val="007A5650"/>
    <w:rsid w:val="007E09C2"/>
    <w:rsid w:val="0081150B"/>
    <w:rsid w:val="008147CD"/>
    <w:rsid w:val="00842125"/>
    <w:rsid w:val="008A60E7"/>
    <w:rsid w:val="008B3BC6"/>
    <w:rsid w:val="008B4360"/>
    <w:rsid w:val="008C3781"/>
    <w:rsid w:val="008D396A"/>
    <w:rsid w:val="008E6DC7"/>
    <w:rsid w:val="008E7BBB"/>
    <w:rsid w:val="008F056A"/>
    <w:rsid w:val="008F7248"/>
    <w:rsid w:val="0092646B"/>
    <w:rsid w:val="00941535"/>
    <w:rsid w:val="009513D2"/>
    <w:rsid w:val="00962DDB"/>
    <w:rsid w:val="0098342A"/>
    <w:rsid w:val="00986A06"/>
    <w:rsid w:val="009B519E"/>
    <w:rsid w:val="009D519D"/>
    <w:rsid w:val="009F5847"/>
    <w:rsid w:val="00A46D8E"/>
    <w:rsid w:val="00A655A4"/>
    <w:rsid w:val="00A813A3"/>
    <w:rsid w:val="00AA17B8"/>
    <w:rsid w:val="00AD7AC9"/>
    <w:rsid w:val="00AE5EC8"/>
    <w:rsid w:val="00B023C4"/>
    <w:rsid w:val="00B026BE"/>
    <w:rsid w:val="00B16CC3"/>
    <w:rsid w:val="00B768F2"/>
    <w:rsid w:val="00B958B7"/>
    <w:rsid w:val="00BB265A"/>
    <w:rsid w:val="00BE219C"/>
    <w:rsid w:val="00BF6ADD"/>
    <w:rsid w:val="00C1578F"/>
    <w:rsid w:val="00C168F6"/>
    <w:rsid w:val="00C221D3"/>
    <w:rsid w:val="00C35B68"/>
    <w:rsid w:val="00C45B8A"/>
    <w:rsid w:val="00C8658D"/>
    <w:rsid w:val="00CB798E"/>
    <w:rsid w:val="00CD1DB9"/>
    <w:rsid w:val="00CE3A23"/>
    <w:rsid w:val="00D00DDF"/>
    <w:rsid w:val="00D4190F"/>
    <w:rsid w:val="00D46982"/>
    <w:rsid w:val="00D65E83"/>
    <w:rsid w:val="00DD2AD5"/>
    <w:rsid w:val="00DE41CA"/>
    <w:rsid w:val="00DF20B3"/>
    <w:rsid w:val="00E005CD"/>
    <w:rsid w:val="00E02772"/>
    <w:rsid w:val="00E04E49"/>
    <w:rsid w:val="00E468D4"/>
    <w:rsid w:val="00EA4AD9"/>
    <w:rsid w:val="00EA6674"/>
    <w:rsid w:val="00EC75A6"/>
    <w:rsid w:val="00ED3DF4"/>
    <w:rsid w:val="00F367D2"/>
    <w:rsid w:val="00F37063"/>
    <w:rsid w:val="00F454CB"/>
    <w:rsid w:val="00F640EF"/>
    <w:rsid w:val="00FA51EE"/>
    <w:rsid w:val="00FB16F1"/>
    <w:rsid w:val="00FB2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6" type="connector" idref="#Прямая со стрелкой 39"/>
        <o:r id="V:Rule7" type="connector" idref="#Прямая со стрелкой 39"/>
        <o:r id="V:Rule8" type="connector" idref="#Прямая со стрелкой 39"/>
        <o:r id="V:Rule9" type="connector" idref="#Прямая со стрелкой 39"/>
        <o:r id="V:Rule11" type="connector" idref="#Прямая со стрелкой 41"/>
        <o:r id="V:Rule12" type="connector" idref="#Прямая со стрелкой 39"/>
        <o:r id="V:Rule13" type="connector" idref="#Прямая со стрелкой 39"/>
        <o:r id="V:Rule19" type="connector" idref="#Прямая со стрелкой 52"/>
        <o:r id="V:Rule20" type="connector" idref="#Прямая со стрелкой 70"/>
        <o:r id="V:Rule24" type="connector" idref="#Прямая со стрелкой 43"/>
        <o:r id="V:Rule26" type="connector" idref="#Прямая со стрелкой 53"/>
        <o:r id="V:Rule27" type="connector" idref="#_x0000_s1083"/>
        <o:r id="V:Rule28" type="connector" idref="#Прямая со стрелкой 41"/>
        <o:r id="V:Rule29" type="connector" idref="#Прямая со стрелкой 42"/>
        <o:r id="V:Rule32" type="connector" idref="#Прямая со стрелкой 40"/>
        <o:r id="V:Rule33" type="connector" idref="#Прямая со стрелкой 54"/>
        <o:r id="V:Rule35" type="connector" idref="#Прямая со стрелкой 39"/>
        <o:r id="V:Rule36" type="connector" idref="#Прямая со стрелкой 51"/>
      </o:rules>
    </o:shapelayout>
  </w:shapeDefaults>
  <w:decimalSymbol w:val=","/>
  <w:listSeparator w:val=";"/>
  <w14:docId w14:val="16539C28"/>
  <w15:docId w15:val="{FDF48AB1-C167-4F7D-8569-7D2FC386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6FA0"/>
  </w:style>
  <w:style w:type="paragraph" w:styleId="1">
    <w:name w:val="heading 1"/>
    <w:basedOn w:val="a"/>
    <w:next w:val="a"/>
    <w:link w:val="10"/>
    <w:uiPriority w:val="9"/>
    <w:qFormat/>
    <w:rsid w:val="00C168F6"/>
    <w:pPr>
      <w:keepNext/>
      <w:spacing w:before="240" w:after="60" w:line="240" w:lineRule="auto"/>
      <w:outlineLvl w:val="0"/>
    </w:pPr>
    <w:rPr>
      <w:rFonts w:ascii="Arial" w:eastAsia="Times New Roman" w:hAnsi="Arial" w:cs="Arial"/>
      <w:b/>
      <w:bCs/>
      <w:kern w:val="32"/>
      <w:sz w:val="32"/>
      <w:szCs w:val="32"/>
      <w:lang w:val="uk-UA" w:eastAsia="uk-UA"/>
    </w:rPr>
  </w:style>
  <w:style w:type="paragraph" w:styleId="2">
    <w:name w:val="heading 2"/>
    <w:basedOn w:val="a"/>
    <w:next w:val="a"/>
    <w:link w:val="20"/>
    <w:uiPriority w:val="9"/>
    <w:semiHidden/>
    <w:unhideWhenUsed/>
    <w:qFormat/>
    <w:rsid w:val="000134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134EE"/>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0134EE"/>
    <w:pPr>
      <w:keepNext/>
      <w:keepLines/>
      <w:spacing w:before="200" w:after="0" w:line="240" w:lineRule="auto"/>
      <w:outlineLvl w:val="3"/>
    </w:pPr>
    <w:rPr>
      <w:rFonts w:asciiTheme="majorHAnsi" w:eastAsiaTheme="majorEastAsia" w:hAnsiTheme="majorHAnsi" w:cstheme="majorBidi"/>
      <w:b/>
      <w:bCs/>
      <w:i/>
      <w:iCs/>
      <w:color w:val="4F81BD" w:themeColor="accent1"/>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584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5847"/>
    <w:rPr>
      <w:rFonts w:ascii="Tahoma" w:hAnsi="Tahoma" w:cs="Tahoma"/>
      <w:sz w:val="16"/>
      <w:szCs w:val="16"/>
    </w:rPr>
  </w:style>
  <w:style w:type="character" w:customStyle="1" w:styleId="10">
    <w:name w:val="Заголовок 1 Знак"/>
    <w:basedOn w:val="a0"/>
    <w:link w:val="1"/>
    <w:uiPriority w:val="9"/>
    <w:rsid w:val="00C168F6"/>
    <w:rPr>
      <w:rFonts w:ascii="Arial" w:eastAsia="Times New Roman" w:hAnsi="Arial" w:cs="Arial"/>
      <w:b/>
      <w:bCs/>
      <w:kern w:val="32"/>
      <w:sz w:val="32"/>
      <w:szCs w:val="32"/>
      <w:lang w:val="uk-UA" w:eastAsia="uk-UA"/>
    </w:rPr>
  </w:style>
  <w:style w:type="character" w:customStyle="1" w:styleId="20">
    <w:name w:val="Заголовок 2 Знак"/>
    <w:basedOn w:val="a0"/>
    <w:link w:val="2"/>
    <w:uiPriority w:val="9"/>
    <w:semiHidden/>
    <w:rsid w:val="000134EE"/>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0134EE"/>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0134EE"/>
    <w:rPr>
      <w:rFonts w:asciiTheme="majorHAnsi" w:eastAsiaTheme="majorEastAsia" w:hAnsiTheme="majorHAnsi" w:cstheme="majorBidi"/>
      <w:b/>
      <w:bCs/>
      <w:i/>
      <w:iCs/>
      <w:color w:val="4F81BD" w:themeColor="accent1"/>
      <w:lang w:val="uk-UA" w:eastAsia="uk-UA"/>
    </w:rPr>
  </w:style>
  <w:style w:type="table" w:styleId="a5">
    <w:name w:val="Table Grid"/>
    <w:basedOn w:val="a1"/>
    <w:rsid w:val="000134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1">
    <w:name w:val="xl61"/>
    <w:basedOn w:val="a"/>
    <w:uiPriority w:val="99"/>
    <w:rsid w:val="000134EE"/>
    <w:pPr>
      <w:pBdr>
        <w:left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a6">
    <w:name w:val="List Paragraph"/>
    <w:basedOn w:val="a"/>
    <w:uiPriority w:val="34"/>
    <w:qFormat/>
    <w:rsid w:val="00EC75A6"/>
    <w:pPr>
      <w:ind w:left="720"/>
      <w:contextualSpacing/>
    </w:pPr>
  </w:style>
  <w:style w:type="paragraph" w:customStyle="1" w:styleId="Default">
    <w:name w:val="Default"/>
    <w:uiPriority w:val="99"/>
    <w:rsid w:val="00986A06"/>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paragraph" w:customStyle="1" w:styleId="11">
    <w:name w:val="Абзац списка1"/>
    <w:basedOn w:val="a"/>
    <w:uiPriority w:val="99"/>
    <w:rsid w:val="00986A06"/>
    <w:pPr>
      <w:ind w:left="720"/>
      <w:contextualSpacing/>
    </w:pPr>
    <w:rPr>
      <w:rFonts w:ascii="Calibri" w:eastAsia="Times New Roman" w:hAnsi="Calibri" w:cs="Times New Roman"/>
      <w:lang w:val="uk-UA" w:eastAsia="en-US"/>
    </w:rPr>
  </w:style>
  <w:style w:type="character" w:styleId="a7">
    <w:name w:val="Hyperlink"/>
    <w:uiPriority w:val="99"/>
    <w:rsid w:val="00962DDB"/>
    <w:rPr>
      <w:color w:val="0000FF"/>
      <w:u w:val="single"/>
    </w:rPr>
  </w:style>
  <w:style w:type="paragraph" w:styleId="a8">
    <w:name w:val="Normal (Web)"/>
    <w:basedOn w:val="a"/>
    <w:uiPriority w:val="99"/>
    <w:unhideWhenUsed/>
    <w:rsid w:val="00962DDB"/>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9">
    <w:name w:val="Основний текст_"/>
    <w:link w:val="12"/>
    <w:rsid w:val="00962DDB"/>
    <w:rPr>
      <w:sz w:val="27"/>
      <w:szCs w:val="27"/>
      <w:shd w:val="clear" w:color="auto" w:fill="FFFFFF"/>
    </w:rPr>
  </w:style>
  <w:style w:type="paragraph" w:customStyle="1" w:styleId="12">
    <w:name w:val="Основний текст1"/>
    <w:basedOn w:val="a"/>
    <w:link w:val="a9"/>
    <w:rsid w:val="00962DDB"/>
    <w:pPr>
      <w:shd w:val="clear" w:color="auto" w:fill="FFFFFF"/>
      <w:spacing w:before="60" w:after="0" w:line="322" w:lineRule="exact"/>
      <w:jc w:val="both"/>
    </w:pPr>
    <w:rPr>
      <w:sz w:val="27"/>
      <w:szCs w:val="27"/>
    </w:rPr>
  </w:style>
  <w:style w:type="paragraph" w:styleId="aa">
    <w:name w:val="No Spacing"/>
    <w:uiPriority w:val="1"/>
    <w:qFormat/>
    <w:rsid w:val="00962DDB"/>
    <w:pPr>
      <w:spacing w:after="0" w:line="240" w:lineRule="auto"/>
      <w:jc w:val="both"/>
    </w:pPr>
    <w:rPr>
      <w:rFonts w:ascii="Times New Roman" w:hAnsi="Times New Roman" w:cs="Times New Roman"/>
      <w:sz w:val="28"/>
    </w:rPr>
  </w:style>
  <w:style w:type="paragraph" w:styleId="ab">
    <w:name w:val="footer"/>
    <w:basedOn w:val="a"/>
    <w:link w:val="ac"/>
    <w:uiPriority w:val="99"/>
    <w:unhideWhenUsed/>
    <w:rsid w:val="00070A99"/>
    <w:pPr>
      <w:tabs>
        <w:tab w:val="center" w:pos="4677"/>
        <w:tab w:val="right" w:pos="9355"/>
      </w:tabs>
      <w:spacing w:after="0" w:line="240" w:lineRule="auto"/>
    </w:pPr>
    <w:rPr>
      <w:rFonts w:ascii="Times New Roman" w:eastAsia="Times New Roman" w:hAnsi="Times New Roman" w:cs="Times New Roman"/>
      <w:lang w:val="uk-UA" w:eastAsia="uk-UA"/>
    </w:rPr>
  </w:style>
  <w:style w:type="character" w:customStyle="1" w:styleId="ac">
    <w:name w:val="Нижний колонтитул Знак"/>
    <w:basedOn w:val="a0"/>
    <w:link w:val="ab"/>
    <w:uiPriority w:val="99"/>
    <w:rsid w:val="00070A99"/>
    <w:rPr>
      <w:rFonts w:ascii="Times New Roman" w:eastAsia="Times New Roman" w:hAnsi="Times New Roman" w:cs="Times New Roman"/>
      <w:lang w:val="uk-UA" w:eastAsia="uk-UA"/>
    </w:rPr>
  </w:style>
  <w:style w:type="table" w:customStyle="1" w:styleId="13">
    <w:name w:val="Сетка таблицы1"/>
    <w:basedOn w:val="a1"/>
    <w:next w:val="a5"/>
    <w:uiPriority w:val="39"/>
    <w:rsid w:val="008F056A"/>
    <w:pPr>
      <w:spacing w:after="0" w:line="240" w:lineRule="auto"/>
    </w:pPr>
    <w:rPr>
      <w:rFonts w:ascii="Calibri" w:eastAsia="DengXian" w:hAnsi="Calibri" w:cs="Arial"/>
      <w:lang w:val="uk-UA"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8E7BB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E7BBB"/>
  </w:style>
  <w:style w:type="paragraph" w:styleId="af">
    <w:name w:val="Body Text"/>
    <w:basedOn w:val="a"/>
    <w:link w:val="af0"/>
    <w:uiPriority w:val="99"/>
    <w:unhideWhenUsed/>
    <w:rsid w:val="00615368"/>
    <w:pPr>
      <w:widowControl w:val="0"/>
      <w:suppressAutoHyphens/>
      <w:spacing w:after="140"/>
    </w:pPr>
    <w:rPr>
      <w:rFonts w:ascii="Liberation Serif" w:eastAsia="Noto Sans CJK SC" w:hAnsi="Liberation Serif" w:cs="Droid Sans Devanagari"/>
      <w:kern w:val="2"/>
      <w:sz w:val="24"/>
      <w:szCs w:val="24"/>
      <w:lang w:eastAsia="zh-CN" w:bidi="hi-IN"/>
    </w:rPr>
  </w:style>
  <w:style w:type="character" w:customStyle="1" w:styleId="af0">
    <w:name w:val="Основной текст Знак"/>
    <w:basedOn w:val="a0"/>
    <w:link w:val="af"/>
    <w:uiPriority w:val="99"/>
    <w:rsid w:val="00615368"/>
    <w:rPr>
      <w:rFonts w:ascii="Liberation Serif" w:eastAsia="Noto Sans CJK SC" w:hAnsi="Liberation Serif" w:cs="Droid Sans Devanagari"/>
      <w:kern w:val="2"/>
      <w:sz w:val="24"/>
      <w:szCs w:val="24"/>
      <w:lang w:eastAsia="zh-CN" w:bidi="hi-IN"/>
    </w:rPr>
  </w:style>
  <w:style w:type="character" w:styleId="af1">
    <w:name w:val="FollowedHyperlink"/>
    <w:uiPriority w:val="99"/>
    <w:semiHidden/>
    <w:unhideWhenUsed/>
    <w:rsid w:val="00D46982"/>
    <w:rPr>
      <w:color w:val="800080"/>
      <w:u w:val="single"/>
    </w:rPr>
  </w:style>
  <w:style w:type="paragraph" w:customStyle="1" w:styleId="msonormal0">
    <w:name w:val="msonormal"/>
    <w:basedOn w:val="a"/>
    <w:uiPriority w:val="99"/>
    <w:rsid w:val="00D4698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14">
    <w:name w:val="toc 1"/>
    <w:basedOn w:val="a"/>
    <w:next w:val="a"/>
    <w:autoRedefine/>
    <w:uiPriority w:val="99"/>
    <w:semiHidden/>
    <w:unhideWhenUsed/>
    <w:rsid w:val="00D46982"/>
    <w:pPr>
      <w:tabs>
        <w:tab w:val="right" w:leader="dot" w:pos="9600"/>
      </w:tabs>
      <w:spacing w:after="0" w:line="360" w:lineRule="auto"/>
      <w:ind w:right="517"/>
      <w:jc w:val="both"/>
    </w:pPr>
    <w:rPr>
      <w:rFonts w:ascii="Times New Roman" w:eastAsia="Times New Roman" w:hAnsi="Times New Roman" w:cs="Times New Roman"/>
      <w:i/>
      <w:noProof/>
      <w:sz w:val="28"/>
      <w:szCs w:val="28"/>
      <w:lang w:val="uk-UA" w:eastAsia="uk-UA"/>
    </w:rPr>
  </w:style>
  <w:style w:type="paragraph" w:styleId="21">
    <w:name w:val="toc 2"/>
    <w:basedOn w:val="a"/>
    <w:next w:val="a"/>
    <w:autoRedefine/>
    <w:uiPriority w:val="99"/>
    <w:semiHidden/>
    <w:unhideWhenUsed/>
    <w:rsid w:val="00D46982"/>
    <w:pPr>
      <w:spacing w:after="0" w:line="240" w:lineRule="auto"/>
      <w:ind w:left="220"/>
    </w:pPr>
    <w:rPr>
      <w:rFonts w:ascii="Times New Roman" w:eastAsia="Times New Roman" w:hAnsi="Times New Roman" w:cs="Times New Roman"/>
      <w:lang w:val="uk-UA" w:eastAsia="uk-UA"/>
    </w:rPr>
  </w:style>
  <w:style w:type="paragraph" w:styleId="31">
    <w:name w:val="toc 3"/>
    <w:basedOn w:val="a"/>
    <w:next w:val="a"/>
    <w:autoRedefine/>
    <w:uiPriority w:val="99"/>
    <w:semiHidden/>
    <w:unhideWhenUsed/>
    <w:rsid w:val="00D46982"/>
    <w:pPr>
      <w:spacing w:after="0" w:line="240" w:lineRule="auto"/>
      <w:ind w:left="440"/>
    </w:pPr>
    <w:rPr>
      <w:rFonts w:ascii="Times New Roman" w:eastAsia="Times New Roman" w:hAnsi="Times New Roman" w:cs="Times New Roman"/>
      <w:lang w:val="uk-UA" w:eastAsia="uk-UA"/>
    </w:rPr>
  </w:style>
  <w:style w:type="paragraph" w:styleId="af2">
    <w:name w:val="caption"/>
    <w:basedOn w:val="a"/>
    <w:next w:val="a"/>
    <w:uiPriority w:val="99"/>
    <w:semiHidden/>
    <w:unhideWhenUsed/>
    <w:qFormat/>
    <w:rsid w:val="00D46982"/>
    <w:pPr>
      <w:spacing w:after="0" w:line="240" w:lineRule="auto"/>
    </w:pPr>
    <w:rPr>
      <w:rFonts w:ascii="Times New Roman" w:eastAsia="Times New Roman" w:hAnsi="Times New Roman" w:cs="Times New Roman"/>
      <w:b/>
      <w:bCs/>
      <w:sz w:val="20"/>
      <w:szCs w:val="20"/>
      <w:lang w:val="uk-UA" w:eastAsia="uk-UA"/>
    </w:rPr>
  </w:style>
  <w:style w:type="paragraph" w:styleId="af3">
    <w:name w:val="Body Text Indent"/>
    <w:basedOn w:val="a"/>
    <w:link w:val="af4"/>
    <w:uiPriority w:val="99"/>
    <w:semiHidden/>
    <w:unhideWhenUsed/>
    <w:rsid w:val="00D46982"/>
    <w:pPr>
      <w:spacing w:after="120"/>
      <w:ind w:left="283"/>
    </w:pPr>
    <w:rPr>
      <w:rFonts w:ascii="Calibri" w:eastAsia="Calibri" w:hAnsi="Calibri" w:cs="Times New Roman"/>
    </w:rPr>
  </w:style>
  <w:style w:type="character" w:customStyle="1" w:styleId="af4">
    <w:name w:val="Основной текст с отступом Знак"/>
    <w:basedOn w:val="a0"/>
    <w:link w:val="af3"/>
    <w:uiPriority w:val="99"/>
    <w:semiHidden/>
    <w:rsid w:val="00D46982"/>
    <w:rPr>
      <w:rFonts w:ascii="Calibri" w:eastAsia="Calibri" w:hAnsi="Calibri" w:cs="Times New Roman"/>
    </w:rPr>
  </w:style>
  <w:style w:type="paragraph" w:styleId="22">
    <w:name w:val="Body Text 2"/>
    <w:basedOn w:val="a"/>
    <w:link w:val="23"/>
    <w:uiPriority w:val="99"/>
    <w:semiHidden/>
    <w:unhideWhenUsed/>
    <w:rsid w:val="00D46982"/>
    <w:pPr>
      <w:spacing w:after="120" w:line="480" w:lineRule="auto"/>
    </w:pPr>
    <w:rPr>
      <w:rFonts w:eastAsiaTheme="minorHAnsi"/>
      <w:lang w:eastAsia="en-US"/>
    </w:rPr>
  </w:style>
  <w:style w:type="character" w:customStyle="1" w:styleId="23">
    <w:name w:val="Основной текст 2 Знак"/>
    <w:basedOn w:val="a0"/>
    <w:link w:val="22"/>
    <w:uiPriority w:val="99"/>
    <w:semiHidden/>
    <w:rsid w:val="00D46982"/>
    <w:rPr>
      <w:rFonts w:eastAsiaTheme="minorHAnsi"/>
      <w:lang w:eastAsia="en-US"/>
    </w:rPr>
  </w:style>
  <w:style w:type="paragraph" w:styleId="24">
    <w:name w:val="Body Text Indent 2"/>
    <w:basedOn w:val="a"/>
    <w:link w:val="25"/>
    <w:uiPriority w:val="99"/>
    <w:semiHidden/>
    <w:unhideWhenUsed/>
    <w:rsid w:val="00D46982"/>
    <w:pPr>
      <w:spacing w:after="120" w:line="480" w:lineRule="auto"/>
      <w:ind w:left="283"/>
    </w:pPr>
    <w:rPr>
      <w:rFonts w:ascii="Times New Roman" w:eastAsia="Times New Roman" w:hAnsi="Times New Roman" w:cs="Times New Roman"/>
      <w:lang w:val="uk-UA" w:eastAsia="uk-UA"/>
    </w:rPr>
  </w:style>
  <w:style w:type="character" w:customStyle="1" w:styleId="25">
    <w:name w:val="Основной текст с отступом 2 Знак"/>
    <w:basedOn w:val="a0"/>
    <w:link w:val="24"/>
    <w:uiPriority w:val="99"/>
    <w:semiHidden/>
    <w:rsid w:val="00D46982"/>
    <w:rPr>
      <w:rFonts w:ascii="Times New Roman" w:eastAsia="Times New Roman" w:hAnsi="Times New Roman" w:cs="Times New Roman"/>
      <w:lang w:val="uk-UA" w:eastAsia="uk-UA"/>
    </w:rPr>
  </w:style>
  <w:style w:type="paragraph" w:customStyle="1" w:styleId="af5">
    <w:name w:val="власний"/>
    <w:basedOn w:val="a"/>
    <w:uiPriority w:val="99"/>
    <w:rsid w:val="00D46982"/>
    <w:pPr>
      <w:spacing w:after="0" w:line="240" w:lineRule="auto"/>
      <w:jc w:val="center"/>
    </w:pPr>
    <w:rPr>
      <w:rFonts w:ascii="Times New Roman" w:eastAsia="Times New Roman" w:hAnsi="Times New Roman" w:cs="Times New Roman"/>
      <w:b/>
      <w:caps/>
      <w:lang w:val="en-US" w:eastAsia="uk-UA"/>
    </w:rPr>
  </w:style>
  <w:style w:type="paragraph" w:customStyle="1" w:styleId="af6">
    <w:name w:val="Знак Знак Знак Знак Знак Знак Знак Знак Знак Знак"/>
    <w:basedOn w:val="a"/>
    <w:uiPriority w:val="99"/>
    <w:rsid w:val="00D46982"/>
    <w:pPr>
      <w:spacing w:after="0" w:line="240" w:lineRule="auto"/>
    </w:pPr>
    <w:rPr>
      <w:rFonts w:ascii="Verdana" w:eastAsia="Times New Roman" w:hAnsi="Verdana" w:cs="Verdana"/>
      <w:sz w:val="20"/>
      <w:szCs w:val="20"/>
      <w:lang w:val="en-US" w:eastAsia="en-US"/>
    </w:rPr>
  </w:style>
  <w:style w:type="character" w:styleId="af7">
    <w:name w:val="Placeholder Text"/>
    <w:basedOn w:val="a0"/>
    <w:uiPriority w:val="99"/>
    <w:semiHidden/>
    <w:rsid w:val="00D46982"/>
    <w:rPr>
      <w:color w:val="808080"/>
    </w:rPr>
  </w:style>
  <w:style w:type="character" w:customStyle="1" w:styleId="15">
    <w:name w:val="Основной текст Знак1"/>
    <w:basedOn w:val="a0"/>
    <w:uiPriority w:val="99"/>
    <w:semiHidden/>
    <w:rsid w:val="00D46982"/>
    <w:rPr>
      <w:rFonts w:ascii="Times New Roman" w:eastAsia="Times New Roman" w:hAnsi="Times New Roman" w:cs="Times New Roman" w:hint="default"/>
      <w:lang w:val="uk-UA" w:eastAsia="uk-UA"/>
    </w:rPr>
  </w:style>
  <w:style w:type="character" w:styleId="af8">
    <w:name w:val="Unresolved Mention"/>
    <w:basedOn w:val="a0"/>
    <w:uiPriority w:val="99"/>
    <w:semiHidden/>
    <w:unhideWhenUsed/>
    <w:rsid w:val="00597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5735820">
      <w:bodyDiv w:val="1"/>
      <w:marLeft w:val="0"/>
      <w:marRight w:val="0"/>
      <w:marTop w:val="0"/>
      <w:marBottom w:val="0"/>
      <w:divBdr>
        <w:top w:val="none" w:sz="0" w:space="0" w:color="auto"/>
        <w:left w:val="none" w:sz="0" w:space="0" w:color="auto"/>
        <w:bottom w:val="none" w:sz="0" w:space="0" w:color="auto"/>
        <w:right w:val="none" w:sz="0" w:space="0" w:color="auto"/>
      </w:divBdr>
    </w:div>
    <w:div w:id="597254532">
      <w:bodyDiv w:val="1"/>
      <w:marLeft w:val="0"/>
      <w:marRight w:val="0"/>
      <w:marTop w:val="0"/>
      <w:marBottom w:val="0"/>
      <w:divBdr>
        <w:top w:val="none" w:sz="0" w:space="0" w:color="auto"/>
        <w:left w:val="none" w:sz="0" w:space="0" w:color="auto"/>
        <w:bottom w:val="none" w:sz="0" w:space="0" w:color="auto"/>
        <w:right w:val="none" w:sz="0" w:space="0" w:color="auto"/>
      </w:divBdr>
    </w:div>
    <w:div w:id="597641651">
      <w:bodyDiv w:val="1"/>
      <w:marLeft w:val="0"/>
      <w:marRight w:val="0"/>
      <w:marTop w:val="0"/>
      <w:marBottom w:val="0"/>
      <w:divBdr>
        <w:top w:val="none" w:sz="0" w:space="0" w:color="auto"/>
        <w:left w:val="none" w:sz="0" w:space="0" w:color="auto"/>
        <w:bottom w:val="none" w:sz="0" w:space="0" w:color="auto"/>
        <w:right w:val="none" w:sz="0" w:space="0" w:color="auto"/>
      </w:divBdr>
    </w:div>
    <w:div w:id="194676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hyperlink" Target="http://5fan.ru/%20wievjob.php?id=3855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hyperlink" Target="https://ua-referat.com/%D0%A2%D0%B0%D0%B1%D0%BB%D0%B8%D1%86%D1%96" TargetMode="Externa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2C5B5-3B91-47CC-9CE5-C3E8A1DB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1287</TotalTime>
  <Pages>39</Pages>
  <Words>7956</Words>
  <Characters>45354</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Користувач</cp:lastModifiedBy>
  <cp:revision>23</cp:revision>
  <cp:lastPrinted>2023-04-08T17:15:00Z</cp:lastPrinted>
  <dcterms:created xsi:type="dcterms:W3CDTF">2023-04-07T05:03:00Z</dcterms:created>
  <dcterms:modified xsi:type="dcterms:W3CDTF">2023-08-31T04:12:00Z</dcterms:modified>
</cp:coreProperties>
</file>