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CE4EC" w14:textId="77777777" w:rsidR="00E82A5D" w:rsidRDefault="00E82A5D" w:rsidP="006313A3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507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0C2D025B" w14:textId="77777777" w:rsidR="0088462C" w:rsidRDefault="0088462C" w:rsidP="006313A3">
      <w:pPr>
        <w:widowControl w:val="0"/>
        <w:tabs>
          <w:tab w:val="left" w:pos="993"/>
        </w:tabs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82A5D">
        <w:rPr>
          <w:rFonts w:ascii="Times New Roman" w:hAnsi="Times New Roman" w:cs="Times New Roman"/>
          <w:sz w:val="28"/>
          <w:szCs w:val="28"/>
        </w:rPr>
        <w:t>а наукову роботу:</w:t>
      </w:r>
    </w:p>
    <w:p w14:paraId="167961E8" w14:textId="7D22BE4F" w:rsidR="00E82A5D" w:rsidRDefault="00E82A5D" w:rsidP="006313A3">
      <w:pPr>
        <w:widowControl w:val="0"/>
        <w:tabs>
          <w:tab w:val="left" w:pos="993"/>
        </w:tabs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F056A">
        <w:rPr>
          <w:rFonts w:ascii="Times New Roman" w:hAnsi="Times New Roman" w:cs="Times New Roman"/>
          <w:b/>
          <w:sz w:val="28"/>
          <w:szCs w:val="28"/>
        </w:rPr>
        <w:t>УПРАВЛІННЯ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56A">
        <w:rPr>
          <w:rFonts w:ascii="Times New Roman" w:hAnsi="Times New Roman" w:cs="Times New Roman"/>
          <w:b/>
          <w:sz w:val="28"/>
          <w:szCs w:val="28"/>
        </w:rPr>
        <w:t>КОНКУРЕНТОСПРОМОЖНІСТЮ ПІДПРИЄМСТВА</w:t>
      </w:r>
      <w:r w:rsidR="0088462C">
        <w:rPr>
          <w:rFonts w:ascii="Times New Roman" w:hAnsi="Times New Roman" w:cs="Times New Roman"/>
          <w:b/>
          <w:sz w:val="28"/>
          <w:szCs w:val="28"/>
        </w:rPr>
        <w:t>»</w:t>
      </w:r>
    </w:p>
    <w:p w14:paraId="2C8F4F88" w14:textId="4AF0E33A" w:rsidR="006313A3" w:rsidRPr="008F056A" w:rsidRDefault="006313A3" w:rsidP="006313A3">
      <w:pPr>
        <w:widowControl w:val="0"/>
        <w:tabs>
          <w:tab w:val="left" w:pos="993"/>
        </w:tabs>
        <w:spacing w:after="0" w:line="312" w:lineRule="auto"/>
        <w:jc w:val="center"/>
        <w:rPr>
          <w:rFonts w:ascii="Times New Roman" w:hAnsi="Times New Roman" w:cs="Times New Roman"/>
          <w:b/>
          <w:i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Шифр «Економіка»</w:t>
      </w:r>
    </w:p>
    <w:p w14:paraId="49ADBA9A" w14:textId="77777777" w:rsidR="00E82A5D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DC7E10" w14:textId="77777777" w:rsidR="00E82A5D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368">
        <w:rPr>
          <w:rFonts w:ascii="Times New Roman" w:hAnsi="Times New Roman" w:cs="Times New Roman"/>
          <w:b/>
          <w:sz w:val="28"/>
          <w:szCs w:val="28"/>
        </w:rPr>
        <w:t>Актуальність теми.</w:t>
      </w:r>
      <w:r w:rsidRPr="00615368">
        <w:t xml:space="preserve"> </w:t>
      </w:r>
      <w:r w:rsidRPr="00B023C4">
        <w:rPr>
          <w:rFonts w:ascii="Times New Roman" w:hAnsi="Times New Roman" w:cs="Times New Roman"/>
          <w:sz w:val="28"/>
          <w:szCs w:val="28"/>
        </w:rPr>
        <w:t xml:space="preserve">Проблема управління конкурентоспроможністю підприємства є однією з вагомих проблем у сучасних умовах розвитку економіки, яка відображається інтеграційними процесами, значною конкуренцією, ліберальними торгівельними умовами, підвищеними вимогами до якості продукції. Конкурентоспроможність підприємства визначає його позицію на ринку і є визначальним фактором успішної комерційної діяльності підприємства. </w:t>
      </w:r>
    </w:p>
    <w:p w14:paraId="2DDCF6AB" w14:textId="77777777" w:rsidR="00E82A5D" w:rsidRPr="00B023C4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3C4">
        <w:rPr>
          <w:rFonts w:ascii="Times New Roman" w:eastAsia="Times New Roman" w:hAnsi="Times New Roman" w:cs="Times New Roman"/>
          <w:sz w:val="28"/>
          <w:szCs w:val="28"/>
        </w:rPr>
        <w:t>Процес формування конкурентоспроможності сучасного підприємства безпосередньо пов’язаний з вирішенням проблеми найшвидшого досягнення запланованих результатів в умовах внутрішнього та зовнішнього середовища і ситуації на ринку. Тому проблема управління конкурентоспроможністю підприємств набуває на сучасному етапі першорядного значення.</w:t>
      </w:r>
    </w:p>
    <w:p w14:paraId="10EFC335" w14:textId="77777777" w:rsidR="00E82A5D" w:rsidRPr="00B023C4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дослідження: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3C4">
        <w:rPr>
          <w:rFonts w:ascii="Times New Roman" w:eastAsia="Times New Roman" w:hAnsi="Times New Roman" w:cs="Times New Roman"/>
          <w:sz w:val="28"/>
          <w:szCs w:val="28"/>
        </w:rPr>
        <w:t>розгляд</w:t>
      </w:r>
      <w:r w:rsidRPr="00B023C4">
        <w:rPr>
          <w:rFonts w:ascii="Times New Roman" w:hAnsi="Times New Roman" w:cs="Times New Roman"/>
          <w:sz w:val="28"/>
          <w:szCs w:val="28"/>
        </w:rPr>
        <w:t xml:space="preserve"> теоретичних аспектів управління конкурентоспроможністю підприємства та </w:t>
      </w:r>
      <w:r w:rsidRPr="00B023C4">
        <w:rPr>
          <w:rFonts w:ascii="Times New Roman" w:eastAsia="Times New Roman" w:hAnsi="Times New Roman" w:cs="Times New Roman"/>
          <w:sz w:val="28"/>
          <w:szCs w:val="28"/>
        </w:rPr>
        <w:t>розробка практичних рекомендацій</w:t>
      </w:r>
      <w:r w:rsidRPr="00B023C4">
        <w:rPr>
          <w:rFonts w:ascii="Times New Roman" w:hAnsi="Times New Roman" w:cs="Times New Roman"/>
          <w:sz w:val="28"/>
          <w:szCs w:val="28"/>
        </w:rPr>
        <w:t xml:space="preserve"> щодо управління конкурентоспроможністю ТзОВ «Євро-С».</w:t>
      </w:r>
    </w:p>
    <w:p w14:paraId="59208DDC" w14:textId="77777777" w:rsidR="00E82A5D" w:rsidRPr="006A2507" w:rsidRDefault="00E82A5D" w:rsidP="00E82A5D">
      <w:pPr>
        <w:spacing w:after="0" w:line="312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A2507">
        <w:rPr>
          <w:rFonts w:ascii="Times New Roman" w:hAnsi="Times New Roman" w:cs="Times New Roman"/>
          <w:b/>
          <w:bCs/>
          <w:sz w:val="28"/>
          <w:szCs w:val="28"/>
        </w:rPr>
        <w:t>Завдання дослідження:</w:t>
      </w:r>
    </w:p>
    <w:p w14:paraId="50EF274F" w14:textId="77777777" w:rsidR="00E82A5D" w:rsidRPr="00B023C4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-розглянути</w:t>
      </w:r>
      <w:r w:rsidRPr="00B023C4">
        <w:rPr>
          <w:rFonts w:ascii="Times New Roman" w:hAnsi="Times New Roman" w:cs="Times New Roman"/>
          <w:sz w:val="28"/>
          <w:szCs w:val="28"/>
        </w:rPr>
        <w:t xml:space="preserve"> сутність поняття «конкурентоспроможність» та «управління конкурентоспроможністю»;</w:t>
      </w:r>
    </w:p>
    <w:p w14:paraId="01C3DB3E" w14:textId="77777777" w:rsidR="00E82A5D" w:rsidRPr="00B023C4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C4">
        <w:rPr>
          <w:rFonts w:ascii="Times New Roman" w:hAnsi="Times New Roman" w:cs="Times New Roman"/>
          <w:sz w:val="28"/>
          <w:szCs w:val="28"/>
        </w:rPr>
        <w:t>-охарактеризувати діяльність ТзОВ «Євро-С» та провести аналіз основних фінансово-економічних показників його діяльності;</w:t>
      </w:r>
    </w:p>
    <w:p w14:paraId="51BE8F52" w14:textId="77777777" w:rsidR="00E82A5D" w:rsidRPr="00B023C4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C4">
        <w:rPr>
          <w:rFonts w:ascii="Times New Roman" w:hAnsi="Times New Roman" w:cs="Times New Roman"/>
          <w:sz w:val="28"/>
          <w:szCs w:val="28"/>
        </w:rPr>
        <w:t>-дослідити особливості управління конкурентоспроможністю на підприємстві;</w:t>
      </w:r>
    </w:p>
    <w:p w14:paraId="168D26AB" w14:textId="77777777" w:rsidR="00E82A5D" w:rsidRPr="00B023C4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C4">
        <w:rPr>
          <w:rFonts w:ascii="Times New Roman" w:hAnsi="Times New Roman" w:cs="Times New Roman"/>
          <w:sz w:val="28"/>
          <w:szCs w:val="28"/>
        </w:rPr>
        <w:t xml:space="preserve">-провести оцінку конкурентоспроможності товариства;  </w:t>
      </w:r>
    </w:p>
    <w:p w14:paraId="40112B7D" w14:textId="77777777" w:rsidR="00E82A5D" w:rsidRPr="00B023C4" w:rsidRDefault="00E82A5D" w:rsidP="00E82A5D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3C4">
        <w:rPr>
          <w:rFonts w:ascii="Times New Roman" w:hAnsi="Times New Roman" w:cs="Times New Roman"/>
          <w:sz w:val="28"/>
          <w:szCs w:val="28"/>
        </w:rPr>
        <w:t>-виявити проблеми в управлінні конкурентоспроможністю ТзОВ «Євро-С» та запропонувати шляхи їх вирішення.</w:t>
      </w:r>
    </w:p>
    <w:p w14:paraId="6DBE2B2E" w14:textId="77777777" w:rsidR="00E82A5D" w:rsidRDefault="00E82A5D" w:rsidP="006313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07">
        <w:rPr>
          <w:rFonts w:ascii="Times New Roman" w:hAnsi="Times New Roman" w:cs="Times New Roman"/>
          <w:b/>
          <w:bCs/>
          <w:sz w:val="28"/>
          <w:szCs w:val="28"/>
        </w:rPr>
        <w:t>Структура та обсяг роботи</w:t>
      </w:r>
      <w:r>
        <w:rPr>
          <w:rFonts w:ascii="Times New Roman" w:hAnsi="Times New Roman" w:cs="Times New Roman"/>
          <w:sz w:val="28"/>
          <w:szCs w:val="28"/>
        </w:rPr>
        <w:t xml:space="preserve">. Робота складається зі вступу, трьох розділів, загальних висновків, списку використаних джерел та додатків. </w:t>
      </w:r>
    </w:p>
    <w:p w14:paraId="338B7C92" w14:textId="77777777" w:rsidR="00E82A5D" w:rsidRDefault="00E82A5D" w:rsidP="006313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дослідження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теорет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ичний аналіз літературних джерел, узагальнення та систематизація, </w:t>
      </w:r>
      <w:r w:rsidRPr="00B023C4">
        <w:rPr>
          <w:rFonts w:ascii="Times New Roman" w:hAnsi="Times New Roman" w:cs="Times New Roman"/>
          <w:sz w:val="28"/>
          <w:szCs w:val="28"/>
        </w:rPr>
        <w:t>порівняння, розрахунково-аналітичні тощо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73830" w14:textId="6CEC272C" w:rsidR="00E82A5D" w:rsidRDefault="00E82A5D" w:rsidP="006313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07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підприємство, конкурентоспроможність, управління конкурентоспроможністю</w:t>
      </w:r>
    </w:p>
    <w:p w14:paraId="583927EA" w14:textId="77777777" w:rsidR="00A70FF5" w:rsidRDefault="00A70FF5" w:rsidP="00E82A5D">
      <w:pPr>
        <w:spacing w:after="0" w:line="312" w:lineRule="auto"/>
        <w:ind w:firstLine="709"/>
      </w:pPr>
    </w:p>
    <w:sectPr w:rsidR="00A70FF5" w:rsidSect="006A250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EC"/>
    <w:rsid w:val="006313A3"/>
    <w:rsid w:val="0088462C"/>
    <w:rsid w:val="008A6E7D"/>
    <w:rsid w:val="00A70FF5"/>
    <w:rsid w:val="00BC29EC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934E"/>
  <w15:chartTrackingRefBased/>
  <w15:docId w15:val="{990A7618-AE80-41CD-B997-BCA0999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5</cp:revision>
  <dcterms:created xsi:type="dcterms:W3CDTF">2023-04-14T14:50:00Z</dcterms:created>
  <dcterms:modified xsi:type="dcterms:W3CDTF">2023-08-31T04:15:00Z</dcterms:modified>
</cp:coreProperties>
</file>