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78AA0" w14:textId="75313651" w:rsidR="00F24780" w:rsidRPr="00F24780" w:rsidRDefault="00EA13CC" w:rsidP="00942720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780">
        <w:rPr>
          <w:rFonts w:ascii="Times New Roman" w:hAnsi="Times New Roman" w:cs="Times New Roman"/>
          <w:b/>
          <w:sz w:val="28"/>
          <w:szCs w:val="28"/>
          <w:lang w:val="ru-RU"/>
        </w:rPr>
        <w:t>АНОТАЦІЯ</w:t>
      </w:r>
    </w:p>
    <w:p w14:paraId="11A6E2D8" w14:textId="4E25AFD3" w:rsidR="00F24780" w:rsidRPr="00F24780" w:rsidRDefault="00EA13CC" w:rsidP="0094272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F24780" w:rsidRPr="00F247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proofErr w:type="spellStart"/>
      <w:r w:rsidR="00F24780" w:rsidRPr="00F24780">
        <w:rPr>
          <w:rFonts w:ascii="Times New Roman" w:hAnsi="Times New Roman" w:cs="Times New Roman"/>
          <w:b/>
          <w:sz w:val="28"/>
          <w:szCs w:val="28"/>
          <w:lang w:val="ru-RU"/>
        </w:rPr>
        <w:t>наукову</w:t>
      </w:r>
      <w:proofErr w:type="spellEnd"/>
      <w:r w:rsidR="00F24780" w:rsidRPr="00F247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роботу «</w:t>
      </w:r>
      <w:r w:rsidR="00F24780" w:rsidRPr="00F24780">
        <w:rPr>
          <w:rFonts w:ascii="Times New Roman" w:hAnsi="Times New Roman" w:cs="Times New Roman"/>
          <w:b/>
          <w:sz w:val="28"/>
          <w:szCs w:val="28"/>
          <w:lang w:val="uk-UA"/>
        </w:rPr>
        <w:t>Моделювання системи надання соціальних послуг дітям-сиротам та дітям, позба</w:t>
      </w:r>
      <w:bookmarkStart w:id="0" w:name="_GoBack"/>
      <w:bookmarkEnd w:id="0"/>
      <w:r w:rsidR="00F24780" w:rsidRPr="00F24780">
        <w:rPr>
          <w:rFonts w:ascii="Times New Roman" w:hAnsi="Times New Roman" w:cs="Times New Roman"/>
          <w:b/>
          <w:sz w:val="28"/>
          <w:szCs w:val="28"/>
          <w:lang w:val="uk-UA"/>
        </w:rPr>
        <w:t>вленим батьківського піклування»</w:t>
      </w:r>
    </w:p>
    <w:p w14:paraId="0DFBE381" w14:textId="72C40015" w:rsidR="00F24780" w:rsidRPr="00F24780" w:rsidRDefault="00F24780" w:rsidP="0094272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sz w:val="28"/>
          <w:szCs w:val="28"/>
          <w:lang w:val="uk-UA"/>
        </w:rPr>
        <w:t>Шифр «ДІТИ-СИРОТИ»</w:t>
      </w:r>
    </w:p>
    <w:p w14:paraId="3D64E440" w14:textId="4A593DC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2145F4" w14:textId="52E3B7D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дослідження </w:t>
      </w:r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>зумовлена великою кількіст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дітей-сиріт та дітей, позбавлених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Україні та світі,</w:t>
      </w:r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зростаючою кількістю посиротілих дітей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Україні</w:t>
      </w:r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 наслідок агресії </w:t>
      </w:r>
      <w:proofErr w:type="spellStart"/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>росії</w:t>
      </w:r>
      <w:proofErr w:type="spellEnd"/>
      <w:r w:rsidRPr="00F247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проти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6F73809" w14:textId="3A9C02D3" w:rsid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780">
        <w:rPr>
          <w:rFonts w:ascii="Times New Roman" w:hAnsi="Times New Roman" w:cs="Times New Roman"/>
          <w:sz w:val="28"/>
          <w:szCs w:val="28"/>
          <w:lang w:val="uk-UA"/>
        </w:rPr>
        <w:t xml:space="preserve">Ми розглядаємо існуючі у різних країнах моделі надання соціальних послуг дітям-сиротам та дітям, позбавленим батьківського піклування. </w:t>
      </w:r>
      <w:r w:rsidRPr="00111F09">
        <w:rPr>
          <w:rFonts w:ascii="Times New Roman" w:hAnsi="Times New Roman" w:cs="Times New Roman"/>
          <w:sz w:val="28"/>
          <w:szCs w:val="28"/>
          <w:lang w:val="uk-UA"/>
        </w:rPr>
        <w:t xml:space="preserve">Наголошуємо на важливості </w:t>
      </w:r>
      <w:r w:rsidRPr="002B4739">
        <w:rPr>
          <w:rFonts w:ascii="Times New Roman" w:hAnsi="Times New Roman" w:cs="Times New Roman"/>
          <w:sz w:val="28"/>
          <w:szCs w:val="28"/>
          <w:lang w:val="uk-UA"/>
        </w:rPr>
        <w:t>підвищення якості цих послуг</w:t>
      </w:r>
      <w:r w:rsidRPr="00111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Україні, адаптуючи кращі практики соціальної роботи з </w:t>
      </w:r>
      <w:r w:rsidRPr="00111F09">
        <w:rPr>
          <w:rFonts w:ascii="Times New Roman" w:hAnsi="Times New Roman" w:cs="Times New Roman"/>
          <w:sz w:val="28"/>
          <w:szCs w:val="28"/>
          <w:lang w:val="uk-UA"/>
        </w:rPr>
        <w:t>дітьми-сиротам та дітьми, позбавленими батьківського піклування до українських реалій.</w:t>
      </w:r>
      <w:r w:rsidRPr="00111F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B4739">
        <w:rPr>
          <w:rFonts w:ascii="Times New Roman" w:hAnsi="Times New Roman" w:cs="Times New Roman"/>
          <w:sz w:val="28"/>
          <w:szCs w:val="28"/>
          <w:lang w:val="uk-UA"/>
        </w:rPr>
        <w:t>Нажаль неможливо викоренити зовсім таке поняття як сирітство, але в наших руках можливість знизити рівень соціального сирітства, саме за допомогою вивчення і удосконалення системи соціальних послуг для дітей-сиріт та дітей, позбавлених батьківського піклування, профілактичної роботи з сім’ями з вразливих груп населення.</w:t>
      </w:r>
    </w:p>
    <w:p w14:paraId="481E70A7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95314418"/>
      <w:r w:rsidRPr="00F2478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дослідження</w:t>
      </w:r>
      <w:bookmarkEnd w:id="1"/>
      <w:r w:rsidRPr="00F24780">
        <w:rPr>
          <w:rFonts w:ascii="Times New Roman" w:hAnsi="Times New Roman" w:cs="Times New Roman"/>
          <w:sz w:val="28"/>
          <w:szCs w:val="28"/>
          <w:lang w:val="uk-UA"/>
        </w:rPr>
        <w:t>. Дослідити та порівняти моделі систем соціальних послуг для дітей-сиріт та дітей, позбавлених батьківського піклування в Україні, Литві та Великобританії і запропонувати нову модель надання соціальних послуг дітям-сиротам та дітям, позбавленим батьківського піклування в Україні на основі виявленого.</w:t>
      </w:r>
    </w:p>
    <w:p w14:paraId="52D49993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 дослідження.</w:t>
      </w:r>
      <w:r w:rsidRPr="00F24780">
        <w:rPr>
          <w:rFonts w:ascii="Times New Roman" w:hAnsi="Times New Roman" w:cs="Times New Roman"/>
          <w:sz w:val="28"/>
          <w:szCs w:val="28"/>
          <w:lang w:val="uk-UA"/>
        </w:rPr>
        <w:t xml:space="preserve"> Система соціальних послуг для дітей-сиріт, та дітей позбавлених батьківського піклування.</w:t>
      </w:r>
    </w:p>
    <w:p w14:paraId="41146D40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 дослідження</w:t>
      </w:r>
      <w:r w:rsidRPr="00F24780">
        <w:rPr>
          <w:rFonts w:ascii="Times New Roman" w:hAnsi="Times New Roman" w:cs="Times New Roman"/>
          <w:sz w:val="28"/>
          <w:szCs w:val="28"/>
          <w:lang w:val="uk-UA"/>
        </w:rPr>
        <w:t xml:space="preserve">. Умови проживання та набуття навичок соціалізації дітьми-сиротами та дітьми, позбавленими батьківського </w:t>
      </w:r>
      <w:r w:rsidRPr="00F24780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піклування.</w:t>
      </w:r>
    </w:p>
    <w:p w14:paraId="47B009B7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bCs/>
          <w:sz w:val="28"/>
          <w:szCs w:val="28"/>
          <w:lang w:val="uk-UA"/>
        </w:rPr>
        <w:t>Гіпотеза дослідження.</w:t>
      </w:r>
      <w:r w:rsidRPr="00F24780">
        <w:rPr>
          <w:rFonts w:ascii="Times New Roman" w:hAnsi="Times New Roman" w:cs="Times New Roman"/>
          <w:sz w:val="28"/>
          <w:szCs w:val="28"/>
          <w:lang w:val="uk-UA"/>
        </w:rPr>
        <w:t xml:space="preserve"> Умови в яких зростають діти та люди, що їх оточують здійснюють значний вплив на формування особистості людини. Доросла людина, в минулому дитина, яка росла в сімейній атмосфері більш адаптована до життя в соціумі, більш відкрито та з довірою ставиться до оточуючих, здатна будувати відносини та бути соціально активною, в порівнянні з людиною, яка знаходилась у закладі інтернатного типу розміщення і не отримувала уваги та піклування у достатньому об’ємі.</w:t>
      </w:r>
    </w:p>
    <w:p w14:paraId="477186AC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дослідження: </w:t>
      </w:r>
    </w:p>
    <w:p w14:paraId="6948627A" w14:textId="77777777" w:rsidR="00F24780" w:rsidRPr="00F24780" w:rsidRDefault="00F24780" w:rsidP="0094272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Проаналізувати нормативно-правову базу </w:t>
      </w:r>
      <w:r w:rsidRPr="00F24780">
        <w:rPr>
          <w:rFonts w:ascii="Times New Roman" w:hAnsi="Times New Roman" w:cs="Times New Roman"/>
          <w:sz w:val="28"/>
          <w:szCs w:val="28"/>
          <w:lang w:val="uk-UA"/>
        </w:rPr>
        <w:t>щодо системи соціальних послуг для дітей-сиріт та дітей, позбавлених батьківського піклування.</w:t>
      </w:r>
    </w:p>
    <w:p w14:paraId="18F6D50A" w14:textId="77777777" w:rsidR="00F24780" w:rsidRPr="00F24780" w:rsidRDefault="00F24780" w:rsidP="0094272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теоретичні джерела щодо соціальних послуг для дітей-сиріт та дітей, позбавлених батьківського піклування. </w:t>
      </w:r>
    </w:p>
    <w:p w14:paraId="505797A1" w14:textId="77777777" w:rsidR="00F24780" w:rsidRPr="00F24780" w:rsidRDefault="00F24780" w:rsidP="0094272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4780">
        <w:rPr>
          <w:rFonts w:ascii="Times New Roman" w:hAnsi="Times New Roman" w:cs="Times New Roman"/>
          <w:sz w:val="28"/>
          <w:szCs w:val="28"/>
          <w:lang w:val="uk-UA"/>
        </w:rPr>
        <w:t>Дослідити емпіричні методи, використання яких можливе при дослідженні систем надання соціальних послуг для дітей-сиріт та дітей, позбавлених батьківського піклування.</w:t>
      </w:r>
    </w:p>
    <w:p w14:paraId="4B60E1C4" w14:textId="77777777" w:rsidR="00F24780" w:rsidRPr="00F24780" w:rsidRDefault="00F24780" w:rsidP="0094272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методологію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-сиротам та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позбавленим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EC1F3B8" w14:textId="77777777" w:rsidR="00F24780" w:rsidRPr="00F24780" w:rsidRDefault="00F24780" w:rsidP="00942720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Провести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-сиротам та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позбавленим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. Провести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самостійного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дорослих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з числа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колишніх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дітей-сиріт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позбавлених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AFB9AD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2478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</w:t>
      </w:r>
      <w:proofErr w:type="spellEnd"/>
      <w:r w:rsidRPr="00F24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дослідження</w:t>
      </w:r>
      <w:proofErr w:type="spellEnd"/>
      <w:r w:rsidRPr="00F2478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D7307E6" w14:textId="77777777" w:rsidR="00F24780" w:rsidRPr="00F2478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та синтез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законів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та нормативно-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68B020" w14:textId="73C65E19" w:rsidR="00F51D2D" w:rsidRPr="00942720" w:rsidRDefault="00F24780" w:rsidP="00942720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95314872"/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емпіричні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анкетування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експертна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статистичних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4780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F24780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2"/>
    </w:p>
    <w:sectPr w:rsidR="00F51D2D" w:rsidRPr="00942720" w:rsidSect="0094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B30B6"/>
    <w:multiLevelType w:val="hybridMultilevel"/>
    <w:tmpl w:val="F9CCC2C0"/>
    <w:lvl w:ilvl="0" w:tplc="2FA66EC6">
      <w:start w:val="1"/>
      <w:numFmt w:val="decimal"/>
      <w:suff w:val="space"/>
      <w:lvlText w:val="%1."/>
      <w:lvlJc w:val="left"/>
      <w:pPr>
        <w:ind w:left="277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8"/>
    <w:rsid w:val="00111F09"/>
    <w:rsid w:val="00383788"/>
    <w:rsid w:val="00942720"/>
    <w:rsid w:val="00EA13CC"/>
    <w:rsid w:val="00F24780"/>
    <w:rsid w:val="00F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D800"/>
  <w15:chartTrackingRefBased/>
  <w15:docId w15:val="{EE6573BD-BA06-430A-BC64-F98AB2DD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Bertuccio</dc:creator>
  <cp:keywords/>
  <dc:description/>
  <cp:lastModifiedBy>Користувач</cp:lastModifiedBy>
  <cp:revision>4</cp:revision>
  <dcterms:created xsi:type="dcterms:W3CDTF">2023-03-31T13:11:00Z</dcterms:created>
  <dcterms:modified xsi:type="dcterms:W3CDTF">2023-08-22T04:55:00Z</dcterms:modified>
</cp:coreProperties>
</file>