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7D" w:rsidRDefault="00663F7D" w:rsidP="00663F7D">
      <w:pPr>
        <w:spacing w:line="336" w:lineRule="auto"/>
        <w:jc w:val="center"/>
        <w:outlineLvl w:val="1"/>
        <w:rPr>
          <w:b/>
          <w:spacing w:val="-11"/>
          <w:sz w:val="28"/>
          <w:szCs w:val="28"/>
          <w:lang w:val="uk-UA"/>
        </w:rPr>
      </w:pPr>
      <w:r>
        <w:rPr>
          <w:b/>
          <w:spacing w:val="-11"/>
          <w:sz w:val="28"/>
          <w:szCs w:val="28"/>
          <w:lang w:val="uk-UA"/>
        </w:rPr>
        <w:t xml:space="preserve">РЕФЕРАТ </w:t>
      </w:r>
    </w:p>
    <w:p w:rsidR="00663F7D" w:rsidRDefault="00663F7D" w:rsidP="00663F7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Інтенсифікація корозійних процесів у ґрунті пов’язана з функціонуванням у </w:t>
      </w:r>
      <w:proofErr w:type="spellStart"/>
      <w:r>
        <w:rPr>
          <w:sz w:val="28"/>
          <w:szCs w:val="28"/>
          <w:lang w:val="uk-UA"/>
        </w:rPr>
        <w:t>феросфері</w:t>
      </w:r>
      <w:proofErr w:type="spellEnd"/>
      <w:r>
        <w:rPr>
          <w:sz w:val="28"/>
          <w:szCs w:val="28"/>
          <w:lang w:val="uk-UA"/>
        </w:rPr>
        <w:t xml:space="preserve"> мікробного угруповання. Особливості функціонування природного </w:t>
      </w:r>
      <w:proofErr w:type="spellStart"/>
      <w:r>
        <w:rPr>
          <w:sz w:val="28"/>
          <w:szCs w:val="28"/>
          <w:lang w:val="uk-UA"/>
        </w:rPr>
        <w:t>корозійно</w:t>
      </w:r>
      <w:proofErr w:type="spellEnd"/>
      <w:r>
        <w:rPr>
          <w:sz w:val="28"/>
          <w:szCs w:val="28"/>
          <w:lang w:val="uk-UA"/>
        </w:rPr>
        <w:t xml:space="preserve"> небезпечного мікробного угруповання піщаного ґрунту, де активний компонент біоти це мікроскопічні гриби, що можуть також робити внесок в процеси деструкції, вивчено недостатньо. </w:t>
      </w:r>
      <w:proofErr w:type="spellStart"/>
      <w:r>
        <w:rPr>
          <w:sz w:val="28"/>
          <w:szCs w:val="28"/>
          <w:lang w:val="uk-UA"/>
        </w:rPr>
        <w:t>Мікроміцети</w:t>
      </w:r>
      <w:proofErr w:type="spellEnd"/>
      <w:r>
        <w:rPr>
          <w:sz w:val="28"/>
          <w:szCs w:val="28"/>
          <w:lang w:val="uk-UA"/>
        </w:rPr>
        <w:t xml:space="preserve">, за рахунок вироблення </w:t>
      </w:r>
      <w:proofErr w:type="spellStart"/>
      <w:r>
        <w:rPr>
          <w:sz w:val="28"/>
          <w:szCs w:val="28"/>
          <w:lang w:val="uk-UA"/>
        </w:rPr>
        <w:t>екзоферментів</w:t>
      </w:r>
      <w:proofErr w:type="spellEnd"/>
      <w:r>
        <w:rPr>
          <w:sz w:val="28"/>
          <w:szCs w:val="28"/>
          <w:lang w:val="uk-UA"/>
        </w:rPr>
        <w:t>, створюють навколо себе середовище, насичене продуктами їх обміну, що приваблює в цю зону інші групи організмів, серед яких особливу роль відіграють бактерії.</w:t>
      </w:r>
    </w:p>
    <w:p w:rsidR="00663F7D" w:rsidRDefault="00663F7D" w:rsidP="00663F7D">
      <w:pPr>
        <w:pStyle w:val="a3"/>
        <w:spacing w:after="0" w:line="360" w:lineRule="auto"/>
        <w:ind w:right="-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досліджень було вивчити корозійну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  <w:lang w:val="uk-UA"/>
        </w:rPr>
        <w:t xml:space="preserve"> природного </w:t>
      </w:r>
      <w:proofErr w:type="spellStart"/>
      <w:r>
        <w:rPr>
          <w:sz w:val="28"/>
          <w:szCs w:val="28"/>
          <w:lang w:val="uk-UA"/>
        </w:rPr>
        <w:t>сульфідогенного</w:t>
      </w:r>
      <w:proofErr w:type="spellEnd"/>
      <w:r>
        <w:rPr>
          <w:sz w:val="28"/>
          <w:szCs w:val="28"/>
          <w:lang w:val="uk-UA"/>
        </w:rPr>
        <w:t xml:space="preserve"> угруповання піщаного ґрунту.</w:t>
      </w:r>
    </w:p>
    <w:p w:rsidR="00663F7D" w:rsidRDefault="00663F7D" w:rsidP="00663F7D">
      <w:pPr>
        <w:widowControl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Проведено комплексне мікробіологічне дослідження складу </w:t>
      </w:r>
      <w:proofErr w:type="spellStart"/>
      <w:r>
        <w:rPr>
          <w:sz w:val="28"/>
          <w:szCs w:val="28"/>
          <w:lang w:val="uk-UA"/>
        </w:rPr>
        <w:t>сульфідогенного</w:t>
      </w:r>
      <w:proofErr w:type="spellEnd"/>
      <w:r>
        <w:rPr>
          <w:sz w:val="28"/>
          <w:szCs w:val="28"/>
          <w:lang w:val="uk-UA"/>
        </w:rPr>
        <w:t xml:space="preserve"> природного угруповання піщаного ґрунту, яке сформувалося у </w:t>
      </w:r>
      <w:proofErr w:type="spellStart"/>
      <w:r>
        <w:rPr>
          <w:sz w:val="28"/>
          <w:szCs w:val="28"/>
          <w:lang w:val="uk-UA"/>
        </w:rPr>
        <w:t>феросфері</w:t>
      </w:r>
      <w:proofErr w:type="spellEnd"/>
      <w:r>
        <w:rPr>
          <w:sz w:val="28"/>
          <w:szCs w:val="28"/>
          <w:lang w:val="uk-UA"/>
        </w:rPr>
        <w:t xml:space="preserve">, прилеглій до газопроводу у Чернігівській області (с. Малійки) та виділено домінуючий штам </w:t>
      </w:r>
      <w:proofErr w:type="spellStart"/>
      <w:r>
        <w:rPr>
          <w:sz w:val="28"/>
          <w:szCs w:val="28"/>
          <w:lang w:val="uk-UA"/>
        </w:rPr>
        <w:t>сульфатвідновлювальних</w:t>
      </w:r>
      <w:proofErr w:type="spellEnd"/>
      <w:r>
        <w:rPr>
          <w:sz w:val="28"/>
          <w:szCs w:val="28"/>
          <w:lang w:val="uk-UA"/>
        </w:rPr>
        <w:t xml:space="preserve"> бактерій – М-4.1, який за морфолого-</w:t>
      </w:r>
      <w:proofErr w:type="spellStart"/>
      <w:r>
        <w:rPr>
          <w:sz w:val="28"/>
          <w:szCs w:val="28"/>
          <w:lang w:val="uk-UA"/>
        </w:rPr>
        <w:t>культуральними</w:t>
      </w:r>
      <w:proofErr w:type="spellEnd"/>
      <w:r>
        <w:rPr>
          <w:sz w:val="28"/>
          <w:szCs w:val="28"/>
          <w:lang w:val="uk-UA"/>
        </w:rPr>
        <w:t xml:space="preserve"> та молекулярно-генетичними характеристиками віднесено до роду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Desulfovibrio</w:t>
      </w:r>
      <w:proofErr w:type="spellEnd"/>
      <w:r>
        <w:rPr>
          <w:sz w:val="28"/>
          <w:szCs w:val="28"/>
          <w:lang w:val="uk-UA"/>
        </w:rPr>
        <w:t xml:space="preserve">. Встановлено, що до складу </w:t>
      </w:r>
      <w:proofErr w:type="spellStart"/>
      <w:r>
        <w:rPr>
          <w:sz w:val="28"/>
          <w:szCs w:val="28"/>
          <w:lang w:val="uk-UA"/>
        </w:rPr>
        <w:t>сульфідогенного</w:t>
      </w:r>
      <w:proofErr w:type="spellEnd"/>
      <w:r>
        <w:rPr>
          <w:sz w:val="28"/>
          <w:szCs w:val="28"/>
          <w:lang w:val="uk-UA"/>
        </w:rPr>
        <w:t xml:space="preserve"> природного мікробного угруповання крім бактерій входить комплекс мікроскопічних грибів, серед яких найбільш </w:t>
      </w:r>
      <w:proofErr w:type="spellStart"/>
      <w:r>
        <w:rPr>
          <w:sz w:val="28"/>
          <w:szCs w:val="28"/>
          <w:lang w:val="uk-UA"/>
        </w:rPr>
        <w:t>корозійно</w:t>
      </w:r>
      <w:proofErr w:type="spellEnd"/>
      <w:r>
        <w:rPr>
          <w:sz w:val="28"/>
          <w:szCs w:val="28"/>
          <w:lang w:val="uk-UA"/>
        </w:rPr>
        <w:t xml:space="preserve"> активним по відношенню до сталі Ст3пс виявився </w:t>
      </w:r>
      <w:proofErr w:type="spellStart"/>
      <w:r>
        <w:rPr>
          <w:i/>
          <w:sz w:val="28"/>
          <w:szCs w:val="28"/>
          <w:lang w:val="uk-UA"/>
        </w:rPr>
        <w:t>Fusarium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oxysporum</w:t>
      </w:r>
      <w:proofErr w:type="spellEnd"/>
      <w:r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Комплекс </w:t>
      </w:r>
      <w:proofErr w:type="spellStart"/>
      <w:r>
        <w:rPr>
          <w:sz w:val="28"/>
          <w:szCs w:val="28"/>
          <w:lang w:val="uk-UA"/>
        </w:rPr>
        <w:t>мікроміцетів</w:t>
      </w:r>
      <w:proofErr w:type="spellEnd"/>
      <w:r>
        <w:rPr>
          <w:sz w:val="28"/>
          <w:szCs w:val="28"/>
          <w:lang w:val="uk-UA"/>
        </w:rPr>
        <w:t>, який виявляється у ґрунті може слугувати додатковою характеристикою в питаннях прогнозування його агресивності та розробки ефективних критеріїв оцінки цього чинника з метою пошуку раціональних засобів захисту підземних споруд.</w:t>
      </w:r>
    </w:p>
    <w:p w:rsidR="00663F7D" w:rsidRDefault="00663F7D" w:rsidP="00663F7D">
      <w:pPr>
        <w:spacing w:line="33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викладена на 60 сторінках, складається зі вступу, 4 розділів, висновків, ілюстрована 5 рисунками і 7 таблицями, список використаних джерел включає 51 посилання. </w:t>
      </w:r>
    </w:p>
    <w:p w:rsidR="00B31A5D" w:rsidRPr="00663F7D" w:rsidRDefault="00663F7D" w:rsidP="00663F7D">
      <w:pPr>
        <w:rPr>
          <w:lang w:val="uk-UA"/>
        </w:rPr>
      </w:pPr>
      <w:r>
        <w:rPr>
          <w:i/>
          <w:sz w:val="28"/>
          <w:szCs w:val="28"/>
          <w:lang w:val="uk-UA"/>
        </w:rPr>
        <w:t xml:space="preserve">Ключові слова: </w:t>
      </w:r>
      <w:r>
        <w:rPr>
          <w:iCs/>
          <w:sz w:val="28"/>
          <w:szCs w:val="28"/>
          <w:lang w:val="uk-UA"/>
        </w:rPr>
        <w:t>корозія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сульфатвідновлювальні</w:t>
      </w:r>
      <w:proofErr w:type="spellEnd"/>
      <w:r>
        <w:rPr>
          <w:sz w:val="28"/>
          <w:szCs w:val="28"/>
          <w:lang w:val="uk-UA"/>
        </w:rPr>
        <w:t xml:space="preserve"> бактерії, </w:t>
      </w:r>
      <w:proofErr w:type="spellStart"/>
      <w:r>
        <w:rPr>
          <w:sz w:val="28"/>
          <w:szCs w:val="28"/>
          <w:lang w:val="uk-UA"/>
        </w:rPr>
        <w:t>мікроміцети</w:t>
      </w:r>
      <w:proofErr w:type="spellEnd"/>
      <w:r>
        <w:rPr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феросфера</w:t>
      </w:r>
      <w:bookmarkStart w:id="0" w:name="_GoBack"/>
      <w:bookmarkEnd w:id="0"/>
      <w:proofErr w:type="spellEnd"/>
    </w:p>
    <w:sectPr w:rsidR="00B31A5D" w:rsidRPr="0066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76"/>
    <w:rsid w:val="00663F7D"/>
    <w:rsid w:val="00887637"/>
    <w:rsid w:val="00B31A5D"/>
    <w:rsid w:val="00D66769"/>
    <w:rsid w:val="00EC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A5D57-5268-4548-9AE3-782973DA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3F7D"/>
    <w:pPr>
      <w:spacing w:after="120"/>
    </w:pPr>
  </w:style>
  <w:style w:type="character" w:customStyle="1" w:styleId="a4">
    <w:name w:val="Основний текст Знак"/>
    <w:basedOn w:val="a0"/>
    <w:link w:val="a3"/>
    <w:semiHidden/>
    <w:rsid w:val="00663F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Сергійчук</dc:creator>
  <cp:keywords/>
  <dc:description/>
  <cp:lastModifiedBy>Наталія Сергійчук</cp:lastModifiedBy>
  <cp:revision>2</cp:revision>
  <dcterms:created xsi:type="dcterms:W3CDTF">2020-10-21T15:59:00Z</dcterms:created>
  <dcterms:modified xsi:type="dcterms:W3CDTF">2020-10-21T16:00:00Z</dcterms:modified>
</cp:coreProperties>
</file>