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43" w:rsidRDefault="00E54543" w:rsidP="00E54543">
      <w:pPr>
        <w:spacing w:after="200" w:line="276" w:lineRule="auto"/>
        <w:jc w:val="center"/>
        <w:rPr>
          <w:b/>
          <w:sz w:val="32"/>
          <w:szCs w:val="32"/>
          <w:lang w:val="uk-UA"/>
        </w:rPr>
      </w:pPr>
      <w:r w:rsidRPr="00072400">
        <w:rPr>
          <w:b/>
          <w:sz w:val="32"/>
          <w:szCs w:val="32"/>
          <w:lang w:val="uk-UA"/>
        </w:rPr>
        <w:t>РЕФЕРАТ</w:t>
      </w:r>
    </w:p>
    <w:p w:rsidR="00E54543" w:rsidRPr="0082333B" w:rsidRDefault="00E54543" w:rsidP="00E545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94571">
        <w:rPr>
          <w:sz w:val="28"/>
          <w:szCs w:val="28"/>
          <w:lang w:val="uk-UA"/>
        </w:rPr>
        <w:t xml:space="preserve">Дипломна робота присвячена вивченню впливу опромінення на </w:t>
      </w:r>
      <w:proofErr w:type="spellStart"/>
      <w:r w:rsidRPr="00B94571">
        <w:rPr>
          <w:sz w:val="28"/>
          <w:szCs w:val="28"/>
          <w:lang w:val="uk-UA"/>
        </w:rPr>
        <w:t>жирнокислотний</w:t>
      </w:r>
      <w:proofErr w:type="spellEnd"/>
      <w:r w:rsidRPr="00B94571">
        <w:rPr>
          <w:sz w:val="28"/>
          <w:szCs w:val="28"/>
          <w:lang w:val="uk-UA"/>
        </w:rPr>
        <w:t xml:space="preserve"> склад клітинних ліпідів </w:t>
      </w:r>
      <w:proofErr w:type="spellStart"/>
      <w:r w:rsidRPr="00B94571">
        <w:rPr>
          <w:sz w:val="28"/>
          <w:szCs w:val="28"/>
          <w:lang w:val="uk-UA"/>
        </w:rPr>
        <w:t>мікроміцетів</w:t>
      </w:r>
      <w:proofErr w:type="spellEnd"/>
      <w:r w:rsidRPr="00B94571">
        <w:rPr>
          <w:sz w:val="28"/>
          <w:szCs w:val="28"/>
          <w:lang w:val="uk-UA"/>
        </w:rPr>
        <w:t xml:space="preserve"> </w:t>
      </w:r>
      <w:proofErr w:type="spellStart"/>
      <w:r w:rsidRPr="00B94571">
        <w:rPr>
          <w:bCs/>
          <w:i/>
          <w:iCs/>
          <w:sz w:val="28"/>
          <w:szCs w:val="28"/>
          <w:lang w:val="en-US"/>
        </w:rPr>
        <w:t>Purpureocillium</w:t>
      </w:r>
      <w:proofErr w:type="spellEnd"/>
      <w:r w:rsidRPr="00B94571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B94571">
        <w:rPr>
          <w:bCs/>
          <w:i/>
          <w:iCs/>
          <w:sz w:val="28"/>
          <w:szCs w:val="28"/>
          <w:lang w:val="en-US"/>
        </w:rPr>
        <w:t>lilacinum</w:t>
      </w:r>
      <w:proofErr w:type="spellEnd"/>
      <w:r w:rsidRPr="00B94571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B94571">
        <w:rPr>
          <w:b/>
          <w:bCs/>
          <w:sz w:val="28"/>
          <w:szCs w:val="28"/>
          <w:lang w:val="uk-UA"/>
        </w:rPr>
        <w:t xml:space="preserve"> </w:t>
      </w:r>
      <w:r w:rsidRPr="00B94571">
        <w:rPr>
          <w:bCs/>
          <w:sz w:val="28"/>
          <w:szCs w:val="28"/>
          <w:lang w:val="uk-UA"/>
        </w:rPr>
        <w:t xml:space="preserve">та </w:t>
      </w:r>
      <w:r w:rsidRPr="00B94571">
        <w:rPr>
          <w:bCs/>
          <w:i/>
          <w:iCs/>
          <w:sz w:val="28"/>
          <w:szCs w:val="28"/>
          <w:lang w:val="en-US"/>
        </w:rPr>
        <w:t>Aspergillus</w:t>
      </w:r>
      <w:r w:rsidRPr="00B94571">
        <w:rPr>
          <w:bCs/>
          <w:i/>
          <w:iCs/>
          <w:sz w:val="28"/>
          <w:szCs w:val="28"/>
          <w:lang w:val="uk-UA"/>
        </w:rPr>
        <w:t xml:space="preserve"> </w:t>
      </w:r>
      <w:r w:rsidRPr="00B94571">
        <w:rPr>
          <w:bCs/>
          <w:i/>
          <w:iCs/>
          <w:sz w:val="28"/>
          <w:szCs w:val="28"/>
          <w:lang w:val="en-US"/>
        </w:rPr>
        <w:t>versicolor</w:t>
      </w:r>
      <w:r w:rsidRPr="00B94571">
        <w:rPr>
          <w:bCs/>
          <w:i/>
          <w:iCs/>
          <w:sz w:val="28"/>
          <w:szCs w:val="28"/>
          <w:lang w:val="uk-UA"/>
        </w:rPr>
        <w:t xml:space="preserve"> </w:t>
      </w:r>
      <w:r w:rsidRPr="00B94571">
        <w:rPr>
          <w:b/>
          <w:i/>
          <w:sz w:val="28"/>
          <w:szCs w:val="28"/>
          <w:lang w:val="uk-UA"/>
        </w:rPr>
        <w:t xml:space="preserve"> </w:t>
      </w:r>
      <w:r w:rsidRPr="00B94571">
        <w:rPr>
          <w:sz w:val="28"/>
          <w:szCs w:val="28"/>
          <w:lang w:val="uk-UA"/>
        </w:rPr>
        <w:t xml:space="preserve">з </w:t>
      </w:r>
      <w:proofErr w:type="spellStart"/>
      <w:r w:rsidRPr="00B94571">
        <w:rPr>
          <w:sz w:val="28"/>
          <w:szCs w:val="28"/>
          <w:lang w:val="uk-UA"/>
        </w:rPr>
        <w:t>радіоадаптаційними</w:t>
      </w:r>
      <w:proofErr w:type="spellEnd"/>
      <w:r w:rsidRPr="00B94571">
        <w:rPr>
          <w:sz w:val="28"/>
          <w:szCs w:val="28"/>
          <w:lang w:val="uk-UA"/>
        </w:rPr>
        <w:t xml:space="preserve"> властивостями та складається зі вступу, чотирьох розділів та списку літ</w:t>
      </w:r>
      <w:r>
        <w:rPr>
          <w:sz w:val="28"/>
          <w:szCs w:val="28"/>
          <w:lang w:val="uk-UA"/>
        </w:rPr>
        <w:t>ератури з 81</w:t>
      </w:r>
      <w:r w:rsidRPr="00B94571">
        <w:rPr>
          <w:sz w:val="28"/>
          <w:szCs w:val="28"/>
          <w:lang w:val="uk-UA"/>
        </w:rPr>
        <w:t xml:space="preserve"> найменуван</w:t>
      </w:r>
      <w:r>
        <w:rPr>
          <w:sz w:val="28"/>
          <w:szCs w:val="28"/>
          <w:lang w:val="uk-UA"/>
        </w:rPr>
        <w:t>ня</w:t>
      </w:r>
      <w:r w:rsidRPr="00B94571">
        <w:rPr>
          <w:sz w:val="28"/>
          <w:szCs w:val="28"/>
          <w:lang w:val="uk-UA"/>
        </w:rPr>
        <w:t xml:space="preserve">. Загальний обсяг роботи –  </w:t>
      </w:r>
      <w:r>
        <w:rPr>
          <w:sz w:val="28"/>
          <w:szCs w:val="28"/>
          <w:lang w:val="uk-UA"/>
        </w:rPr>
        <w:t>61</w:t>
      </w:r>
      <w:r w:rsidRPr="00B94571">
        <w:rPr>
          <w:sz w:val="28"/>
          <w:szCs w:val="28"/>
          <w:lang w:val="uk-UA"/>
        </w:rPr>
        <w:t xml:space="preserve"> сторінок, ілюстрована 10 таблицями та 4 рисунками.</w:t>
      </w:r>
    </w:p>
    <w:p w:rsidR="00E54543" w:rsidRDefault="00E54543" w:rsidP="00E5454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Надзвичайно актуальним після Чорнобильської катастрофи є дослідження можливих механізмів, які забезпечують адаптацію різних представників біоти до дії іонізуючого опромінення. Особливої уваги потребує дослідження механізмів адаптації </w:t>
      </w:r>
      <w:proofErr w:type="spellStart"/>
      <w:r>
        <w:rPr>
          <w:sz w:val="28"/>
          <w:szCs w:val="28"/>
          <w:lang w:val="uk-UA"/>
        </w:rPr>
        <w:t>мікроміцетів</w:t>
      </w:r>
      <w:proofErr w:type="spellEnd"/>
      <w:r>
        <w:rPr>
          <w:sz w:val="28"/>
          <w:szCs w:val="28"/>
          <w:lang w:val="uk-UA"/>
        </w:rPr>
        <w:t xml:space="preserve"> до дії різних за величиною доз іонізуючого випромінювання (від великих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малих), які можуть призвести до певних змін в ценозі, зокрема, в швидкості </w:t>
      </w:r>
      <w:proofErr w:type="spellStart"/>
      <w:r>
        <w:rPr>
          <w:sz w:val="28"/>
          <w:szCs w:val="28"/>
          <w:lang w:val="uk-UA"/>
        </w:rPr>
        <w:t>транслокації</w:t>
      </w:r>
      <w:proofErr w:type="spellEnd"/>
      <w:r>
        <w:rPr>
          <w:sz w:val="28"/>
          <w:szCs w:val="28"/>
          <w:lang w:val="uk-UA"/>
        </w:rPr>
        <w:t xml:space="preserve"> радіонуклідів в ґрунті, і, відповідно, включенні їх у трофічні ланцюги.</w:t>
      </w:r>
    </w:p>
    <w:p w:rsidR="00E54543" w:rsidRPr="00B873E3" w:rsidRDefault="00E54543" w:rsidP="00E5454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Жирні кислоти грибів подібні до таких інших організмів та складаються із гомологічної серії ненасичених та насичених аліфатичних кислот з числом вуглецевих атомів в ланцюгу від 10 до 24. </w:t>
      </w:r>
      <w:r>
        <w:rPr>
          <w:color w:val="000000"/>
          <w:sz w:val="28"/>
          <w:szCs w:val="28"/>
          <w:lang w:val="uk-UA"/>
        </w:rPr>
        <w:t xml:space="preserve">При дії багатьох абіотичних факторів, зокрема, </w:t>
      </w:r>
      <w:r>
        <w:rPr>
          <w:sz w:val="28"/>
          <w:szCs w:val="28"/>
          <w:lang w:val="uk-UA"/>
        </w:rPr>
        <w:t xml:space="preserve">різного режиму освітлення, високих та низьких температур, забруднення ґрунту важкими металами, дії іонізуючого опромінення </w:t>
      </w:r>
      <w:r>
        <w:rPr>
          <w:color w:val="000000"/>
          <w:sz w:val="28"/>
          <w:szCs w:val="28"/>
          <w:lang w:val="uk-UA"/>
        </w:rPr>
        <w:t xml:space="preserve">у багатьох грибів </w:t>
      </w:r>
      <w:r>
        <w:rPr>
          <w:sz w:val="28"/>
          <w:szCs w:val="28"/>
          <w:lang w:val="uk-UA"/>
        </w:rPr>
        <w:t xml:space="preserve">спостерігаються відповідні зміни </w:t>
      </w:r>
      <w:proofErr w:type="spellStart"/>
      <w:r>
        <w:rPr>
          <w:sz w:val="28"/>
          <w:szCs w:val="28"/>
          <w:lang w:val="uk-UA"/>
        </w:rPr>
        <w:t>жирнокислотного</w:t>
      </w:r>
      <w:proofErr w:type="spellEnd"/>
      <w:r>
        <w:rPr>
          <w:sz w:val="28"/>
          <w:szCs w:val="28"/>
          <w:lang w:val="uk-UA"/>
        </w:rPr>
        <w:t xml:space="preserve"> складу клітинних ліпідів,</w:t>
      </w:r>
    </w:p>
    <w:p w:rsidR="00E54543" w:rsidRDefault="00E54543" w:rsidP="00E545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роботи − дослідити механізм підтримання окисно-відновного гомеостазу </w:t>
      </w:r>
      <w:proofErr w:type="spellStart"/>
      <w:r>
        <w:rPr>
          <w:sz w:val="28"/>
          <w:szCs w:val="28"/>
          <w:lang w:val="uk-UA"/>
        </w:rPr>
        <w:t>мікроміцетів</w:t>
      </w:r>
      <w:proofErr w:type="spellEnd"/>
      <w:r>
        <w:rPr>
          <w:sz w:val="28"/>
          <w:szCs w:val="28"/>
          <w:lang w:val="uk-UA"/>
        </w:rPr>
        <w:t xml:space="preserve"> при реалізації їхніх </w:t>
      </w:r>
      <w:proofErr w:type="spellStart"/>
      <w:r>
        <w:rPr>
          <w:sz w:val="28"/>
          <w:szCs w:val="28"/>
          <w:lang w:val="uk-UA"/>
        </w:rPr>
        <w:t>радіоадаптивних</w:t>
      </w:r>
      <w:proofErr w:type="spellEnd"/>
      <w:r>
        <w:rPr>
          <w:sz w:val="28"/>
          <w:szCs w:val="28"/>
          <w:lang w:val="uk-UA"/>
        </w:rPr>
        <w:t xml:space="preserve"> властивостей за умов опромінення великими дозами. При цьому одним з важливих компонентів їхньої окисно-відновної системи є ненасичені жирні кислоти клітини, які є субстратом для додаткового створення вільних радикалів в клітині за дії опромінення.</w:t>
      </w:r>
    </w:p>
    <w:p w:rsidR="00E54543" w:rsidRPr="00A77847" w:rsidRDefault="00E54543" w:rsidP="00E5454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Ключові слова: </w:t>
      </w:r>
      <w:proofErr w:type="spellStart"/>
      <w:r>
        <w:rPr>
          <w:sz w:val="28"/>
          <w:szCs w:val="28"/>
          <w:lang w:val="uk-UA"/>
        </w:rPr>
        <w:t>мікроміцети</w:t>
      </w:r>
      <w:proofErr w:type="spellEnd"/>
      <w:r>
        <w:rPr>
          <w:sz w:val="28"/>
          <w:szCs w:val="28"/>
          <w:lang w:val="uk-UA"/>
        </w:rPr>
        <w:t xml:space="preserve">, </w:t>
      </w:r>
      <w:r w:rsidRPr="004B7402">
        <w:rPr>
          <w:sz w:val="28"/>
          <w:szCs w:val="28"/>
          <w:lang w:val="uk-UA"/>
        </w:rPr>
        <w:t>хронічне іонізуюче опромінення, адаптація,</w:t>
      </w:r>
      <w:r>
        <w:rPr>
          <w:sz w:val="28"/>
          <w:szCs w:val="28"/>
          <w:lang w:val="uk-UA"/>
        </w:rPr>
        <w:t xml:space="preserve"> жирні кислоти, клітинні ліпіди.</w:t>
      </w:r>
    </w:p>
    <w:p w:rsidR="00B31A5D" w:rsidRPr="00E54543" w:rsidRDefault="00B31A5D">
      <w:pPr>
        <w:rPr>
          <w:lang w:val="uk-UA"/>
        </w:rPr>
      </w:pPr>
      <w:bookmarkStart w:id="0" w:name="_GoBack"/>
      <w:bookmarkEnd w:id="0"/>
    </w:p>
    <w:sectPr w:rsidR="00B31A5D" w:rsidRPr="00E5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89"/>
    <w:rsid w:val="00062D89"/>
    <w:rsid w:val="00887637"/>
    <w:rsid w:val="00B31A5D"/>
    <w:rsid w:val="00D66769"/>
    <w:rsid w:val="00E5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3EAB-26A9-4C26-8DE3-69F744E9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2020-10-21T16:12:00Z</dcterms:created>
  <dcterms:modified xsi:type="dcterms:W3CDTF">2020-10-21T16:12:00Z</dcterms:modified>
</cp:coreProperties>
</file>